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bookmarkStart w:id="0" w:name="_Toc421637107" w:displacedByCustomXml="next"/>
    <w:sdt>
      <w:sdtPr>
        <w:id w:val="5808573"/>
        <w:docPartObj>
          <w:docPartGallery w:val="Cover Pages"/>
          <w:docPartUnique/>
        </w:docPartObj>
      </w:sdtPr>
      <w:sdtContent>
        <w:p w:rsidR="0000661D" w:rsidRDefault="005D6DD1">
          <w:r>
            <w:rPr>
              <w:noProof/>
            </w:rPr>
            <w:pict>
              <v:group id="_x0000_s1026" style="position:absolute;margin-left:2548.7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r:id="rId9" o:title="Pink tissue paper" color2="#bfbfbf [2412]" rotate="t" type="tile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DE13D1" w:rsidRDefault="00DE13D1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DE13D1" w:rsidRPr="0000661D" w:rsidRDefault="00DE13D1" w:rsidP="0000661D"/>
                    </w:txbxContent>
                  </v:textbox>
                </v:rect>
                <w10:wrap anchorx="page" anchory="page"/>
              </v:group>
            </w:pict>
          </w:r>
        </w:p>
        <w:p w:rsidR="009A474E" w:rsidRDefault="005D6DD1" w:rsidP="00106326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D6DD1">
            <w:rPr>
              <w:noProof/>
            </w:rPr>
            <w:pict>
              <v:rect id="_x0000_s1032" style="position:absolute;margin-left:0;margin-top:198.55pt;width:595pt;height:92.6pt;z-index:251662336;mso-height-percent:73;mso-top-percent:250;mso-position-horizontal:left;mso-position-horizontal-relative:page;mso-position-vertical-relative:page;mso-height-percent:73;mso-top-percent:250;v-text-anchor:middle" o:allowincell="f" fillcolor="#d99594 [1941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color w:val="7030A0"/>
                          <w:sz w:val="72"/>
                          <w:szCs w:val="72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DE13D1" w:rsidRDefault="00986422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7030A0"/>
                              <w:sz w:val="72"/>
                              <w:szCs w:val="72"/>
                            </w:rPr>
                            <w:t xml:space="preserve">                                                                         ZDRAVSTVENA I PALIJATIVNA NEGA ONKOLOŠKIH BOLESNIKA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00661D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2839085</wp:posOffset>
                </wp:positionV>
                <wp:extent cx="4838700" cy="3286125"/>
                <wp:effectExtent l="266700" t="266700" r="304800" b="257175"/>
                <wp:wrapNone/>
                <wp:docPr id="4" name="Picture 1" descr="http://ww2.hdnux.com/photos/24/67/16/5469057/3/920x9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2.hdnux.com/photos/24/67/16/5469057/3/920x9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8700" cy="328612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762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00661D">
            <w:br w:type="page"/>
          </w:r>
        </w:p>
      </w:sdtContent>
    </w:sdt>
    <w:bookmarkEnd w:id="0" w:displacedByCustomXml="prev"/>
    <w:p w:rsidR="009A474E" w:rsidRDefault="00986422" w:rsidP="00986422">
      <w:p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9A474E">
        <w:rPr>
          <w:rFonts w:ascii="Times New Roman" w:hAnsi="Times New Roman" w:cs="Times New Roman"/>
          <w:sz w:val="24"/>
          <w:szCs w:val="24"/>
        </w:rPr>
        <w:t xml:space="preserve">Onkološka bolest je težak teret bolesniku i njegovoj porodici u trenutku postavljanja dijagnoze, ali i tokom lečenja. Bolest svima menja način života, a niko od nas za to nikada nije dovoljno spreman. </w:t>
      </w:r>
    </w:p>
    <w:p w:rsidR="009A474E" w:rsidRDefault="009A474E" w:rsidP="00FA1B04">
      <w:pPr>
        <w:spacing w:before="3" w:line="360" w:lineRule="auto"/>
        <w:ind w:left="115" w:right="7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ća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ć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vnim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Od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ć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ug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ža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vremeno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ć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474E" w:rsidRDefault="00106326" w:rsidP="00FA1B04">
      <w:pPr>
        <w:spacing w:line="360" w:lineRule="auto"/>
        <w:ind w:left="11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92710</wp:posOffset>
            </wp:positionV>
            <wp:extent cx="3219450" cy="1857375"/>
            <wp:effectExtent l="133350" t="133350" r="133350" b="142875"/>
            <wp:wrapTight wrapText="bothSides">
              <wp:wrapPolygon edited="0">
                <wp:start x="6902" y="-1551"/>
                <wp:lineTo x="1278" y="-665"/>
                <wp:lineTo x="-256" y="0"/>
                <wp:lineTo x="-256" y="1994"/>
                <wp:lineTo x="-767" y="5538"/>
                <wp:lineTo x="-895" y="21489"/>
                <wp:lineTo x="-383" y="23262"/>
                <wp:lineTo x="128" y="23262"/>
                <wp:lineTo x="17893" y="23262"/>
                <wp:lineTo x="19683" y="23262"/>
                <wp:lineTo x="21983" y="21268"/>
                <wp:lineTo x="21856" y="19717"/>
                <wp:lineTo x="22367" y="16394"/>
                <wp:lineTo x="22367" y="16172"/>
                <wp:lineTo x="22495" y="16172"/>
                <wp:lineTo x="22367" y="13292"/>
                <wp:lineTo x="22239" y="12628"/>
                <wp:lineTo x="22111" y="9305"/>
                <wp:lineTo x="22111" y="9083"/>
                <wp:lineTo x="21728" y="5760"/>
                <wp:lineTo x="21728" y="5538"/>
                <wp:lineTo x="21856" y="5538"/>
                <wp:lineTo x="21089" y="3323"/>
                <wp:lineTo x="20450" y="1994"/>
                <wp:lineTo x="20578" y="222"/>
                <wp:lineTo x="15082" y="-1329"/>
                <wp:lineTo x="8436" y="-1551"/>
                <wp:lineTo x="6902" y="-1551"/>
              </wp:wrapPolygon>
            </wp:wrapTight>
            <wp:docPr id="35" name="Picture 35" descr="http://www.rettighealth.com/wp-content/uploads/2015/11/hmc-hdr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rettighealth.com/wp-content/uploads/2015/11/hmc-hdr-im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až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 w:rsidR="009A474E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 w:rsidR="009A474E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j</w:t>
      </w:r>
      <w:r w:rsidR="009A47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niji</w:t>
      </w:r>
      <w:r w:rsidR="009A47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i medicinske sestre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sz w:val="24"/>
          <w:szCs w:val="24"/>
        </w:rPr>
        <w:t xml:space="preserve"> da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p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d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sa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ku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nu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eg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u,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p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nik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A474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-8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7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b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lj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gub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pacing w:val="-1"/>
          <w:sz w:val="24"/>
          <w:szCs w:val="24"/>
        </w:rPr>
        <w:t>za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d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4"/>
          <w:sz w:val="24"/>
          <w:szCs w:val="24"/>
        </w:rPr>
        <w:t>lj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a</w:t>
      </w:r>
      <w:r w:rsidR="009A47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p</w:t>
      </w:r>
      <w:r w:rsidR="009A474E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9A474E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A474E"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A474E"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 w:rsidR="009A474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6326" w:rsidRPr="00106326" w:rsidRDefault="009A474E" w:rsidP="00106326">
      <w:pPr>
        <w:spacing w:line="360" w:lineRule="auto"/>
        <w:ind w:left="115" w:right="72"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eža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 w:rsidR="00F92A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 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FA1B04">
        <w:rPr>
          <w:rFonts w:ascii="Times New Roman" w:eastAsia="Times New Roman" w:hAnsi="Times New Roman" w:cs="Times New Roman"/>
          <w:sz w:val="24"/>
          <w:szCs w:val="24"/>
        </w:rPr>
        <w:t>svešteno lice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A1B04">
        <w:rPr>
          <w:rFonts w:ascii="Times New Roman" w:eastAsia="Times New Roman" w:hAnsi="Times New Roman" w:cs="Times New Roman"/>
          <w:spacing w:val="-1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nij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FA1B0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da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A1B04">
        <w:rPr>
          <w:rFonts w:ascii="Times New Roman" w:eastAsia="Times New Roman" w:hAnsi="Times New Roman" w:cs="Times New Roman"/>
          <w:spacing w:val="10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lj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" w:name="_Toc421637108"/>
    </w:p>
    <w:p w:rsidR="00106326" w:rsidRDefault="00106326" w:rsidP="003A3AD0">
      <w:pPr>
        <w:pStyle w:val="Heading1"/>
      </w:pPr>
    </w:p>
    <w:p w:rsidR="00967BD8" w:rsidRDefault="00967BD8" w:rsidP="003A3AD0">
      <w:pPr>
        <w:pStyle w:val="Heading1"/>
      </w:pPr>
      <w:r>
        <w:lastRenderedPageBreak/>
        <w:t>PROCENA SVETSKE ZDRAVSTVENE ORGANIZACIJE</w:t>
      </w:r>
      <w:bookmarkEnd w:id="1"/>
    </w:p>
    <w:p w:rsidR="00967BD8" w:rsidRDefault="00967BD8" w:rsidP="00967BD8">
      <w:pPr>
        <w:spacing w:before="3"/>
        <w:ind w:left="116" w:right="7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BD8" w:rsidRPr="00EC5BAA" w:rsidRDefault="00EC5BAA" w:rsidP="00EC5BAA">
      <w:pPr>
        <w:spacing w:before="3" w:line="360" w:lineRule="auto"/>
        <w:ind w:left="115" w:right="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5BAA">
        <w:rPr>
          <w:rFonts w:ascii="Times New Roman" w:hAnsi="Times New Roman" w:cs="Times New Roman"/>
          <w:sz w:val="24"/>
          <w:szCs w:val="24"/>
        </w:rPr>
        <w:t>Rak je i dalje jedan od vodećih uzroka obolevanja i umiranja širom sveta. Prema procenama Svetske zdravstvene organizacije, danas u svetu sa rakom živi 24,6 miliona ljudi. Do 2020. godine broj novoobolelih od malignih tumora povećaće se od sadašnjih 11 na 16 miliona, a broj umrlih od 7 na 10 miliona godišnje. Više od 1/3 novoobolelih osoba od raka trenutno živi u Evropi. Procenjuje se da da će se broj novoobolelih i umrlih osoba od malignih tumora do 2020. godine udvostruči u zemljama istočne i južne Evrope.</w:t>
      </w:r>
    </w:p>
    <w:p w:rsidR="00EC5BAA" w:rsidRDefault="00EC5BAA" w:rsidP="00EC5BAA">
      <w:pPr>
        <w:spacing w:before="3" w:line="360" w:lineRule="auto"/>
        <w:ind w:left="115" w:right="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5BAA">
        <w:rPr>
          <w:rFonts w:ascii="Times New Roman" w:hAnsi="Times New Roman" w:cs="Times New Roman"/>
          <w:sz w:val="24"/>
          <w:szCs w:val="24"/>
        </w:rPr>
        <w:t>Rak je drugi najčešći uzrok smrti u Srbiji. Procenjuje se da u Srbiji svake godine oboli približno 32.000 osoba i da gotovo 19.000 ljudi umre od ovih oboljenja. U odnosu na pripadnike drugih evropskih naroda, građani Srbije se nalaze u srednjem riziku obolevanja i umiranja od raka. Međutim, nastave li se dosadašnji trendovi porasta obolevanja, muškaraci i žene u Srbiji nalaziće se u visokom riziku obolevanja od malignih tumora.</w:t>
      </w:r>
    </w:p>
    <w:p w:rsidR="00EC5BAA" w:rsidRPr="00EC5BAA" w:rsidRDefault="00EC5BAA" w:rsidP="00EC5BAA">
      <w:pPr>
        <w:spacing w:before="3" w:line="360" w:lineRule="auto"/>
        <w:ind w:left="115" w:right="72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5BAA">
        <w:rPr>
          <w:rFonts w:ascii="Times New Roman" w:hAnsi="Times New Roman" w:cs="Times New Roman"/>
          <w:sz w:val="24"/>
          <w:szCs w:val="24"/>
        </w:rPr>
        <w:t xml:space="preserve">Svake godine, </w:t>
      </w:r>
      <w:r w:rsidRPr="00EC5BAA">
        <w:rPr>
          <w:rFonts w:ascii="Times New Roman" w:hAnsi="Times New Roman" w:cs="Times New Roman"/>
          <w:b/>
          <w:sz w:val="24"/>
          <w:szCs w:val="24"/>
        </w:rPr>
        <w:t>4. februara</w:t>
      </w:r>
      <w:r w:rsidRPr="00EC5BAA">
        <w:rPr>
          <w:rFonts w:ascii="Times New Roman" w:hAnsi="Times New Roman" w:cs="Times New Roman"/>
          <w:sz w:val="24"/>
          <w:szCs w:val="24"/>
        </w:rPr>
        <w:t xml:space="preserve"> Svetska zdravstvena organizacija u saradnji sa Međunarodnim udruženjem za borbu protiv raka obeležava </w:t>
      </w:r>
      <w:r w:rsidRPr="00EC5BAA">
        <w:rPr>
          <w:rFonts w:ascii="Times New Roman" w:hAnsi="Times New Roman" w:cs="Times New Roman"/>
          <w:i/>
          <w:sz w:val="24"/>
          <w:szCs w:val="24"/>
        </w:rPr>
        <w:t>Svetski dan borbe protiv raka.</w:t>
      </w:r>
    </w:p>
    <w:p w:rsidR="00967BD8" w:rsidRDefault="00967BD8" w:rsidP="00F51706">
      <w:pPr>
        <w:spacing w:before="3"/>
        <w:ind w:left="116" w:right="7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74E" w:rsidRDefault="00F51706" w:rsidP="003A3AD0">
      <w:pPr>
        <w:pStyle w:val="Heading1"/>
      </w:pPr>
      <w:bookmarkStart w:id="2" w:name="_Toc421637109"/>
      <w:r w:rsidRPr="00F51706">
        <w:t>ONKOLOŠKI BOLESNIK</w:t>
      </w:r>
      <w:bookmarkEnd w:id="2"/>
    </w:p>
    <w:p w:rsidR="00F51706" w:rsidRDefault="00F51706" w:rsidP="00F51706">
      <w:pPr>
        <w:spacing w:before="3"/>
        <w:ind w:left="116" w:right="7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706" w:rsidRDefault="00F51706" w:rsidP="00F51706">
      <w:pPr>
        <w:spacing w:before="69" w:line="360" w:lineRule="auto"/>
        <w:ind w:left="115" w:right="245" w:firstLine="720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ač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ć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i. </w:t>
      </w:r>
    </w:p>
    <w:p w:rsidR="00F51706" w:rsidRDefault="00F51706" w:rsidP="00F51706">
      <w:pPr>
        <w:spacing w:before="69" w:line="360" w:lineRule="auto"/>
        <w:ind w:left="115" w:right="245"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ća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 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da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uju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39%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 w:rsidRPr="00F5170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i</w:t>
      </w:r>
      <w:r w:rsidRPr="00F51706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a</w:t>
      </w:r>
      <w:r w:rsidRPr="00F5170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F51706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 w:rsidRPr="00F5170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F51706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r</w:t>
      </w:r>
      <w:r w:rsidRPr="00F5170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i</w:t>
      </w:r>
      <w:r w:rsidRPr="00F5170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F5170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F5170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f</w:t>
      </w:r>
      <w:r w:rsidRPr="00F5170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l</w:t>
      </w:r>
      <w:r w:rsidRPr="00F51706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uo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F51706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 w:rsidRPr="00F5170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F51706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t</w:t>
      </w:r>
      <w:r w:rsidRPr="00F51706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i</w:t>
      </w:r>
      <w:r w:rsidRPr="00F5170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F51706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F5170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Pr="00F5170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F5170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b</w:t>
      </w:r>
      <w:r w:rsidRPr="00F51706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o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F51706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 w:rsidRPr="00F5170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F51706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t</w:t>
      </w:r>
      <w:r w:rsidRPr="00F5170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i</w:t>
      </w:r>
      <w:r w:rsidRPr="00F5170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F5170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m</w:t>
      </w:r>
      <w:r w:rsidRPr="00F51706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i</w:t>
      </w:r>
      <w:r w:rsidRPr="00F5170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Pr="00F51706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t</w:t>
      </w:r>
      <w:r w:rsidRPr="00F5170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aza</w:t>
      </w:r>
      <w:r w:rsidRPr="00F51706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p</w:t>
      </w:r>
      <w:r w:rsidRPr="00F5170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i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F5170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F5170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)</w:t>
      </w:r>
      <w:r w:rsidRPr="00F51706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40AE5" w:rsidRDefault="00A40AE5" w:rsidP="00A40AE5">
      <w:pPr>
        <w:spacing w:line="360" w:lineRule="auto"/>
        <w:ind w:left="115" w:right="101"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upu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iji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 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až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40AE5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A40AE5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a</w:t>
      </w:r>
      <w:r w:rsidRPr="00A40AE5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t</w:t>
      </w:r>
      <w:r w:rsidRPr="00A40AE5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i</w:t>
      </w:r>
      <w:r w:rsidRPr="00A40AE5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e</w:t>
      </w:r>
      <w:r w:rsidRPr="00A40AE5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A40AE5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 w:rsidRPr="00A40AE5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-</w:t>
      </w:r>
      <w:r w:rsidRPr="00A40AE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 w:rsidRPr="00A40AE5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A40AE5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t</w:t>
      </w:r>
      <w:r w:rsidRPr="00A40AE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A40AE5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Pr="00A40AE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A40AE5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A40AE5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A40AE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</w:t>
      </w:r>
      <w:r w:rsidRPr="00A40AE5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Pr="00A40AE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92A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až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0AE5" w:rsidRDefault="00A40AE5" w:rsidP="00F92ABE">
      <w:pPr>
        <w:spacing w:before="2" w:line="360" w:lineRule="auto"/>
        <w:ind w:left="115" w:right="38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 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ć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šć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F92AB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až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1F14" w:rsidRDefault="000F1F14" w:rsidP="000F1F14">
      <w:pPr>
        <w:spacing w:before="2" w:line="360" w:lineRule="auto"/>
        <w:ind w:right="38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1F14" w:rsidRDefault="000F1F14" w:rsidP="003A3AD0">
      <w:pPr>
        <w:pStyle w:val="Heading1"/>
        <w:rPr>
          <w:rFonts w:eastAsia="Times New Roman"/>
        </w:rPr>
      </w:pPr>
      <w:bookmarkStart w:id="3" w:name="_Toc421637110"/>
      <w:r w:rsidRPr="000F1F14">
        <w:rPr>
          <w:rFonts w:eastAsia="Times New Roman"/>
        </w:rPr>
        <w:t>RANO OTKRIVANjE TUMORA</w:t>
      </w:r>
      <w:bookmarkEnd w:id="3"/>
    </w:p>
    <w:p w:rsidR="000F1F14" w:rsidRDefault="00F92ABE" w:rsidP="00677098">
      <w:pPr>
        <w:spacing w:before="2" w:line="360" w:lineRule="auto"/>
        <w:ind w:right="38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Usp</w:t>
      </w:r>
      <w:r w:rsidR="00677098" w:rsidRPr="00677098">
        <w:rPr>
          <w:rFonts w:ascii="Times New Roman" w:hAnsi="Times New Roman" w:cs="Times New Roman"/>
          <w:iCs/>
          <w:color w:val="000000"/>
          <w:sz w:val="24"/>
          <w:szCs w:val="24"/>
        </w:rPr>
        <w:t>ešna istraživanja u oblasti malignih bolesti pokazuju da se trećina raka može sprečiti sprovođenjem primarne prevencije</w:t>
      </w:r>
      <w:r w:rsidR="00677098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677098" w:rsidRPr="00677098" w:rsidRDefault="00677098" w:rsidP="00677098">
      <w:pPr>
        <w:spacing w:before="2" w:line="360" w:lineRule="auto"/>
        <w:ind w:right="38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Evropski kodeks borbe protiv raka u 10 tačaka preporučuje mere i postupke </w:t>
      </w:r>
      <w:r w:rsidRPr="00677098">
        <w:rPr>
          <w:rFonts w:ascii="Times New Roman" w:hAnsi="Times New Roman" w:cs="Times New Roman"/>
          <w:b/>
          <w:sz w:val="24"/>
          <w:szCs w:val="24"/>
        </w:rPr>
        <w:t>primarne prevencije: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nekorišćenje duvana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umereno pijenje alkohola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izbegavanje prekomernog izlaganja suncu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kontrola rada i pridržavanje mera sigurnosti na radu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konzumiranje svežeg voća i povrća, i drugih namirnica sa dosta vlakana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prevencija gojaznosti, umanjeno konzumiranje masne hrane</w:t>
      </w:r>
    </w:p>
    <w:p w:rsidR="007A3ABD" w:rsidRDefault="007A3ABD" w:rsidP="007A3ABD">
      <w:pPr>
        <w:pStyle w:val="ListParagraph"/>
        <w:spacing w:before="2" w:line="360" w:lineRule="auto"/>
        <w:ind w:right="38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ABD" w:rsidRPr="00C52E5E" w:rsidRDefault="007A3ABD" w:rsidP="00C52E5E">
      <w:pPr>
        <w:spacing w:before="2" w:line="360" w:lineRule="auto"/>
        <w:ind w:right="38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E5E">
        <w:rPr>
          <w:rFonts w:ascii="Times New Roman" w:hAnsi="Times New Roman" w:cs="Times New Roman"/>
          <w:b/>
          <w:sz w:val="24"/>
          <w:szCs w:val="24"/>
        </w:rPr>
        <w:t>sekundarna prevencija</w:t>
      </w:r>
      <w:r w:rsidR="00510062" w:rsidRPr="00C52E5E">
        <w:rPr>
          <w:rFonts w:ascii="Times New Roman" w:hAnsi="Times New Roman" w:cs="Times New Roman"/>
          <w:b/>
          <w:sz w:val="24"/>
          <w:szCs w:val="24"/>
        </w:rPr>
        <w:t>: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odlazak lekaru čim se primeti novo zadebljanje, promene u mladežima ili neprirodno zadebljanje</w:t>
      </w:r>
    </w:p>
    <w:p w:rsidR="007A3ABD" w:rsidRPr="00177050" w:rsidRDefault="00677098" w:rsidP="00177050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odlazk lekaru zbog trajnijih zdravstvenih tegoba – 7 znakova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 xml:space="preserve"> oteklina, promukolost, alteracija mladeža, promene u stolici, iskašljavanje, iscedak, krvarenje.</w:t>
      </w:r>
    </w:p>
    <w:p w:rsidR="007A3ABD" w:rsidRPr="007A3ABD" w:rsidRDefault="007A3ABD" w:rsidP="007A3ABD">
      <w:pPr>
        <w:pStyle w:val="ListParagraph"/>
        <w:spacing w:before="2" w:line="360" w:lineRule="auto"/>
        <w:ind w:right="38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ABD">
        <w:rPr>
          <w:rFonts w:ascii="Times New Roman" w:hAnsi="Times New Roman" w:cs="Times New Roman"/>
          <w:b/>
          <w:sz w:val="24"/>
          <w:szCs w:val="24"/>
        </w:rPr>
        <w:t>za žene</w:t>
      </w:r>
      <w:r w:rsidR="00510062">
        <w:rPr>
          <w:rFonts w:ascii="Times New Roman" w:hAnsi="Times New Roman" w:cs="Times New Roman"/>
          <w:b/>
          <w:sz w:val="24"/>
          <w:szCs w:val="24"/>
        </w:rPr>
        <w:t>:</w:t>
      </w:r>
    </w:p>
    <w:p w:rsidR="00677098" w:rsidRDefault="00677098" w:rsidP="00677098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redovna kontrola cervikalnog razmaza (bris)</w:t>
      </w:r>
    </w:p>
    <w:p w:rsidR="00EE63C0" w:rsidRPr="00177050" w:rsidRDefault="00677098" w:rsidP="00177050">
      <w:pPr>
        <w:pStyle w:val="ListParagraph"/>
        <w:numPr>
          <w:ilvl w:val="0"/>
          <w:numId w:val="1"/>
        </w:num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mamografija u redovnim razmacima nakon 50-e godine života</w:t>
      </w:r>
    </w:p>
    <w:p w:rsidR="00EE63C0" w:rsidRPr="00EE63C0" w:rsidRDefault="00EE63C0" w:rsidP="00EE63C0">
      <w:pPr>
        <w:pStyle w:val="Stil"/>
        <w:tabs>
          <w:tab w:val="left" w:pos="0"/>
        </w:tabs>
        <w:spacing w:line="360" w:lineRule="auto"/>
        <w:ind w:right="-29" w:firstLine="720"/>
        <w:jc w:val="both"/>
        <w:rPr>
          <w:rFonts w:ascii="Times New Roman" w:hAnsi="Times New Roman" w:cs="Times New Roman"/>
          <w:iCs/>
          <w:color w:val="000000"/>
        </w:rPr>
      </w:pPr>
      <w:r w:rsidRPr="00EE63C0">
        <w:rPr>
          <w:rFonts w:ascii="Times New Roman" w:hAnsi="Times New Roman" w:cs="Times New Roman"/>
          <w:iCs/>
          <w:color w:val="000000"/>
        </w:rPr>
        <w:lastRenderedPageBreak/>
        <w:t xml:space="preserve">Pravovremeno otkrivanje raka glavni je preduslov suzbijanja njegovih nepovoljnih posljedica. To se postiže jedino </w:t>
      </w:r>
      <w:r w:rsidRPr="00EE63C0">
        <w:rPr>
          <w:rFonts w:ascii="Times New Roman" w:hAnsi="Times New Roman" w:cs="Times New Roman"/>
          <w:bCs/>
          <w:iCs/>
          <w:color w:val="000000"/>
        </w:rPr>
        <w:t>redovitim lekarskim pregledima.</w:t>
      </w:r>
      <w:r w:rsidRPr="00EE63C0">
        <w:rPr>
          <w:rFonts w:ascii="Times New Roman" w:hAnsi="Times New Roman" w:cs="Times New Roman"/>
          <w:iCs/>
          <w:color w:val="000000"/>
        </w:rPr>
        <w:t xml:space="preserve"> Rak u ranom stadijumu ne uzrokuje nikakve smetnje niti simptome, i zbog toga je potrebno sprovoditi lekarske sistematske preglede „zdravih“ osoba (svih ljudi iznad  40-e godine</w:t>
      </w:r>
      <w:r w:rsidRPr="00EE63C0">
        <w:rPr>
          <w:rFonts w:ascii="Times New Roman" w:hAnsi="Times New Roman" w:cs="Times New Roman"/>
          <w:color w:val="000000"/>
        </w:rPr>
        <w:t xml:space="preserve"> </w:t>
      </w:r>
      <w:r w:rsidRPr="00EE63C0">
        <w:rPr>
          <w:rFonts w:ascii="Times New Roman" w:hAnsi="Times New Roman" w:cs="Times New Roman"/>
          <w:iCs/>
          <w:color w:val="000000"/>
        </w:rPr>
        <w:t xml:space="preserve">života jedanput godišnje) koji uključuju: lekarski pregled, rutinske biohemijske analize, palpaciju dojki, digitorektalni pregled, palpaciju testisa, palpaciju štitne žlezde, palpaciju limfnih čvorova, temeljan pregled kože čitavog tela, ginekološki pregled i uzimanje </w:t>
      </w:r>
      <w:r w:rsidRPr="00EE63C0">
        <w:rPr>
          <w:rFonts w:ascii="Times New Roman" w:hAnsi="Times New Roman" w:cs="Times New Roman"/>
          <w:iCs/>
          <w:color w:val="121414"/>
        </w:rPr>
        <w:t>"</w:t>
      </w:r>
      <w:r w:rsidRPr="00EE63C0">
        <w:rPr>
          <w:rFonts w:ascii="Times New Roman" w:hAnsi="Times New Roman" w:cs="Times New Roman"/>
          <w:iCs/>
          <w:color w:val="000000"/>
        </w:rPr>
        <w:t>papa" testa</w:t>
      </w:r>
      <w:r w:rsidRPr="00EE63C0">
        <w:rPr>
          <w:rFonts w:ascii="Times New Roman" w:hAnsi="Times New Roman" w:cs="Times New Roman"/>
          <w:iCs/>
          <w:color w:val="585757"/>
        </w:rPr>
        <w:t xml:space="preserve">, </w:t>
      </w:r>
      <w:r w:rsidRPr="00EE63C0">
        <w:rPr>
          <w:rFonts w:ascii="Times New Roman" w:hAnsi="Times New Roman" w:cs="Times New Roman"/>
          <w:iCs/>
          <w:color w:val="000000"/>
        </w:rPr>
        <w:t>i otorinolaringološki pregled.</w:t>
      </w:r>
    </w:p>
    <w:p w:rsidR="00EE63C0" w:rsidRPr="00EE63C0" w:rsidRDefault="00EE63C0" w:rsidP="00EE63C0">
      <w:pPr>
        <w:spacing w:before="2" w:line="360" w:lineRule="auto"/>
        <w:ind w:right="389"/>
        <w:jc w:val="both"/>
        <w:rPr>
          <w:rFonts w:ascii="Times New Roman" w:hAnsi="Times New Roman" w:cs="Times New Roman"/>
          <w:sz w:val="24"/>
          <w:szCs w:val="24"/>
        </w:rPr>
      </w:pPr>
    </w:p>
    <w:p w:rsidR="00A40AE5" w:rsidRPr="00141624" w:rsidRDefault="00021480" w:rsidP="003A3AD0">
      <w:pPr>
        <w:pStyle w:val="Heading2"/>
        <w:jc w:val="left"/>
      </w:pPr>
      <w:bookmarkStart w:id="4" w:name="_Toc421637111"/>
      <w:r w:rsidRPr="00141624">
        <w:t>Zadaci medicinske sestre-tehničara pri ranom otkrivanju tumora</w:t>
      </w:r>
      <w:bookmarkEnd w:id="4"/>
    </w:p>
    <w:p w:rsidR="007D22B2" w:rsidRPr="007D22B2" w:rsidRDefault="007D22B2" w:rsidP="007D22B2">
      <w:pPr>
        <w:pStyle w:val="ListParagraph"/>
        <w:numPr>
          <w:ilvl w:val="0"/>
          <w:numId w:val="2"/>
        </w:numPr>
        <w:spacing w:before="69" w:line="360" w:lineRule="auto"/>
        <w:ind w:right="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>upoznavanje javnosti s p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rogramom zdravstvenog prosv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>ećivanja o problemima raka</w:t>
      </w:r>
    </w:p>
    <w:p w:rsidR="007D22B2" w:rsidRPr="007D22B2" w:rsidRDefault="007D22B2" w:rsidP="007D22B2">
      <w:pPr>
        <w:pStyle w:val="ListParagraph"/>
        <w:numPr>
          <w:ilvl w:val="0"/>
          <w:numId w:val="2"/>
        </w:numPr>
        <w:spacing w:before="69" w:line="360" w:lineRule="auto"/>
        <w:ind w:right="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>program je potre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bno prilagoditi školskoj d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eci i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omladini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odraslima, a posebno bolesnicima i njihovim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porodicama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7D22B2" w:rsidRPr="007D22B2" w:rsidRDefault="007D22B2" w:rsidP="007D22B2">
      <w:pPr>
        <w:pStyle w:val="ListParagraph"/>
        <w:numPr>
          <w:ilvl w:val="0"/>
          <w:numId w:val="2"/>
        </w:numPr>
        <w:spacing w:before="69" w:line="360" w:lineRule="auto"/>
        <w:ind w:right="24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usm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eravanje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ka prom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enama načina života (rano već u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porodicama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>, a kasnije raznim ak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cijama to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kom školovanja) </w:t>
      </w:r>
    </w:p>
    <w:p w:rsidR="003A3AD0" w:rsidRPr="00F92ABE" w:rsidRDefault="007D22B2" w:rsidP="00F92ABE">
      <w:pPr>
        <w:pStyle w:val="ListParagraph"/>
        <w:numPr>
          <w:ilvl w:val="0"/>
          <w:numId w:val="2"/>
        </w:numPr>
        <w:spacing w:before="69" w:line="360" w:lineRule="auto"/>
        <w:ind w:right="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poznati populaciju sa svih 10 ta</w:t>
      </w:r>
      <w:r w:rsidRPr="007D22B2">
        <w:rPr>
          <w:rFonts w:ascii="Times New Roman" w:hAnsi="Times New Roman" w:cs="Times New Roman"/>
          <w:iCs/>
          <w:color w:val="000000"/>
          <w:sz w:val="24"/>
          <w:szCs w:val="24"/>
        </w:rPr>
        <w:t>čka kodeksa</w:t>
      </w:r>
      <w:bookmarkStart w:id="5" w:name="_Toc421637112"/>
    </w:p>
    <w:p w:rsidR="00F9472C" w:rsidRDefault="00F9472C" w:rsidP="00141624">
      <w:pPr>
        <w:pStyle w:val="Heading2"/>
      </w:pPr>
      <w:r>
        <w:t>Javno-zdravstvena delatnost medicinske sestre-tehničara u ranom otkrivanju tumora</w:t>
      </w:r>
      <w:bookmarkEnd w:id="5"/>
    </w:p>
    <w:p w:rsidR="0056684F" w:rsidRPr="0056684F" w:rsidRDefault="0056684F" w:rsidP="0056684F">
      <w:pPr>
        <w:pStyle w:val="ListParagraph"/>
        <w:numPr>
          <w:ilvl w:val="0"/>
          <w:numId w:val="3"/>
        </w:numPr>
        <w:spacing w:before="69" w:line="360" w:lineRule="auto"/>
        <w:ind w:right="2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usmerena na savetovanje školske d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ece i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omladine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o štetnosti pušenja i konzumiranja alkohola, povezanosti načina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ishrabe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s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a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razvojem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>arcinoma</w:t>
      </w:r>
    </w:p>
    <w:p w:rsidR="0056684F" w:rsidRPr="0056684F" w:rsidRDefault="0056684F" w:rsidP="0056684F">
      <w:pPr>
        <w:pStyle w:val="ListParagraph"/>
        <w:numPr>
          <w:ilvl w:val="0"/>
          <w:numId w:val="3"/>
        </w:numPr>
        <w:spacing w:before="69" w:line="360" w:lineRule="auto"/>
        <w:ind w:right="2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u m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esnim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zajednicama</w:t>
      </w:r>
      <w:r w:rsidRPr="0056684F">
        <w:rPr>
          <w:rFonts w:ascii="Times New Roman" w:hAnsi="Times New Roman" w:cs="Times New Roman"/>
          <w:iCs/>
          <w:color w:val="121414"/>
          <w:sz w:val="24"/>
          <w:szCs w:val="24"/>
        </w:rPr>
        <w:t xml:space="preserve">, 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zdravstvenim ustanovama, 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pacijentovoj</w:t>
      </w:r>
      <w:r w:rsidRPr="0056684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56684F"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 xml:space="preserve">kući (patronažna sestra, </w:t>
      </w:r>
      <w:r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>porodična sestra), predavanjima, sav</w:t>
      </w:r>
      <w:r w:rsidRPr="0056684F"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>etovanj</w:t>
      </w:r>
      <w:r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>em, raspravom zdravstveno prosv</w:t>
      </w:r>
      <w:r w:rsidRPr="0056684F"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 xml:space="preserve">ećivati i upozoriti na životne navike </w:t>
      </w:r>
    </w:p>
    <w:p w:rsidR="00B71874" w:rsidRPr="00F92ABE" w:rsidRDefault="0056684F" w:rsidP="003A3AD0">
      <w:pPr>
        <w:pStyle w:val="ListParagraph"/>
        <w:numPr>
          <w:ilvl w:val="0"/>
          <w:numId w:val="3"/>
        </w:numPr>
        <w:spacing w:before="69" w:line="360" w:lineRule="auto"/>
        <w:ind w:right="245"/>
        <w:rPr>
          <w:rFonts w:ascii="Times New Roman" w:hAnsi="Times New Roman" w:cs="Times New Roman"/>
          <w:b/>
          <w:sz w:val="24"/>
          <w:szCs w:val="24"/>
        </w:rPr>
      </w:pPr>
      <w:r w:rsidRPr="0056684F"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 xml:space="preserve">način </w:t>
      </w:r>
      <w:r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>ishrane, t</w:t>
      </w:r>
      <w:r w:rsidRPr="0056684F">
        <w:rPr>
          <w:rFonts w:ascii="Times New Roman" w:hAnsi="Times New Roman" w:cs="Times New Roman"/>
          <w:iCs/>
          <w:color w:val="000101"/>
          <w:sz w:val="24"/>
          <w:szCs w:val="24"/>
          <w:lang w:bidi="he-IL"/>
        </w:rPr>
        <w:t xml:space="preserve">elesna aktivnost, pušenje, pijenje alkohola, rano otkrivanje raka samo pregledom </w:t>
      </w:r>
      <w:r w:rsidRPr="0056684F">
        <w:rPr>
          <w:rFonts w:ascii="Times New Roman" w:hAnsi="Times New Roman" w:cs="Times New Roman"/>
          <w:color w:val="000101"/>
          <w:sz w:val="24"/>
          <w:szCs w:val="24"/>
          <w:lang w:bidi="he-IL"/>
        </w:rPr>
        <w:t>..</w:t>
      </w:r>
      <w:r w:rsidRPr="0056684F">
        <w:rPr>
          <w:rFonts w:ascii="Times New Roman" w:hAnsi="Times New Roman" w:cs="Times New Roman"/>
          <w:color w:val="191919"/>
          <w:sz w:val="24"/>
          <w:szCs w:val="24"/>
          <w:lang w:bidi="he-IL"/>
        </w:rPr>
        <w:t>.</w:t>
      </w:r>
      <w:bookmarkStart w:id="6" w:name="_Toc421637113"/>
    </w:p>
    <w:p w:rsidR="00F51706" w:rsidRDefault="009D2076" w:rsidP="003A3AD0">
      <w:pPr>
        <w:pStyle w:val="Heading2"/>
        <w:jc w:val="left"/>
      </w:pPr>
      <w:r>
        <w:t>Uloga medicinske sestre-tehničara pri dijagnostici zloćudnih bolesti</w:t>
      </w:r>
      <w:bookmarkEnd w:id="6"/>
    </w:p>
    <w:p w:rsidR="003A3AD0" w:rsidRPr="00F92ABE" w:rsidRDefault="003A3AD0" w:rsidP="003A3AD0">
      <w:pPr>
        <w:pStyle w:val="ListParagraph"/>
        <w:numPr>
          <w:ilvl w:val="0"/>
          <w:numId w:val="46"/>
        </w:numPr>
        <w:spacing w:before="3" w:line="360" w:lineRule="auto"/>
        <w:ind w:right="72"/>
        <w:rPr>
          <w:rFonts w:ascii="Times New Roman" w:hAnsi="Times New Roman" w:cs="Times New Roman"/>
          <w:sz w:val="24"/>
          <w:szCs w:val="24"/>
        </w:rPr>
      </w:pPr>
      <w:r w:rsidRPr="00F92ABE">
        <w:rPr>
          <w:rFonts w:ascii="Times New Roman" w:hAnsi="Times New Roman" w:cs="Times New Roman"/>
          <w:sz w:val="24"/>
          <w:szCs w:val="24"/>
        </w:rPr>
        <w:t>a</w:t>
      </w:r>
      <w:r w:rsidR="002D569A" w:rsidRPr="00F92ABE">
        <w:rPr>
          <w:rFonts w:ascii="Times New Roman" w:hAnsi="Times New Roman" w:cs="Times New Roman"/>
          <w:sz w:val="24"/>
          <w:szCs w:val="24"/>
        </w:rPr>
        <w:t>namneza</w:t>
      </w:r>
    </w:p>
    <w:p w:rsidR="002D569A" w:rsidRPr="00F92ABE" w:rsidRDefault="002D569A" w:rsidP="003A3AD0">
      <w:pPr>
        <w:pStyle w:val="ListParagraph"/>
        <w:numPr>
          <w:ilvl w:val="0"/>
          <w:numId w:val="46"/>
        </w:numPr>
        <w:spacing w:before="3" w:line="360" w:lineRule="auto"/>
        <w:ind w:right="72"/>
        <w:rPr>
          <w:rFonts w:ascii="Times New Roman" w:hAnsi="Times New Roman" w:cs="Times New Roman"/>
          <w:sz w:val="24"/>
          <w:szCs w:val="24"/>
        </w:rPr>
      </w:pPr>
      <w:r w:rsidRPr="00F92ABE">
        <w:rPr>
          <w:rFonts w:ascii="Times New Roman" w:hAnsi="Times New Roman" w:cs="Times New Roman"/>
          <w:sz w:val="24"/>
          <w:szCs w:val="24"/>
        </w:rPr>
        <w:t>fizikalni pregled</w:t>
      </w:r>
    </w:p>
    <w:p w:rsidR="002D569A" w:rsidRPr="00F92ABE" w:rsidRDefault="002D569A" w:rsidP="003A3AD0">
      <w:pPr>
        <w:pStyle w:val="ListParagraph"/>
        <w:numPr>
          <w:ilvl w:val="0"/>
          <w:numId w:val="46"/>
        </w:numPr>
        <w:spacing w:before="3" w:line="360" w:lineRule="auto"/>
        <w:ind w:right="72"/>
        <w:rPr>
          <w:rFonts w:ascii="Times New Roman" w:hAnsi="Times New Roman" w:cs="Times New Roman"/>
          <w:sz w:val="24"/>
          <w:szCs w:val="24"/>
        </w:rPr>
      </w:pPr>
      <w:r w:rsidRPr="00F92ABE">
        <w:rPr>
          <w:rFonts w:ascii="Times New Roman" w:hAnsi="Times New Roman" w:cs="Times New Roman"/>
          <w:sz w:val="24"/>
          <w:szCs w:val="24"/>
        </w:rPr>
        <w:t>laboratorijske analize</w:t>
      </w:r>
    </w:p>
    <w:p w:rsidR="002D569A" w:rsidRDefault="002D569A" w:rsidP="003A3AD0">
      <w:pPr>
        <w:pStyle w:val="ListParagraph"/>
        <w:numPr>
          <w:ilvl w:val="0"/>
          <w:numId w:val="46"/>
        </w:numPr>
        <w:spacing w:before="3" w:line="360" w:lineRule="auto"/>
        <w:ind w:right="72"/>
        <w:rPr>
          <w:rFonts w:ascii="Times New Roman" w:hAnsi="Times New Roman" w:cs="Times New Roman"/>
          <w:sz w:val="24"/>
          <w:szCs w:val="24"/>
        </w:rPr>
      </w:pPr>
      <w:r w:rsidRPr="00F92ABE">
        <w:rPr>
          <w:rFonts w:ascii="Times New Roman" w:hAnsi="Times New Roman" w:cs="Times New Roman"/>
          <w:sz w:val="24"/>
          <w:szCs w:val="24"/>
        </w:rPr>
        <w:t>instrumentalne analize</w:t>
      </w:r>
    </w:p>
    <w:p w:rsidR="00F92ABE" w:rsidRPr="00F92ABE" w:rsidRDefault="00F92ABE" w:rsidP="00F92ABE">
      <w:pPr>
        <w:pStyle w:val="ListParagraph"/>
        <w:spacing w:before="3" w:line="360" w:lineRule="auto"/>
        <w:ind w:right="72"/>
        <w:rPr>
          <w:rFonts w:ascii="Times New Roman" w:hAnsi="Times New Roman" w:cs="Times New Roman"/>
          <w:sz w:val="24"/>
          <w:szCs w:val="24"/>
        </w:rPr>
      </w:pPr>
    </w:p>
    <w:p w:rsidR="002D569A" w:rsidRPr="003A3AD0" w:rsidRDefault="002D569A" w:rsidP="003A3AD0">
      <w:pPr>
        <w:spacing w:before="3" w:line="360" w:lineRule="auto"/>
        <w:ind w:right="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AD0">
        <w:rPr>
          <w:rFonts w:ascii="Times New Roman" w:hAnsi="Times New Roman" w:cs="Times New Roman"/>
          <w:b/>
          <w:sz w:val="24"/>
          <w:szCs w:val="24"/>
        </w:rPr>
        <w:lastRenderedPageBreak/>
        <w:t>Anamneza</w:t>
      </w:r>
    </w:p>
    <w:p w:rsidR="002D569A" w:rsidRPr="002D569A" w:rsidRDefault="002D569A" w:rsidP="00E72BC2">
      <w:pPr>
        <w:pStyle w:val="ListParagraph"/>
        <w:numPr>
          <w:ilvl w:val="0"/>
          <w:numId w:val="6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2D569A">
        <w:rPr>
          <w:rFonts w:ascii="Times New Roman" w:hAnsi="Times New Roman" w:cs="Times New Roman"/>
          <w:sz w:val="24"/>
          <w:szCs w:val="24"/>
        </w:rPr>
        <w:t>bolesnikov društveni i imovinski status</w:t>
      </w:r>
    </w:p>
    <w:p w:rsidR="002D569A" w:rsidRPr="002D569A" w:rsidRDefault="002D569A" w:rsidP="00E72BC2">
      <w:pPr>
        <w:pStyle w:val="ListParagraph"/>
        <w:numPr>
          <w:ilvl w:val="0"/>
          <w:numId w:val="6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2D569A">
        <w:rPr>
          <w:rFonts w:ascii="Times New Roman" w:hAnsi="Times New Roman" w:cs="Times New Roman"/>
          <w:sz w:val="24"/>
          <w:szCs w:val="24"/>
        </w:rPr>
        <w:t>bračna i polna anamneza (broj porođaja, dojenje, homoseksualnost)</w:t>
      </w:r>
    </w:p>
    <w:p w:rsidR="002D569A" w:rsidRPr="002D569A" w:rsidRDefault="002D569A" w:rsidP="00E72BC2">
      <w:pPr>
        <w:pStyle w:val="ListParagraph"/>
        <w:numPr>
          <w:ilvl w:val="0"/>
          <w:numId w:val="6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2D569A">
        <w:rPr>
          <w:rFonts w:ascii="Times New Roman" w:hAnsi="Times New Roman" w:cs="Times New Roman"/>
          <w:sz w:val="24"/>
          <w:szCs w:val="24"/>
        </w:rPr>
        <w:t>štetne navike (pušenje, alkohol, ishrana)</w:t>
      </w:r>
    </w:p>
    <w:p w:rsidR="002D569A" w:rsidRPr="002D569A" w:rsidRDefault="002D569A" w:rsidP="00E72BC2">
      <w:pPr>
        <w:pStyle w:val="ListParagraph"/>
        <w:numPr>
          <w:ilvl w:val="0"/>
          <w:numId w:val="6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2D569A">
        <w:rPr>
          <w:rFonts w:ascii="Times New Roman" w:hAnsi="Times New Roman" w:cs="Times New Roman"/>
          <w:sz w:val="24"/>
          <w:szCs w:val="24"/>
        </w:rPr>
        <w:t>zanimanje i profesionalna izloženost kancerogenima</w:t>
      </w:r>
    </w:p>
    <w:p w:rsidR="002D569A" w:rsidRDefault="002D569A" w:rsidP="00E72BC2">
      <w:pPr>
        <w:pStyle w:val="ListParagraph"/>
        <w:numPr>
          <w:ilvl w:val="0"/>
          <w:numId w:val="6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2D569A">
        <w:rPr>
          <w:rFonts w:ascii="Times New Roman" w:hAnsi="Times New Roman" w:cs="Times New Roman"/>
          <w:sz w:val="24"/>
          <w:szCs w:val="24"/>
        </w:rPr>
        <w:t>pređašnje bolesti i izloženost zračenju</w:t>
      </w:r>
    </w:p>
    <w:p w:rsidR="002D569A" w:rsidRDefault="002D569A" w:rsidP="00AB59CC">
      <w:pPr>
        <w:pStyle w:val="ListParagraph"/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2D569A" w:rsidRPr="003A3AD0" w:rsidRDefault="002D569A" w:rsidP="003A3AD0">
      <w:pPr>
        <w:spacing w:before="3" w:line="360" w:lineRule="auto"/>
        <w:ind w:right="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AD0">
        <w:rPr>
          <w:rFonts w:ascii="Times New Roman" w:hAnsi="Times New Roman" w:cs="Times New Roman"/>
          <w:b/>
          <w:sz w:val="24"/>
          <w:szCs w:val="24"/>
        </w:rPr>
        <w:t>Fizikalni pregled</w:t>
      </w:r>
    </w:p>
    <w:p w:rsidR="002D569A" w:rsidRDefault="002D569A" w:rsidP="00E72BC2">
      <w:pPr>
        <w:pStyle w:val="ListParagraph"/>
        <w:numPr>
          <w:ilvl w:val="0"/>
          <w:numId w:val="7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neophodan je pažljiv fizikalni pregled obraćajući pažnju najviše na: gubitak apetita, mršavljenje, promene na koži, neurološke promene.</w:t>
      </w:r>
    </w:p>
    <w:p w:rsidR="002D569A" w:rsidRDefault="002D569A" w:rsidP="00AB59CC">
      <w:pPr>
        <w:pStyle w:val="ListParagraph"/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2D569A" w:rsidRPr="003A3AD0" w:rsidRDefault="000B3855" w:rsidP="003A3AD0">
      <w:pPr>
        <w:spacing w:before="3" w:line="360" w:lineRule="auto"/>
        <w:ind w:right="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AD0">
        <w:rPr>
          <w:rFonts w:ascii="Times New Roman" w:hAnsi="Times New Roman" w:cs="Times New Roman"/>
          <w:b/>
          <w:sz w:val="24"/>
          <w:szCs w:val="24"/>
        </w:rPr>
        <w:t>Laboratorijski pregled</w:t>
      </w:r>
    </w:p>
    <w:p w:rsidR="002D569A" w:rsidRDefault="002D569A" w:rsidP="00E72BC2">
      <w:pPr>
        <w:pStyle w:val="ListParagraph"/>
        <w:numPr>
          <w:ilvl w:val="0"/>
          <w:numId w:val="7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osnovne biohe</w:t>
      </w:r>
      <w:r w:rsidR="000B3855">
        <w:rPr>
          <w:rFonts w:ascii="Times New Roman" w:hAnsi="Times New Roman" w:cs="Times New Roman"/>
          <w:sz w:val="24"/>
          <w:szCs w:val="24"/>
        </w:rPr>
        <w:t>mijski</w:t>
      </w:r>
      <w:r>
        <w:rPr>
          <w:rFonts w:ascii="Times New Roman" w:hAnsi="Times New Roman" w:cs="Times New Roman"/>
          <w:sz w:val="24"/>
          <w:szCs w:val="24"/>
        </w:rPr>
        <w:t>, hem</w:t>
      </w:r>
      <w:r w:rsidR="000B3855">
        <w:rPr>
          <w:rFonts w:ascii="Times New Roman" w:hAnsi="Times New Roman" w:cs="Times New Roman"/>
          <w:sz w:val="24"/>
          <w:szCs w:val="24"/>
        </w:rPr>
        <w:t>atološki, imunološki</w:t>
      </w:r>
      <w:r>
        <w:rPr>
          <w:rFonts w:ascii="Times New Roman" w:hAnsi="Times New Roman" w:cs="Times New Roman"/>
          <w:sz w:val="24"/>
          <w:szCs w:val="24"/>
        </w:rPr>
        <w:t xml:space="preserve">, tumor marker </w:t>
      </w:r>
      <w:r w:rsidR="000B3855">
        <w:rPr>
          <w:rFonts w:ascii="Times New Roman" w:hAnsi="Times New Roman" w:cs="Times New Roman"/>
          <w:sz w:val="24"/>
          <w:szCs w:val="24"/>
        </w:rPr>
        <w:t>pregled</w:t>
      </w:r>
    </w:p>
    <w:p w:rsidR="002D569A" w:rsidRDefault="000B3855" w:rsidP="00E72BC2">
      <w:pPr>
        <w:pStyle w:val="ListParagraph"/>
        <w:numPr>
          <w:ilvl w:val="0"/>
          <w:numId w:val="7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histološki i citološki</w:t>
      </w:r>
    </w:p>
    <w:p w:rsidR="002D569A" w:rsidRDefault="000B3855" w:rsidP="00E72BC2">
      <w:pPr>
        <w:pStyle w:val="ListParagraph"/>
        <w:numPr>
          <w:ilvl w:val="0"/>
          <w:numId w:val="7"/>
        </w:numPr>
        <w:spacing w:before="3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imunološki pregled</w:t>
      </w:r>
    </w:p>
    <w:p w:rsidR="002D569A" w:rsidRPr="00F92ABE" w:rsidRDefault="000B3855" w:rsidP="00AB59CC">
      <w:pPr>
        <w:pStyle w:val="Stil"/>
        <w:tabs>
          <w:tab w:val="left" w:pos="0"/>
        </w:tabs>
        <w:spacing w:line="360" w:lineRule="auto"/>
        <w:ind w:left="360" w:right="-12"/>
        <w:jc w:val="both"/>
        <w:rPr>
          <w:rFonts w:ascii="Times New Roman" w:hAnsi="Times New Roman" w:cs="Times New Roman"/>
          <w:b/>
          <w:i/>
        </w:rPr>
      </w:pPr>
      <w:r w:rsidRPr="00F92ABE">
        <w:rPr>
          <w:rFonts w:ascii="Times New Roman" w:hAnsi="Times New Roman" w:cs="Times New Roman"/>
          <w:b/>
          <w:i/>
          <w:color w:val="000101"/>
          <w:lang w:bidi="he-IL"/>
        </w:rPr>
        <w:t>Histološki i citološki</w:t>
      </w:r>
      <w:r w:rsidR="002D569A" w:rsidRPr="00F92ABE">
        <w:rPr>
          <w:rFonts w:ascii="Times New Roman" w:hAnsi="Times New Roman" w:cs="Times New Roman"/>
          <w:b/>
          <w:i/>
          <w:color w:val="000101"/>
          <w:lang w:bidi="he-IL"/>
        </w:rPr>
        <w:t xml:space="preserve"> </w:t>
      </w:r>
      <w:r w:rsidRPr="00F92ABE">
        <w:rPr>
          <w:rFonts w:ascii="Times New Roman" w:hAnsi="Times New Roman" w:cs="Times New Roman"/>
          <w:b/>
          <w:i/>
          <w:color w:val="000101"/>
          <w:lang w:bidi="he-IL"/>
        </w:rPr>
        <w:t>pregled</w:t>
      </w:r>
    </w:p>
    <w:p w:rsidR="002D569A" w:rsidRPr="002D569A" w:rsidRDefault="002D569A" w:rsidP="00AB59CC">
      <w:pPr>
        <w:pStyle w:val="Stil"/>
        <w:tabs>
          <w:tab w:val="left" w:pos="0"/>
        </w:tabs>
        <w:spacing w:line="360" w:lineRule="auto"/>
        <w:ind w:left="720" w:right="-12"/>
        <w:jc w:val="both"/>
        <w:rPr>
          <w:rFonts w:ascii="Times New Roman" w:hAnsi="Times New Roman" w:cs="Times New Roman"/>
        </w:rPr>
      </w:pPr>
      <w:r w:rsidRPr="002D569A">
        <w:rPr>
          <w:rFonts w:ascii="Times New Roman" w:hAnsi="Times New Roman" w:cs="Times New Roman"/>
          <w:color w:val="000101"/>
          <w:lang w:bidi="he-IL"/>
        </w:rPr>
        <w:t xml:space="preserve">- </w:t>
      </w:r>
      <w:r w:rsidR="000B3855">
        <w:rPr>
          <w:rFonts w:ascii="Times New Roman" w:hAnsi="Times New Roman" w:cs="Times New Roman"/>
          <w:color w:val="000101"/>
          <w:lang w:bidi="he-IL"/>
        </w:rPr>
        <w:t>histološki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</w:t>
      </w:r>
      <w:r w:rsidR="000B3855">
        <w:rPr>
          <w:rFonts w:ascii="Times New Roman" w:hAnsi="Times New Roman" w:cs="Times New Roman"/>
          <w:color w:val="000101"/>
          <w:lang w:bidi="he-IL"/>
        </w:rPr>
        <w:t>pregled</w:t>
      </w:r>
      <w:r w:rsidRPr="002D569A">
        <w:rPr>
          <w:rFonts w:ascii="Times New Roman" w:hAnsi="Times New Roman" w:cs="Times New Roman"/>
          <w:color w:val="000101"/>
          <w:lang w:bidi="he-IL"/>
        </w:rPr>
        <w:t>: uzorci tkiva dobi</w:t>
      </w:r>
      <w:r>
        <w:rPr>
          <w:rFonts w:ascii="Times New Roman" w:hAnsi="Times New Roman" w:cs="Times New Roman"/>
          <w:color w:val="000101"/>
          <w:lang w:bidi="he-IL"/>
        </w:rPr>
        <w:t>jeni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biopsijom i aspiracijskom operacijom </w:t>
      </w:r>
      <w:r>
        <w:rPr>
          <w:rFonts w:ascii="Times New Roman" w:hAnsi="Times New Roman" w:cs="Times New Roman"/>
          <w:color w:val="000101"/>
          <w:lang w:bidi="he-IL"/>
        </w:rPr>
        <w:t>pregledavaju se sv</w:t>
      </w:r>
      <w:r w:rsidRPr="002D569A">
        <w:rPr>
          <w:rFonts w:ascii="Times New Roman" w:hAnsi="Times New Roman" w:cs="Times New Roman"/>
          <w:color w:val="000101"/>
          <w:lang w:bidi="he-IL"/>
        </w:rPr>
        <w:t>etlosnim ili elektronskim mikroskopom</w:t>
      </w:r>
    </w:p>
    <w:p w:rsidR="002D569A" w:rsidRPr="002D569A" w:rsidRDefault="002D569A" w:rsidP="00AB59CC">
      <w:pPr>
        <w:pStyle w:val="Stil"/>
        <w:tabs>
          <w:tab w:val="left" w:pos="0"/>
          <w:tab w:val="left" w:pos="8364"/>
        </w:tabs>
        <w:spacing w:line="360" w:lineRule="auto"/>
        <w:ind w:left="720" w:right="-31"/>
        <w:jc w:val="both"/>
        <w:rPr>
          <w:rFonts w:ascii="Times New Roman" w:hAnsi="Times New Roman" w:cs="Times New Roman"/>
          <w:color w:val="000101"/>
          <w:lang w:bidi="he-IL"/>
        </w:rPr>
      </w:pPr>
      <w:r w:rsidRPr="002D569A">
        <w:rPr>
          <w:rFonts w:ascii="Times New Roman" w:hAnsi="Times New Roman" w:cs="Times New Roman"/>
          <w:color w:val="000101"/>
          <w:lang w:bidi="he-IL"/>
        </w:rPr>
        <w:t xml:space="preserve">- </w:t>
      </w:r>
      <w:r w:rsidR="000B3855">
        <w:rPr>
          <w:rFonts w:ascii="Times New Roman" w:hAnsi="Times New Roman" w:cs="Times New Roman"/>
          <w:color w:val="000101"/>
          <w:lang w:bidi="he-IL"/>
        </w:rPr>
        <w:t>citološkim pregledom</w:t>
      </w:r>
      <w:r>
        <w:rPr>
          <w:rFonts w:ascii="Times New Roman" w:hAnsi="Times New Roman" w:cs="Times New Roman"/>
          <w:color w:val="000101"/>
          <w:lang w:bidi="he-IL"/>
        </w:rPr>
        <w:t xml:space="preserve"> se utvrđuje dijagnoza na osnovu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mikroskopskog pre</w:t>
      </w:r>
      <w:r>
        <w:rPr>
          <w:rFonts w:ascii="Times New Roman" w:hAnsi="Times New Roman" w:cs="Times New Roman"/>
          <w:color w:val="000101"/>
          <w:lang w:bidi="he-IL"/>
        </w:rPr>
        <w:t>gleda i prepoznavanja stanica t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elesnih </w:t>
      </w:r>
      <w:r>
        <w:rPr>
          <w:rFonts w:ascii="Times New Roman" w:hAnsi="Times New Roman" w:cs="Times New Roman"/>
          <w:color w:val="000101"/>
          <w:lang w:bidi="he-IL"/>
        </w:rPr>
        <w:t>tečnosti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</w:t>
      </w:r>
    </w:p>
    <w:p w:rsidR="002D569A" w:rsidRDefault="002D569A" w:rsidP="00AB59CC">
      <w:pPr>
        <w:pStyle w:val="Stil"/>
        <w:tabs>
          <w:tab w:val="left" w:pos="532"/>
        </w:tabs>
        <w:spacing w:line="360" w:lineRule="auto"/>
        <w:ind w:right="1444"/>
        <w:jc w:val="both"/>
        <w:rPr>
          <w:rFonts w:ascii="Times New Roman" w:hAnsi="Times New Roman" w:cs="Times New Roman"/>
          <w:i/>
          <w:color w:val="000101"/>
          <w:lang w:bidi="he-IL"/>
        </w:rPr>
      </w:pPr>
    </w:p>
    <w:p w:rsidR="002D569A" w:rsidRPr="00F92ABE" w:rsidRDefault="002D569A" w:rsidP="00AB59CC">
      <w:pPr>
        <w:pStyle w:val="Stil"/>
        <w:tabs>
          <w:tab w:val="left" w:pos="532"/>
        </w:tabs>
        <w:spacing w:line="360" w:lineRule="auto"/>
        <w:ind w:right="1440" w:firstLine="432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F92ABE">
        <w:rPr>
          <w:rFonts w:ascii="Times New Roman" w:hAnsi="Times New Roman" w:cs="Times New Roman"/>
          <w:b/>
          <w:i/>
          <w:color w:val="000101"/>
          <w:lang w:bidi="he-IL"/>
        </w:rPr>
        <w:t xml:space="preserve"> I</w:t>
      </w:r>
      <w:r w:rsidR="000B3855" w:rsidRPr="00F92ABE">
        <w:rPr>
          <w:rFonts w:ascii="Times New Roman" w:hAnsi="Times New Roman" w:cs="Times New Roman"/>
          <w:b/>
          <w:i/>
          <w:color w:val="000101"/>
          <w:lang w:bidi="he-IL"/>
        </w:rPr>
        <w:t>munološki pregled</w:t>
      </w:r>
    </w:p>
    <w:p w:rsidR="002D569A" w:rsidRPr="002D569A" w:rsidRDefault="002D569A" w:rsidP="00AB59CC">
      <w:pPr>
        <w:pStyle w:val="Stil"/>
        <w:tabs>
          <w:tab w:val="left" w:pos="532"/>
          <w:tab w:val="left" w:pos="9360"/>
        </w:tabs>
        <w:spacing w:line="360" w:lineRule="auto"/>
        <w:ind w:right="-90" w:firstLine="432"/>
        <w:jc w:val="both"/>
        <w:rPr>
          <w:rFonts w:ascii="Times New Roman" w:hAnsi="Times New Roman" w:cs="Times New Roman"/>
          <w:i/>
          <w:color w:val="000101"/>
          <w:lang w:bidi="he-IL"/>
        </w:rPr>
      </w:pPr>
      <w:r w:rsidRPr="002D569A">
        <w:rPr>
          <w:rFonts w:ascii="Times New Roman" w:hAnsi="Times New Roman" w:cs="Times New Roman"/>
          <w:color w:val="000101"/>
          <w:lang w:bidi="he-IL"/>
        </w:rPr>
        <w:t>(tumorske s</w:t>
      </w:r>
      <w:r w:rsidR="000B3855">
        <w:rPr>
          <w:rFonts w:ascii="Times New Roman" w:hAnsi="Times New Roman" w:cs="Times New Roman"/>
          <w:color w:val="000101"/>
          <w:lang w:bidi="he-IL"/>
        </w:rPr>
        <w:t>tanice mogu pos</w:t>
      </w:r>
      <w:r w:rsidRPr="002D569A">
        <w:rPr>
          <w:rFonts w:ascii="Times New Roman" w:hAnsi="Times New Roman" w:cs="Times New Roman"/>
          <w:color w:val="000101"/>
          <w:lang w:bidi="he-IL"/>
        </w:rPr>
        <w:t>edovati pos</w:t>
      </w:r>
      <w:r w:rsidR="000B3855">
        <w:rPr>
          <w:rFonts w:ascii="Times New Roman" w:hAnsi="Times New Roman" w:cs="Times New Roman"/>
          <w:color w:val="000101"/>
          <w:lang w:bidi="he-IL"/>
        </w:rPr>
        <w:t xml:space="preserve">ebne molekule koji su nastali u </w:t>
      </w:r>
      <w:r w:rsidRPr="002D569A">
        <w:rPr>
          <w:rFonts w:ascii="Times New Roman" w:hAnsi="Times New Roman" w:cs="Times New Roman"/>
          <w:color w:val="000101"/>
          <w:lang w:bidi="he-IL"/>
        </w:rPr>
        <w:t>t</w:t>
      </w:r>
      <w:r w:rsidR="000B3855">
        <w:rPr>
          <w:rFonts w:ascii="Times New Roman" w:hAnsi="Times New Roman" w:cs="Times New Roman"/>
          <w:color w:val="000101"/>
          <w:lang w:bidi="he-IL"/>
        </w:rPr>
        <w:t>o</w:t>
      </w:r>
      <w:r w:rsidRPr="002D569A">
        <w:rPr>
          <w:rFonts w:ascii="Times New Roman" w:hAnsi="Times New Roman" w:cs="Times New Roman"/>
          <w:color w:val="000101"/>
          <w:lang w:bidi="he-IL"/>
        </w:rPr>
        <w:t>ku zloću</w:t>
      </w:r>
      <w:r w:rsidR="000B3855">
        <w:rPr>
          <w:rFonts w:ascii="Times New Roman" w:hAnsi="Times New Roman" w:cs="Times New Roman"/>
          <w:color w:val="000101"/>
          <w:lang w:bidi="he-IL"/>
        </w:rPr>
        <w:t>dnog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preobra</w:t>
      </w:r>
      <w:r w:rsidR="000B3855">
        <w:rPr>
          <w:rFonts w:ascii="Times New Roman" w:hAnsi="Times New Roman" w:cs="Times New Roman"/>
          <w:color w:val="000101"/>
          <w:lang w:bidi="he-IL"/>
        </w:rPr>
        <w:t>ženja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</w:t>
      </w:r>
      <w:r w:rsidR="000B3855">
        <w:rPr>
          <w:rFonts w:ascii="Times New Roman" w:hAnsi="Times New Roman" w:cs="Times New Roman"/>
          <w:color w:val="000101"/>
          <w:lang w:bidi="he-IL"/>
        </w:rPr>
        <w:t>stanica normalnog tkiva. Mnogi od njih su antigenični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tj. mogu </w:t>
      </w:r>
      <w:r w:rsidR="000B3855">
        <w:rPr>
          <w:rFonts w:ascii="Times New Roman" w:hAnsi="Times New Roman" w:cs="Times New Roman"/>
          <w:color w:val="000101"/>
          <w:lang w:bidi="he-IL"/>
        </w:rPr>
        <w:t xml:space="preserve">da </w:t>
      </w:r>
      <w:r w:rsidRPr="002D569A">
        <w:rPr>
          <w:rFonts w:ascii="Times New Roman" w:hAnsi="Times New Roman" w:cs="Times New Roman"/>
          <w:color w:val="000101"/>
          <w:lang w:bidi="he-IL"/>
        </w:rPr>
        <w:t>po</w:t>
      </w:r>
      <w:r w:rsidR="000B3855">
        <w:rPr>
          <w:rFonts w:ascii="Times New Roman" w:hAnsi="Times New Roman" w:cs="Times New Roman"/>
          <w:color w:val="000101"/>
          <w:lang w:bidi="he-IL"/>
        </w:rPr>
        <w:t>dstaknu</w:t>
      </w:r>
      <w:r w:rsidRPr="002D569A">
        <w:rPr>
          <w:rFonts w:ascii="Times New Roman" w:hAnsi="Times New Roman" w:cs="Times New Roman"/>
          <w:color w:val="000101"/>
          <w:lang w:bidi="he-IL"/>
        </w:rPr>
        <w:t xml:space="preserve"> imunološku reakciju)</w:t>
      </w:r>
    </w:p>
    <w:p w:rsidR="002D569A" w:rsidRPr="000B3855" w:rsidRDefault="002D569A" w:rsidP="00AB59CC">
      <w:pPr>
        <w:pStyle w:val="Stil"/>
        <w:tabs>
          <w:tab w:val="left" w:pos="0"/>
        </w:tabs>
        <w:spacing w:line="360" w:lineRule="auto"/>
        <w:ind w:right="-14" w:firstLine="432"/>
        <w:jc w:val="both"/>
        <w:rPr>
          <w:rFonts w:ascii="Times New Roman" w:hAnsi="Times New Roman" w:cs="Times New Roman"/>
          <w:color w:val="000101"/>
          <w:lang w:bidi="he-IL"/>
        </w:rPr>
      </w:pPr>
      <w:r w:rsidRPr="000B3855">
        <w:rPr>
          <w:rFonts w:ascii="Times New Roman" w:hAnsi="Times New Roman" w:cs="Times New Roman"/>
          <w:iCs/>
          <w:color w:val="000000"/>
        </w:rPr>
        <w:t xml:space="preserve">→ </w:t>
      </w:r>
      <w:r w:rsidRPr="000B3855">
        <w:rPr>
          <w:rFonts w:ascii="Times New Roman" w:hAnsi="Times New Roman" w:cs="Times New Roman"/>
          <w:color w:val="000101"/>
          <w:lang w:bidi="he-IL"/>
        </w:rPr>
        <w:t xml:space="preserve">imunološkim </w:t>
      </w:r>
      <w:r w:rsidR="000B3855">
        <w:rPr>
          <w:rFonts w:ascii="Times New Roman" w:hAnsi="Times New Roman" w:cs="Times New Roman"/>
          <w:color w:val="000101"/>
          <w:lang w:bidi="he-IL"/>
        </w:rPr>
        <w:t>pregledom</w:t>
      </w:r>
      <w:r w:rsidRPr="000B3855">
        <w:rPr>
          <w:rFonts w:ascii="Times New Roman" w:hAnsi="Times New Roman" w:cs="Times New Roman"/>
          <w:color w:val="000101"/>
          <w:lang w:bidi="he-IL"/>
        </w:rPr>
        <w:t xml:space="preserve"> može se: </w:t>
      </w:r>
    </w:p>
    <w:p w:rsidR="002D569A" w:rsidRPr="000B3855" w:rsidRDefault="002D569A" w:rsidP="00AB59CC">
      <w:pPr>
        <w:pStyle w:val="Stil"/>
        <w:tabs>
          <w:tab w:val="left" w:pos="0"/>
        </w:tabs>
        <w:spacing w:line="360" w:lineRule="auto"/>
        <w:ind w:right="-14" w:firstLine="432"/>
        <w:jc w:val="both"/>
        <w:rPr>
          <w:rFonts w:ascii="Times New Roman" w:hAnsi="Times New Roman" w:cs="Times New Roman"/>
          <w:color w:val="000101"/>
          <w:lang w:bidi="he-IL"/>
        </w:rPr>
      </w:pPr>
      <w:r w:rsidRPr="000B3855">
        <w:rPr>
          <w:rFonts w:ascii="Times New Roman" w:hAnsi="Times New Roman" w:cs="Times New Roman"/>
          <w:color w:val="000101"/>
          <w:lang w:bidi="he-IL"/>
        </w:rPr>
        <w:t xml:space="preserve">- </w:t>
      </w:r>
      <w:r w:rsidR="001F185D">
        <w:rPr>
          <w:rFonts w:ascii="Times New Roman" w:hAnsi="Times New Roman" w:cs="Times New Roman"/>
          <w:color w:val="000101"/>
          <w:lang w:bidi="he-IL"/>
        </w:rPr>
        <w:t xml:space="preserve"> </w:t>
      </w:r>
      <w:r w:rsidRPr="000B3855">
        <w:rPr>
          <w:rFonts w:ascii="Times New Roman" w:hAnsi="Times New Roman" w:cs="Times New Roman"/>
          <w:color w:val="000101"/>
          <w:lang w:bidi="he-IL"/>
        </w:rPr>
        <w:t xml:space="preserve">dokazati postojanje tumorskih antigena </w:t>
      </w:r>
    </w:p>
    <w:p w:rsidR="002D569A" w:rsidRDefault="002D569A" w:rsidP="00AB59CC">
      <w:pPr>
        <w:pStyle w:val="Stil"/>
        <w:tabs>
          <w:tab w:val="left" w:pos="0"/>
        </w:tabs>
        <w:spacing w:line="360" w:lineRule="auto"/>
        <w:ind w:right="-14" w:firstLine="432"/>
        <w:jc w:val="both"/>
        <w:rPr>
          <w:rFonts w:ascii="Times New Roman" w:hAnsi="Times New Roman" w:cs="Times New Roman"/>
          <w:color w:val="000101"/>
          <w:lang w:bidi="he-IL"/>
        </w:rPr>
      </w:pPr>
      <w:r w:rsidRPr="000B3855">
        <w:rPr>
          <w:rFonts w:ascii="Times New Roman" w:hAnsi="Times New Roman" w:cs="Times New Roman"/>
          <w:color w:val="000101"/>
          <w:lang w:bidi="he-IL"/>
        </w:rPr>
        <w:t xml:space="preserve">- </w:t>
      </w:r>
      <w:r w:rsidR="001F185D">
        <w:rPr>
          <w:rFonts w:ascii="Times New Roman" w:hAnsi="Times New Roman" w:cs="Times New Roman"/>
          <w:color w:val="000101"/>
          <w:lang w:bidi="he-IL"/>
        </w:rPr>
        <w:t xml:space="preserve"> </w:t>
      </w:r>
      <w:r w:rsidRPr="000B3855">
        <w:rPr>
          <w:rFonts w:ascii="Times New Roman" w:hAnsi="Times New Roman" w:cs="Times New Roman"/>
          <w:color w:val="000101"/>
          <w:lang w:bidi="he-IL"/>
        </w:rPr>
        <w:t>proc</w:t>
      </w:r>
      <w:r w:rsidR="007F738A">
        <w:rPr>
          <w:rFonts w:ascii="Times New Roman" w:hAnsi="Times New Roman" w:cs="Times New Roman"/>
          <w:color w:val="000101"/>
          <w:lang w:bidi="he-IL"/>
        </w:rPr>
        <w:t>eniti ukupna imunološka</w:t>
      </w:r>
      <w:r w:rsidRPr="000B3855">
        <w:rPr>
          <w:rFonts w:ascii="Times New Roman" w:hAnsi="Times New Roman" w:cs="Times New Roman"/>
          <w:color w:val="000101"/>
          <w:lang w:bidi="he-IL"/>
        </w:rPr>
        <w:t xml:space="preserve"> sposobnost bolesnika s</w:t>
      </w:r>
      <w:r w:rsidR="000B3855">
        <w:rPr>
          <w:rFonts w:ascii="Times New Roman" w:hAnsi="Times New Roman" w:cs="Times New Roman"/>
          <w:color w:val="000101"/>
          <w:lang w:bidi="he-IL"/>
        </w:rPr>
        <w:t>a</w:t>
      </w:r>
      <w:r w:rsidR="00637EDC">
        <w:rPr>
          <w:rFonts w:ascii="Times New Roman" w:hAnsi="Times New Roman" w:cs="Times New Roman"/>
          <w:color w:val="000101"/>
          <w:lang w:bidi="he-IL"/>
        </w:rPr>
        <w:t xml:space="preserve"> tumorom</w:t>
      </w:r>
    </w:p>
    <w:p w:rsidR="00F92ABE" w:rsidRDefault="00F92ABE" w:rsidP="00AB59CC">
      <w:pPr>
        <w:pStyle w:val="Stil"/>
        <w:tabs>
          <w:tab w:val="left" w:pos="0"/>
        </w:tabs>
        <w:spacing w:line="360" w:lineRule="auto"/>
        <w:ind w:right="-14" w:firstLine="432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637EDC" w:rsidRDefault="00637EDC" w:rsidP="00AB59CC">
      <w:pPr>
        <w:pStyle w:val="Stil"/>
        <w:tabs>
          <w:tab w:val="left" w:pos="0"/>
        </w:tabs>
        <w:spacing w:line="360" w:lineRule="auto"/>
        <w:ind w:right="-14" w:firstLine="432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637EDC" w:rsidRPr="00637EDC" w:rsidRDefault="00637EDC" w:rsidP="003A3AD0">
      <w:pPr>
        <w:pStyle w:val="Stil"/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637EDC">
        <w:rPr>
          <w:rFonts w:ascii="Times New Roman" w:hAnsi="Times New Roman" w:cs="Times New Roman"/>
          <w:b/>
          <w:color w:val="000101"/>
          <w:lang w:bidi="he-IL"/>
        </w:rPr>
        <w:t>Instrumentalni pregled</w:t>
      </w:r>
    </w:p>
    <w:p w:rsidR="00637EDC" w:rsidRDefault="00637EDC" w:rsidP="00E72BC2">
      <w:pPr>
        <w:pStyle w:val="Stil"/>
        <w:numPr>
          <w:ilvl w:val="0"/>
          <w:numId w:val="8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radiološka dijagnostika</w:t>
      </w:r>
    </w:p>
    <w:p w:rsidR="00637EDC" w:rsidRDefault="00637EDC" w:rsidP="00E72BC2">
      <w:pPr>
        <w:pStyle w:val="Stil"/>
        <w:numPr>
          <w:ilvl w:val="0"/>
          <w:numId w:val="8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endoskopska dijagnostika</w:t>
      </w:r>
    </w:p>
    <w:p w:rsidR="000C60E0" w:rsidRDefault="00637EDC" w:rsidP="00E72BC2">
      <w:pPr>
        <w:pStyle w:val="Stil"/>
        <w:numPr>
          <w:ilvl w:val="0"/>
          <w:numId w:val="8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nuklearnomedicinska dijagnostika</w:t>
      </w:r>
    </w:p>
    <w:p w:rsidR="000C60E0" w:rsidRPr="000C60E0" w:rsidRDefault="000C60E0" w:rsidP="00AB59CC">
      <w:pPr>
        <w:pStyle w:val="Stil"/>
        <w:tabs>
          <w:tab w:val="left" w:pos="0"/>
        </w:tabs>
        <w:spacing w:line="360" w:lineRule="auto"/>
        <w:ind w:left="720" w:right="-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0C60E0" w:rsidRDefault="000C60E0" w:rsidP="00AB59CC">
      <w:pPr>
        <w:pStyle w:val="Stil"/>
        <w:tabs>
          <w:tab w:val="left" w:pos="0"/>
        </w:tabs>
        <w:spacing w:line="360" w:lineRule="auto"/>
        <w:ind w:left="360" w:right="-14"/>
        <w:jc w:val="both"/>
        <w:rPr>
          <w:rFonts w:ascii="Times New Roman" w:hAnsi="Times New Roman" w:cs="Times New Roman"/>
          <w:i/>
          <w:color w:val="000101"/>
          <w:lang w:bidi="he-IL"/>
        </w:rPr>
      </w:pPr>
      <w:r w:rsidRPr="000C60E0">
        <w:rPr>
          <w:rFonts w:ascii="Times New Roman" w:hAnsi="Times New Roman" w:cs="Times New Roman"/>
          <w:i/>
          <w:color w:val="000101"/>
          <w:lang w:bidi="he-IL"/>
        </w:rPr>
        <w:t>Radiološka dijagnostika</w:t>
      </w:r>
    </w:p>
    <w:p w:rsidR="000C60E0" w:rsidRDefault="0027316B" w:rsidP="00E72BC2">
      <w:pPr>
        <w:pStyle w:val="Stil"/>
        <w:numPr>
          <w:ilvl w:val="0"/>
          <w:numId w:val="9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važna u otkrivanju oblika tumora, veličine, koenzistencije, metastaza (klasična rtg. dg., UZV, mamografija, CT, MR)</w:t>
      </w:r>
    </w:p>
    <w:p w:rsidR="003A3AD0" w:rsidRDefault="003A3AD0" w:rsidP="00F92ABE">
      <w:pPr>
        <w:pStyle w:val="Stil"/>
        <w:tabs>
          <w:tab w:val="left" w:pos="0"/>
        </w:tabs>
        <w:spacing w:line="360" w:lineRule="auto"/>
        <w:ind w:left="720" w:right="-14"/>
        <w:jc w:val="center"/>
        <w:rPr>
          <w:rFonts w:ascii="Times New Roman" w:hAnsi="Times New Roman" w:cs="Times New Roman"/>
          <w:color w:val="000101"/>
          <w:lang w:bidi="he-IL"/>
        </w:rPr>
      </w:pPr>
      <w:r>
        <w:rPr>
          <w:noProof/>
          <w:lang w:val="en-US" w:eastAsia="en-US"/>
        </w:rPr>
        <w:drawing>
          <wp:inline distT="0" distB="0" distL="0" distR="0">
            <wp:extent cx="3638550" cy="2114550"/>
            <wp:effectExtent l="19050" t="0" r="0" b="0"/>
            <wp:docPr id="6" name="Picture 6" descr="http://www.vancouversun.com/cms/binary/1115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ancouversun.com/cms/binary/111572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6B" w:rsidRDefault="0027316B" w:rsidP="00AB59CC">
      <w:pPr>
        <w:pStyle w:val="Stil"/>
        <w:tabs>
          <w:tab w:val="left" w:pos="0"/>
        </w:tabs>
        <w:spacing w:line="360" w:lineRule="auto"/>
        <w:ind w:left="720" w:right="-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27316B" w:rsidRDefault="0027316B" w:rsidP="00AB59CC">
      <w:pPr>
        <w:pStyle w:val="Stil"/>
        <w:tabs>
          <w:tab w:val="left" w:pos="0"/>
        </w:tabs>
        <w:spacing w:line="360" w:lineRule="auto"/>
        <w:ind w:left="360" w:right="-14"/>
        <w:jc w:val="both"/>
        <w:rPr>
          <w:rFonts w:ascii="Times New Roman" w:hAnsi="Times New Roman" w:cs="Times New Roman"/>
          <w:i/>
          <w:color w:val="000101"/>
          <w:lang w:bidi="he-IL"/>
        </w:rPr>
      </w:pPr>
      <w:r w:rsidRPr="0027316B">
        <w:rPr>
          <w:rFonts w:ascii="Times New Roman" w:hAnsi="Times New Roman" w:cs="Times New Roman"/>
          <w:i/>
          <w:color w:val="000101"/>
          <w:lang w:bidi="he-IL"/>
        </w:rPr>
        <w:t>Endoskopska dijagnostika</w:t>
      </w:r>
    </w:p>
    <w:p w:rsidR="0027316B" w:rsidRPr="0027316B" w:rsidRDefault="0027316B" w:rsidP="00E72BC2">
      <w:pPr>
        <w:pStyle w:val="Stil"/>
        <w:numPr>
          <w:ilvl w:val="0"/>
          <w:numId w:val="9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27316B">
        <w:rPr>
          <w:rFonts w:ascii="Times New Roman" w:hAnsi="Times New Roman" w:cs="Times New Roman"/>
          <w:bCs/>
          <w:color w:val="000101"/>
          <w:lang w:bidi="he-IL"/>
        </w:rPr>
        <w:t>način pregleda unutrašnjih telesnih šupljina i organa posebnim instrumentima uvedenim kroz otvore na telu, ili kroz otvore načinjene na koži</w:t>
      </w:r>
    </w:p>
    <w:p w:rsidR="0027316B" w:rsidRPr="0027316B" w:rsidRDefault="0027316B" w:rsidP="00E72BC2">
      <w:pPr>
        <w:pStyle w:val="Stil"/>
        <w:numPr>
          <w:ilvl w:val="0"/>
          <w:numId w:val="9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27316B">
        <w:rPr>
          <w:rFonts w:ascii="Times New Roman" w:hAnsi="Times New Roman" w:cs="Times New Roman"/>
          <w:bCs/>
          <w:color w:val="000101"/>
          <w:lang w:bidi="he-IL"/>
        </w:rPr>
        <w:t>za vreme pregleda moguće uzeti biopsiju ili obaviti manje hirurške zahvate</w:t>
      </w:r>
    </w:p>
    <w:p w:rsidR="0027316B" w:rsidRPr="0027316B" w:rsidRDefault="0027316B" w:rsidP="00AB59CC">
      <w:pPr>
        <w:pStyle w:val="Stil"/>
        <w:tabs>
          <w:tab w:val="left" w:pos="0"/>
        </w:tabs>
        <w:spacing w:line="360" w:lineRule="auto"/>
        <w:ind w:left="720" w:right="-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27316B" w:rsidRDefault="0027316B" w:rsidP="00AB59CC">
      <w:pPr>
        <w:pStyle w:val="Stil"/>
        <w:tabs>
          <w:tab w:val="left" w:pos="0"/>
        </w:tabs>
        <w:spacing w:line="360" w:lineRule="auto"/>
        <w:ind w:left="360" w:right="-14"/>
        <w:jc w:val="both"/>
        <w:rPr>
          <w:rFonts w:ascii="Times New Roman" w:hAnsi="Times New Roman" w:cs="Times New Roman"/>
          <w:i/>
          <w:color w:val="000101"/>
          <w:lang w:bidi="he-IL"/>
        </w:rPr>
      </w:pPr>
      <w:r w:rsidRPr="0027316B">
        <w:rPr>
          <w:rFonts w:ascii="Times New Roman" w:hAnsi="Times New Roman" w:cs="Times New Roman"/>
          <w:i/>
          <w:color w:val="000101"/>
          <w:lang w:bidi="he-IL"/>
        </w:rPr>
        <w:t>Nuklearnomedicinska dijagnostika</w:t>
      </w:r>
    </w:p>
    <w:p w:rsidR="0027316B" w:rsidRDefault="0027316B" w:rsidP="00E72BC2">
      <w:pPr>
        <w:pStyle w:val="Stil"/>
        <w:numPr>
          <w:ilvl w:val="0"/>
          <w:numId w:val="11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i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temelji se na funkcionalnoj sposobnosti stanica ili tkiva da akumuliraju određeni radiofarmak (radioaktivni element)</w:t>
      </w:r>
    </w:p>
    <w:p w:rsidR="00F73E43" w:rsidRDefault="0027316B" w:rsidP="00E72BC2">
      <w:pPr>
        <w:pStyle w:val="Stil"/>
        <w:numPr>
          <w:ilvl w:val="0"/>
          <w:numId w:val="10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bCs/>
          <w:i/>
          <w:color w:val="000101"/>
          <w:lang w:bidi="he-IL"/>
        </w:rPr>
      </w:pPr>
      <w:r>
        <w:rPr>
          <w:rFonts w:ascii="Times New Roman" w:hAnsi="Times New Roman" w:cs="Times New Roman"/>
          <w:bCs/>
          <w:color w:val="000101"/>
          <w:lang w:bidi="he-IL"/>
        </w:rPr>
        <w:t>prikaz akumulacije i raspod</w:t>
      </w:r>
      <w:r w:rsidRPr="0027316B">
        <w:rPr>
          <w:rFonts w:ascii="Times New Roman" w:hAnsi="Times New Roman" w:cs="Times New Roman"/>
          <w:bCs/>
          <w:color w:val="000101"/>
          <w:lang w:bidi="he-IL"/>
        </w:rPr>
        <w:t xml:space="preserve">ele radiofarmaka u organu </w:t>
      </w:r>
      <w:r w:rsidR="00926E21">
        <w:rPr>
          <w:rFonts w:ascii="Times New Roman" w:hAnsi="Times New Roman" w:cs="Times New Roman"/>
          <w:bCs/>
          <w:color w:val="000101"/>
          <w:lang w:bidi="he-IL"/>
        </w:rPr>
        <w:t xml:space="preserve">ili tkivu naziva se </w:t>
      </w:r>
      <w:r w:rsidR="00926E21" w:rsidRPr="00926E21">
        <w:rPr>
          <w:rFonts w:ascii="Times New Roman" w:hAnsi="Times New Roman" w:cs="Times New Roman"/>
          <w:bCs/>
          <w:i/>
          <w:color w:val="000101"/>
          <w:lang w:bidi="he-IL"/>
        </w:rPr>
        <w:t>scintigramom</w:t>
      </w:r>
    </w:p>
    <w:p w:rsidR="00F73E43" w:rsidRDefault="00F73E43">
      <w:pPr>
        <w:rPr>
          <w:rFonts w:ascii="Times New Roman" w:eastAsia="Times New Roman" w:hAnsi="Times New Roman" w:cs="Times New Roman"/>
          <w:bCs/>
          <w:i/>
          <w:color w:val="000101"/>
          <w:sz w:val="24"/>
          <w:szCs w:val="24"/>
          <w:lang w:val="hr-HR" w:eastAsia="hr-HR" w:bidi="he-IL"/>
        </w:rPr>
      </w:pPr>
      <w:r>
        <w:rPr>
          <w:rFonts w:ascii="Times New Roman" w:hAnsi="Times New Roman" w:cs="Times New Roman"/>
          <w:bCs/>
          <w:i/>
          <w:color w:val="000101"/>
          <w:lang w:bidi="he-IL"/>
        </w:rPr>
        <w:br w:type="page"/>
      </w:r>
    </w:p>
    <w:p w:rsidR="00AB59CC" w:rsidRPr="00986422" w:rsidRDefault="00F73E43" w:rsidP="00986422">
      <w:pPr>
        <w:pStyle w:val="Heading1"/>
        <w:rPr>
          <w:color w:val="C00000"/>
          <w:lang w:bidi="he-IL"/>
        </w:rPr>
      </w:pPr>
      <w:bookmarkStart w:id="7" w:name="_Toc421637114"/>
      <w:r w:rsidRPr="00F92ABE">
        <w:rPr>
          <w:color w:val="C00000"/>
          <w:lang w:bidi="he-IL"/>
        </w:rPr>
        <w:lastRenderedPageBreak/>
        <w:t>LEČENjE BOLESNIKA SA MALIGNOM BOLEŠĆU</w:t>
      </w:r>
      <w:bookmarkEnd w:id="7"/>
    </w:p>
    <w:p w:rsidR="00AB59CC" w:rsidRPr="000205DE" w:rsidRDefault="00AB59CC" w:rsidP="00E72BC2">
      <w:pPr>
        <w:pStyle w:val="Stil"/>
        <w:numPr>
          <w:ilvl w:val="0"/>
          <w:numId w:val="10"/>
        </w:numPr>
        <w:tabs>
          <w:tab w:val="left" w:pos="532"/>
        </w:tabs>
        <w:spacing w:line="360" w:lineRule="auto"/>
        <w:ind w:right="331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0205DE">
        <w:rPr>
          <w:rFonts w:ascii="Times New Roman" w:hAnsi="Times New Roman" w:cs="Times New Roman"/>
          <w:b/>
          <w:color w:val="000101"/>
          <w:lang w:bidi="he-IL"/>
        </w:rPr>
        <w:t xml:space="preserve">Hirurško lečenje </w:t>
      </w:r>
    </w:p>
    <w:p w:rsidR="00AB59CC" w:rsidRPr="000205DE" w:rsidRDefault="00AB59CC" w:rsidP="00E72BC2">
      <w:pPr>
        <w:pStyle w:val="Stil"/>
        <w:numPr>
          <w:ilvl w:val="0"/>
          <w:numId w:val="10"/>
        </w:numPr>
        <w:tabs>
          <w:tab w:val="left" w:pos="532"/>
        </w:tabs>
        <w:spacing w:line="360" w:lineRule="auto"/>
        <w:ind w:right="331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0205DE">
        <w:rPr>
          <w:rFonts w:ascii="Times New Roman" w:hAnsi="Times New Roman" w:cs="Times New Roman"/>
          <w:b/>
          <w:color w:val="000101"/>
          <w:lang w:bidi="he-IL"/>
        </w:rPr>
        <w:t xml:space="preserve">Terapija zračenjem - radioterapija </w:t>
      </w:r>
    </w:p>
    <w:p w:rsidR="00AB59CC" w:rsidRPr="000205DE" w:rsidRDefault="00AB59CC" w:rsidP="00E72BC2">
      <w:pPr>
        <w:pStyle w:val="Stil"/>
        <w:numPr>
          <w:ilvl w:val="0"/>
          <w:numId w:val="10"/>
        </w:numPr>
        <w:tabs>
          <w:tab w:val="left" w:pos="532"/>
        </w:tabs>
        <w:spacing w:line="360" w:lineRule="auto"/>
        <w:ind w:right="331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0205DE">
        <w:rPr>
          <w:rFonts w:ascii="Times New Roman" w:hAnsi="Times New Roman" w:cs="Times New Roman"/>
          <w:b/>
          <w:color w:val="000101"/>
          <w:lang w:bidi="he-IL"/>
        </w:rPr>
        <w:t xml:space="preserve">Hemoterapija </w:t>
      </w:r>
    </w:p>
    <w:p w:rsidR="00AB59CC" w:rsidRPr="000205DE" w:rsidRDefault="00AB59CC" w:rsidP="00E72BC2">
      <w:pPr>
        <w:pStyle w:val="Stil"/>
        <w:numPr>
          <w:ilvl w:val="0"/>
          <w:numId w:val="10"/>
        </w:numPr>
        <w:tabs>
          <w:tab w:val="left" w:pos="532"/>
        </w:tabs>
        <w:spacing w:line="360" w:lineRule="auto"/>
        <w:ind w:right="331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0205DE">
        <w:rPr>
          <w:rFonts w:ascii="Times New Roman" w:hAnsi="Times New Roman" w:cs="Times New Roman"/>
          <w:b/>
          <w:color w:val="000101"/>
          <w:lang w:bidi="he-IL"/>
        </w:rPr>
        <w:t xml:space="preserve">Hormonska terapija </w:t>
      </w:r>
    </w:p>
    <w:p w:rsidR="00AB59CC" w:rsidRPr="000205DE" w:rsidRDefault="00AB59CC" w:rsidP="00E72BC2">
      <w:pPr>
        <w:pStyle w:val="Stil"/>
        <w:numPr>
          <w:ilvl w:val="0"/>
          <w:numId w:val="10"/>
        </w:numPr>
        <w:tabs>
          <w:tab w:val="left" w:pos="532"/>
          <w:tab w:val="num" w:pos="567"/>
        </w:tabs>
        <w:spacing w:line="360" w:lineRule="auto"/>
        <w:ind w:right="331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0205DE">
        <w:rPr>
          <w:rFonts w:ascii="Times New Roman" w:hAnsi="Times New Roman" w:cs="Times New Roman"/>
          <w:b/>
          <w:color w:val="000101"/>
          <w:lang w:bidi="he-IL"/>
        </w:rPr>
        <w:t xml:space="preserve">Imunoterapija </w:t>
      </w:r>
    </w:p>
    <w:p w:rsidR="00BC0AA9" w:rsidRDefault="00BC0AA9" w:rsidP="009F1C9D">
      <w:pPr>
        <w:pStyle w:val="Stil"/>
        <w:tabs>
          <w:tab w:val="left" w:pos="532"/>
          <w:tab w:val="num" w:pos="567"/>
        </w:tabs>
        <w:spacing w:line="360" w:lineRule="auto"/>
        <w:ind w:right="331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BC0AA9" w:rsidRPr="00794ACF" w:rsidRDefault="00794ACF" w:rsidP="00E72BC2">
      <w:pPr>
        <w:pStyle w:val="Stil"/>
        <w:numPr>
          <w:ilvl w:val="0"/>
          <w:numId w:val="12"/>
        </w:numPr>
        <w:tabs>
          <w:tab w:val="left" w:pos="532"/>
          <w:tab w:val="num" w:pos="567"/>
        </w:tabs>
        <w:spacing w:line="360" w:lineRule="auto"/>
        <w:ind w:right="331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794ACF">
        <w:rPr>
          <w:rFonts w:ascii="Times New Roman" w:hAnsi="Times New Roman" w:cs="Times New Roman"/>
          <w:b/>
          <w:color w:val="000101"/>
          <w:lang w:bidi="he-IL"/>
        </w:rPr>
        <w:t>Hiruško lečenje</w:t>
      </w:r>
    </w:p>
    <w:p w:rsidR="00794ACF" w:rsidRDefault="00794ACF" w:rsidP="00E72BC2">
      <w:pPr>
        <w:pStyle w:val="Stil"/>
        <w:numPr>
          <w:ilvl w:val="0"/>
          <w:numId w:val="13"/>
        </w:numPr>
        <w:tabs>
          <w:tab w:val="left" w:pos="532"/>
          <w:tab w:val="num" w:pos="567"/>
        </w:tabs>
        <w:spacing w:line="360" w:lineRule="auto"/>
        <w:ind w:right="331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primenjuje se u ranoj dijagnostici (biopsija)</w:t>
      </w:r>
    </w:p>
    <w:p w:rsidR="00794ACF" w:rsidRDefault="00794ACF" w:rsidP="00E72BC2">
      <w:pPr>
        <w:pStyle w:val="Stil"/>
        <w:numPr>
          <w:ilvl w:val="0"/>
          <w:numId w:val="13"/>
        </w:numPr>
        <w:tabs>
          <w:tab w:val="left" w:pos="532"/>
          <w:tab w:val="num" w:pos="567"/>
        </w:tabs>
        <w:spacing w:line="360" w:lineRule="auto"/>
        <w:ind w:right="331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radikalnom lečenju, prevenciji širenja tumora i funkcionalnoj rekonstrukciji obolelog dela tela</w:t>
      </w:r>
    </w:p>
    <w:p w:rsidR="00794ACF" w:rsidRPr="00AB59CC" w:rsidRDefault="00794ACF" w:rsidP="009F1C9D">
      <w:pPr>
        <w:pStyle w:val="Stil"/>
        <w:tabs>
          <w:tab w:val="left" w:pos="532"/>
        </w:tabs>
        <w:spacing w:line="360" w:lineRule="auto"/>
        <w:ind w:right="331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AB59CC" w:rsidRDefault="00794ACF" w:rsidP="00E72BC2">
      <w:pPr>
        <w:pStyle w:val="Stil"/>
        <w:numPr>
          <w:ilvl w:val="0"/>
          <w:numId w:val="12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285853">
        <w:rPr>
          <w:rFonts w:ascii="Times New Roman" w:hAnsi="Times New Roman" w:cs="Times New Roman"/>
          <w:b/>
          <w:color w:val="000101"/>
          <w:lang w:bidi="he-IL"/>
        </w:rPr>
        <w:t>Terapija zračenjem</w:t>
      </w:r>
      <w:r>
        <w:rPr>
          <w:rFonts w:ascii="Times New Roman" w:hAnsi="Times New Roman" w:cs="Times New Roman"/>
          <w:b/>
          <w:color w:val="000101"/>
          <w:lang w:bidi="he-IL"/>
        </w:rPr>
        <w:t xml:space="preserve"> – </w:t>
      </w:r>
      <w:r w:rsidRPr="00794ACF">
        <w:rPr>
          <w:rFonts w:ascii="Times New Roman" w:hAnsi="Times New Roman" w:cs="Times New Roman"/>
          <w:color w:val="000101"/>
          <w:lang w:bidi="he-IL"/>
        </w:rPr>
        <w:t>radioterapija je medicinska disciplina koja se bavi lečenjem i proučavanjem bolesti primenom jonizacijskog zračenja</w:t>
      </w:r>
      <w:r>
        <w:rPr>
          <w:rFonts w:ascii="Times New Roman" w:hAnsi="Times New Roman" w:cs="Times New Roman"/>
          <w:color w:val="000101"/>
          <w:lang w:bidi="he-IL"/>
        </w:rPr>
        <w:t>. Svrha radioterapije je da ozrači planirani volumen određenom dozom uz pažljivu poštedu okolnog tkiva.</w:t>
      </w:r>
    </w:p>
    <w:p w:rsidR="009F1C9D" w:rsidRDefault="009F1C9D" w:rsidP="009F1C9D">
      <w:pPr>
        <w:pStyle w:val="Stil"/>
        <w:tabs>
          <w:tab w:val="left" w:pos="0"/>
        </w:tabs>
        <w:spacing w:line="360" w:lineRule="auto"/>
        <w:ind w:left="720" w:right="-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9F1C9D" w:rsidRPr="009F1C9D" w:rsidRDefault="009F1C9D" w:rsidP="00E72BC2">
      <w:pPr>
        <w:pStyle w:val="Stil"/>
        <w:numPr>
          <w:ilvl w:val="0"/>
          <w:numId w:val="12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9F1C9D">
        <w:rPr>
          <w:rFonts w:ascii="Times New Roman" w:hAnsi="Times New Roman" w:cs="Times New Roman"/>
          <w:b/>
          <w:color w:val="000101"/>
          <w:lang w:bidi="he-IL"/>
        </w:rPr>
        <w:t xml:space="preserve">Hemoterapija ili citostatsko lečenje </w:t>
      </w:r>
      <w:r>
        <w:rPr>
          <w:rFonts w:ascii="Times New Roman" w:hAnsi="Times New Roman" w:cs="Times New Roman"/>
          <w:b/>
          <w:color w:val="000101"/>
          <w:lang w:bidi="he-IL"/>
        </w:rPr>
        <w:t>–</w:t>
      </w:r>
      <w:r w:rsidRPr="009F1C9D">
        <w:rPr>
          <w:rFonts w:ascii="Times New Roman" w:hAnsi="Times New Roman" w:cs="Times New Roman"/>
          <w:b/>
          <w:color w:val="000101"/>
          <w:lang w:bidi="he-IL"/>
        </w:rPr>
        <w:t xml:space="preserve"> </w:t>
      </w:r>
      <w:r>
        <w:rPr>
          <w:rFonts w:ascii="Times New Roman" w:hAnsi="Times New Roman" w:cs="Times New Roman"/>
          <w:color w:val="000101"/>
          <w:lang w:bidi="he-IL"/>
        </w:rPr>
        <w:t>predstavlja oblik sistematskog lečenja zloćudnih bolesti. Deluje na zloćudno izmenjene i na zdrave stanice. Primenjuje se u kombinaciji sa hiruškim lečenjem, a metode primenjivanja mogu biti peroralno, intramuskularno, intravenski (kratkotrajne ili dugotrajne infuzije).</w:t>
      </w:r>
    </w:p>
    <w:p w:rsidR="009F1C9D" w:rsidRDefault="009F1C9D" w:rsidP="009F1C9D">
      <w:pPr>
        <w:pStyle w:val="Stil"/>
        <w:tabs>
          <w:tab w:val="left" w:pos="0"/>
        </w:tabs>
        <w:spacing w:line="360" w:lineRule="auto"/>
        <w:ind w:left="360" w:right="-14"/>
        <w:jc w:val="both"/>
        <w:rPr>
          <w:rFonts w:ascii="Times New Roman" w:hAnsi="Times New Roman" w:cs="Times New Roman"/>
          <w:b/>
          <w:color w:val="000101"/>
          <w:lang w:bidi="he-IL"/>
        </w:rPr>
      </w:pPr>
    </w:p>
    <w:p w:rsidR="009F1C9D" w:rsidRDefault="009F1C9D" w:rsidP="009F1C9D">
      <w:pPr>
        <w:pStyle w:val="Stil"/>
        <w:tabs>
          <w:tab w:val="left" w:pos="0"/>
        </w:tabs>
        <w:spacing w:line="360" w:lineRule="auto"/>
        <w:ind w:left="360" w:right="-14"/>
        <w:jc w:val="both"/>
        <w:rPr>
          <w:rFonts w:ascii="Times New Roman" w:hAnsi="Times New Roman" w:cs="Times New Roman"/>
          <w:b/>
          <w:color w:val="000101"/>
          <w:lang w:bidi="he-IL"/>
        </w:rPr>
      </w:pPr>
      <w:r>
        <w:rPr>
          <w:rFonts w:ascii="Times New Roman" w:hAnsi="Times New Roman" w:cs="Times New Roman"/>
          <w:b/>
          <w:color w:val="000101"/>
          <w:lang w:bidi="he-IL"/>
        </w:rPr>
        <w:t>Odabir citostatika za određenu hemoterapijsku šemu temelji se na 4 načela:</w:t>
      </w:r>
    </w:p>
    <w:p w:rsidR="009F1C9D" w:rsidRPr="009F1C9D" w:rsidRDefault="009F1C9D" w:rsidP="00E72BC2">
      <w:pPr>
        <w:pStyle w:val="Stil"/>
        <w:numPr>
          <w:ilvl w:val="0"/>
          <w:numId w:val="14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9F1C9D">
        <w:rPr>
          <w:rFonts w:ascii="Times New Roman" w:hAnsi="Times New Roman" w:cs="Times New Roman"/>
          <w:color w:val="000101"/>
          <w:lang w:bidi="he-IL"/>
        </w:rPr>
        <w:t>pokazali su jasnu antitumorsku aktivnost (u pojedinačnoj upotrebi)</w:t>
      </w:r>
    </w:p>
    <w:p w:rsidR="009F1C9D" w:rsidRPr="009F1C9D" w:rsidRDefault="009F1C9D" w:rsidP="00E72BC2">
      <w:pPr>
        <w:pStyle w:val="Stil"/>
        <w:numPr>
          <w:ilvl w:val="0"/>
          <w:numId w:val="14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9F1C9D">
        <w:rPr>
          <w:rFonts w:ascii="Times New Roman" w:hAnsi="Times New Roman" w:cs="Times New Roman"/>
          <w:color w:val="000101"/>
          <w:lang w:bidi="he-IL"/>
        </w:rPr>
        <w:t>manje su toksični</w:t>
      </w:r>
    </w:p>
    <w:p w:rsidR="009F1C9D" w:rsidRPr="009F1C9D" w:rsidRDefault="009F1C9D" w:rsidP="00E72BC2">
      <w:pPr>
        <w:pStyle w:val="Stil"/>
        <w:numPr>
          <w:ilvl w:val="0"/>
          <w:numId w:val="14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9F1C9D">
        <w:rPr>
          <w:rFonts w:ascii="Times New Roman" w:hAnsi="Times New Roman" w:cs="Times New Roman"/>
          <w:color w:val="000101"/>
          <w:lang w:bidi="he-IL"/>
        </w:rPr>
        <w:t>primenjuju se u optimalnim dozama</w:t>
      </w:r>
    </w:p>
    <w:p w:rsidR="009F1C9D" w:rsidRDefault="009F1C9D" w:rsidP="00E72BC2">
      <w:pPr>
        <w:pStyle w:val="Stil"/>
        <w:numPr>
          <w:ilvl w:val="0"/>
          <w:numId w:val="14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9F1C9D">
        <w:rPr>
          <w:rFonts w:ascii="Times New Roman" w:hAnsi="Times New Roman" w:cs="Times New Roman"/>
          <w:color w:val="000101"/>
          <w:lang w:bidi="he-IL"/>
        </w:rPr>
        <w:t>primenjuju se u određenim vremenskim intervalima</w:t>
      </w:r>
    </w:p>
    <w:p w:rsidR="009F1C9D" w:rsidRDefault="009F1C9D" w:rsidP="009F1C9D">
      <w:pPr>
        <w:pStyle w:val="Stil"/>
        <w:tabs>
          <w:tab w:val="left" w:pos="0"/>
        </w:tabs>
        <w:spacing w:line="360" w:lineRule="auto"/>
        <w:ind w:left="1080" w:right="-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9F1C9D" w:rsidRDefault="009F1C9D" w:rsidP="00E72BC2">
      <w:pPr>
        <w:pStyle w:val="Stil"/>
        <w:numPr>
          <w:ilvl w:val="0"/>
          <w:numId w:val="12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9F1C9D">
        <w:rPr>
          <w:rFonts w:ascii="Times New Roman" w:hAnsi="Times New Roman" w:cs="Times New Roman"/>
          <w:b/>
          <w:color w:val="000101"/>
          <w:lang w:bidi="he-IL"/>
        </w:rPr>
        <w:t>Hormonska terapija tumora</w:t>
      </w:r>
    </w:p>
    <w:p w:rsidR="00060603" w:rsidRPr="00060603" w:rsidRDefault="00060603" w:rsidP="00E72BC2">
      <w:pPr>
        <w:pStyle w:val="Stil"/>
        <w:numPr>
          <w:ilvl w:val="0"/>
          <w:numId w:val="15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060603">
        <w:rPr>
          <w:rFonts w:ascii="Times New Roman" w:hAnsi="Times New Roman" w:cs="Times New Roman"/>
          <w:color w:val="000101"/>
          <w:lang w:bidi="he-IL"/>
        </w:rPr>
        <w:t>endokrina terapija nije toksična za normalno tkivo</w:t>
      </w:r>
    </w:p>
    <w:p w:rsidR="00060603" w:rsidRPr="00060603" w:rsidRDefault="00060603" w:rsidP="00E72BC2">
      <w:pPr>
        <w:pStyle w:val="Stil"/>
        <w:numPr>
          <w:ilvl w:val="0"/>
          <w:numId w:val="15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060603">
        <w:rPr>
          <w:rFonts w:ascii="Times New Roman" w:hAnsi="Times New Roman" w:cs="Times New Roman"/>
          <w:color w:val="000101"/>
          <w:lang w:bidi="he-IL"/>
        </w:rPr>
        <w:t>nuspojave vezane su za nedostatak ili višak hormona</w:t>
      </w:r>
    </w:p>
    <w:p w:rsidR="00060603" w:rsidRPr="00F92ABE" w:rsidRDefault="00060603" w:rsidP="00F92ABE">
      <w:pPr>
        <w:pStyle w:val="Stil"/>
        <w:numPr>
          <w:ilvl w:val="0"/>
          <w:numId w:val="15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060603">
        <w:rPr>
          <w:rFonts w:ascii="Times New Roman" w:hAnsi="Times New Roman" w:cs="Times New Roman"/>
          <w:color w:val="000101"/>
          <w:lang w:bidi="he-IL"/>
        </w:rPr>
        <w:t>kombinuje se sa hiruškom terapijom, radioterapijom i hemoterapijom (tumorai dojke, jajnika, materice i prostate)</w:t>
      </w:r>
    </w:p>
    <w:p w:rsidR="00060603" w:rsidRDefault="00060603" w:rsidP="00E72BC2">
      <w:pPr>
        <w:pStyle w:val="Stil"/>
        <w:numPr>
          <w:ilvl w:val="0"/>
          <w:numId w:val="12"/>
        </w:numPr>
        <w:tabs>
          <w:tab w:val="left" w:pos="0"/>
        </w:tabs>
        <w:spacing w:line="360" w:lineRule="auto"/>
        <w:ind w:right="-14"/>
        <w:jc w:val="both"/>
        <w:rPr>
          <w:rFonts w:ascii="Times New Roman" w:hAnsi="Times New Roman" w:cs="Times New Roman"/>
          <w:color w:val="000101"/>
          <w:lang w:bidi="he-IL"/>
        </w:rPr>
      </w:pPr>
      <w:r w:rsidRPr="00AC7EED">
        <w:rPr>
          <w:rFonts w:ascii="Times New Roman" w:hAnsi="Times New Roman" w:cs="Times New Roman"/>
          <w:b/>
          <w:color w:val="000101"/>
          <w:lang w:bidi="he-IL"/>
        </w:rPr>
        <w:lastRenderedPageBreak/>
        <w:t>Imunoterapija</w:t>
      </w:r>
      <w:r>
        <w:rPr>
          <w:rFonts w:ascii="Times New Roman" w:hAnsi="Times New Roman" w:cs="Times New Roman"/>
          <w:color w:val="000101"/>
          <w:lang w:bidi="he-IL"/>
        </w:rPr>
        <w:t xml:space="preserve"> – deluje na imunološki sastav kako bi se uništile tumorske stanice </w:t>
      </w:r>
      <w:r w:rsidR="00AC7EED">
        <w:rPr>
          <w:rFonts w:ascii="Times New Roman" w:hAnsi="Times New Roman" w:cs="Times New Roman"/>
          <w:color w:val="000101"/>
          <w:lang w:bidi="he-IL"/>
        </w:rPr>
        <w:t>koje se ne mogu uništiti hiruški, hemoterapijom ili zračenjem.</w:t>
      </w:r>
    </w:p>
    <w:p w:rsidR="00B33A96" w:rsidRDefault="00B33A96" w:rsidP="00B33A96">
      <w:pPr>
        <w:pStyle w:val="Stil"/>
        <w:tabs>
          <w:tab w:val="left" w:pos="0"/>
        </w:tabs>
        <w:spacing w:line="360" w:lineRule="auto"/>
        <w:ind w:left="360" w:right="-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B33A96" w:rsidRDefault="00B33A96" w:rsidP="00B33A96">
      <w:pPr>
        <w:pStyle w:val="Stil"/>
        <w:tabs>
          <w:tab w:val="left" w:pos="0"/>
        </w:tabs>
        <w:spacing w:line="360" w:lineRule="auto"/>
        <w:ind w:left="360" w:right="-14"/>
        <w:jc w:val="center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noProof/>
          <w:color w:val="000101"/>
          <w:lang w:val="en-US" w:eastAsia="en-US"/>
        </w:rPr>
        <w:drawing>
          <wp:inline distT="0" distB="0" distL="0" distR="0">
            <wp:extent cx="3476625" cy="2028031"/>
            <wp:effectExtent l="19050" t="0" r="9525" b="0"/>
            <wp:docPr id="2" name="Picture 1" descr="planets-radio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s-radiotherap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599" cy="20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A0" w:rsidRDefault="00B33A96" w:rsidP="00B33A96">
      <w:pPr>
        <w:spacing w:before="3" w:line="36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1. Priprema bolesnika za radioterapiju</w:t>
      </w:r>
    </w:p>
    <w:p w:rsidR="00B33A96" w:rsidRDefault="00B33A96" w:rsidP="00B33A96">
      <w:pPr>
        <w:spacing w:before="3" w:line="360" w:lineRule="auto"/>
        <w:ind w:right="72"/>
        <w:rPr>
          <w:rFonts w:ascii="Times New Roman" w:hAnsi="Times New Roman" w:cs="Times New Roman"/>
          <w:sz w:val="24"/>
          <w:szCs w:val="24"/>
        </w:rPr>
      </w:pPr>
    </w:p>
    <w:p w:rsidR="00B33A96" w:rsidRDefault="00537265" w:rsidP="00B03869">
      <w:pPr>
        <w:pStyle w:val="Heading1"/>
      </w:pPr>
      <w:bookmarkStart w:id="8" w:name="_Toc421637115"/>
      <w:r>
        <w:t>TERAPIJA BOLA</w:t>
      </w:r>
      <w:bookmarkEnd w:id="8"/>
    </w:p>
    <w:p w:rsidR="006F6395" w:rsidRDefault="006F6395" w:rsidP="006F6395">
      <w:pPr>
        <w:spacing w:line="240" w:lineRule="auto"/>
        <w:ind w:left="101" w:right="216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625D" w:rsidRDefault="0039625D" w:rsidP="006F6395">
      <w:pPr>
        <w:spacing w:line="360" w:lineRule="auto"/>
        <w:ind w:left="101" w:right="216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ći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jt</w:t>
      </w:r>
      <w:r>
        <w:rPr>
          <w:rFonts w:ascii="Times New Roman" w:eastAsia="Times New Roman" w:hAnsi="Times New Roman" w:cs="Times New Roman"/>
          <w:sz w:val="24"/>
          <w:szCs w:val="24"/>
        </w:rPr>
        <w:t>eži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gne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cu. 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def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e kao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enzorni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udružen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ećen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kod oko 60%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uče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povećava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kako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napredu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ka, već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egove porod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p w:rsidR="00AF4878" w:rsidRDefault="00AF4878" w:rsidP="00AF4878">
      <w:pPr>
        <w:spacing w:line="360" w:lineRule="auto"/>
        <w:ind w:left="101" w:right="115"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zdrav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vene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e, kancer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oguće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 već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(70-90%).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na far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 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vega,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no), po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karak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z w:val="24"/>
          <w:szCs w:val="24"/>
        </w:rPr>
        <w:t>učni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 bez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ereno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akog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akog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oguća.</w:t>
      </w:r>
    </w:p>
    <w:p w:rsidR="00AF4878" w:rsidRDefault="00AF4878" w:rsidP="00647768">
      <w:pPr>
        <w:spacing w:line="360" w:lineRule="auto"/>
        <w:ind w:left="101" w:right="7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zv. </w:t>
      </w:r>
      <w:r w:rsidRPr="00AF487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r w:rsidRPr="00AF4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ge</w:t>
      </w:r>
      <w:r w:rsidRPr="00AF4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č</w:t>
      </w:r>
      <w:r w:rsidRPr="00AF487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k</w:t>
      </w:r>
      <w:r w:rsidRPr="00AF4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 w:rsidRPr="00AF487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AF487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 w:rsidRPr="00AF4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epen</w:t>
      </w:r>
      <w:r w:rsidRPr="00AF4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ca</w:t>
      </w:r>
      <w:r w:rsidRPr="00AF487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 w:rsidRPr="00AF4878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vaki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kreće od 5 do 10 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( 0-bez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a, 10-na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reba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ečen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p w:rsidR="001A7163" w:rsidRDefault="001A7163" w:rsidP="001A7163">
      <w:pPr>
        <w:spacing w:line="360" w:lineRule="auto"/>
        <w:ind w:right="7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71249" cy="1971675"/>
            <wp:effectExtent l="19050" t="0" r="0" b="0"/>
            <wp:docPr id="3" name="Picture 2" descr="Untitlejjjjjj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jjjjjjj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24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95" w:rsidRPr="006F6395" w:rsidRDefault="006F6395" w:rsidP="001A7163">
      <w:pPr>
        <w:spacing w:line="36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6F6395">
        <w:rPr>
          <w:rFonts w:ascii="Times New Roman" w:hAnsi="Times New Roman" w:cs="Times New Roman"/>
          <w:sz w:val="24"/>
          <w:szCs w:val="24"/>
        </w:rPr>
        <w:t>Analgetičke stepenice SZO</w:t>
      </w:r>
    </w:p>
    <w:p w:rsidR="003A219A" w:rsidRPr="003A219A" w:rsidRDefault="003A219A" w:rsidP="003A219A">
      <w:pPr>
        <w:spacing w:line="360" w:lineRule="auto"/>
        <w:ind w:right="7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Preporuke za lečenje kancerskog bola (SZO i Nacionalni vodič za palijativno zbrinjavanje), kao i odgovarajući lekovi dostupni su svim lekarima.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aze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F92A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ra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adol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aki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F92A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orf</w:t>
      </w:r>
      <w:r w:rsidRPr="003A219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n, h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dro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orf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n,</w:t>
      </w:r>
      <w:r w:rsidRPr="003A219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fen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3A219A">
        <w:rPr>
          <w:b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3A219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3A219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3A219A">
        <w:rPr>
          <w:rFonts w:ascii="Times New Roman" w:eastAsia="Times New Roman" w:hAnsi="Times New Roman" w:cs="Times New Roman"/>
          <w:b/>
          <w:sz w:val="24"/>
          <w:szCs w:val="24"/>
        </w:rPr>
        <w:t>adon.</w:t>
      </w:r>
    </w:p>
    <w:p w:rsidR="003A219A" w:rsidRDefault="003A219A" w:rsidP="003A219A">
      <w:pPr>
        <w:spacing w:line="360" w:lineRule="auto"/>
        <w:ind w:right="38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vrđu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ečen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kancer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kog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zadovo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z w:val="24"/>
          <w:szCs w:val="24"/>
        </w:rPr>
        <w:t>ava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će,</w:t>
      </w:r>
      <w:r w:rsidR="00F92ABE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oko 50%, pa 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eđu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oguće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(70-90%)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ozi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 neu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peh 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ečen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kancer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kog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 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avn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opiofobija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ah od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rebe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da, </w:t>
      </w:r>
      <w:r w:rsidRPr="003A219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tolerancija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A219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jatrogena zavisnost od op</w:t>
      </w:r>
      <w:r w:rsidR="00025EB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A219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apstinencijalni sindrom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zv.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čka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A219A">
        <w:rPr>
          <w:rFonts w:ascii="Times New Roman" w:eastAsia="Times New Roman" w:hAnsi="Times New Roman" w:cs="Times New Roman"/>
          <w:i/>
          <w:sz w:val="24"/>
          <w:szCs w:val="24"/>
        </w:rPr>
        <w:t>sindrom zavisnosti od op</w:t>
      </w:r>
      <w:r w:rsidR="00025EB7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3A219A">
        <w:rPr>
          <w:rFonts w:ascii="Times New Roman" w:eastAsia="Times New Roman" w:hAnsi="Times New Roman" w:cs="Times New Roman"/>
          <w:i/>
          <w:sz w:val="24"/>
          <w:szCs w:val="24"/>
        </w:rPr>
        <w:t>oida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zv.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a).</w:t>
      </w:r>
    </w:p>
    <w:p w:rsidR="000B600D" w:rsidRDefault="000B600D" w:rsidP="000B600D">
      <w:pPr>
        <w:spacing w:line="360" w:lineRule="auto"/>
        <w:ind w:right="38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099B" w:rsidRDefault="000B600D" w:rsidP="00141624">
      <w:pPr>
        <w:pStyle w:val="Heading2"/>
        <w:rPr>
          <w:rFonts w:eastAsia="Times New Roman"/>
        </w:rPr>
      </w:pPr>
      <w:bookmarkStart w:id="9" w:name="_Toc421637116"/>
      <w:r w:rsidRPr="000B600D">
        <w:rPr>
          <w:rFonts w:eastAsia="Times New Roman"/>
        </w:rPr>
        <w:t>Patofiziologija bola</w:t>
      </w:r>
      <w:bookmarkEnd w:id="9"/>
    </w:p>
    <w:p w:rsidR="0086099B" w:rsidRDefault="0086099B" w:rsidP="0086099B">
      <w:pPr>
        <w:spacing w:line="360" w:lineRule="auto"/>
        <w:ind w:left="101" w:right="287"/>
        <w:jc w:val="both"/>
        <w:rPr>
          <w:sz w:val="24"/>
          <w:szCs w:val="24"/>
        </w:rPr>
      </w:pPr>
      <w:r w:rsidRPr="0086099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noc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cept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vna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bol </w:t>
      </w:r>
      <w:r>
        <w:rPr>
          <w:rFonts w:ascii="Times New Roman" w:eastAsia="Times New Roman" w:hAnsi="Times New Roman" w:cs="Times New Roman"/>
          <w:sz w:val="24"/>
          <w:szCs w:val="24"/>
        </w:rPr>
        <w:t>- 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ećen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(npr.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cera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-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cera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organe;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- zbog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aze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 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zbog kutanih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a).</w:t>
      </w:r>
    </w:p>
    <w:p w:rsidR="0086099B" w:rsidRDefault="0086099B" w:rsidP="0086099B">
      <w:pPr>
        <w:spacing w:line="360" w:lineRule="auto"/>
        <w:ind w:left="101" w:right="359"/>
        <w:jc w:val="both"/>
        <w:rPr>
          <w:sz w:val="24"/>
          <w:szCs w:val="24"/>
        </w:rPr>
      </w:pPr>
      <w:r w:rsidRPr="0086099B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neuropat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nenoc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cept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vna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bol </w:t>
      </w:r>
      <w:r>
        <w:rPr>
          <w:rFonts w:ascii="Times New Roman" w:eastAsia="Times New Roman" w:hAnsi="Times New Roman" w:cs="Times New Roman"/>
          <w:sz w:val="24"/>
          <w:szCs w:val="24"/>
        </w:rPr>
        <w:t>- 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ećen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nervnog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šć</w:t>
      </w:r>
      <w:r>
        <w:rPr>
          <w:rFonts w:ascii="Times New Roman" w:eastAsia="Times New Roman" w:hAnsi="Times New Roman" w:cs="Times New Roman"/>
          <w:sz w:val="24"/>
          <w:szCs w:val="24"/>
        </w:rPr>
        <w:t>e zbog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ilt</w:t>
      </w:r>
      <w:r>
        <w:rPr>
          <w:rFonts w:ascii="Times New Roman" w:eastAsia="Times New Roman" w:hAnsi="Times New Roman" w:cs="Times New Roman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 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ferne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nerve, nervne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ožd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arak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eća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pečen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evan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rav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vraba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099B" w:rsidRDefault="0086099B" w:rsidP="0086099B">
      <w:pPr>
        <w:spacing w:line="360" w:lineRule="auto"/>
        <w:ind w:left="101" w:right="338"/>
        <w:jc w:val="both"/>
        <w:rPr>
          <w:sz w:val="24"/>
          <w:szCs w:val="24"/>
        </w:rPr>
      </w:pPr>
      <w:r w:rsidRPr="0086099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hogeni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-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 onko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čk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099B" w:rsidRDefault="0086099B" w:rsidP="0086099B">
      <w:pPr>
        <w:spacing w:line="360" w:lineRule="auto"/>
        <w:ind w:right="389"/>
        <w:rPr>
          <w:b/>
          <w:sz w:val="24"/>
          <w:szCs w:val="24"/>
        </w:rPr>
      </w:pPr>
    </w:p>
    <w:p w:rsidR="00D248BD" w:rsidRDefault="00D248BD" w:rsidP="00B03869">
      <w:pPr>
        <w:pStyle w:val="Heading1"/>
      </w:pPr>
      <w:bookmarkStart w:id="10" w:name="_Toc421637117"/>
      <w:r w:rsidRPr="00D248BD">
        <w:lastRenderedPageBreak/>
        <w:t>PRISTUP I OBRADA KOD BOLESNIKA KOJI IMAJU BOL</w:t>
      </w:r>
      <w:bookmarkEnd w:id="10"/>
    </w:p>
    <w:p w:rsidR="00AA7CFF" w:rsidRDefault="00AA7CFF" w:rsidP="00AA7CFF">
      <w:pPr>
        <w:spacing w:line="360" w:lineRule="auto"/>
        <w:ind w:left="101" w:right="15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CFF" w:rsidRDefault="00AA7CFF" w:rsidP="00AA7CFF">
      <w:pPr>
        <w:spacing w:line="360" w:lineRule="auto"/>
        <w:ind w:left="101" w:right="15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 onko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 pac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ena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avnom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čnog karak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era.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 će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preći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prag podno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lji</w:t>
      </w:r>
      <w:r>
        <w:rPr>
          <w:rFonts w:ascii="Times New Roman" w:eastAsia="Times New Roman" w:hAnsi="Times New Roman" w:cs="Times New Roman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ože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puno 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čki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prepoznavan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uzroka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zuze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važno.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 procenu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kor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 označava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epen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od opc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AA7CFF" w:rsidRDefault="00205691" w:rsidP="00205691">
      <w:pPr>
        <w:spacing w:line="360" w:lineRule="auto"/>
        <w:ind w:right="15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5691">
        <w:rPr>
          <w:rFonts w:ascii="Times New Roman" w:hAnsi="Times New Roman" w:cs="Times New Roman"/>
          <w:sz w:val="24"/>
          <w:szCs w:val="24"/>
        </w:rPr>
        <w:t>U dijagnostifikovanju porekla bola koriste se klasični postupci: anamneza i fizikalni pregled. Bol kod onkoloških bolesnika može biti simptom i drugih pratećih bolesti, nevezanih za malignu dijagnozu, kao i posledica specifične onkološke terapije (bol uzrokovan neželjenim dejstvom citostatika i radioterapija). Za pravilno sagledavanje stanja pacijenta važni sui  podaci o vremenu nastanka bola, mestu najjačeg bola, širenju i karakteru.</w:t>
      </w:r>
    </w:p>
    <w:p w:rsidR="00700A0E" w:rsidRDefault="00700A0E" w:rsidP="00700A0E">
      <w:pPr>
        <w:spacing w:line="360" w:lineRule="auto"/>
        <w:ind w:right="158"/>
        <w:jc w:val="both"/>
        <w:rPr>
          <w:rFonts w:ascii="Times New Roman" w:hAnsi="Times New Roman" w:cs="Times New Roman"/>
          <w:sz w:val="24"/>
          <w:szCs w:val="24"/>
        </w:rPr>
      </w:pPr>
    </w:p>
    <w:p w:rsidR="00700A0E" w:rsidRDefault="00700A0E" w:rsidP="00B03869">
      <w:pPr>
        <w:pStyle w:val="Heading1"/>
      </w:pPr>
      <w:bookmarkStart w:id="11" w:name="_Toc421637118"/>
      <w:r w:rsidRPr="00700A0E">
        <w:t>LEČENjE BOLA</w:t>
      </w:r>
      <w:bookmarkEnd w:id="11"/>
    </w:p>
    <w:p w:rsidR="00700A0E" w:rsidRDefault="00700A0E" w:rsidP="00E6687C">
      <w:pPr>
        <w:spacing w:line="360" w:lineRule="auto"/>
        <w:ind w:right="158"/>
        <w:rPr>
          <w:rFonts w:ascii="Times New Roman" w:hAnsi="Times New Roman" w:cs="Times New Roman"/>
          <w:b/>
          <w:sz w:val="28"/>
          <w:szCs w:val="24"/>
        </w:rPr>
      </w:pPr>
    </w:p>
    <w:p w:rsidR="00E6687C" w:rsidRDefault="00E6687C" w:rsidP="00E6687C">
      <w:pPr>
        <w:spacing w:line="360" w:lineRule="auto"/>
        <w:ind w:left="101" w:right="432"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Svrha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ečen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zan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pune 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vođen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na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vakodnevni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ečen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kancer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kog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avnom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kor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ltim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up.</w:t>
      </w:r>
    </w:p>
    <w:p w:rsidR="00E6687C" w:rsidRDefault="00E6687C" w:rsidP="00E6687C">
      <w:pPr>
        <w:spacing w:line="360" w:lineRule="auto"/>
        <w:ind w:left="102" w:right="343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tumor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kom terap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- 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uzrok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oguće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kao uzročn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p w:rsidR="00E6687C" w:rsidRDefault="00E6687C" w:rsidP="00E6687C">
      <w:pPr>
        <w:spacing w:line="360" w:lineRule="auto"/>
        <w:ind w:left="10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armakoterap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- 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uvan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447F" w:rsidRDefault="00E6687C" w:rsidP="00E6687C">
      <w:pPr>
        <w:spacing w:line="360" w:lineRule="auto"/>
        <w:ind w:left="102" w:right="274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uča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 navedene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ečen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razni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neuro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ane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upc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E6687C" w:rsidRDefault="00E6687C" w:rsidP="00E6687C">
      <w:pPr>
        <w:spacing w:line="360" w:lineRule="auto"/>
        <w:ind w:left="102" w:right="2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upak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neuroab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neuro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ze-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ećen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nervn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zadužen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prenos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(b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okada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čnog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gorn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poga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čnog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 refrak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uzrokovanog abdo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a).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ruga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ogućno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ubarahno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kac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ka-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ka.</w:t>
      </w:r>
    </w:p>
    <w:p w:rsidR="00CD08F7" w:rsidRDefault="00CD08F7" w:rsidP="00CD08F7">
      <w:pPr>
        <w:spacing w:line="360" w:lineRule="auto"/>
        <w:ind w:right="27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8F7" w:rsidRPr="00141624" w:rsidRDefault="00CD08F7" w:rsidP="00141624">
      <w:pPr>
        <w:pStyle w:val="Heading2"/>
        <w:rPr>
          <w:rFonts w:eastAsia="Times New Roman"/>
        </w:rPr>
      </w:pPr>
      <w:bookmarkStart w:id="12" w:name="_Toc421637119"/>
      <w:r w:rsidRPr="00CD08F7">
        <w:rPr>
          <w:rFonts w:eastAsia="Times New Roman"/>
        </w:rPr>
        <w:lastRenderedPageBreak/>
        <w:t>Farmakoterapija bola</w:t>
      </w:r>
      <w:bookmarkEnd w:id="12"/>
    </w:p>
    <w:p w:rsidR="00CD08F7" w:rsidRDefault="00CD08F7" w:rsidP="00CD08F7">
      <w:pPr>
        <w:spacing w:line="360" w:lineRule="auto"/>
        <w:ind w:left="101" w:right="202" w:firstLine="72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provodi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nače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oceni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 1-4, bol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oću neop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 5-6, kor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agi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 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CD08F7" w:rsidRDefault="00CD08F7" w:rsidP="00CD08F7">
      <w:pPr>
        <w:spacing w:line="360" w:lineRule="auto"/>
        <w:ind w:left="101" w:right="202"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oceni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7-10 na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vakom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koraka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ogu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dodava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uvan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ekovi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jim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ačava 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nak.</w:t>
      </w:r>
    </w:p>
    <w:p w:rsidR="00CD08F7" w:rsidRDefault="00CD08F7" w:rsidP="00CD08F7">
      <w:pPr>
        <w:spacing w:line="360" w:lineRule="auto"/>
        <w:ind w:left="101" w:right="61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novno prav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 far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i kon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ena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šć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ako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nužna paren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ena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arna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ena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 ne preporuču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od 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ene nač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eka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reba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 perora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do 3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veća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 paren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4174DA" w:rsidRDefault="004174DA" w:rsidP="004174DA">
      <w:pPr>
        <w:spacing w:line="360" w:lineRule="auto"/>
        <w:ind w:right="6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74DA" w:rsidRDefault="004174DA" w:rsidP="00141624">
      <w:pPr>
        <w:pStyle w:val="Heading2"/>
        <w:rPr>
          <w:rFonts w:eastAsia="Times New Roman"/>
        </w:rPr>
      </w:pPr>
      <w:bookmarkStart w:id="13" w:name="_Toc421637120"/>
      <w:r w:rsidRPr="004174DA">
        <w:rPr>
          <w:rFonts w:eastAsia="Times New Roman"/>
        </w:rPr>
        <w:t>Primena lekova u lečenju maligne boli</w:t>
      </w:r>
      <w:bookmarkEnd w:id="13"/>
    </w:p>
    <w:p w:rsidR="004174DA" w:rsidRPr="004174DA" w:rsidRDefault="004174DA" w:rsidP="003C23AF">
      <w:pPr>
        <w:pStyle w:val="Stil"/>
        <w:tabs>
          <w:tab w:val="left" w:pos="532"/>
        </w:tabs>
        <w:spacing w:line="360" w:lineRule="auto"/>
        <w:ind w:left="29" w:right="202" w:firstLine="533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w w:val="108"/>
          <w:lang w:bidi="he-IL"/>
        </w:rPr>
        <w:t>Sv</w:t>
      </w:r>
      <w:r w:rsidRPr="004174DA">
        <w:rPr>
          <w:rFonts w:ascii="Times New Roman" w:hAnsi="Times New Roman" w:cs="Times New Roman"/>
          <w:color w:val="000101"/>
          <w:w w:val="108"/>
          <w:lang w:bidi="he-IL"/>
        </w:rPr>
        <w:t xml:space="preserve">etska zdravstvena organizacija prihvatila je definiciju "totalne boli", </w:t>
      </w:r>
      <w:r w:rsidRPr="004174DA">
        <w:rPr>
          <w:rFonts w:ascii="Times New Roman" w:hAnsi="Times New Roman" w:cs="Times New Roman"/>
          <w:i/>
          <w:color w:val="000101"/>
          <w:w w:val="108"/>
          <w:lang w:bidi="he-IL"/>
        </w:rPr>
        <w:t>Dame Cicely Saunders</w:t>
      </w:r>
      <w:r w:rsidRPr="004174DA">
        <w:rPr>
          <w:rFonts w:ascii="Times New Roman" w:hAnsi="Times New Roman" w:cs="Times New Roman"/>
          <w:color w:val="000101"/>
          <w:w w:val="108"/>
          <w:lang w:bidi="he-IL"/>
        </w:rPr>
        <w:t xml:space="preserve"> koju </w:t>
      </w:r>
      <w:r w:rsidRPr="004174DA">
        <w:rPr>
          <w:rFonts w:ascii="Times New Roman" w:hAnsi="Times New Roman" w:cs="Times New Roman"/>
          <w:color w:val="000101"/>
          <w:lang w:bidi="he-IL"/>
        </w:rPr>
        <w:t>čine:</w:t>
      </w:r>
    </w:p>
    <w:p w:rsidR="004174DA" w:rsidRPr="003C23AF" w:rsidRDefault="004174DA" w:rsidP="00E737D8">
      <w:pPr>
        <w:pStyle w:val="Stil"/>
        <w:tabs>
          <w:tab w:val="left" w:pos="532"/>
        </w:tabs>
        <w:spacing w:line="360" w:lineRule="auto"/>
        <w:ind w:left="23" w:right="202"/>
        <w:jc w:val="both"/>
        <w:rPr>
          <w:rFonts w:ascii="Times New Roman" w:hAnsi="Times New Roman" w:cs="Times New Roman"/>
          <w:b/>
          <w:color w:val="000101"/>
          <w:w w:val="108"/>
          <w:lang w:bidi="he-IL"/>
        </w:rPr>
      </w:pPr>
      <w:r w:rsidRPr="004174DA">
        <w:rPr>
          <w:rFonts w:ascii="Times New Roman" w:hAnsi="Times New Roman" w:cs="Times New Roman"/>
          <w:color w:val="000101"/>
          <w:lang w:bidi="he-IL"/>
        </w:rPr>
        <w:tab/>
      </w:r>
      <w:r w:rsidRPr="003C23AF">
        <w:rPr>
          <w:rFonts w:ascii="Times New Roman" w:hAnsi="Times New Roman" w:cs="Times New Roman"/>
          <w:b/>
          <w:color w:val="000101"/>
          <w:lang w:bidi="he-IL"/>
        </w:rPr>
        <w:tab/>
      </w:r>
      <w:r w:rsidRPr="003C23AF">
        <w:rPr>
          <w:rFonts w:ascii="Times New Roman" w:hAnsi="Times New Roman" w:cs="Times New Roman"/>
          <w:b/>
          <w:color w:val="000101"/>
          <w:w w:val="137"/>
          <w:lang w:bidi="he-IL"/>
        </w:rPr>
        <w:t xml:space="preserve">- </w:t>
      </w: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 xml:space="preserve">fizička </w:t>
      </w:r>
    </w:p>
    <w:p w:rsidR="004174DA" w:rsidRPr="003C23AF" w:rsidRDefault="004174DA" w:rsidP="00E737D8">
      <w:pPr>
        <w:pStyle w:val="Stil"/>
        <w:tabs>
          <w:tab w:val="left" w:pos="532"/>
        </w:tabs>
        <w:spacing w:line="360" w:lineRule="auto"/>
        <w:ind w:right="111"/>
        <w:jc w:val="both"/>
        <w:rPr>
          <w:rFonts w:ascii="Times New Roman" w:hAnsi="Times New Roman" w:cs="Times New Roman"/>
          <w:b/>
          <w:color w:val="000101"/>
          <w:w w:val="108"/>
          <w:lang w:bidi="he-IL"/>
        </w:rPr>
      </w:pP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ab/>
      </w: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ab/>
        <w:t xml:space="preserve">- emocionalna </w:t>
      </w:r>
    </w:p>
    <w:p w:rsidR="004174DA" w:rsidRPr="003C23AF" w:rsidRDefault="004174DA" w:rsidP="00E737D8">
      <w:pPr>
        <w:pStyle w:val="Stil"/>
        <w:tabs>
          <w:tab w:val="left" w:pos="532"/>
        </w:tabs>
        <w:spacing w:line="360" w:lineRule="auto"/>
        <w:ind w:right="111"/>
        <w:jc w:val="both"/>
        <w:rPr>
          <w:rFonts w:ascii="Times New Roman" w:hAnsi="Times New Roman" w:cs="Times New Roman"/>
          <w:b/>
          <w:color w:val="000101"/>
          <w:w w:val="108"/>
          <w:lang w:bidi="he-IL"/>
        </w:rPr>
      </w:pP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ab/>
      </w: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ab/>
        <w:t xml:space="preserve">- socijalna </w:t>
      </w:r>
    </w:p>
    <w:p w:rsidR="004174DA" w:rsidRPr="003C23AF" w:rsidRDefault="004174DA" w:rsidP="00E737D8">
      <w:pPr>
        <w:pStyle w:val="Stil"/>
        <w:tabs>
          <w:tab w:val="left" w:pos="532"/>
        </w:tabs>
        <w:spacing w:line="360" w:lineRule="auto"/>
        <w:ind w:right="111"/>
        <w:jc w:val="both"/>
        <w:rPr>
          <w:rFonts w:ascii="Times New Roman" w:hAnsi="Times New Roman" w:cs="Times New Roman"/>
          <w:b/>
          <w:color w:val="000101"/>
          <w:w w:val="108"/>
          <w:lang w:bidi="he-IL"/>
        </w:rPr>
      </w:pP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ab/>
      </w:r>
      <w:r w:rsidRPr="003C23AF">
        <w:rPr>
          <w:rFonts w:ascii="Times New Roman" w:hAnsi="Times New Roman" w:cs="Times New Roman"/>
          <w:b/>
          <w:color w:val="000101"/>
          <w:w w:val="108"/>
          <w:lang w:bidi="he-IL"/>
        </w:rPr>
        <w:tab/>
        <w:t xml:space="preserve">- egzistencijalna bol </w:t>
      </w:r>
    </w:p>
    <w:p w:rsidR="003C23AF" w:rsidRDefault="00E737D8" w:rsidP="00E737D8">
      <w:pPr>
        <w:pStyle w:val="Stil"/>
        <w:tabs>
          <w:tab w:val="left" w:pos="532"/>
        </w:tabs>
        <w:spacing w:line="360" w:lineRule="auto"/>
        <w:ind w:right="86" w:firstLine="533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Osnovni lekovi za l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ečenje maligne boli su </w:t>
      </w:r>
      <w:r w:rsidRPr="00E737D8">
        <w:rPr>
          <w:rFonts w:ascii="Times New Roman" w:hAnsi="Times New Roman" w:cs="Times New Roman"/>
          <w:b/>
          <w:color w:val="000101"/>
          <w:w w:val="108"/>
          <w:lang w:bidi="he-IL"/>
        </w:rPr>
        <w:t>analgetici</w:t>
      </w:r>
      <w:r>
        <w:rPr>
          <w:rFonts w:ascii="Times New Roman" w:hAnsi="Times New Roman" w:cs="Times New Roman"/>
          <w:color w:val="000101"/>
          <w:w w:val="108"/>
          <w:lang w:bidi="he-IL"/>
        </w:rPr>
        <w:t xml:space="preserve">. </w:t>
      </w:r>
      <w:r>
        <w:rPr>
          <w:rFonts w:ascii="Times New Roman" w:hAnsi="Times New Roman" w:cs="Times New Roman"/>
          <w:color w:val="000101"/>
          <w:lang w:bidi="he-IL"/>
        </w:rPr>
        <w:t>Bol se počinje lečiti protivu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palnim analgeticima i antireumaticima, zatim se prelazi na slabe </w:t>
      </w:r>
      <w:r w:rsidR="004174DA" w:rsidRPr="00E737D8">
        <w:rPr>
          <w:rFonts w:ascii="Times New Roman" w:hAnsi="Times New Roman" w:cs="Times New Roman"/>
          <w:b/>
          <w:color w:val="000101"/>
          <w:lang w:bidi="he-IL"/>
        </w:rPr>
        <w:t xml:space="preserve">opijate 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a u terminalnoj fazi se koriste opijati - </w:t>
      </w:r>
      <w:r w:rsidR="004174DA" w:rsidRPr="00930481">
        <w:rPr>
          <w:rFonts w:ascii="Times New Roman" w:hAnsi="Times New Roman" w:cs="Times New Roman"/>
          <w:b/>
          <w:color w:val="000101"/>
          <w:w w:val="108"/>
          <w:lang w:bidi="he-IL"/>
        </w:rPr>
        <w:t>morfin sulfat</w:t>
      </w:r>
      <w:r w:rsidR="004174DA" w:rsidRPr="004174DA">
        <w:rPr>
          <w:rFonts w:ascii="Times New Roman" w:hAnsi="Times New Roman" w:cs="Times New Roman"/>
          <w:color w:val="000101"/>
          <w:w w:val="108"/>
          <w:lang w:bidi="he-IL"/>
        </w:rPr>
        <w:t xml:space="preserve"> 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>(</w:t>
      </w:r>
      <w:r>
        <w:rPr>
          <w:rFonts w:ascii="Times New Roman" w:hAnsi="Times New Roman" w:cs="Times New Roman"/>
          <w:color w:val="000101"/>
          <w:lang w:bidi="he-IL"/>
        </w:rPr>
        <w:t>l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>ekovi se propisuju prema algoritmu)</w:t>
      </w:r>
      <w:r>
        <w:rPr>
          <w:rFonts w:ascii="Times New Roman" w:hAnsi="Times New Roman" w:cs="Times New Roman"/>
          <w:color w:val="000101"/>
          <w:lang w:bidi="he-IL"/>
        </w:rPr>
        <w:t xml:space="preserve">. </w:t>
      </w:r>
    </w:p>
    <w:p w:rsidR="004174DA" w:rsidRPr="00141624" w:rsidRDefault="00E737D8" w:rsidP="00141624">
      <w:pPr>
        <w:pStyle w:val="Stil"/>
        <w:tabs>
          <w:tab w:val="left" w:pos="532"/>
        </w:tabs>
        <w:spacing w:line="360" w:lineRule="auto"/>
        <w:ind w:right="86" w:firstLine="533"/>
        <w:jc w:val="both"/>
        <w:rPr>
          <w:rFonts w:ascii="Times New Roman" w:hAnsi="Times New Roman" w:cs="Times New Roman"/>
          <w:i/>
          <w:color w:val="000101"/>
          <w:w w:val="108"/>
          <w:lang w:bidi="he-IL"/>
        </w:rPr>
      </w:pPr>
      <w:r w:rsidRPr="00141624">
        <w:rPr>
          <w:rFonts w:ascii="Times New Roman" w:hAnsi="Times New Roman" w:cs="Times New Roman"/>
          <w:i/>
          <w:color w:val="000101"/>
          <w:lang w:bidi="he-IL"/>
        </w:rPr>
        <w:t>L</w:t>
      </w:r>
      <w:r w:rsidR="004174DA" w:rsidRPr="00141624">
        <w:rPr>
          <w:rFonts w:ascii="Times New Roman" w:hAnsi="Times New Roman" w:cs="Times New Roman"/>
          <w:i/>
          <w:color w:val="000101"/>
          <w:lang w:bidi="he-IL"/>
        </w:rPr>
        <w:t>ekovi se mogu kombin</w:t>
      </w:r>
      <w:r w:rsidRPr="00141624">
        <w:rPr>
          <w:rFonts w:ascii="Times New Roman" w:hAnsi="Times New Roman" w:cs="Times New Roman"/>
          <w:i/>
          <w:color w:val="000101"/>
          <w:lang w:bidi="he-IL"/>
        </w:rPr>
        <w:t>ovati</w:t>
      </w:r>
      <w:r w:rsidR="004174DA" w:rsidRPr="00141624">
        <w:rPr>
          <w:rFonts w:ascii="Times New Roman" w:hAnsi="Times New Roman" w:cs="Times New Roman"/>
          <w:i/>
          <w:color w:val="000101"/>
          <w:lang w:bidi="he-IL"/>
        </w:rPr>
        <w:t xml:space="preserve"> i tako pojačati analgetski učinak</w:t>
      </w:r>
      <w:r w:rsidR="00141624" w:rsidRPr="00141624">
        <w:rPr>
          <w:rFonts w:ascii="Times New Roman" w:hAnsi="Times New Roman" w:cs="Times New Roman"/>
          <w:i/>
          <w:color w:val="000101"/>
          <w:lang w:bidi="he-IL"/>
        </w:rPr>
        <w:t>.</w:t>
      </w:r>
    </w:p>
    <w:p w:rsidR="00C52E5E" w:rsidRDefault="00C52E5E" w:rsidP="00E737D8">
      <w:pPr>
        <w:pStyle w:val="Stil"/>
        <w:tabs>
          <w:tab w:val="left" w:pos="532"/>
        </w:tabs>
        <w:spacing w:line="360" w:lineRule="auto"/>
        <w:ind w:left="225" w:right="39" w:hanging="225"/>
        <w:jc w:val="both"/>
        <w:rPr>
          <w:rFonts w:ascii="Times New Roman" w:hAnsi="Times New Roman" w:cs="Times New Roman"/>
          <w:b/>
          <w:color w:val="000101"/>
          <w:lang w:bidi="he-IL"/>
        </w:rPr>
      </w:pPr>
    </w:p>
    <w:p w:rsidR="004174DA" w:rsidRPr="00E737D8" w:rsidRDefault="00E737D8" w:rsidP="00E737D8">
      <w:pPr>
        <w:pStyle w:val="Stil"/>
        <w:tabs>
          <w:tab w:val="left" w:pos="532"/>
        </w:tabs>
        <w:spacing w:line="360" w:lineRule="auto"/>
        <w:ind w:left="225" w:right="39" w:hanging="225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E737D8">
        <w:rPr>
          <w:rFonts w:ascii="Times New Roman" w:hAnsi="Times New Roman" w:cs="Times New Roman"/>
          <w:b/>
          <w:color w:val="000101"/>
          <w:lang w:bidi="he-IL"/>
        </w:rPr>
        <w:t>Lekovi koji se koriste u l</w:t>
      </w:r>
      <w:r w:rsidR="004174DA" w:rsidRPr="00E737D8">
        <w:rPr>
          <w:rFonts w:ascii="Times New Roman" w:hAnsi="Times New Roman" w:cs="Times New Roman"/>
          <w:b/>
          <w:color w:val="000101"/>
          <w:lang w:bidi="he-IL"/>
        </w:rPr>
        <w:t xml:space="preserve">ečenju </w:t>
      </w:r>
      <w:r w:rsidRPr="00E737D8">
        <w:rPr>
          <w:rFonts w:ascii="Times New Roman" w:hAnsi="Times New Roman" w:cs="Times New Roman"/>
          <w:b/>
          <w:color w:val="000101"/>
          <w:lang w:bidi="he-IL"/>
        </w:rPr>
        <w:t>zloćudnog bola moraju ispunjavati sl</w:t>
      </w:r>
      <w:r w:rsidR="004174DA" w:rsidRPr="00E737D8">
        <w:rPr>
          <w:rFonts w:ascii="Times New Roman" w:hAnsi="Times New Roman" w:cs="Times New Roman"/>
          <w:b/>
          <w:color w:val="000101"/>
          <w:lang w:bidi="he-IL"/>
        </w:rPr>
        <w:t>edeće u</w:t>
      </w:r>
      <w:r w:rsidRPr="00E737D8">
        <w:rPr>
          <w:rFonts w:ascii="Times New Roman" w:hAnsi="Times New Roman" w:cs="Times New Roman"/>
          <w:b/>
          <w:color w:val="000101"/>
          <w:lang w:bidi="he-IL"/>
        </w:rPr>
        <w:t>slove</w:t>
      </w:r>
      <w:r w:rsidR="004174DA" w:rsidRPr="00E737D8">
        <w:rPr>
          <w:rFonts w:ascii="Times New Roman" w:hAnsi="Times New Roman" w:cs="Times New Roman"/>
          <w:b/>
          <w:color w:val="000101"/>
          <w:lang w:bidi="he-IL"/>
        </w:rPr>
        <w:t xml:space="preserve">: </w:t>
      </w:r>
    </w:p>
    <w:p w:rsidR="00E737D8" w:rsidRPr="004174DA" w:rsidRDefault="00E737D8" w:rsidP="00E737D8">
      <w:pPr>
        <w:pStyle w:val="Stil"/>
        <w:tabs>
          <w:tab w:val="left" w:pos="532"/>
        </w:tabs>
        <w:spacing w:line="360" w:lineRule="auto"/>
        <w:ind w:left="225" w:right="39" w:hanging="225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4174DA" w:rsidRPr="004174DA" w:rsidRDefault="00E737D8" w:rsidP="00E72BC2">
      <w:pPr>
        <w:pStyle w:val="Stil"/>
        <w:numPr>
          <w:ilvl w:val="0"/>
          <w:numId w:val="16"/>
        </w:numPr>
        <w:tabs>
          <w:tab w:val="left" w:pos="532"/>
        </w:tabs>
        <w:spacing w:line="360" w:lineRule="auto"/>
        <w:ind w:right="20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 da kontrolišu bol tok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om 24 sata </w:t>
      </w:r>
    </w:p>
    <w:p w:rsidR="004174DA" w:rsidRPr="004174DA" w:rsidRDefault="00E737D8" w:rsidP="00E72BC2">
      <w:pPr>
        <w:pStyle w:val="Stil"/>
        <w:numPr>
          <w:ilvl w:val="0"/>
          <w:numId w:val="16"/>
        </w:numPr>
        <w:tabs>
          <w:tab w:val="left" w:pos="532"/>
        </w:tabs>
        <w:spacing w:line="360" w:lineRule="auto"/>
        <w:ind w:right="20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 da imaju mogućnost 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>oral</w:t>
      </w:r>
      <w:r>
        <w:rPr>
          <w:rFonts w:ascii="Times New Roman" w:hAnsi="Times New Roman" w:cs="Times New Roman"/>
          <w:color w:val="000101"/>
          <w:lang w:bidi="he-IL"/>
        </w:rPr>
        <w:t>ne prim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ene </w:t>
      </w:r>
    </w:p>
    <w:p w:rsidR="004174DA" w:rsidRPr="004174DA" w:rsidRDefault="00E737D8" w:rsidP="00E72BC2">
      <w:pPr>
        <w:pStyle w:val="Stil"/>
        <w:numPr>
          <w:ilvl w:val="0"/>
          <w:numId w:val="16"/>
        </w:numPr>
        <w:tabs>
          <w:tab w:val="left" w:pos="532"/>
        </w:tabs>
        <w:spacing w:line="360" w:lineRule="auto"/>
        <w:ind w:right="20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 da nemaju sedativno d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elovanje </w:t>
      </w:r>
    </w:p>
    <w:p w:rsidR="004174DA" w:rsidRDefault="00E737D8" w:rsidP="00E72BC2">
      <w:pPr>
        <w:pStyle w:val="Stil"/>
        <w:numPr>
          <w:ilvl w:val="0"/>
          <w:numId w:val="16"/>
        </w:numPr>
        <w:tabs>
          <w:tab w:val="left" w:pos="532"/>
        </w:tabs>
        <w:spacing w:line="360" w:lineRule="auto"/>
        <w:ind w:right="20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 da 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imaju što je manje moguće nuspojava </w:t>
      </w:r>
    </w:p>
    <w:p w:rsidR="00F92ABE" w:rsidRPr="004174DA" w:rsidRDefault="00F92ABE" w:rsidP="00E737D8">
      <w:pPr>
        <w:pStyle w:val="Stil"/>
        <w:tabs>
          <w:tab w:val="left" w:pos="532"/>
        </w:tabs>
        <w:spacing w:line="360" w:lineRule="auto"/>
        <w:ind w:left="2093" w:right="20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26110D" w:rsidRDefault="00E737D8" w:rsidP="0026110D">
      <w:pPr>
        <w:pStyle w:val="Stil"/>
        <w:tabs>
          <w:tab w:val="left" w:pos="532"/>
        </w:tabs>
        <w:spacing w:line="360" w:lineRule="auto"/>
        <w:ind w:firstLine="533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lastRenderedPageBreak/>
        <w:t>L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>ek se mora upotrebljavati u pravilnim vremen</w:t>
      </w:r>
      <w:r>
        <w:rPr>
          <w:rFonts w:ascii="Times New Roman" w:hAnsi="Times New Roman" w:cs="Times New Roman"/>
          <w:color w:val="000101"/>
          <w:lang w:bidi="he-IL"/>
        </w:rPr>
        <w:t>skim razmacima, a ne po potrebi. D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>ana</w:t>
      </w:r>
      <w:r>
        <w:rPr>
          <w:rFonts w:ascii="Times New Roman" w:hAnsi="Times New Roman" w:cs="Times New Roman"/>
          <w:color w:val="000101"/>
          <w:lang w:bidi="he-IL"/>
        </w:rPr>
        <w:t xml:space="preserve">s se </w:t>
      </w:r>
      <w:r w:rsidRPr="00930481">
        <w:rPr>
          <w:rFonts w:ascii="Times New Roman" w:hAnsi="Times New Roman" w:cs="Times New Roman"/>
          <w:b/>
          <w:color w:val="000101"/>
          <w:lang w:bidi="he-IL"/>
        </w:rPr>
        <w:t>morfin</w:t>
      </w:r>
      <w:r>
        <w:rPr>
          <w:rFonts w:ascii="Times New Roman" w:hAnsi="Times New Roman" w:cs="Times New Roman"/>
          <w:color w:val="000101"/>
          <w:lang w:bidi="he-IL"/>
        </w:rPr>
        <w:t xml:space="preserve"> smatra najboljim l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>ekom</w:t>
      </w:r>
      <w:r>
        <w:rPr>
          <w:rFonts w:ascii="Times New Roman" w:hAnsi="Times New Roman" w:cs="Times New Roman"/>
          <w:color w:val="000101"/>
          <w:lang w:bidi="he-IL"/>
        </w:rPr>
        <w:t xml:space="preserve"> u palijativnoj medicini, ali 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morfin uz pozitivne učinke ima i nus pojave koje medicinska sestra - tehničar mora </w:t>
      </w:r>
      <w:r>
        <w:rPr>
          <w:rFonts w:ascii="Times New Roman" w:hAnsi="Times New Roman" w:cs="Times New Roman"/>
          <w:color w:val="000101"/>
          <w:lang w:bidi="he-IL"/>
        </w:rPr>
        <w:t>da prepozna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, a to su: </w:t>
      </w:r>
    </w:p>
    <w:p w:rsidR="00DF00DC" w:rsidRDefault="00DF00DC" w:rsidP="0026110D">
      <w:pPr>
        <w:pStyle w:val="Stil"/>
        <w:tabs>
          <w:tab w:val="left" w:pos="532"/>
        </w:tabs>
        <w:spacing w:line="360" w:lineRule="auto"/>
        <w:ind w:firstLine="533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4174DA" w:rsidRPr="004174DA" w:rsidRDefault="004174DA" w:rsidP="00E72BC2">
      <w:pPr>
        <w:pStyle w:val="Stil"/>
        <w:numPr>
          <w:ilvl w:val="0"/>
          <w:numId w:val="19"/>
        </w:numPr>
        <w:tabs>
          <w:tab w:val="left" w:pos="532"/>
        </w:tabs>
        <w:spacing w:line="360" w:lineRule="auto"/>
        <w:jc w:val="both"/>
        <w:rPr>
          <w:rFonts w:ascii="Times New Roman" w:hAnsi="Times New Roman" w:cs="Times New Roman"/>
          <w:color w:val="000101"/>
          <w:lang w:bidi="he-IL"/>
        </w:rPr>
      </w:pPr>
      <w:r w:rsidRPr="004174DA">
        <w:rPr>
          <w:rFonts w:ascii="Times New Roman" w:hAnsi="Times New Roman" w:cs="Times New Roman"/>
          <w:color w:val="000101"/>
          <w:lang w:bidi="he-IL"/>
        </w:rPr>
        <w:t xml:space="preserve">mučnina </w:t>
      </w:r>
    </w:p>
    <w:p w:rsidR="004174DA" w:rsidRPr="004174DA" w:rsidRDefault="004174DA" w:rsidP="00E72BC2">
      <w:pPr>
        <w:pStyle w:val="Stil"/>
        <w:numPr>
          <w:ilvl w:val="0"/>
          <w:numId w:val="18"/>
        </w:numPr>
        <w:tabs>
          <w:tab w:val="left" w:pos="532"/>
        </w:tabs>
        <w:spacing w:line="360" w:lineRule="auto"/>
        <w:ind w:right="77"/>
        <w:jc w:val="both"/>
        <w:rPr>
          <w:rFonts w:ascii="Times New Roman" w:hAnsi="Times New Roman" w:cs="Times New Roman"/>
          <w:color w:val="000101"/>
          <w:lang w:bidi="he-IL"/>
        </w:rPr>
      </w:pPr>
      <w:r w:rsidRPr="004174DA">
        <w:rPr>
          <w:rFonts w:ascii="Times New Roman" w:hAnsi="Times New Roman" w:cs="Times New Roman"/>
          <w:color w:val="000101"/>
          <w:lang w:bidi="he-IL"/>
        </w:rPr>
        <w:t xml:space="preserve">opstipacija </w:t>
      </w:r>
    </w:p>
    <w:p w:rsidR="004174DA" w:rsidRPr="004174DA" w:rsidRDefault="004174DA" w:rsidP="00E72BC2">
      <w:pPr>
        <w:pStyle w:val="Stil"/>
        <w:numPr>
          <w:ilvl w:val="0"/>
          <w:numId w:val="18"/>
        </w:numPr>
        <w:tabs>
          <w:tab w:val="left" w:pos="532"/>
        </w:tabs>
        <w:spacing w:line="360" w:lineRule="auto"/>
        <w:ind w:right="77"/>
        <w:jc w:val="both"/>
        <w:rPr>
          <w:rFonts w:ascii="Times New Roman" w:hAnsi="Times New Roman" w:cs="Times New Roman"/>
          <w:color w:val="000101"/>
          <w:lang w:bidi="he-IL"/>
        </w:rPr>
      </w:pPr>
      <w:r w:rsidRPr="004174DA">
        <w:rPr>
          <w:rFonts w:ascii="Times New Roman" w:hAnsi="Times New Roman" w:cs="Times New Roman"/>
          <w:color w:val="000101"/>
          <w:lang w:bidi="he-IL"/>
        </w:rPr>
        <w:t xml:space="preserve">netolerancija </w:t>
      </w:r>
    </w:p>
    <w:p w:rsidR="004174DA" w:rsidRPr="004174DA" w:rsidRDefault="00E737D8" w:rsidP="00E72BC2">
      <w:pPr>
        <w:pStyle w:val="Stil"/>
        <w:numPr>
          <w:ilvl w:val="0"/>
          <w:numId w:val="18"/>
        </w:numPr>
        <w:tabs>
          <w:tab w:val="left" w:pos="532"/>
        </w:tabs>
        <w:spacing w:line="360" w:lineRule="auto"/>
        <w:ind w:right="77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zavisnost</w:t>
      </w:r>
      <w:r w:rsidR="004174DA" w:rsidRPr="004174DA">
        <w:rPr>
          <w:rFonts w:ascii="Times New Roman" w:hAnsi="Times New Roman" w:cs="Times New Roman"/>
          <w:color w:val="000101"/>
          <w:lang w:bidi="he-IL"/>
        </w:rPr>
        <w:t xml:space="preserve"> </w:t>
      </w:r>
    </w:p>
    <w:p w:rsidR="004174DA" w:rsidRDefault="0026110D" w:rsidP="00E72BC2">
      <w:pPr>
        <w:pStyle w:val="Stil"/>
        <w:numPr>
          <w:ilvl w:val="0"/>
          <w:numId w:val="18"/>
        </w:numPr>
        <w:tabs>
          <w:tab w:val="left" w:pos="532"/>
        </w:tabs>
        <w:spacing w:line="360" w:lineRule="auto"/>
        <w:ind w:right="77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respiratorna depresija</w:t>
      </w:r>
    </w:p>
    <w:p w:rsidR="0026110D" w:rsidRDefault="0026110D" w:rsidP="0026110D">
      <w:pPr>
        <w:pStyle w:val="Stil"/>
        <w:tabs>
          <w:tab w:val="left" w:pos="532"/>
        </w:tabs>
        <w:spacing w:line="360" w:lineRule="auto"/>
        <w:ind w:right="77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26110D" w:rsidRPr="0026110D" w:rsidRDefault="0026110D" w:rsidP="0026110D">
      <w:pPr>
        <w:pStyle w:val="Stil"/>
        <w:tabs>
          <w:tab w:val="left" w:pos="532"/>
        </w:tabs>
        <w:spacing w:line="480" w:lineRule="auto"/>
        <w:ind w:right="72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26110D">
        <w:rPr>
          <w:rFonts w:ascii="Times New Roman" w:hAnsi="Times New Roman" w:cs="Times New Roman"/>
          <w:b/>
          <w:color w:val="000101"/>
          <w:lang w:bidi="he-IL"/>
        </w:rPr>
        <w:t>Zadaci medicinske sestre-tehničara pri primeni leka su:</w:t>
      </w:r>
    </w:p>
    <w:p w:rsidR="0026110D" w:rsidRDefault="0026110D" w:rsidP="00E72BC2">
      <w:pPr>
        <w:pStyle w:val="Stil"/>
        <w:numPr>
          <w:ilvl w:val="0"/>
          <w:numId w:val="17"/>
        </w:numPr>
        <w:tabs>
          <w:tab w:val="left" w:pos="532"/>
        </w:tabs>
        <w:spacing w:line="480" w:lineRule="auto"/>
        <w:ind w:right="72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procena vitalnih funkcija pre primene leka,</w:t>
      </w:r>
    </w:p>
    <w:p w:rsidR="0026110D" w:rsidRDefault="0026110D" w:rsidP="00E72BC2">
      <w:pPr>
        <w:pStyle w:val="Stil"/>
        <w:numPr>
          <w:ilvl w:val="0"/>
          <w:numId w:val="17"/>
        </w:numPr>
        <w:tabs>
          <w:tab w:val="left" w:pos="532"/>
        </w:tabs>
        <w:spacing w:line="480" w:lineRule="auto"/>
        <w:ind w:right="72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primenjivanje analgetika prema odredbi lekara trajno, a ne po potrebi,</w:t>
      </w:r>
    </w:p>
    <w:p w:rsidR="0026110D" w:rsidRDefault="0026110D" w:rsidP="00E72BC2">
      <w:pPr>
        <w:pStyle w:val="Stil"/>
        <w:numPr>
          <w:ilvl w:val="0"/>
          <w:numId w:val="17"/>
        </w:numPr>
        <w:tabs>
          <w:tab w:val="left" w:pos="532"/>
        </w:tabs>
        <w:spacing w:line="480" w:lineRule="auto"/>
        <w:ind w:right="72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praćenje delotvornosti kao i neželjenih efekata analgetika,</w:t>
      </w:r>
    </w:p>
    <w:p w:rsidR="0026110D" w:rsidRDefault="0026110D" w:rsidP="00E72BC2">
      <w:pPr>
        <w:pStyle w:val="Stil"/>
        <w:numPr>
          <w:ilvl w:val="0"/>
          <w:numId w:val="17"/>
        </w:numPr>
        <w:tabs>
          <w:tab w:val="left" w:pos="532"/>
        </w:tabs>
        <w:spacing w:line="480" w:lineRule="auto"/>
        <w:ind w:right="72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sprečavanje i ublažavanje negativnih učinaka.</w:t>
      </w:r>
    </w:p>
    <w:p w:rsidR="00F92ABE" w:rsidRDefault="00F92ABE" w:rsidP="00F92ABE">
      <w:pPr>
        <w:pStyle w:val="Stil"/>
        <w:tabs>
          <w:tab w:val="left" w:pos="532"/>
        </w:tabs>
        <w:spacing w:line="480" w:lineRule="auto"/>
        <w:ind w:left="720" w:right="72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B546A2" w:rsidRDefault="00F92ABE" w:rsidP="00F92ABE">
      <w:pPr>
        <w:pStyle w:val="Stil"/>
        <w:tabs>
          <w:tab w:val="left" w:pos="532"/>
        </w:tabs>
        <w:spacing w:line="480" w:lineRule="auto"/>
        <w:ind w:right="72"/>
        <w:jc w:val="center"/>
        <w:rPr>
          <w:rFonts w:ascii="Times New Roman" w:hAnsi="Times New Roman" w:cs="Times New Roman"/>
          <w:color w:val="000101"/>
          <w:lang w:bidi="he-IL"/>
        </w:rPr>
      </w:pPr>
      <w:r>
        <w:rPr>
          <w:noProof/>
          <w:lang w:val="en-US" w:eastAsia="en-US"/>
        </w:rPr>
        <w:drawing>
          <wp:inline distT="0" distB="0" distL="0" distR="0">
            <wp:extent cx="4406944" cy="2941320"/>
            <wp:effectExtent l="19050" t="0" r="0" b="0"/>
            <wp:docPr id="1" name="Picture 1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04" cy="293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57" w:rsidRDefault="00757A57" w:rsidP="00F92ABE">
      <w:pPr>
        <w:pStyle w:val="Heading2"/>
        <w:jc w:val="left"/>
        <w:rPr>
          <w:rFonts w:eastAsia="Times New Roman"/>
          <w:color w:val="000101"/>
          <w:sz w:val="28"/>
          <w:szCs w:val="28"/>
          <w:lang w:val="hr-HR" w:eastAsia="hr-HR" w:bidi="he-IL"/>
        </w:rPr>
      </w:pPr>
      <w:bookmarkStart w:id="14" w:name="_Toc421637125"/>
    </w:p>
    <w:p w:rsidR="00F92ABE" w:rsidRPr="00F92ABE" w:rsidRDefault="00F92ABE" w:rsidP="00F92ABE">
      <w:pPr>
        <w:rPr>
          <w:lang w:val="hr-HR" w:eastAsia="hr-HR" w:bidi="he-IL"/>
        </w:rPr>
      </w:pPr>
    </w:p>
    <w:p w:rsidR="00757A57" w:rsidRPr="00F92ABE" w:rsidRDefault="00757A57" w:rsidP="00F92ABE">
      <w:pPr>
        <w:pStyle w:val="Heading2"/>
        <w:rPr>
          <w:sz w:val="28"/>
          <w:szCs w:val="28"/>
        </w:rPr>
      </w:pPr>
      <w:r w:rsidRPr="00757A57">
        <w:rPr>
          <w:sz w:val="28"/>
          <w:szCs w:val="28"/>
        </w:rPr>
        <w:lastRenderedPageBreak/>
        <w:t>ZADACI MEDICINSKE SESTRE PRI DAVANJU CITOSTATIKA</w:t>
      </w:r>
      <w:bookmarkEnd w:id="14"/>
    </w:p>
    <w:p w:rsidR="00757A57" w:rsidRPr="00991F9A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1F9A">
        <w:rPr>
          <w:rFonts w:ascii="Times New Roman" w:hAnsi="Times New Roman" w:cs="Times New Roman"/>
          <w:b/>
          <w:sz w:val="24"/>
          <w:szCs w:val="24"/>
        </w:rPr>
        <w:t>Priprema bolesnika</w:t>
      </w:r>
    </w:p>
    <w:p w:rsidR="00757A57" w:rsidRDefault="00757A57" w:rsidP="00757A57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psihološki – o načinu lečenja obaveštava lekar, sestra-tehničar upućuje bolesnika o važnosti i načinu primene terapije, vremenu trajanja, takođe pruža psihičku potporu pacijentu</w:t>
      </w:r>
    </w:p>
    <w:p w:rsidR="00757A57" w:rsidRDefault="00757A57" w:rsidP="00757A57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fizički – kao pri davanju intravenske infuzije</w:t>
      </w:r>
    </w:p>
    <w:p w:rsidR="00757A57" w:rsidRDefault="00757A57" w:rsidP="00757A5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57A57" w:rsidRPr="00FB2EEF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F9A">
        <w:rPr>
          <w:rFonts w:ascii="Times New Roman" w:hAnsi="Times New Roman" w:cs="Times New Roman"/>
          <w:b/>
          <w:sz w:val="24"/>
          <w:szCs w:val="24"/>
        </w:rPr>
        <w:t>Priprema prostora</w:t>
      </w:r>
      <w:r>
        <w:rPr>
          <w:rFonts w:ascii="Times New Roman" w:hAnsi="Times New Roman" w:cs="Times New Roman"/>
          <w:sz w:val="24"/>
          <w:szCs w:val="24"/>
        </w:rPr>
        <w:t xml:space="preserve"> – posebna prostorija dobro izolovana, sa mogućnošću provetravanja – služi samo za pripremu citostatika. </w:t>
      </w:r>
      <w:r w:rsidRPr="009A750E">
        <w:rPr>
          <w:rFonts w:ascii="Times New Roman" w:hAnsi="Times New Roman" w:cs="Times New Roman"/>
          <w:b/>
          <w:sz w:val="24"/>
          <w:szCs w:val="24"/>
        </w:rPr>
        <w:t>Digestor</w:t>
      </w:r>
      <w:r>
        <w:rPr>
          <w:rFonts w:ascii="Times New Roman" w:hAnsi="Times New Roman" w:cs="Times New Roman"/>
          <w:sz w:val="24"/>
          <w:szCs w:val="24"/>
        </w:rPr>
        <w:t xml:space="preserve"> predstavlja prozirni zatvoreni prostor sa otvorima za ruke, sastavom za filtriranje i prozračivanje (površine su glatke i od materijala koji se može prati i dezinfikovati)</w:t>
      </w:r>
    </w:p>
    <w:p w:rsidR="00757A57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0E">
        <w:rPr>
          <w:rFonts w:ascii="Times New Roman" w:hAnsi="Times New Roman" w:cs="Times New Roman"/>
          <w:b/>
          <w:sz w:val="24"/>
          <w:szCs w:val="24"/>
        </w:rPr>
        <w:t>Priprema pribora</w:t>
      </w:r>
      <w:r>
        <w:rPr>
          <w:rFonts w:ascii="Times New Roman" w:hAnsi="Times New Roman" w:cs="Times New Roman"/>
          <w:sz w:val="24"/>
          <w:szCs w:val="24"/>
        </w:rPr>
        <w:t xml:space="preserve"> – pribor za davanje injekcija, intravenskih infuzija</w:t>
      </w:r>
    </w:p>
    <w:p w:rsidR="00757A57" w:rsidRPr="00FB2EEF" w:rsidRDefault="00757A57" w:rsidP="00757A5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7A57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0E">
        <w:rPr>
          <w:rFonts w:ascii="Times New Roman" w:hAnsi="Times New Roman" w:cs="Times New Roman"/>
          <w:b/>
          <w:sz w:val="24"/>
          <w:szCs w:val="24"/>
        </w:rPr>
        <w:t>Lična priprema</w:t>
      </w:r>
      <w:r>
        <w:rPr>
          <w:rFonts w:ascii="Times New Roman" w:hAnsi="Times New Roman" w:cs="Times New Roman"/>
          <w:sz w:val="24"/>
          <w:szCs w:val="24"/>
        </w:rPr>
        <w:t xml:space="preserve"> – obući zaštitnu odeću za jednokratnu upotrebu, kapu, masku, rukavice, naočare</w:t>
      </w:r>
    </w:p>
    <w:p w:rsidR="00757A57" w:rsidRDefault="00757A57" w:rsidP="00757A5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7A57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50E">
        <w:rPr>
          <w:rFonts w:ascii="Times New Roman" w:hAnsi="Times New Roman" w:cs="Times New Roman"/>
          <w:b/>
          <w:sz w:val="24"/>
          <w:szCs w:val="24"/>
        </w:rPr>
        <w:t xml:space="preserve">Priprema leka </w:t>
      </w:r>
    </w:p>
    <w:p w:rsidR="00757A57" w:rsidRPr="004D47CE" w:rsidRDefault="00757A57" w:rsidP="00757A57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7CE">
        <w:rPr>
          <w:rFonts w:ascii="Times New Roman" w:hAnsi="Times New Roman" w:cs="Times New Roman"/>
          <w:sz w:val="24"/>
          <w:szCs w:val="24"/>
        </w:rPr>
        <w:t>pripremiti potrebne citostatike, rastvarače, infuzijske rastvore</w:t>
      </w:r>
    </w:p>
    <w:p w:rsidR="00757A57" w:rsidRPr="004D47CE" w:rsidRDefault="00757A57" w:rsidP="00757A57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7CE">
        <w:rPr>
          <w:rFonts w:ascii="Times New Roman" w:hAnsi="Times New Roman" w:cs="Times New Roman"/>
          <w:sz w:val="24"/>
          <w:szCs w:val="24"/>
        </w:rPr>
        <w:t>pripremiti ostale lekove (antiemetike, antišok-th., sedative)</w:t>
      </w:r>
    </w:p>
    <w:p w:rsidR="00757A57" w:rsidRDefault="00757A57" w:rsidP="00757A57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7CE">
        <w:rPr>
          <w:rFonts w:ascii="Times New Roman" w:hAnsi="Times New Roman" w:cs="Times New Roman"/>
          <w:sz w:val="24"/>
          <w:szCs w:val="24"/>
        </w:rPr>
        <w:t>uključiti digestor</w:t>
      </w:r>
    </w:p>
    <w:p w:rsidR="00757A57" w:rsidRDefault="00757A57" w:rsidP="00757A57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pripremiti propisani lek (injekciju), infuzijski rastvor prema uputstvu proizvođača (vrsta, količina rastvarača)</w:t>
      </w:r>
    </w:p>
    <w:p w:rsidR="00757A57" w:rsidRDefault="00757A57" w:rsidP="00757A5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57A57" w:rsidRDefault="00757A57" w:rsidP="00757A57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1DAD">
        <w:rPr>
          <w:rFonts w:ascii="Times New Roman" w:hAnsi="Times New Roman" w:cs="Times New Roman"/>
          <w:b/>
          <w:sz w:val="24"/>
          <w:szCs w:val="24"/>
        </w:rPr>
        <w:t>Izvođenje postupka</w:t>
      </w:r>
    </w:p>
    <w:p w:rsidR="00757A57" w:rsidRPr="00F01DAD" w:rsidRDefault="00757A57" w:rsidP="00757A57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t>zaštititi od svetla fotoosetljive citostatike (obmotati bocu alu-folijom)</w:t>
      </w:r>
    </w:p>
    <w:p w:rsidR="00757A57" w:rsidRPr="00F01DAD" w:rsidRDefault="00757A57" w:rsidP="00757A57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t>primeniti antiemetic (ako je propisan)</w:t>
      </w:r>
    </w:p>
    <w:p w:rsidR="00757A57" w:rsidRPr="00F01DAD" w:rsidRDefault="00757A57" w:rsidP="00757A57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t>izvesti postupak uvođenja kao kod intravenske infuzije</w:t>
      </w:r>
    </w:p>
    <w:p w:rsidR="00757A57" w:rsidRPr="00F01DAD" w:rsidRDefault="00757A57" w:rsidP="00757A57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t>davati lekove redom po protokolu</w:t>
      </w:r>
    </w:p>
    <w:p w:rsidR="00757A57" w:rsidRPr="00F01DAD" w:rsidRDefault="00757A57" w:rsidP="00757A57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t>prilagoditi brzinu isticanja leka (na infuzomatu, injektoru)</w:t>
      </w:r>
    </w:p>
    <w:p w:rsidR="00757A57" w:rsidRPr="00F01DAD" w:rsidRDefault="00757A57" w:rsidP="00757A57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t>posmatrati bolesnika (pratiti lokalne promene – paravenska infiltracija, hematom, upala vene)</w:t>
      </w:r>
    </w:p>
    <w:p w:rsidR="00757A57" w:rsidRPr="00F92ABE" w:rsidRDefault="00757A57" w:rsidP="00F92ABE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DAD">
        <w:rPr>
          <w:rFonts w:ascii="Times New Roman" w:hAnsi="Times New Roman" w:cs="Times New Roman"/>
          <w:sz w:val="24"/>
          <w:szCs w:val="24"/>
        </w:rPr>
        <w:lastRenderedPageBreak/>
        <w:t>uočiti pojavu komplikacija (anafilaktički šok, mučnina, povraćanje, drhtavica)</w:t>
      </w:r>
    </w:p>
    <w:p w:rsidR="00757A57" w:rsidRPr="00606281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Odlaganje upotrebljenog pribora – </w:t>
      </w:r>
      <w:r w:rsidRPr="00606281">
        <w:rPr>
          <w:rFonts w:ascii="Times New Roman" w:hAnsi="Times New Roman" w:cs="Times New Roman"/>
          <w:sz w:val="24"/>
          <w:szCs w:val="24"/>
        </w:rPr>
        <w:t>odložiti u obeležene vreće/posude za otpad kontaminiran citostaticima</w:t>
      </w:r>
    </w:p>
    <w:p w:rsidR="00757A57" w:rsidRPr="00606281" w:rsidRDefault="00757A57" w:rsidP="00757A57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A57" w:rsidRPr="00606281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Čišćenje i dezinfekcija – </w:t>
      </w:r>
      <w:r w:rsidRPr="00606281">
        <w:rPr>
          <w:rFonts w:ascii="Times New Roman" w:hAnsi="Times New Roman" w:cs="Times New Roman"/>
          <w:sz w:val="24"/>
          <w:szCs w:val="24"/>
        </w:rPr>
        <w:t>mehaničko čišćenje digestora, radnih površina</w:t>
      </w:r>
    </w:p>
    <w:p w:rsidR="00757A57" w:rsidRPr="00606281" w:rsidRDefault="00757A57" w:rsidP="00757A57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A57" w:rsidRPr="00606281" w:rsidRDefault="00757A57" w:rsidP="00757A57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Skidanje i odlaganje radne odeće – </w:t>
      </w:r>
      <w:r>
        <w:rPr>
          <w:rFonts w:ascii="Times New Roman" w:hAnsi="Times New Roman" w:cs="Times New Roman"/>
          <w:sz w:val="24"/>
          <w:szCs w:val="24"/>
        </w:rPr>
        <w:t>u posebne vreće</w:t>
      </w:r>
    </w:p>
    <w:p w:rsidR="00757A57" w:rsidRPr="00606281" w:rsidRDefault="00757A57" w:rsidP="00757A57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8E3" w:rsidRPr="00F92ABE" w:rsidRDefault="00757A57" w:rsidP="00F92ABE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Provetravanje prostorije</w:t>
      </w:r>
    </w:p>
    <w:p w:rsidR="005328E3" w:rsidRDefault="005328E3" w:rsidP="00141624">
      <w:pPr>
        <w:pStyle w:val="Heading1"/>
      </w:pPr>
    </w:p>
    <w:p w:rsidR="00B546A2" w:rsidRPr="00141624" w:rsidRDefault="00B546A2" w:rsidP="00141624">
      <w:pPr>
        <w:pStyle w:val="Heading1"/>
      </w:pPr>
      <w:bookmarkStart w:id="15" w:name="_Toc421637121"/>
      <w:r w:rsidRPr="00141624">
        <w:t>SESTRINSKA NEGA BOLESNIKA SA NUSPOJAVAMA – POSLEDICAMA LEČENjA CITOSTATICIMA</w:t>
      </w:r>
      <w:bookmarkEnd w:id="15"/>
    </w:p>
    <w:p w:rsidR="00C929DF" w:rsidRDefault="00C929DF" w:rsidP="00C929DF">
      <w:pPr>
        <w:pStyle w:val="Stil"/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b/>
          <w:color w:val="000101"/>
          <w:sz w:val="28"/>
          <w:szCs w:val="28"/>
          <w:lang w:bidi="he-IL"/>
        </w:rPr>
      </w:pPr>
    </w:p>
    <w:p w:rsidR="00C929DF" w:rsidRPr="00C929DF" w:rsidRDefault="00C929DF" w:rsidP="005D5B17">
      <w:pPr>
        <w:pStyle w:val="Stil"/>
        <w:spacing w:line="360" w:lineRule="auto"/>
        <w:ind w:right="14" w:firstLine="720"/>
        <w:jc w:val="both"/>
        <w:rPr>
          <w:rFonts w:ascii="Times New Roman" w:hAnsi="Times New Roman" w:cs="Times New Roman"/>
          <w:color w:val="000000"/>
          <w:lang w:bidi="he-IL"/>
        </w:rPr>
      </w:pPr>
      <w:r w:rsidRPr="00C929DF">
        <w:rPr>
          <w:rFonts w:ascii="Times New Roman" w:hAnsi="Times New Roman" w:cs="Times New Roman"/>
          <w:bCs/>
          <w:color w:val="000101"/>
          <w:lang w:bidi="he-IL"/>
        </w:rPr>
        <w:t xml:space="preserve">Nuspojava </w:t>
      </w:r>
      <w:r>
        <w:rPr>
          <w:rFonts w:ascii="Times New Roman" w:hAnsi="Times New Roman" w:cs="Times New Roman"/>
          <w:color w:val="000101"/>
          <w:lang w:bidi="he-IL"/>
        </w:rPr>
        <w:t>je svaka štetna neželjena posledica primene l</w:t>
      </w:r>
      <w:r w:rsidRPr="00C929DF">
        <w:rPr>
          <w:rFonts w:ascii="Times New Roman" w:hAnsi="Times New Roman" w:cs="Times New Roman"/>
          <w:color w:val="000101"/>
          <w:lang w:bidi="he-IL"/>
        </w:rPr>
        <w:t>eka u uobičajenoj dozi</w:t>
      </w:r>
      <w:r w:rsidRPr="00C929DF">
        <w:rPr>
          <w:rFonts w:ascii="Times New Roman" w:hAnsi="Times New Roman" w:cs="Times New Roman"/>
          <w:color w:val="000000"/>
          <w:lang w:bidi="he-IL"/>
        </w:rPr>
        <w:t xml:space="preserve">. </w:t>
      </w:r>
      <w:r>
        <w:rPr>
          <w:rFonts w:ascii="Times New Roman" w:hAnsi="Times New Roman" w:cs="Times New Roman"/>
          <w:color w:val="000101"/>
          <w:lang w:bidi="he-IL"/>
        </w:rPr>
        <w:t>Citostatici, osim na zloćudne, d</w:t>
      </w:r>
      <w:r w:rsidRPr="00C929DF">
        <w:rPr>
          <w:rFonts w:ascii="Times New Roman" w:hAnsi="Times New Roman" w:cs="Times New Roman"/>
          <w:color w:val="000101"/>
          <w:lang w:bidi="he-IL"/>
        </w:rPr>
        <w:t>el</w:t>
      </w:r>
      <w:r>
        <w:rPr>
          <w:rFonts w:ascii="Times New Roman" w:hAnsi="Times New Roman" w:cs="Times New Roman"/>
          <w:color w:val="000101"/>
          <w:lang w:bidi="he-IL"/>
        </w:rPr>
        <w:t>uju i na zdrave stanice, a posledica</w:t>
      </w:r>
      <w:r w:rsidRPr="00C929DF">
        <w:rPr>
          <w:rFonts w:ascii="Times New Roman" w:hAnsi="Times New Roman" w:cs="Times New Roman"/>
          <w:color w:val="000101"/>
          <w:lang w:bidi="he-IL"/>
        </w:rPr>
        <w:t xml:space="preserve"> toga </w:t>
      </w:r>
      <w:r>
        <w:rPr>
          <w:rFonts w:ascii="Times New Roman" w:hAnsi="Times New Roman" w:cs="Times New Roman"/>
          <w:color w:val="000101"/>
          <w:lang w:bidi="he-IL"/>
        </w:rPr>
        <w:t xml:space="preserve">su </w:t>
      </w:r>
      <w:r w:rsidRPr="00C929DF">
        <w:rPr>
          <w:rFonts w:ascii="Times New Roman" w:hAnsi="Times New Roman" w:cs="Times New Roman"/>
          <w:color w:val="000101"/>
          <w:lang w:bidi="he-IL"/>
        </w:rPr>
        <w:t>mnoge nuspojave koje sestra - tehniča</w:t>
      </w:r>
      <w:r>
        <w:rPr>
          <w:rFonts w:ascii="Times New Roman" w:hAnsi="Times New Roman" w:cs="Times New Roman"/>
          <w:color w:val="000101"/>
          <w:lang w:bidi="he-IL"/>
        </w:rPr>
        <w:t>r mora da prepozna</w:t>
      </w:r>
      <w:r w:rsidRPr="00C929DF">
        <w:rPr>
          <w:rFonts w:ascii="Times New Roman" w:hAnsi="Times New Roman" w:cs="Times New Roman"/>
          <w:color w:val="000101"/>
          <w:lang w:bidi="he-IL"/>
        </w:rPr>
        <w:t>.</w:t>
      </w:r>
    </w:p>
    <w:p w:rsidR="00C929DF" w:rsidRPr="00C929DF" w:rsidRDefault="00C929DF" w:rsidP="00C929DF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3C6188" w:rsidRDefault="005D5B17" w:rsidP="003C6188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color w:val="000101"/>
          <w:lang w:bidi="he-IL"/>
        </w:rPr>
      </w:pPr>
      <w:r>
        <w:rPr>
          <w:rFonts w:ascii="Times New Roman" w:hAnsi="Times New Roman" w:cs="Times New Roman"/>
          <w:b/>
          <w:color w:val="000101"/>
          <w:lang w:bidi="he-IL"/>
        </w:rPr>
        <w:t>Najčešće nuspojave prim</w:t>
      </w:r>
      <w:r w:rsidR="00C929DF" w:rsidRPr="005D5B17">
        <w:rPr>
          <w:rFonts w:ascii="Times New Roman" w:hAnsi="Times New Roman" w:cs="Times New Roman"/>
          <w:b/>
          <w:color w:val="000101"/>
          <w:lang w:bidi="he-IL"/>
        </w:rPr>
        <w:t xml:space="preserve">ene terapije </w:t>
      </w:r>
      <w:r>
        <w:rPr>
          <w:rFonts w:ascii="Times New Roman" w:hAnsi="Times New Roman" w:cs="Times New Roman"/>
          <w:b/>
          <w:color w:val="000101"/>
          <w:lang w:bidi="he-IL"/>
        </w:rPr>
        <w:t>kod</w:t>
      </w:r>
      <w:r w:rsidR="00C929DF" w:rsidRPr="005D5B17">
        <w:rPr>
          <w:rFonts w:ascii="Times New Roman" w:hAnsi="Times New Roman" w:cs="Times New Roman"/>
          <w:b/>
          <w:color w:val="000101"/>
          <w:lang w:bidi="he-IL"/>
        </w:rPr>
        <w:t xml:space="preserve"> bolesnika s</w:t>
      </w:r>
      <w:r>
        <w:rPr>
          <w:rFonts w:ascii="Times New Roman" w:hAnsi="Times New Roman" w:cs="Times New Roman"/>
          <w:b/>
          <w:color w:val="000101"/>
          <w:lang w:bidi="he-IL"/>
        </w:rPr>
        <w:t>a</w:t>
      </w:r>
      <w:r w:rsidR="00C929DF" w:rsidRPr="005D5B17">
        <w:rPr>
          <w:rFonts w:ascii="Times New Roman" w:hAnsi="Times New Roman" w:cs="Times New Roman"/>
          <w:b/>
          <w:color w:val="000101"/>
          <w:lang w:bidi="he-IL"/>
        </w:rPr>
        <w:t xml:space="preserve"> malignom bolešću su: </w:t>
      </w:r>
    </w:p>
    <w:p w:rsidR="00C929DF" w:rsidRPr="003C6188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 xml:space="preserve">alopecija </w:t>
      </w:r>
    </w:p>
    <w:p w:rsidR="00C929DF" w:rsidRPr="00C929DF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 xml:space="preserve">mučnina i povraćanje </w:t>
      </w:r>
    </w:p>
    <w:p w:rsidR="00C929DF" w:rsidRPr="00C929DF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 xml:space="preserve">konstipacija </w:t>
      </w:r>
    </w:p>
    <w:p w:rsidR="00C929DF" w:rsidRPr="00C929DF" w:rsidRDefault="005D5B17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prom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>ene na koži i sluz</w:t>
      </w:r>
      <w:r w:rsidR="00D3582F">
        <w:rPr>
          <w:rFonts w:ascii="Times New Roman" w:hAnsi="Times New Roman" w:cs="Times New Roman"/>
          <w:color w:val="000101"/>
          <w:lang w:bidi="he-IL"/>
        </w:rPr>
        <w:t>okoži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 xml:space="preserve"> (</w:t>
      </w:r>
      <w:r>
        <w:rPr>
          <w:rFonts w:ascii="Times New Roman" w:hAnsi="Times New Roman" w:cs="Times New Roman"/>
          <w:color w:val="000101"/>
          <w:lang w:bidi="he-IL"/>
        </w:rPr>
        <w:t>stomatitis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 xml:space="preserve">, ezofagitis ) </w:t>
      </w:r>
    </w:p>
    <w:p w:rsidR="00C929DF" w:rsidRPr="00C929DF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 xml:space="preserve">krvarenja </w:t>
      </w:r>
    </w:p>
    <w:p w:rsidR="00C929DF" w:rsidRPr="00C929DF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 xml:space="preserve">anemija </w:t>
      </w:r>
    </w:p>
    <w:p w:rsidR="00C929DF" w:rsidRPr="00C929DF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 xml:space="preserve">umor </w:t>
      </w:r>
    </w:p>
    <w:p w:rsidR="00C929DF" w:rsidRPr="00C929DF" w:rsidRDefault="00C929DF" w:rsidP="00F92ABE">
      <w:pPr>
        <w:pStyle w:val="Stil"/>
        <w:numPr>
          <w:ilvl w:val="0"/>
          <w:numId w:val="20"/>
        </w:numPr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929DF">
        <w:rPr>
          <w:rFonts w:ascii="Times New Roman" w:hAnsi="Times New Roman" w:cs="Times New Roman"/>
          <w:color w:val="000101"/>
          <w:lang w:bidi="he-IL"/>
        </w:rPr>
        <w:t>infekcija (kao p</w:t>
      </w:r>
      <w:r w:rsidR="005D5B17">
        <w:rPr>
          <w:rFonts w:ascii="Times New Roman" w:hAnsi="Times New Roman" w:cs="Times New Roman"/>
          <w:color w:val="000101"/>
          <w:lang w:bidi="he-IL"/>
        </w:rPr>
        <w:t>osl</w:t>
      </w:r>
      <w:r w:rsidRPr="00C929DF">
        <w:rPr>
          <w:rFonts w:ascii="Times New Roman" w:hAnsi="Times New Roman" w:cs="Times New Roman"/>
          <w:color w:val="000101"/>
          <w:lang w:bidi="he-IL"/>
        </w:rPr>
        <w:t xml:space="preserve">edica leukopenije) </w:t>
      </w:r>
    </w:p>
    <w:p w:rsidR="00C929DF" w:rsidRPr="00C929DF" w:rsidRDefault="00C929DF" w:rsidP="00C929DF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C929DF" w:rsidRDefault="00112F12" w:rsidP="00112F12">
      <w:pPr>
        <w:pStyle w:val="Stil"/>
        <w:spacing w:line="360" w:lineRule="auto"/>
        <w:ind w:right="14" w:firstLine="720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Nega koju pruža medicinska sestra u onkologiji </w:t>
      </w:r>
      <w:r w:rsidR="005D5B17">
        <w:rPr>
          <w:rFonts w:ascii="Times New Roman" w:hAnsi="Times New Roman" w:cs="Times New Roman"/>
          <w:color w:val="000101"/>
          <w:lang w:bidi="he-IL"/>
        </w:rPr>
        <w:t>je usm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>erena na smanjenje straha, t</w:t>
      </w:r>
      <w:r w:rsidR="005D5B17">
        <w:rPr>
          <w:rFonts w:ascii="Times New Roman" w:hAnsi="Times New Roman" w:cs="Times New Roman"/>
          <w:color w:val="000101"/>
          <w:lang w:bidi="he-IL"/>
        </w:rPr>
        <w:t>egoba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 xml:space="preserve"> i zabrinutos</w:t>
      </w:r>
      <w:r w:rsidR="005D5B17">
        <w:rPr>
          <w:rFonts w:ascii="Times New Roman" w:hAnsi="Times New Roman" w:cs="Times New Roman"/>
          <w:color w:val="000101"/>
          <w:lang w:bidi="he-IL"/>
        </w:rPr>
        <w:t>ti, otklanjanje i smanjivanje telesnih simptoma, spr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>ečavanje infekcije</w:t>
      </w:r>
      <w:r w:rsidR="005D5B17">
        <w:rPr>
          <w:rFonts w:ascii="Times New Roman" w:hAnsi="Times New Roman" w:cs="Times New Roman"/>
          <w:color w:val="000101"/>
          <w:lang w:bidi="he-IL"/>
        </w:rPr>
        <w:t>,</w:t>
      </w:r>
      <w:r w:rsidR="00C929DF" w:rsidRPr="00C929DF">
        <w:rPr>
          <w:rFonts w:ascii="Times New Roman" w:hAnsi="Times New Roman" w:cs="Times New Roman"/>
          <w:color w:val="000101"/>
          <w:lang w:bidi="he-IL"/>
        </w:rPr>
        <w:t xml:space="preserve"> te prepoznavanja komplikacija.</w:t>
      </w:r>
    </w:p>
    <w:p w:rsidR="00382181" w:rsidRDefault="00382181" w:rsidP="00382181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382181" w:rsidRDefault="00382181" w:rsidP="00E72BC2">
      <w:pPr>
        <w:pStyle w:val="Stil"/>
        <w:numPr>
          <w:ilvl w:val="0"/>
          <w:numId w:val="21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640FE9">
        <w:rPr>
          <w:rFonts w:ascii="Times New Roman" w:hAnsi="Times New Roman" w:cs="Times New Roman"/>
          <w:b/>
          <w:color w:val="000101"/>
          <w:lang w:bidi="he-IL"/>
        </w:rPr>
        <w:t>Alopecija</w:t>
      </w:r>
      <w:r>
        <w:rPr>
          <w:rFonts w:ascii="Times New Roman" w:hAnsi="Times New Roman" w:cs="Times New Roman"/>
          <w:color w:val="000101"/>
          <w:lang w:bidi="he-IL"/>
        </w:rPr>
        <w:t xml:space="preserve"> je prolazan ili trajan gubitak kose koji se može pojaviti kod bolesnika obolelih od raka, a kao nuspojava hemoterapije. </w:t>
      </w:r>
      <w:r w:rsidR="00640FE9">
        <w:rPr>
          <w:rFonts w:ascii="Times New Roman" w:hAnsi="Times New Roman" w:cs="Times New Roman"/>
          <w:color w:val="000101"/>
          <w:lang w:bidi="he-IL"/>
        </w:rPr>
        <w:t xml:space="preserve">Stepen i dužina trajanja gubitka kose zavisi od dužine uzimanja leka, a gubitak dlaka na ostalim delovima tela je manje prisutan. </w:t>
      </w:r>
      <w:r w:rsidR="00640FE9">
        <w:rPr>
          <w:rFonts w:ascii="Times New Roman" w:hAnsi="Times New Roman" w:cs="Times New Roman"/>
          <w:color w:val="000101"/>
          <w:lang w:bidi="he-IL"/>
        </w:rPr>
        <w:lastRenderedPageBreak/>
        <w:t xml:space="preserve">Promene u boji i strukturi kose mogu se pojaviti tokom njenog ponovnog rasta. </w:t>
      </w:r>
    </w:p>
    <w:p w:rsidR="00640FE9" w:rsidRDefault="00640FE9" w:rsidP="00640FE9">
      <w:pPr>
        <w:pStyle w:val="Stil"/>
        <w:spacing w:line="360" w:lineRule="auto"/>
        <w:ind w:left="720"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640FE9" w:rsidRPr="00986422" w:rsidRDefault="00640FE9" w:rsidP="008C65AB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 xml:space="preserve">Zadaci </w:t>
      </w:r>
      <w:r w:rsidR="00E20E28" w:rsidRPr="00986422">
        <w:rPr>
          <w:rFonts w:ascii="Times New Roman" w:hAnsi="Times New Roman" w:cs="Times New Roman"/>
          <w:b/>
          <w:i/>
          <w:color w:val="000101"/>
          <w:lang w:bidi="he-IL"/>
        </w:rPr>
        <w:t>medicinske sestre-</w:t>
      </w: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tehničara u prevenciji/smanjenju alopecije</w:t>
      </w:r>
    </w:p>
    <w:p w:rsidR="00640FE9" w:rsidRDefault="00640FE9" w:rsidP="00E72BC2">
      <w:pPr>
        <w:pStyle w:val="Stil"/>
        <w:numPr>
          <w:ilvl w:val="0"/>
          <w:numId w:val="2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dozvoliti bolesniku da izrazi svoj i zabrinutost zbog gubitka kose</w:t>
      </w:r>
    </w:p>
    <w:p w:rsidR="00640FE9" w:rsidRDefault="00640FE9" w:rsidP="00E72BC2">
      <w:pPr>
        <w:pStyle w:val="Stil"/>
        <w:numPr>
          <w:ilvl w:val="0"/>
          <w:numId w:val="2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upotrebiti blage šampone/regenerator pri ispiranju</w:t>
      </w:r>
    </w:p>
    <w:p w:rsidR="00141624" w:rsidRPr="00DE13D1" w:rsidRDefault="00640FE9" w:rsidP="00DE13D1">
      <w:pPr>
        <w:pStyle w:val="Stil"/>
        <w:numPr>
          <w:ilvl w:val="0"/>
          <w:numId w:val="2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izbegavati upotrebu fenova, uvijača za kosu, viklera, ukosnica, itd.</w:t>
      </w:r>
    </w:p>
    <w:p w:rsidR="00640FE9" w:rsidRDefault="00640FE9" w:rsidP="00E72BC2">
      <w:pPr>
        <w:pStyle w:val="Stil"/>
        <w:numPr>
          <w:ilvl w:val="0"/>
          <w:numId w:val="2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primenjivati postupke koji će smanjiti psihološki uticaj gubitka kose (mrežice za kosu, izabrati periku, šal ili turban)</w:t>
      </w:r>
    </w:p>
    <w:p w:rsidR="00640FE9" w:rsidRDefault="00640FE9" w:rsidP="00E72BC2">
      <w:pPr>
        <w:pStyle w:val="Stil"/>
        <w:numPr>
          <w:ilvl w:val="0"/>
          <w:numId w:val="2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koristiti olovku za obrve ili lažne trepavice po potrebi</w:t>
      </w:r>
    </w:p>
    <w:p w:rsidR="00640FE9" w:rsidRDefault="00640FE9" w:rsidP="003D6E52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640FE9" w:rsidRDefault="00640FE9" w:rsidP="00E72BC2">
      <w:pPr>
        <w:pStyle w:val="Stil"/>
        <w:numPr>
          <w:ilvl w:val="0"/>
          <w:numId w:val="21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640FE9">
        <w:rPr>
          <w:rFonts w:ascii="Times New Roman" w:hAnsi="Times New Roman" w:cs="Times New Roman"/>
          <w:b/>
          <w:color w:val="000101"/>
          <w:lang w:bidi="he-IL"/>
        </w:rPr>
        <w:t>Kožne reakcije</w:t>
      </w:r>
      <w:r>
        <w:rPr>
          <w:rFonts w:ascii="Times New Roman" w:hAnsi="Times New Roman" w:cs="Times New Roman"/>
          <w:color w:val="000101"/>
          <w:lang w:bidi="he-IL"/>
        </w:rPr>
        <w:t xml:space="preserve"> manifestuju se kao:</w:t>
      </w:r>
    </w:p>
    <w:p w:rsidR="00640FE9" w:rsidRDefault="00640FE9" w:rsidP="00E72BC2">
      <w:pPr>
        <w:pStyle w:val="Stil"/>
        <w:numPr>
          <w:ilvl w:val="0"/>
          <w:numId w:val="2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prolazno crvenilo/urtikarija</w:t>
      </w:r>
    </w:p>
    <w:p w:rsidR="00640FE9" w:rsidRDefault="00640FE9" w:rsidP="00E72BC2">
      <w:pPr>
        <w:pStyle w:val="Stil"/>
        <w:numPr>
          <w:ilvl w:val="0"/>
          <w:numId w:val="2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hiperpigmentacija</w:t>
      </w:r>
    </w:p>
    <w:p w:rsidR="00640FE9" w:rsidRDefault="00640FE9" w:rsidP="00E72BC2">
      <w:pPr>
        <w:pStyle w:val="Stil"/>
        <w:numPr>
          <w:ilvl w:val="0"/>
          <w:numId w:val="2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reakcije poput akni</w:t>
      </w:r>
    </w:p>
    <w:p w:rsidR="00640FE9" w:rsidRDefault="00640FE9" w:rsidP="00E72BC2">
      <w:pPr>
        <w:pStyle w:val="Stil"/>
        <w:numPr>
          <w:ilvl w:val="0"/>
          <w:numId w:val="2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ulceracije</w:t>
      </w:r>
    </w:p>
    <w:p w:rsidR="00640FE9" w:rsidRDefault="00640FE9" w:rsidP="00640FE9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640FE9" w:rsidRPr="00986422" w:rsidRDefault="00640FE9" w:rsidP="0010532F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 xml:space="preserve">Zadaci </w:t>
      </w:r>
      <w:r w:rsidR="00E20E28" w:rsidRPr="00986422">
        <w:rPr>
          <w:rFonts w:ascii="Times New Roman" w:hAnsi="Times New Roman" w:cs="Times New Roman"/>
          <w:b/>
          <w:i/>
          <w:color w:val="000101"/>
          <w:lang w:bidi="he-IL"/>
        </w:rPr>
        <w:t xml:space="preserve">medicinske </w:t>
      </w: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sestre-tehničara kod kožnih reakcija</w:t>
      </w:r>
    </w:p>
    <w:p w:rsidR="00640FE9" w:rsidRDefault="00640FE9" w:rsidP="00E72BC2">
      <w:pPr>
        <w:pStyle w:val="Stil"/>
        <w:numPr>
          <w:ilvl w:val="0"/>
          <w:numId w:val="23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uočiti i prepoznati reakcije na koži i noktima, i o tome obavestiti lekara</w:t>
      </w:r>
    </w:p>
    <w:p w:rsidR="00640FE9" w:rsidRDefault="00640FE9" w:rsidP="00E72BC2">
      <w:pPr>
        <w:pStyle w:val="Stil"/>
        <w:numPr>
          <w:ilvl w:val="0"/>
          <w:numId w:val="23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primeniti postupke koji pomažu lečenju kože</w:t>
      </w:r>
    </w:p>
    <w:p w:rsidR="00640FE9" w:rsidRDefault="00640FE9" w:rsidP="00E72BC2">
      <w:pPr>
        <w:pStyle w:val="Stil"/>
        <w:numPr>
          <w:ilvl w:val="0"/>
          <w:numId w:val="23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edukovati bolesnika o sledećem: </w:t>
      </w:r>
    </w:p>
    <w:p w:rsidR="00A57A5E" w:rsidRDefault="00640FE9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da izbegava usku odeću, okovratnike, pojaseve, kaiševe, jer oni uzrokuju </w:t>
      </w:r>
      <w:r w:rsidR="00A57A5E">
        <w:rPr>
          <w:rFonts w:ascii="Times New Roman" w:hAnsi="Times New Roman" w:cs="Times New Roman"/>
          <w:color w:val="000101"/>
          <w:lang w:bidi="he-IL"/>
        </w:rPr>
        <w:t>najviše poteškoća</w:t>
      </w:r>
    </w:p>
    <w:p w:rsidR="00640FE9" w:rsidRDefault="00A57A5E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izbegava kontakt sa grubom tkaninom kao što su vuna i gruba tkanja (preporučuje se pamuk)</w:t>
      </w:r>
    </w:p>
    <w:p w:rsidR="00A57A5E" w:rsidRDefault="00A57A5E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ako je moguće da kožu ostavi slobodnu (na otvorenom)</w:t>
      </w:r>
    </w:p>
    <w:p w:rsidR="00A57A5E" w:rsidRDefault="005D6498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upotrebljava blage deterdžente</w:t>
      </w:r>
    </w:p>
    <w:p w:rsidR="005D6498" w:rsidRDefault="005D6498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izbegava izlaganje suncu</w:t>
      </w:r>
    </w:p>
    <w:p w:rsidR="005D6498" w:rsidRDefault="005D6498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izbegava plivanje u slanim i hlorisanim bazenima za vreme trajanja reakcije</w:t>
      </w:r>
    </w:p>
    <w:p w:rsidR="005D6498" w:rsidRDefault="005D6498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izbegava upotrebu dezodoransa, parfema, pudera, i posebno šminke na mestima gde se nalazi kožna reakcija</w:t>
      </w:r>
    </w:p>
    <w:p w:rsidR="005D6498" w:rsidRDefault="005D6498" w:rsidP="00E72BC2">
      <w:pPr>
        <w:pStyle w:val="Stil"/>
        <w:numPr>
          <w:ilvl w:val="0"/>
          <w:numId w:val="2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izbegava flastere i elastične zavoje, kao i brijanje oštećenog mesta</w:t>
      </w:r>
    </w:p>
    <w:p w:rsidR="00116A25" w:rsidRDefault="00116A25" w:rsidP="00116A25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B03869" w:rsidRPr="00DE13D1" w:rsidRDefault="00116A25" w:rsidP="0010532F">
      <w:pPr>
        <w:pStyle w:val="Stil"/>
        <w:numPr>
          <w:ilvl w:val="0"/>
          <w:numId w:val="21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234345">
        <w:rPr>
          <w:rFonts w:ascii="Times New Roman" w:hAnsi="Times New Roman" w:cs="Times New Roman"/>
          <w:b/>
          <w:color w:val="000101"/>
          <w:lang w:bidi="he-IL"/>
        </w:rPr>
        <w:lastRenderedPageBreak/>
        <w:t>Mučnina i povraćanje</w:t>
      </w:r>
      <w:r w:rsidR="005E0BB5">
        <w:rPr>
          <w:rFonts w:ascii="Times New Roman" w:hAnsi="Times New Roman" w:cs="Times New Roman"/>
          <w:color w:val="000101"/>
          <w:lang w:bidi="he-IL"/>
        </w:rPr>
        <w:t xml:space="preserve"> – mučnina je nagon za povraćanjem koji često prethodi ili prati povraćanje. Tada dolazi do snažnog izbacivanja sadržaja iz dvanaestopalačnog creva ili tankog creva, kroz usnu </w:t>
      </w:r>
      <w:r w:rsidR="00222F8A">
        <w:rPr>
          <w:rFonts w:ascii="Times New Roman" w:hAnsi="Times New Roman" w:cs="Times New Roman"/>
          <w:color w:val="000101"/>
          <w:lang w:bidi="he-IL"/>
        </w:rPr>
        <w:t>duplju</w:t>
      </w:r>
      <w:r w:rsidR="005E0BB5">
        <w:rPr>
          <w:rFonts w:ascii="Times New Roman" w:hAnsi="Times New Roman" w:cs="Times New Roman"/>
          <w:color w:val="000101"/>
          <w:lang w:bidi="he-IL"/>
        </w:rPr>
        <w:t>.</w:t>
      </w:r>
    </w:p>
    <w:p w:rsidR="0010532F" w:rsidRPr="00986422" w:rsidRDefault="0010532F" w:rsidP="0010532F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</w:t>
      </w:r>
      <w:r w:rsidR="00E20E28" w:rsidRPr="00986422">
        <w:rPr>
          <w:rFonts w:ascii="Times New Roman" w:hAnsi="Times New Roman" w:cs="Times New Roman"/>
          <w:b/>
          <w:i/>
          <w:color w:val="000101"/>
          <w:lang w:bidi="he-IL"/>
        </w:rPr>
        <w:t>-tehničara</w:t>
      </w: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 xml:space="preserve"> u sprečavanju mučnine i povraćanja</w:t>
      </w:r>
    </w:p>
    <w:p w:rsidR="00D37BF5" w:rsidRDefault="007C563E" w:rsidP="00E72BC2">
      <w:pPr>
        <w:pStyle w:val="Stil"/>
        <w:numPr>
          <w:ilvl w:val="0"/>
          <w:numId w:val="26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7C563E">
        <w:rPr>
          <w:rFonts w:ascii="Times New Roman" w:hAnsi="Times New Roman" w:cs="Times New Roman"/>
          <w:color w:val="000101"/>
          <w:lang w:bidi="he-IL"/>
        </w:rPr>
        <w:t>da uputi bolesnika da:</w:t>
      </w:r>
    </w:p>
    <w:p w:rsidR="007C563E" w:rsidRDefault="007C563E" w:rsidP="00E72BC2">
      <w:pPr>
        <w:pStyle w:val="Stil"/>
        <w:numPr>
          <w:ilvl w:val="0"/>
          <w:numId w:val="2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uzima hladnu hranu ili onu koja se služi na sobnoj temperaturi (npr. sendviči, žitarice, sveži sir i slatkiši), jer miris vruće hrane često pojačava osećaj mučnine</w:t>
      </w:r>
    </w:p>
    <w:p w:rsidR="007C563E" w:rsidRDefault="007C563E" w:rsidP="00E72BC2">
      <w:pPr>
        <w:pStyle w:val="Stil"/>
        <w:numPr>
          <w:ilvl w:val="0"/>
          <w:numId w:val="2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izbegava nadražaje koji iniciraju mučninu (mirisi, jaki parfemi)</w:t>
      </w:r>
    </w:p>
    <w:p w:rsidR="007C563E" w:rsidRDefault="007C563E" w:rsidP="00E72BC2">
      <w:pPr>
        <w:pStyle w:val="Stil"/>
        <w:numPr>
          <w:ilvl w:val="0"/>
          <w:numId w:val="2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odmara u udobnom položaju u mirnoj okolini</w:t>
      </w:r>
    </w:p>
    <w:p w:rsidR="007C563E" w:rsidRDefault="007C563E" w:rsidP="00E72BC2">
      <w:pPr>
        <w:pStyle w:val="Stil"/>
        <w:numPr>
          <w:ilvl w:val="0"/>
          <w:numId w:val="2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sedi pored otvorenog prozora ili napolju na svežem vazduhu</w:t>
      </w:r>
    </w:p>
    <w:p w:rsidR="007C563E" w:rsidRDefault="00821719" w:rsidP="00E72BC2">
      <w:pPr>
        <w:pStyle w:val="Stil"/>
        <w:numPr>
          <w:ilvl w:val="0"/>
          <w:numId w:val="2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primenjuje antimetike za sprečavanje ili smanjenje mučnine</w:t>
      </w:r>
    </w:p>
    <w:p w:rsidR="00821719" w:rsidRDefault="00821719" w:rsidP="00E72BC2">
      <w:pPr>
        <w:pStyle w:val="Stil"/>
        <w:numPr>
          <w:ilvl w:val="0"/>
          <w:numId w:val="2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primenjuje detaljnu i čestu negu usne </w:t>
      </w:r>
      <w:r w:rsidR="00222F8A">
        <w:rPr>
          <w:rFonts w:ascii="Times New Roman" w:hAnsi="Times New Roman" w:cs="Times New Roman"/>
          <w:color w:val="000101"/>
          <w:lang w:bidi="he-IL"/>
        </w:rPr>
        <w:t>duplje</w:t>
      </w:r>
    </w:p>
    <w:p w:rsidR="00380F67" w:rsidRDefault="00380F67" w:rsidP="00380F67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380F67" w:rsidRPr="00E20E28" w:rsidRDefault="00380F67" w:rsidP="00E72BC2">
      <w:pPr>
        <w:pStyle w:val="Stil"/>
        <w:numPr>
          <w:ilvl w:val="0"/>
          <w:numId w:val="21"/>
        </w:numPr>
        <w:spacing w:line="360" w:lineRule="auto"/>
        <w:ind w:right="14"/>
        <w:jc w:val="both"/>
        <w:rPr>
          <w:rFonts w:ascii="Times New Roman" w:hAnsi="Times New Roman" w:cs="Times New Roman"/>
          <w:b/>
          <w:color w:val="000101"/>
          <w:lang w:bidi="he-IL"/>
        </w:rPr>
      </w:pPr>
      <w:r w:rsidRPr="00380F67">
        <w:rPr>
          <w:rFonts w:ascii="Times New Roman" w:hAnsi="Times New Roman" w:cs="Times New Roman"/>
          <w:b/>
          <w:color w:val="000101"/>
          <w:lang w:bidi="he-IL"/>
        </w:rPr>
        <w:t>Proliv (dijareja)</w:t>
      </w:r>
      <w:r>
        <w:rPr>
          <w:rFonts w:ascii="Times New Roman" w:hAnsi="Times New Roman" w:cs="Times New Roman"/>
          <w:b/>
          <w:color w:val="000101"/>
          <w:lang w:bidi="he-IL"/>
        </w:rPr>
        <w:t xml:space="preserve"> </w:t>
      </w:r>
      <w:r w:rsidR="00B26CA4" w:rsidRPr="00B26CA4">
        <w:rPr>
          <w:rFonts w:ascii="Times New Roman" w:hAnsi="Times New Roman" w:cs="Times New Roman"/>
          <w:color w:val="000101"/>
          <w:lang w:bidi="he-IL"/>
        </w:rPr>
        <w:t>je pojava čestih stolica mekog ili tekućeg sadržaja</w:t>
      </w:r>
      <w:r w:rsidR="00B26CA4">
        <w:rPr>
          <w:rFonts w:ascii="Times New Roman" w:hAnsi="Times New Roman" w:cs="Times New Roman"/>
          <w:color w:val="000101"/>
          <w:lang w:bidi="he-IL"/>
        </w:rPr>
        <w:t>. Posledica je razaranja epitelnih stanica gastrointestinalnog trakta.</w:t>
      </w:r>
    </w:p>
    <w:p w:rsidR="00E20E28" w:rsidRDefault="00E20E28" w:rsidP="00E20E28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E20E28" w:rsidRPr="00986422" w:rsidRDefault="00E20E28" w:rsidP="00E20E28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kod bolesnika sa dijarejom</w:t>
      </w:r>
    </w:p>
    <w:p w:rsidR="00E20E28" w:rsidRDefault="00E20E28" w:rsidP="00E72BC2">
      <w:pPr>
        <w:pStyle w:val="Stil"/>
        <w:numPr>
          <w:ilvl w:val="0"/>
          <w:numId w:val="28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20E28">
        <w:rPr>
          <w:rFonts w:ascii="Times New Roman" w:hAnsi="Times New Roman" w:cs="Times New Roman"/>
          <w:color w:val="000101"/>
          <w:lang w:bidi="he-IL"/>
        </w:rPr>
        <w:t>da edukuje bolesnika da:</w:t>
      </w:r>
    </w:p>
    <w:p w:rsidR="00E20E28" w:rsidRPr="00E20E28" w:rsidRDefault="00E20E28" w:rsidP="00E72BC2">
      <w:pPr>
        <w:pStyle w:val="Stil"/>
        <w:numPr>
          <w:ilvl w:val="0"/>
          <w:numId w:val="2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20E28">
        <w:rPr>
          <w:rFonts w:ascii="Times New Roman" w:hAnsi="Times New Roman" w:cs="Times New Roman"/>
          <w:iCs/>
          <w:color w:val="000101"/>
          <w:lang w:bidi="he-IL"/>
        </w:rPr>
        <w:t>primenjuje hranu bogatu proteinima i kalorijama</w:t>
      </w:r>
    </w:p>
    <w:p w:rsidR="00E20E28" w:rsidRPr="00E20E28" w:rsidRDefault="00E20E28" w:rsidP="00E72BC2">
      <w:pPr>
        <w:pStyle w:val="Stil"/>
        <w:numPr>
          <w:ilvl w:val="0"/>
          <w:numId w:val="2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20E28">
        <w:rPr>
          <w:rFonts w:ascii="Times New Roman" w:hAnsi="Times New Roman" w:cs="Times New Roman"/>
          <w:iCs/>
          <w:color w:val="000101"/>
          <w:lang w:bidi="he-IL"/>
        </w:rPr>
        <w:t>ne uzima hranu i napitke koji mogu imati nadražujuće delovanje</w:t>
      </w:r>
    </w:p>
    <w:p w:rsidR="00E20E28" w:rsidRPr="00E20E28" w:rsidRDefault="00E20E28" w:rsidP="00E72BC2">
      <w:pPr>
        <w:pStyle w:val="Stil"/>
        <w:numPr>
          <w:ilvl w:val="0"/>
          <w:numId w:val="2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20E28">
        <w:rPr>
          <w:rFonts w:ascii="Times New Roman" w:hAnsi="Times New Roman" w:cs="Times New Roman"/>
          <w:iCs/>
          <w:color w:val="000101"/>
          <w:lang w:bidi="he-IL"/>
        </w:rPr>
        <w:t xml:space="preserve">obavesti lekara </w:t>
      </w:r>
      <w:r w:rsidRPr="00E20E28">
        <w:rPr>
          <w:rFonts w:ascii="Times New Roman" w:hAnsi="Times New Roman" w:cs="Times New Roman"/>
          <w:color w:val="000101"/>
          <w:lang w:bidi="he-IL"/>
        </w:rPr>
        <w:t xml:space="preserve">o </w:t>
      </w:r>
      <w:r w:rsidRPr="00E20E28">
        <w:rPr>
          <w:rFonts w:ascii="Times New Roman" w:hAnsi="Times New Roman" w:cs="Times New Roman"/>
          <w:iCs/>
          <w:color w:val="000101"/>
          <w:lang w:bidi="he-IL"/>
        </w:rPr>
        <w:t>pojavi diareje</w:t>
      </w:r>
    </w:p>
    <w:p w:rsidR="00E20E28" w:rsidRPr="00E20E28" w:rsidRDefault="008F01EF" w:rsidP="00E72BC2">
      <w:pPr>
        <w:pStyle w:val="Stil"/>
        <w:numPr>
          <w:ilvl w:val="0"/>
          <w:numId w:val="2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iCs/>
          <w:color w:val="000101"/>
          <w:lang w:bidi="he-IL"/>
        </w:rPr>
        <w:t xml:space="preserve">često odmara; </w:t>
      </w:r>
      <w:r w:rsidR="00E20E28" w:rsidRPr="00E20E28">
        <w:rPr>
          <w:rFonts w:ascii="Times New Roman" w:hAnsi="Times New Roman" w:cs="Times New Roman"/>
          <w:iCs/>
          <w:color w:val="000101"/>
          <w:lang w:bidi="he-IL"/>
        </w:rPr>
        <w:t xml:space="preserve">uzima najmanje </w:t>
      </w:r>
      <w:r w:rsidR="003C23AF">
        <w:rPr>
          <w:rFonts w:ascii="Times New Roman" w:hAnsi="Times New Roman" w:cs="Times New Roman"/>
          <w:iCs/>
          <w:color w:val="000101"/>
          <w:lang w:bidi="he-IL"/>
        </w:rPr>
        <w:t>3l</w:t>
      </w:r>
      <w:r w:rsidR="00E20E28" w:rsidRPr="00E20E28">
        <w:rPr>
          <w:rFonts w:ascii="Times New Roman" w:hAnsi="Times New Roman" w:cs="Times New Roman"/>
          <w:iCs/>
          <w:color w:val="000101"/>
          <w:lang w:bidi="he-IL"/>
        </w:rPr>
        <w:t xml:space="preserve"> tečnosti dnevno</w:t>
      </w:r>
    </w:p>
    <w:p w:rsidR="00E20E28" w:rsidRPr="00E20E28" w:rsidRDefault="00E20E28" w:rsidP="00E72BC2">
      <w:pPr>
        <w:pStyle w:val="Stil"/>
        <w:numPr>
          <w:ilvl w:val="0"/>
          <w:numId w:val="2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20E28">
        <w:rPr>
          <w:rFonts w:ascii="Times New Roman" w:hAnsi="Times New Roman" w:cs="Times New Roman"/>
          <w:iCs/>
          <w:color w:val="000101"/>
          <w:lang w:bidi="he-IL"/>
        </w:rPr>
        <w:t>uzima česte i male količine hrane</w:t>
      </w:r>
    </w:p>
    <w:p w:rsidR="00E20E28" w:rsidRPr="00D91AEC" w:rsidRDefault="00E20E28" w:rsidP="00E72BC2">
      <w:pPr>
        <w:pStyle w:val="Stil"/>
        <w:numPr>
          <w:ilvl w:val="0"/>
          <w:numId w:val="2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20E28">
        <w:rPr>
          <w:rFonts w:ascii="Times New Roman" w:hAnsi="Times New Roman" w:cs="Times New Roman"/>
          <w:iCs/>
          <w:color w:val="000101"/>
          <w:lang w:bidi="he-IL"/>
        </w:rPr>
        <w:t>sprovodi higijenu i mere zaštite kože i sluz</w:t>
      </w:r>
      <w:r w:rsidR="00D3582F">
        <w:rPr>
          <w:rFonts w:ascii="Times New Roman" w:hAnsi="Times New Roman" w:cs="Times New Roman"/>
          <w:iCs/>
          <w:color w:val="000101"/>
          <w:lang w:bidi="he-IL"/>
        </w:rPr>
        <w:t>okože</w:t>
      </w:r>
    </w:p>
    <w:p w:rsidR="00D91AEC" w:rsidRDefault="00D91AEC" w:rsidP="00D91AEC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iCs/>
          <w:color w:val="000101"/>
          <w:lang w:bidi="he-IL"/>
        </w:rPr>
      </w:pPr>
    </w:p>
    <w:p w:rsidR="00D91AEC" w:rsidRDefault="00D91AEC" w:rsidP="00E72BC2">
      <w:pPr>
        <w:pStyle w:val="Stil"/>
        <w:numPr>
          <w:ilvl w:val="0"/>
          <w:numId w:val="21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E44882">
        <w:rPr>
          <w:rFonts w:ascii="Times New Roman" w:hAnsi="Times New Roman" w:cs="Times New Roman"/>
          <w:b/>
          <w:color w:val="000101"/>
          <w:lang w:bidi="he-IL"/>
        </w:rPr>
        <w:t>Konstipacija</w:t>
      </w:r>
      <w:r>
        <w:rPr>
          <w:rFonts w:ascii="Times New Roman" w:hAnsi="Times New Roman" w:cs="Times New Roman"/>
          <w:color w:val="000101"/>
          <w:lang w:bidi="he-IL"/>
        </w:rPr>
        <w:t xml:space="preserve"> predstavlja retke, tvrde, male i suve stolice. Uzroci konstipacije najčešće su primena terapije citostaticima, tumori u gastrointestinalnom traktu, </w:t>
      </w:r>
      <w:r w:rsidR="00E44882">
        <w:rPr>
          <w:rFonts w:ascii="Times New Roman" w:hAnsi="Times New Roman" w:cs="Times New Roman"/>
          <w:color w:val="000101"/>
          <w:lang w:bidi="he-IL"/>
        </w:rPr>
        <w:t>smanjena aktivnost, nepravilna ishrana.</w:t>
      </w:r>
    </w:p>
    <w:p w:rsidR="00B573D6" w:rsidRDefault="00B573D6" w:rsidP="00B573D6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B573D6" w:rsidRPr="00986422" w:rsidRDefault="00B573D6" w:rsidP="00B573D6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kod bolesnika sa konstipacijom</w:t>
      </w:r>
    </w:p>
    <w:p w:rsidR="00B573D6" w:rsidRPr="00B573D6" w:rsidRDefault="00B573D6" w:rsidP="00E72BC2">
      <w:pPr>
        <w:pStyle w:val="Stil"/>
        <w:numPr>
          <w:ilvl w:val="0"/>
          <w:numId w:val="30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B573D6">
        <w:rPr>
          <w:rFonts w:ascii="Times New Roman" w:hAnsi="Times New Roman" w:cs="Times New Roman"/>
          <w:color w:val="000101"/>
          <w:lang w:bidi="he-IL"/>
        </w:rPr>
        <w:t>osigurati pravilnu ishranu (sveže voće i povrće, žitarice, suve šljive, grožđe, kompot)</w:t>
      </w:r>
    </w:p>
    <w:p w:rsidR="00B573D6" w:rsidRPr="00B573D6" w:rsidRDefault="00B573D6" w:rsidP="00E72BC2">
      <w:pPr>
        <w:pStyle w:val="Stil"/>
        <w:numPr>
          <w:ilvl w:val="0"/>
          <w:numId w:val="30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B573D6">
        <w:rPr>
          <w:rFonts w:ascii="Times New Roman" w:hAnsi="Times New Roman" w:cs="Times New Roman"/>
          <w:color w:val="000101"/>
          <w:lang w:bidi="he-IL"/>
        </w:rPr>
        <w:t>osigurati pravilnu hidraciju (oko 3l tečnosti na dan)</w:t>
      </w:r>
    </w:p>
    <w:p w:rsidR="00B573D6" w:rsidRPr="00B573D6" w:rsidRDefault="00B573D6" w:rsidP="00E72BC2">
      <w:pPr>
        <w:pStyle w:val="Stil"/>
        <w:numPr>
          <w:ilvl w:val="0"/>
          <w:numId w:val="30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B573D6">
        <w:rPr>
          <w:rFonts w:ascii="Times New Roman" w:hAnsi="Times New Roman" w:cs="Times New Roman"/>
          <w:color w:val="000101"/>
          <w:lang w:bidi="he-IL"/>
        </w:rPr>
        <w:lastRenderedPageBreak/>
        <w:t>podsticati bolesnika na fizičku aktivnost</w:t>
      </w:r>
    </w:p>
    <w:p w:rsidR="00F14802" w:rsidRDefault="00B573D6" w:rsidP="00F14802">
      <w:pPr>
        <w:pStyle w:val="Stil"/>
        <w:numPr>
          <w:ilvl w:val="0"/>
          <w:numId w:val="30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B573D6">
        <w:rPr>
          <w:rFonts w:ascii="Times New Roman" w:hAnsi="Times New Roman" w:cs="Times New Roman"/>
          <w:color w:val="000101"/>
          <w:lang w:bidi="he-IL"/>
        </w:rPr>
        <w:t>primena laksativa, supozitorija ili klizme prema lekarskom uputu</w:t>
      </w:r>
    </w:p>
    <w:p w:rsidR="00DE13D1" w:rsidRPr="008F01EF" w:rsidRDefault="00DE13D1" w:rsidP="00DE13D1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B15162" w:rsidRDefault="00F14802" w:rsidP="00E72BC2">
      <w:pPr>
        <w:pStyle w:val="Stil"/>
        <w:numPr>
          <w:ilvl w:val="0"/>
          <w:numId w:val="21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B15162">
        <w:rPr>
          <w:rFonts w:ascii="Times New Roman" w:hAnsi="Times New Roman" w:cs="Times New Roman"/>
          <w:b/>
          <w:color w:val="000101"/>
          <w:lang w:bidi="he-IL"/>
        </w:rPr>
        <w:t>Stomatitis</w:t>
      </w:r>
      <w:r>
        <w:rPr>
          <w:rFonts w:ascii="Times New Roman" w:hAnsi="Times New Roman" w:cs="Times New Roman"/>
          <w:color w:val="000101"/>
          <w:lang w:bidi="he-IL"/>
        </w:rPr>
        <w:t xml:space="preserve"> je upalna promena na sluz</w:t>
      </w:r>
      <w:r w:rsidR="00D3582F">
        <w:rPr>
          <w:rFonts w:ascii="Times New Roman" w:hAnsi="Times New Roman" w:cs="Times New Roman"/>
          <w:color w:val="000101"/>
          <w:lang w:bidi="he-IL"/>
        </w:rPr>
        <w:t>okoži</w:t>
      </w:r>
      <w:r>
        <w:rPr>
          <w:rFonts w:ascii="Times New Roman" w:hAnsi="Times New Roman" w:cs="Times New Roman"/>
          <w:color w:val="000101"/>
          <w:lang w:bidi="he-IL"/>
        </w:rPr>
        <w:t xml:space="preserve"> </w:t>
      </w:r>
      <w:r w:rsidR="0095649D">
        <w:rPr>
          <w:rFonts w:ascii="Times New Roman" w:hAnsi="Times New Roman" w:cs="Times New Roman"/>
          <w:color w:val="000101"/>
          <w:lang w:bidi="he-IL"/>
        </w:rPr>
        <w:t xml:space="preserve">usne </w:t>
      </w:r>
      <w:r w:rsidR="00222F8A">
        <w:rPr>
          <w:rFonts w:ascii="Times New Roman" w:hAnsi="Times New Roman" w:cs="Times New Roman"/>
          <w:color w:val="000101"/>
          <w:lang w:bidi="he-IL"/>
        </w:rPr>
        <w:t>duplje</w:t>
      </w:r>
      <w:r w:rsidR="0095649D">
        <w:rPr>
          <w:rFonts w:ascii="Times New Roman" w:hAnsi="Times New Roman" w:cs="Times New Roman"/>
          <w:color w:val="000101"/>
          <w:lang w:bidi="he-IL"/>
        </w:rPr>
        <w:t xml:space="preserve"> koju kod onkoloških bolesnika uzrokuju citostatici, radioterapija, smanjena imunost zbog primene citostatika, kortikosteroida i radioterapije, i dehidracija.</w:t>
      </w:r>
      <w:r w:rsidR="00B15162">
        <w:rPr>
          <w:rFonts w:ascii="Times New Roman" w:hAnsi="Times New Roman" w:cs="Times New Roman"/>
          <w:color w:val="000101"/>
          <w:lang w:bidi="he-IL"/>
        </w:rPr>
        <w:t xml:space="preserve"> U usnoj </w:t>
      </w:r>
      <w:r w:rsidR="00DC00D1">
        <w:rPr>
          <w:rFonts w:ascii="Times New Roman" w:hAnsi="Times New Roman" w:cs="Times New Roman"/>
          <w:color w:val="000101"/>
          <w:lang w:bidi="he-IL"/>
        </w:rPr>
        <w:t>duplji</w:t>
      </w:r>
      <w:r w:rsidR="00B15162">
        <w:rPr>
          <w:rFonts w:ascii="Times New Roman" w:hAnsi="Times New Roman" w:cs="Times New Roman"/>
          <w:color w:val="000101"/>
          <w:lang w:bidi="he-IL"/>
        </w:rPr>
        <w:t xml:space="preserve"> se razvija upalna reakcija (prvo na bukalnoj sluz</w:t>
      </w:r>
      <w:r w:rsidR="00D3582F">
        <w:rPr>
          <w:rFonts w:ascii="Times New Roman" w:hAnsi="Times New Roman" w:cs="Times New Roman"/>
          <w:color w:val="000101"/>
          <w:lang w:bidi="he-IL"/>
        </w:rPr>
        <w:t>okoži</w:t>
      </w:r>
      <w:r w:rsidR="00B15162">
        <w:rPr>
          <w:rFonts w:ascii="Times New Roman" w:hAnsi="Times New Roman" w:cs="Times New Roman"/>
          <w:color w:val="000101"/>
          <w:lang w:bidi="he-IL"/>
        </w:rPr>
        <w:t>, zatim na nepcu i jeziku), potom ulceracije, infekcija i hemoragija. Proces oporavka sluz</w:t>
      </w:r>
      <w:r w:rsidR="00D3582F">
        <w:rPr>
          <w:rFonts w:ascii="Times New Roman" w:hAnsi="Times New Roman" w:cs="Times New Roman"/>
          <w:color w:val="000101"/>
          <w:lang w:bidi="he-IL"/>
        </w:rPr>
        <w:t>okože</w:t>
      </w:r>
      <w:r w:rsidR="00B15162">
        <w:rPr>
          <w:rFonts w:ascii="Times New Roman" w:hAnsi="Times New Roman" w:cs="Times New Roman"/>
          <w:color w:val="000101"/>
          <w:lang w:bidi="he-IL"/>
        </w:rPr>
        <w:t xml:space="preserve"> otprilike je 3-4 sedmice nakon uzimanja zadnje doze.</w:t>
      </w:r>
    </w:p>
    <w:p w:rsidR="001E3E39" w:rsidRPr="00986422" w:rsidRDefault="001E3E39" w:rsidP="001E3E39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kod bolesnika sa stomatitisom</w:t>
      </w:r>
    </w:p>
    <w:p w:rsidR="001E3E39" w:rsidRDefault="00DC00D1" w:rsidP="00E72BC2">
      <w:pPr>
        <w:pStyle w:val="Stil"/>
        <w:numPr>
          <w:ilvl w:val="0"/>
          <w:numId w:val="31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edukuje bolesnika da:</w:t>
      </w:r>
    </w:p>
    <w:p w:rsidR="00DC00D1" w:rsidRDefault="00DC00D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pregleda usta dva puta na dan i obavesti o nastalim promenama</w:t>
      </w:r>
    </w:p>
    <w:p w:rsidR="00DC00D1" w:rsidRDefault="00DC00D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sprovodi negu usne duplje</w:t>
      </w:r>
    </w:p>
    <w:p w:rsidR="006C1791" w:rsidRDefault="006C179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pere zube mekom četkicom i neiritirajućom pastom za zube</w:t>
      </w:r>
    </w:p>
    <w:p w:rsidR="006C1791" w:rsidRDefault="006C179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skine i opere zubnu protezu</w:t>
      </w:r>
    </w:p>
    <w:p w:rsidR="006C1791" w:rsidRDefault="006C179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ispira usta fiziološkim rastvorom</w:t>
      </w:r>
    </w:p>
    <w:p w:rsidR="006C1791" w:rsidRDefault="006C179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vlaži usne (labelo)</w:t>
      </w:r>
    </w:p>
    <w:p w:rsidR="006C1791" w:rsidRDefault="006C179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uzima puno tečnosti</w:t>
      </w:r>
    </w:p>
    <w:p w:rsidR="006C1791" w:rsidRDefault="006C1791" w:rsidP="00E72BC2">
      <w:pPr>
        <w:pStyle w:val="Stil"/>
        <w:numPr>
          <w:ilvl w:val="0"/>
          <w:numId w:val="32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izbegava hranu koja iritira usnu duplju (začinjena i kisela hrana)</w:t>
      </w:r>
    </w:p>
    <w:p w:rsidR="00D3582F" w:rsidRDefault="00D3582F" w:rsidP="00D3582F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796DFC" w:rsidRDefault="00D3582F" w:rsidP="00796DFC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F12D80">
        <w:rPr>
          <w:rFonts w:ascii="Times New Roman" w:hAnsi="Times New Roman" w:cs="Times New Roman"/>
          <w:b/>
          <w:color w:val="000101"/>
          <w:lang w:bidi="he-IL"/>
        </w:rPr>
        <w:t>7.</w:t>
      </w:r>
      <w:r>
        <w:rPr>
          <w:rFonts w:ascii="Times New Roman" w:hAnsi="Times New Roman" w:cs="Times New Roman"/>
          <w:color w:val="000101"/>
          <w:lang w:bidi="he-IL"/>
        </w:rPr>
        <w:t xml:space="preserve"> </w:t>
      </w:r>
      <w:r w:rsidRPr="00703988">
        <w:rPr>
          <w:rFonts w:ascii="Times New Roman" w:hAnsi="Times New Roman" w:cs="Times New Roman"/>
          <w:b/>
          <w:color w:val="000101"/>
          <w:lang w:bidi="he-IL"/>
        </w:rPr>
        <w:t>Ezofagitis</w:t>
      </w:r>
      <w:r>
        <w:rPr>
          <w:rFonts w:ascii="Times New Roman" w:hAnsi="Times New Roman" w:cs="Times New Roman"/>
          <w:color w:val="000101"/>
          <w:lang w:bidi="he-IL"/>
        </w:rPr>
        <w:t xml:space="preserve"> je upalna reakcija sluzokože jednjaka</w:t>
      </w:r>
      <w:r w:rsidR="008E4547">
        <w:rPr>
          <w:rFonts w:ascii="Times New Roman" w:hAnsi="Times New Roman" w:cs="Times New Roman"/>
          <w:color w:val="000101"/>
          <w:lang w:bidi="he-IL"/>
        </w:rPr>
        <w:t xml:space="preserve"> koja može da napreduje do bolne ulceracije, hemoragije i sekundarne infekcije. Uzrok tome su hemoterapija, zračenje u predelu vrata, grudi, i donjeg dela kičme.</w:t>
      </w:r>
    </w:p>
    <w:p w:rsidR="00796DFC" w:rsidRDefault="00796DFC" w:rsidP="00796DFC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796DFC" w:rsidRPr="00986422" w:rsidRDefault="00796DFC" w:rsidP="00796DFC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kod bolesnika sa ezofagitisom</w:t>
      </w:r>
    </w:p>
    <w:p w:rsidR="00796DFC" w:rsidRDefault="00796DFC" w:rsidP="00E72BC2">
      <w:pPr>
        <w:pStyle w:val="Stil"/>
        <w:numPr>
          <w:ilvl w:val="0"/>
          <w:numId w:val="33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uputi bolesnika da:</w:t>
      </w:r>
    </w:p>
    <w:p w:rsidR="00796DFC" w:rsidRDefault="00796DFC" w:rsidP="00E72BC2">
      <w:pPr>
        <w:pStyle w:val="Stil"/>
        <w:numPr>
          <w:ilvl w:val="0"/>
          <w:numId w:val="3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izbegava hranu koja nadražuje</w:t>
      </w:r>
    </w:p>
    <w:p w:rsidR="00796DFC" w:rsidRDefault="00796DFC" w:rsidP="00E72BC2">
      <w:pPr>
        <w:pStyle w:val="Stil"/>
        <w:numPr>
          <w:ilvl w:val="0"/>
          <w:numId w:val="3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uzima mlaku hranu, sobne temperature</w:t>
      </w:r>
    </w:p>
    <w:p w:rsidR="00796DFC" w:rsidRDefault="00796DFC" w:rsidP="00E72BC2">
      <w:pPr>
        <w:pStyle w:val="Stil"/>
        <w:numPr>
          <w:ilvl w:val="0"/>
          <w:numId w:val="3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izbegava konzumiranje alkohola i duvana</w:t>
      </w:r>
    </w:p>
    <w:p w:rsidR="00796DFC" w:rsidRDefault="00796DFC" w:rsidP="00E72BC2">
      <w:pPr>
        <w:pStyle w:val="Stil"/>
        <w:numPr>
          <w:ilvl w:val="0"/>
          <w:numId w:val="3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uzima hranu bogatu belančevinama (kiselo mleko, jogurt, sveži kravlji sir), jer štiti sluzokožu</w:t>
      </w:r>
    </w:p>
    <w:p w:rsidR="00796DFC" w:rsidRDefault="00796DFC" w:rsidP="00E72BC2">
      <w:pPr>
        <w:pStyle w:val="Stil"/>
        <w:numPr>
          <w:ilvl w:val="0"/>
          <w:numId w:val="3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uzima tečnost i kašastu hranu</w:t>
      </w:r>
    </w:p>
    <w:p w:rsidR="00DE13D1" w:rsidRPr="00986422" w:rsidRDefault="00796DFC" w:rsidP="00DE13D1">
      <w:pPr>
        <w:pStyle w:val="Stil"/>
        <w:numPr>
          <w:ilvl w:val="0"/>
          <w:numId w:val="34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uzima lekove prema uputu lekara (antacidi, analgetici, narkotici)</w:t>
      </w:r>
    </w:p>
    <w:p w:rsidR="00F12D80" w:rsidRDefault="00F12D80" w:rsidP="00F12D80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F12D80">
        <w:rPr>
          <w:rFonts w:ascii="Times New Roman" w:hAnsi="Times New Roman" w:cs="Times New Roman"/>
          <w:b/>
          <w:color w:val="000101"/>
          <w:lang w:bidi="he-IL"/>
        </w:rPr>
        <w:lastRenderedPageBreak/>
        <w:t>8. Anemija i umor</w:t>
      </w:r>
      <w:r>
        <w:rPr>
          <w:rFonts w:ascii="Times New Roman" w:hAnsi="Times New Roman" w:cs="Times New Roman"/>
          <w:b/>
          <w:color w:val="000101"/>
          <w:lang w:bidi="he-IL"/>
        </w:rPr>
        <w:t xml:space="preserve"> </w:t>
      </w:r>
      <w:r w:rsidR="00D83608">
        <w:rPr>
          <w:rFonts w:ascii="Times New Roman" w:hAnsi="Times New Roman" w:cs="Times New Roman"/>
          <w:b/>
          <w:color w:val="000101"/>
          <w:lang w:bidi="he-IL"/>
        </w:rPr>
        <w:t xml:space="preserve">- </w:t>
      </w:r>
      <w:r w:rsidR="00D83608" w:rsidRPr="00D83608">
        <w:rPr>
          <w:rFonts w:ascii="Times New Roman" w:hAnsi="Times New Roman" w:cs="Times New Roman"/>
          <w:color w:val="000101"/>
          <w:lang w:bidi="he-IL"/>
        </w:rPr>
        <w:t>klonulost, slabost, premorenost, iscrpljenost često su simptomi zloćudne bolesti</w:t>
      </w:r>
      <w:r w:rsidR="00D83608">
        <w:rPr>
          <w:rFonts w:ascii="Times New Roman" w:hAnsi="Times New Roman" w:cs="Times New Roman"/>
          <w:color w:val="000101"/>
          <w:lang w:bidi="he-IL"/>
        </w:rPr>
        <w:t>. Uzroci su razaranje koštane srži i nedovoljno stvaranje eritrocita kao posledica hemoterapije i zračenja.</w:t>
      </w:r>
    </w:p>
    <w:p w:rsidR="009530F4" w:rsidRDefault="009530F4" w:rsidP="009530F4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9530F4" w:rsidRPr="00986422" w:rsidRDefault="009530F4" w:rsidP="009530F4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kod bolesnika koji su anemični i umorni</w:t>
      </w:r>
    </w:p>
    <w:p w:rsidR="009530F4" w:rsidRDefault="009530F4" w:rsidP="00E72BC2">
      <w:pPr>
        <w:pStyle w:val="Stil"/>
        <w:numPr>
          <w:ilvl w:val="0"/>
          <w:numId w:val="3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utvrdi kada je umor najizraženiji, trajanje i intenzitet umora, emocionalnu stabilnost pacijenta (razdražljivost, plačljivost, apatija, beznađe, nesanica), prisutnost boli</w:t>
      </w:r>
    </w:p>
    <w:p w:rsidR="009530F4" w:rsidRDefault="009530F4" w:rsidP="00E72BC2">
      <w:pPr>
        <w:pStyle w:val="Stil"/>
        <w:numPr>
          <w:ilvl w:val="0"/>
          <w:numId w:val="35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da uputi bolesnika u to da je umor privremena nuspojava hemoterapije i zračenja, te da se zbog toga: </w:t>
      </w:r>
    </w:p>
    <w:p w:rsidR="009530F4" w:rsidRDefault="009530F4" w:rsidP="00E72BC2">
      <w:pPr>
        <w:pStyle w:val="Stil"/>
        <w:numPr>
          <w:ilvl w:val="0"/>
          <w:numId w:val="36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odmara i izbegava snažne i česte aktivnosti</w:t>
      </w:r>
    </w:p>
    <w:p w:rsidR="009530F4" w:rsidRDefault="009530F4" w:rsidP="00E72BC2">
      <w:pPr>
        <w:pStyle w:val="Stil"/>
        <w:numPr>
          <w:ilvl w:val="0"/>
          <w:numId w:val="36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pridržava uobičajenog načina života</w:t>
      </w:r>
    </w:p>
    <w:p w:rsidR="009530F4" w:rsidRDefault="009530F4" w:rsidP="00E72BC2">
      <w:pPr>
        <w:pStyle w:val="Stil"/>
        <w:numPr>
          <w:ilvl w:val="0"/>
          <w:numId w:val="36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kontroliše bol</w:t>
      </w:r>
    </w:p>
    <w:p w:rsidR="006C4CA7" w:rsidRDefault="006C4CA7" w:rsidP="006C4CA7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6C4CA7">
        <w:rPr>
          <w:rFonts w:ascii="Times New Roman" w:hAnsi="Times New Roman" w:cs="Times New Roman"/>
          <w:b/>
          <w:color w:val="000101"/>
          <w:lang w:bidi="he-IL"/>
        </w:rPr>
        <w:t>9. Krvarenje kao posledica trombocitopenije</w:t>
      </w:r>
      <w:r w:rsidR="009E60EB">
        <w:rPr>
          <w:rFonts w:ascii="Times New Roman" w:hAnsi="Times New Roman" w:cs="Times New Roman"/>
          <w:b/>
          <w:color w:val="000101"/>
          <w:lang w:bidi="he-IL"/>
        </w:rPr>
        <w:t xml:space="preserve"> – </w:t>
      </w:r>
      <w:r w:rsidR="009E60EB">
        <w:rPr>
          <w:rFonts w:ascii="Times New Roman" w:hAnsi="Times New Roman" w:cs="Times New Roman"/>
          <w:color w:val="000101"/>
          <w:lang w:bidi="he-IL"/>
        </w:rPr>
        <w:t xml:space="preserve">trombocitopenija predstavlja smanjenje broja trombocita, što za posledicu ima krvarenje (hemoragiju). Najčešća mesta krvarenja su koža, sluzokoža, probavni, disajni i urogenitalni sastav, i intrakranijalno područje. </w:t>
      </w:r>
    </w:p>
    <w:p w:rsidR="009E60EB" w:rsidRDefault="009E60EB" w:rsidP="009E60EB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9E60EB" w:rsidRPr="00986422" w:rsidRDefault="009E60EB" w:rsidP="009E60EB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u sprečavanju krvarenja kao posledice trombocitopenije</w:t>
      </w:r>
    </w:p>
    <w:p w:rsidR="009E60EB" w:rsidRDefault="009E60EB" w:rsidP="009E60EB">
      <w:pPr>
        <w:pStyle w:val="Stil"/>
        <w:numPr>
          <w:ilvl w:val="0"/>
          <w:numId w:val="3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utvrditi i zabeležiti broj trombocita</w:t>
      </w:r>
    </w:p>
    <w:p w:rsidR="009E60EB" w:rsidRDefault="009E60EB" w:rsidP="009E60EB">
      <w:pPr>
        <w:pStyle w:val="Stil"/>
        <w:numPr>
          <w:ilvl w:val="0"/>
          <w:numId w:val="3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utbrditi pojavu petehija (sitne, purpurno crvene, okrugle) tačkaste promene</w:t>
      </w:r>
    </w:p>
    <w:p w:rsidR="009E60EB" w:rsidRDefault="009E60EB" w:rsidP="009E60EB">
      <w:pPr>
        <w:pStyle w:val="Stil"/>
        <w:numPr>
          <w:ilvl w:val="0"/>
          <w:numId w:val="3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utvrditi pojavu ekhimoze (potkožno krvarenje manjeg intenziteta)</w:t>
      </w:r>
    </w:p>
    <w:p w:rsidR="009E60EB" w:rsidRDefault="009E60EB" w:rsidP="009E60EB">
      <w:pPr>
        <w:pStyle w:val="Stil"/>
        <w:numPr>
          <w:ilvl w:val="0"/>
          <w:numId w:val="3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utvrditi pojavu produženog krvarenja iz malih posekotina ili ogrebotina</w:t>
      </w:r>
    </w:p>
    <w:p w:rsidR="009E60EB" w:rsidRDefault="009E60EB" w:rsidP="009E60EB">
      <w:pPr>
        <w:pStyle w:val="Stil"/>
        <w:numPr>
          <w:ilvl w:val="0"/>
          <w:numId w:val="37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pratiti količinu iscedka u toku menstrualnog ciklusa kod žena</w:t>
      </w:r>
    </w:p>
    <w:p w:rsidR="005505A9" w:rsidRDefault="005505A9" w:rsidP="005505A9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C337E4" w:rsidRDefault="005505A9" w:rsidP="005505A9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b/>
          <w:color w:val="000101"/>
          <w:sz w:val="28"/>
          <w:szCs w:val="28"/>
          <w:lang w:bidi="he-IL"/>
        </w:rPr>
      </w:pPr>
      <w:r w:rsidRPr="005505A9">
        <w:rPr>
          <w:rFonts w:ascii="Times New Roman" w:hAnsi="Times New Roman" w:cs="Times New Roman"/>
          <w:b/>
          <w:color w:val="000101"/>
          <w:lang w:bidi="he-IL"/>
        </w:rPr>
        <w:t>10. Infekcija kao posledica leukopenije</w:t>
      </w:r>
    </w:p>
    <w:p w:rsidR="00C337E4" w:rsidRPr="00C337E4" w:rsidRDefault="00C337E4" w:rsidP="005505A9">
      <w:pPr>
        <w:pStyle w:val="Stil"/>
        <w:spacing w:line="360" w:lineRule="auto"/>
        <w:ind w:left="360"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337E4">
        <w:rPr>
          <w:rFonts w:ascii="Times New Roman" w:hAnsi="Times New Roman" w:cs="Times New Roman"/>
          <w:color w:val="000101"/>
          <w:lang w:bidi="he-IL"/>
        </w:rPr>
        <w:t>Faktori koji uzrokuju slabljenje odbrambenog mehanizma bolesnika obolelog od raka, i dovode do mogućnosti razvoja infekcije su:</w:t>
      </w:r>
    </w:p>
    <w:p w:rsidR="005505A9" w:rsidRDefault="00C337E4" w:rsidP="004E2D2C">
      <w:pPr>
        <w:pStyle w:val="Stil"/>
        <w:numPr>
          <w:ilvl w:val="0"/>
          <w:numId w:val="3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 w:rsidRPr="00C337E4">
        <w:rPr>
          <w:rFonts w:ascii="Times New Roman" w:hAnsi="Times New Roman" w:cs="Times New Roman"/>
          <w:color w:val="000101"/>
          <w:lang w:bidi="he-IL"/>
        </w:rPr>
        <w:t>sama bolest (imunosupresija kao reakcija na pojavu raka)</w:t>
      </w:r>
    </w:p>
    <w:p w:rsidR="00C337E4" w:rsidRDefault="00C337E4" w:rsidP="004E2D2C">
      <w:pPr>
        <w:pStyle w:val="Stil"/>
        <w:numPr>
          <w:ilvl w:val="0"/>
          <w:numId w:val="3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lečenje raka (hiruški zahvati, hemoterapija, terapija zračenjem)</w:t>
      </w:r>
    </w:p>
    <w:p w:rsidR="00C337E4" w:rsidRDefault="00C337E4" w:rsidP="004E2D2C">
      <w:pPr>
        <w:pStyle w:val="Stil"/>
        <w:numPr>
          <w:ilvl w:val="0"/>
          <w:numId w:val="3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toksični učinci kortikosteroida</w:t>
      </w:r>
    </w:p>
    <w:p w:rsidR="00C337E4" w:rsidRDefault="00C337E4" w:rsidP="004E2D2C">
      <w:pPr>
        <w:pStyle w:val="Stil"/>
        <w:numPr>
          <w:ilvl w:val="0"/>
          <w:numId w:val="39"/>
        </w:numPr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bolnički smeštaj (bolnička infekcija)</w:t>
      </w:r>
    </w:p>
    <w:p w:rsidR="00DE13D1" w:rsidRDefault="00DE13D1" w:rsidP="00DE13D1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DE13D1" w:rsidRDefault="00DE13D1" w:rsidP="00DE13D1">
      <w:pPr>
        <w:pStyle w:val="Stil"/>
        <w:spacing w:line="360" w:lineRule="auto"/>
        <w:ind w:right="14"/>
        <w:jc w:val="both"/>
        <w:rPr>
          <w:rFonts w:ascii="Times New Roman" w:hAnsi="Times New Roman" w:cs="Times New Roman"/>
          <w:color w:val="000101"/>
          <w:lang w:bidi="he-IL"/>
        </w:rPr>
      </w:pPr>
    </w:p>
    <w:p w:rsidR="00C929DF" w:rsidRDefault="00C929DF" w:rsidP="00C929DF">
      <w:pPr>
        <w:pStyle w:val="Stil"/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</w:p>
    <w:p w:rsidR="00CA0960" w:rsidRPr="00986422" w:rsidRDefault="00CA0960" w:rsidP="00E84F4C">
      <w:pPr>
        <w:pStyle w:val="Stil"/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b/>
          <w:i/>
          <w:color w:val="000101"/>
          <w:lang w:bidi="he-IL"/>
        </w:rPr>
      </w:pPr>
      <w:r w:rsidRPr="00986422">
        <w:rPr>
          <w:rFonts w:ascii="Times New Roman" w:hAnsi="Times New Roman" w:cs="Times New Roman"/>
          <w:b/>
          <w:i/>
          <w:color w:val="000101"/>
          <w:lang w:bidi="he-IL"/>
        </w:rPr>
        <w:t>Zadaci medicinske sestre-tehničara kod bolesnika sa infekcijom kao posledicom leukopenije</w:t>
      </w:r>
    </w:p>
    <w:p w:rsidR="00CA0960" w:rsidRDefault="00CA0960" w:rsidP="004E2D2C">
      <w:pPr>
        <w:pStyle w:val="Stil"/>
        <w:numPr>
          <w:ilvl w:val="0"/>
          <w:numId w:val="38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mora da prepozna simptome infekcije (povišena telesna temperatura, drhtavica, dispneja, dizurija, promene na koži, mučnina, slabost)</w:t>
      </w:r>
    </w:p>
    <w:p w:rsidR="00CA0960" w:rsidRDefault="00CA0960" w:rsidP="004E2D2C">
      <w:pPr>
        <w:pStyle w:val="Stil"/>
        <w:numPr>
          <w:ilvl w:val="0"/>
          <w:numId w:val="38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da bi se sprečio nastanak infekcije potrebno je da uputi bolesnika da:</w:t>
      </w:r>
    </w:p>
    <w:p w:rsidR="00CA0960" w:rsidRDefault="00CA0960" w:rsidP="004E2D2C">
      <w:pPr>
        <w:pStyle w:val="Stil"/>
        <w:numPr>
          <w:ilvl w:val="0"/>
          <w:numId w:val="40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održava optimalan način ishrane</w:t>
      </w:r>
    </w:p>
    <w:p w:rsidR="00CA0960" w:rsidRDefault="00CA0960" w:rsidP="004E2D2C">
      <w:pPr>
        <w:pStyle w:val="Stil"/>
        <w:numPr>
          <w:ilvl w:val="0"/>
          <w:numId w:val="40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izbegava izlaganje potencijalnim izvorima infekcije</w:t>
      </w:r>
    </w:p>
    <w:p w:rsidR="00CA0960" w:rsidRDefault="00CA0960" w:rsidP="004E2D2C">
      <w:pPr>
        <w:pStyle w:val="Stil"/>
        <w:numPr>
          <w:ilvl w:val="0"/>
          <w:numId w:val="40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učestalo pere ruke</w:t>
      </w:r>
    </w:p>
    <w:p w:rsidR="00CA0960" w:rsidRDefault="00CA0960" w:rsidP="004E2D2C">
      <w:pPr>
        <w:pStyle w:val="Stil"/>
        <w:numPr>
          <w:ilvl w:val="0"/>
          <w:numId w:val="40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vakciniše se</w:t>
      </w:r>
    </w:p>
    <w:p w:rsidR="003C23AF" w:rsidRDefault="00CA0960" w:rsidP="003C23AF">
      <w:pPr>
        <w:pStyle w:val="Stil"/>
        <w:numPr>
          <w:ilvl w:val="0"/>
          <w:numId w:val="40"/>
        </w:numPr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>održava ličnu higijenu</w:t>
      </w:r>
    </w:p>
    <w:p w:rsidR="00986422" w:rsidRDefault="00986422" w:rsidP="00986422">
      <w:pPr>
        <w:pStyle w:val="Stil"/>
        <w:tabs>
          <w:tab w:val="left" w:pos="532"/>
        </w:tabs>
        <w:spacing w:line="360" w:lineRule="auto"/>
        <w:ind w:left="1080" w:right="72"/>
        <w:rPr>
          <w:rFonts w:ascii="Times New Roman" w:hAnsi="Times New Roman" w:cs="Times New Roman"/>
          <w:color w:val="000101"/>
          <w:lang w:bidi="he-IL"/>
        </w:rPr>
      </w:pPr>
    </w:p>
    <w:p w:rsidR="002A5955" w:rsidRDefault="002A5955" w:rsidP="002A5955">
      <w:pPr>
        <w:pStyle w:val="Stil"/>
        <w:tabs>
          <w:tab w:val="left" w:pos="532"/>
        </w:tabs>
        <w:spacing w:line="360" w:lineRule="auto"/>
        <w:ind w:right="72"/>
        <w:rPr>
          <w:rFonts w:ascii="Times New Roman" w:hAnsi="Times New Roman" w:cs="Times New Roman"/>
          <w:color w:val="000101"/>
          <w:lang w:bidi="he-IL"/>
        </w:rPr>
      </w:pPr>
    </w:p>
    <w:p w:rsidR="002A5955" w:rsidRPr="00986422" w:rsidRDefault="002A5955" w:rsidP="00986422">
      <w:pPr>
        <w:pStyle w:val="Heading1"/>
      </w:pPr>
      <w:bookmarkStart w:id="16" w:name="_Toc421637122"/>
      <w:r w:rsidRPr="00141624">
        <w:t>ISHRANA ONKOLOŠKIH BOLESNIKA</w:t>
      </w:r>
      <w:bookmarkEnd w:id="16"/>
    </w:p>
    <w:p w:rsidR="007272AA" w:rsidRPr="000B7A34" w:rsidRDefault="007272AA" w:rsidP="007272A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Nema nijednog sigurnog dokaza da pojedine  namirnice imaju bilo kakav uticaj na brzinu rasta postojećeg tumora. Međutim, ishrana  i  ishranjenost onkoloških 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bolesnika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 značajne za tok bolesti, budući da mogu  popraviti opšte stanje, snagu i samopouzdanje bolesnika, kao i kvalitet života.</w:t>
      </w:r>
    </w:p>
    <w:p w:rsidR="007272AA" w:rsidRPr="000B7A34" w:rsidRDefault="007272AA" w:rsidP="007272A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Osim toga, kod oko 50% obolelih od malignih bolesti (u zavisnosti od vrste tumora) javljaju se različiti problemi u vezi ishrane, bilo kao direktna posledica rasta tumora, bilo kao prateći efekti lečenja. Pored problema u ishrani do kojih dovodi sama bolest, mogući su i sekundarni nutritivni problemi koji nastaju zbog specifične prirode i lokalizacije tumora,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kao i terapije. Dodatni problem 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smanjenje otpornosti organizma što pogoduje razvoju infekcija, posebno oportunističkih. Osnovna dijeta za obolele od malignih oboljenja treba da bude energetski i biološki odgovarajuća i lako svarljiva. Energetska vrednost dijete se individualno određuje i zavisi od pokretljivosti bolesnika, apetita i sl. </w:t>
      </w:r>
    </w:p>
    <w:p w:rsidR="00B03869" w:rsidRDefault="007272AA" w:rsidP="007272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>U svakom  slučaju energetski unos treba da bude što veći (25–35 kcal/kg za održavanje telesne mase i 10–50 kcal/kg za nadoknadu rezerve), kao i  unos proteina (1-1,5 kcal/kg). Namirnice treba spremiti tako da podstiču apetit i u tanjir ne stavljati prevelike količine hrane.</w:t>
      </w:r>
      <w:r w:rsidR="00B0386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Bolesniku treba pripremati češće i manje, ukusne i omiljene obroke. </w:t>
      </w:r>
    </w:p>
    <w:p w:rsidR="004174DA" w:rsidRPr="00986422" w:rsidRDefault="007272AA" w:rsidP="009864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>Mogu se pripremati obroci kojima je osnova mleko, i u njih umešati sitan sir, mleveno meso ili ribu, jaja, sladoled ili krem. Tešku i mas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nu hranu treba izbegavati. Mogu 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 koristiti i 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proteinski dodaci koje uzimaju  sportisti, neutralnog ukusa i male zapremine, kao i preparati namenjeni prvenstveno za enteralnu ishranu. Mirise iz kuhinje treba izbeći, tako da je najbolje da hranu priprema druga osoba. Korišćenje prirodnih začina i aroma (limunov sok, jabukovo sirće, kuhinjska so) se preporučuje, a izbegavaju se topla i kisela jela, jer mogu da izazovu muku, gađenje i povraćanje. Ukoliko se podnosi, može se popiti po koji gutljaj gaziranog pića (mineralne vode, soda vode) ili limunade, kao i čaša piva. Kod zapaljenja usne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duplje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>, jede se tečna hrana ili se koristi slamka. Uopšte, treba unositi dovoljno vode umerene temperature (ne u toku obroka) i to u malim gutljajima. Poželjno je posle sv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akog obroka provesti bar 15–</w:t>
      </w:r>
      <w:r w:rsidRPr="000B7A34">
        <w:rPr>
          <w:rFonts w:ascii="Times New Roman" w:eastAsia="Times New Roman" w:hAnsi="Times New Roman" w:cs="Times New Roman"/>
          <w:sz w:val="24"/>
          <w:szCs w:val="24"/>
          <w:lang w:eastAsia="hr-HR"/>
        </w:rPr>
        <w:t>20 minuta u poluležećem stavu. Preporučuje se unos suplemenata vitamina B-kompleksa, vitamina A, C i E, kao i omega-3 kiseline.</w:t>
      </w:r>
    </w:p>
    <w:p w:rsidR="00FB2EEF" w:rsidRDefault="00FB2EEF" w:rsidP="00FB2EEF">
      <w:pPr>
        <w:pStyle w:val="Stil"/>
        <w:tabs>
          <w:tab w:val="left" w:pos="532"/>
        </w:tabs>
        <w:spacing w:line="360" w:lineRule="auto"/>
        <w:ind w:firstLine="533"/>
        <w:jc w:val="center"/>
        <w:rPr>
          <w:rFonts w:ascii="Times New Roman" w:hAnsi="Times New Roman" w:cs="Times New Roman"/>
          <w:color w:val="000101"/>
          <w:lang w:bidi="he-IL"/>
        </w:rPr>
      </w:pPr>
      <w:r w:rsidRPr="00FB2EEF">
        <w:rPr>
          <w:rFonts w:ascii="Times New Roman" w:hAnsi="Times New Roman" w:cs="Times New Roman"/>
          <w:noProof/>
          <w:color w:val="000101"/>
          <w:lang w:val="en-US" w:eastAsia="en-US"/>
        </w:rPr>
        <w:drawing>
          <wp:inline distT="0" distB="0" distL="0" distR="0">
            <wp:extent cx="3418854" cy="1752600"/>
            <wp:effectExtent l="19050" t="0" r="0" b="0"/>
            <wp:docPr id="8" name="Picture 4" descr="homeBanner_2361_71323YMS3108_083_Palliative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Banner_2361_71323YMS3108_083_Palliative_crop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1998" cy="17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EF" w:rsidRPr="008F01EF" w:rsidRDefault="00FB2EEF" w:rsidP="00FB2EEF">
      <w:pPr>
        <w:spacing w:line="360" w:lineRule="auto"/>
        <w:ind w:right="274"/>
        <w:jc w:val="center"/>
        <w:rPr>
          <w:rFonts w:ascii="Times New Roman" w:hAnsi="Times New Roman" w:cs="Times New Roman"/>
          <w:sz w:val="24"/>
          <w:szCs w:val="24"/>
        </w:rPr>
      </w:pPr>
      <w:r w:rsidRPr="008F01EF">
        <w:rPr>
          <w:rFonts w:ascii="Times New Roman" w:hAnsi="Times New Roman" w:cs="Times New Roman"/>
          <w:sz w:val="24"/>
          <w:szCs w:val="24"/>
        </w:rPr>
        <w:t>Palijativna nega umirućeg bolesnika</w:t>
      </w:r>
    </w:p>
    <w:p w:rsidR="00986422" w:rsidRDefault="00AA3BCC" w:rsidP="00986422">
      <w:pPr>
        <w:pStyle w:val="Heading1"/>
      </w:pPr>
      <w:bookmarkStart w:id="17" w:name="_Toc421637126"/>
      <w:r w:rsidRPr="00030953">
        <w:t>KOMUNIKACIJA MEDICINSKA SESTRA-BOLESNIK SA NEIZLEČIVOM BOLEŠĆU</w:t>
      </w:r>
      <w:bookmarkEnd w:id="17"/>
    </w:p>
    <w:p w:rsidR="00FE183F" w:rsidRPr="00986422" w:rsidRDefault="00DE13D1" w:rsidP="00986422">
      <w:pPr>
        <w:pStyle w:val="Heading1"/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382270</wp:posOffset>
            </wp:positionV>
            <wp:extent cx="2914650" cy="1836420"/>
            <wp:effectExtent l="190500" t="152400" r="171450" b="125730"/>
            <wp:wrapTight wrapText="bothSides">
              <wp:wrapPolygon edited="0">
                <wp:start x="0" y="-1793"/>
                <wp:lineTo x="-847" y="-1120"/>
                <wp:lineTo x="-1412" y="224"/>
                <wp:lineTo x="-1412" y="20838"/>
                <wp:lineTo x="-424" y="23079"/>
                <wp:lineTo x="0" y="23079"/>
                <wp:lineTo x="21459" y="23079"/>
                <wp:lineTo x="22024" y="23079"/>
                <wp:lineTo x="22871" y="20838"/>
                <wp:lineTo x="22871" y="672"/>
                <wp:lineTo x="22165" y="-1344"/>
                <wp:lineTo x="21459" y="-1793"/>
                <wp:lineTo x="0" y="-1793"/>
              </wp:wrapPolygon>
            </wp:wrapTight>
            <wp:docPr id="32" name="Picture 32" descr="http://adultservices.chcpcic.org.uk/uploads/page/image/562/show_full_width_eol_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dultservices.chcpcic.org.uk/uploads/page/image/562/show_full_width_eol_car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1D8A" w:rsidRDefault="00B83B79" w:rsidP="00AD347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Komunikacija između medicinske sestre i bolesnika važan je faktor u pružanju sestrinske nege svakom bolesniku, a posebno bolesniku sa neizlečivom bolešću. Stvaranju ugodne psihološke klime i odnosa poverenja pridoneće ljubazno, pristojno i srdačno ponašanje medicinske sestre, jer su ljudi posebno skloni reflektovanju tuđeg ponašanja – ponašaju se na isti način kao i sagovornik. Ljubazno ponašanje uzvraćaju ljubaznim, a agresivno agresivnim. </w:t>
      </w:r>
    </w:p>
    <w:p w:rsidR="00FE183F" w:rsidRDefault="00B83B79" w:rsidP="00AD347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Međutim, ima i izuzetaka – bolesnik može biti svadljiv, grub i odbojan, bez obzira na nastup medicinske sestre. Sestra u tim situacijama ne sme emotivno da reaguje i reflektuje njegovo ponašanje, nego mora da sačuva kontrolu nad situacijom </w:t>
      </w:r>
      <w:r w:rsidR="005C21CD">
        <w:rPr>
          <w:rFonts w:ascii="Times New Roman" w:hAnsi="Times New Roman" w:cs="Times New Roman"/>
          <w:sz w:val="24"/>
          <w:szCs w:val="24"/>
        </w:rPr>
        <w:t xml:space="preserve">i da </w:t>
      </w:r>
      <w:r>
        <w:rPr>
          <w:rFonts w:ascii="Times New Roman" w:hAnsi="Times New Roman" w:cs="Times New Roman"/>
          <w:sz w:val="24"/>
          <w:szCs w:val="24"/>
        </w:rPr>
        <w:t xml:space="preserve">psihološki nametne odgovarajuće ponašanje. Sestra uvek mora biti svesna da, i kada bolesnik nije u pravu, ne sme da izbije konflikt. Bolesniku treba dati na znanje da smo tu zbog njega, i da ga razumemo, jer svakako da njegovo stanje utiče in a njegovo ponašanje – odnos prema bolesti, predstojećem lečenju. </w:t>
      </w:r>
    </w:p>
    <w:p w:rsidR="00B26AFD" w:rsidRDefault="00B83B79" w:rsidP="00AD3476">
      <w:pPr>
        <w:pStyle w:val="Stil"/>
        <w:tabs>
          <w:tab w:val="left" w:pos="532"/>
          <w:tab w:val="left" w:pos="7371"/>
        </w:tabs>
        <w:spacing w:line="360" w:lineRule="auto"/>
        <w:ind w:right="14" w:firstLine="533"/>
        <w:jc w:val="both"/>
        <w:rPr>
          <w:rFonts w:ascii="Times New Roman" w:hAnsi="Times New Roman" w:cs="Times New Roman"/>
          <w:color w:val="000000"/>
          <w:lang w:bidi="he-IL"/>
        </w:rPr>
      </w:pPr>
      <w:r w:rsidRPr="00B83B79">
        <w:rPr>
          <w:rFonts w:ascii="Times New Roman" w:hAnsi="Times New Roman" w:cs="Times New Roman"/>
          <w:color w:val="000000"/>
          <w:lang w:bidi="he-IL"/>
        </w:rPr>
        <w:t>V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iša </w:t>
      </w:r>
      <w:r w:rsidRPr="00B83B79">
        <w:rPr>
          <w:rFonts w:ascii="Times New Roman" w:hAnsi="Times New Roman" w:cs="Times New Roman"/>
          <w:color w:val="000000"/>
          <w:lang w:bidi="he-IL"/>
        </w:rPr>
        <w:t>medicinsk</w:t>
      </w:r>
      <w:r w:rsidRPr="00B83B79">
        <w:rPr>
          <w:rFonts w:ascii="Times New Roman" w:hAnsi="Times New Roman" w:cs="Times New Roman"/>
          <w:color w:val="0C0C0C"/>
          <w:lang w:bidi="he-IL"/>
        </w:rPr>
        <w:t>a s</w:t>
      </w:r>
      <w:r w:rsidRPr="00B83B79">
        <w:rPr>
          <w:rFonts w:ascii="Times New Roman" w:hAnsi="Times New Roman" w:cs="Times New Roman"/>
          <w:color w:val="000000"/>
          <w:lang w:bidi="he-IL"/>
        </w:rPr>
        <w:t>e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tra </w:t>
      </w:r>
      <w:r w:rsidRPr="00B83B79">
        <w:rPr>
          <w:rFonts w:ascii="Times New Roman" w:hAnsi="Times New Roman" w:cs="Times New Roman"/>
          <w:color w:val="0C0C0C"/>
          <w:lang w:bidi="he-IL"/>
        </w:rPr>
        <w:t>z</w:t>
      </w:r>
      <w:r w:rsidRPr="00B83B79">
        <w:rPr>
          <w:rFonts w:ascii="Times New Roman" w:hAnsi="Times New Roman" w:cs="Times New Roman"/>
          <w:color w:val="000000"/>
          <w:lang w:bidi="he-IL"/>
        </w:rPr>
        <w:t>dra</w:t>
      </w:r>
      <w:r>
        <w:rPr>
          <w:rFonts w:ascii="Times New Roman" w:hAnsi="Times New Roman" w:cs="Times New Roman"/>
          <w:color w:val="000000"/>
          <w:lang w:bidi="he-IL"/>
        </w:rPr>
        <w:t>vstvene n</w:t>
      </w:r>
      <w:r w:rsidR="00851D8A">
        <w:rPr>
          <w:rFonts w:ascii="Times New Roman" w:hAnsi="Times New Roman" w:cs="Times New Roman"/>
          <w:color w:val="000000"/>
          <w:lang w:bidi="he-IL"/>
        </w:rPr>
        <w:t>ege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 pri p</w:t>
      </w:r>
      <w:r w:rsidRPr="00B83B79">
        <w:rPr>
          <w:rFonts w:ascii="Times New Roman" w:hAnsi="Times New Roman" w:cs="Times New Roman"/>
          <w:color w:val="0C0C0C"/>
          <w:lang w:bidi="he-IL"/>
        </w:rPr>
        <w:t>r</w:t>
      </w:r>
      <w:r w:rsidRPr="00B83B79">
        <w:rPr>
          <w:rFonts w:ascii="Times New Roman" w:hAnsi="Times New Roman" w:cs="Times New Roman"/>
          <w:color w:val="000000"/>
          <w:lang w:bidi="he-IL"/>
        </w:rPr>
        <w:t>ij</w:t>
      </w:r>
      <w:r>
        <w:rPr>
          <w:rFonts w:ascii="Times New Roman" w:hAnsi="Times New Roman" w:cs="Times New Roman"/>
          <w:color w:val="000000"/>
          <w:lang w:bidi="he-IL"/>
        </w:rPr>
        <w:t>e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mu bolesnika 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="00851D8A">
        <w:rPr>
          <w:rFonts w:ascii="Times New Roman" w:hAnsi="Times New Roman" w:cs="Times New Roman"/>
          <w:color w:val="0C0C0C"/>
          <w:lang w:bidi="he-IL"/>
        </w:rPr>
        <w:t>a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 </w:t>
      </w:r>
      <w:r w:rsidRPr="00B83B79">
        <w:rPr>
          <w:rFonts w:ascii="Times New Roman" w:hAnsi="Times New Roman" w:cs="Times New Roman"/>
          <w:color w:val="000000"/>
          <w:lang w:bidi="he-IL"/>
        </w:rPr>
        <w:t>neizlječivom bolešću na onkološk</w:t>
      </w:r>
      <w:r>
        <w:rPr>
          <w:rFonts w:ascii="Times New Roman" w:hAnsi="Times New Roman" w:cs="Times New Roman"/>
          <w:color w:val="000000"/>
          <w:lang w:bidi="he-IL"/>
        </w:rPr>
        <w:t xml:space="preserve">o odeljenje, </w:t>
      </w:r>
      <w:r w:rsidRPr="00B83B79">
        <w:rPr>
          <w:rFonts w:ascii="Times New Roman" w:hAnsi="Times New Roman" w:cs="Times New Roman"/>
          <w:color w:val="000000"/>
          <w:lang w:bidi="he-IL"/>
        </w:rPr>
        <w:t>prikupljajući podatke o bolesniku</w:t>
      </w:r>
      <w:r w:rsidRPr="00B83B79">
        <w:rPr>
          <w:rFonts w:ascii="Times New Roman" w:hAnsi="Times New Roman" w:cs="Times New Roman"/>
          <w:color w:val="252525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>mora pr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e </w:t>
      </w:r>
      <w:r>
        <w:rPr>
          <w:rFonts w:ascii="Times New Roman" w:hAnsi="Times New Roman" w:cs="Times New Roman"/>
          <w:color w:val="0C0C0C"/>
          <w:lang w:bidi="he-IL"/>
        </w:rPr>
        <w:t xml:space="preserve">svega </w:t>
      </w:r>
      <w:r>
        <w:rPr>
          <w:rFonts w:ascii="Times New Roman" w:hAnsi="Times New Roman" w:cs="Times New Roman"/>
          <w:color w:val="000000"/>
          <w:lang w:bidi="he-IL"/>
        </w:rPr>
        <w:t>da postavi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 pit</w:t>
      </w:r>
      <w:r w:rsidRPr="00B83B79">
        <w:rPr>
          <w:rFonts w:ascii="Times New Roman" w:hAnsi="Times New Roman" w:cs="Times New Roman"/>
          <w:color w:val="0C0C0C"/>
          <w:lang w:bidi="he-IL"/>
        </w:rPr>
        <w:t>a</w:t>
      </w:r>
      <w:r w:rsidRPr="00B83B79">
        <w:rPr>
          <w:rFonts w:ascii="Times New Roman" w:hAnsi="Times New Roman" w:cs="Times New Roman"/>
          <w:color w:val="000000"/>
          <w:lang w:bidi="he-IL"/>
        </w:rPr>
        <w:t>nja o nje</w:t>
      </w:r>
      <w:r w:rsidRPr="00B83B79">
        <w:rPr>
          <w:rFonts w:ascii="Times New Roman" w:hAnsi="Times New Roman" w:cs="Times New Roman"/>
          <w:color w:val="0C0C0C"/>
          <w:lang w:bidi="he-IL"/>
        </w:rPr>
        <w:t>g</w:t>
      </w:r>
      <w:r w:rsidRPr="00B83B79">
        <w:rPr>
          <w:rFonts w:ascii="Times New Roman" w:hAnsi="Times New Roman" w:cs="Times New Roman"/>
          <w:color w:val="000000"/>
          <w:lang w:bidi="he-IL"/>
        </w:rPr>
        <w:t>ovim potrebama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>n</w:t>
      </w:r>
      <w:r w:rsidRPr="00B83B79">
        <w:rPr>
          <w:rFonts w:ascii="Times New Roman" w:hAnsi="Times New Roman" w:cs="Times New Roman"/>
          <w:color w:val="0C0C0C"/>
          <w:lang w:bidi="he-IL"/>
        </w:rPr>
        <w:t>av</w:t>
      </w:r>
      <w:r w:rsidRPr="00B83B79">
        <w:rPr>
          <w:rFonts w:ascii="Times New Roman" w:hAnsi="Times New Roman" w:cs="Times New Roman"/>
          <w:color w:val="000000"/>
          <w:lang w:bidi="he-IL"/>
        </w:rPr>
        <w:t>ikama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a zatim </w:t>
      </w:r>
      <w:r>
        <w:rPr>
          <w:rFonts w:ascii="Times New Roman" w:hAnsi="Times New Roman" w:cs="Times New Roman"/>
          <w:color w:val="000000"/>
          <w:lang w:bidi="he-IL"/>
        </w:rPr>
        <w:t xml:space="preserve">da </w:t>
      </w:r>
      <w:r w:rsidRPr="00B83B79">
        <w:rPr>
          <w:rFonts w:ascii="Times New Roman" w:hAnsi="Times New Roman" w:cs="Times New Roman"/>
          <w:color w:val="000000"/>
          <w:lang w:bidi="he-IL"/>
        </w:rPr>
        <w:t>uz</w:t>
      </w:r>
      <w:r>
        <w:rPr>
          <w:rFonts w:ascii="Times New Roman" w:hAnsi="Times New Roman" w:cs="Times New Roman"/>
          <w:color w:val="000000"/>
          <w:lang w:bidi="he-IL"/>
        </w:rPr>
        <w:t>me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 op</w:t>
      </w:r>
      <w:r>
        <w:rPr>
          <w:rFonts w:ascii="Times New Roman" w:hAnsi="Times New Roman" w:cs="Times New Roman"/>
          <w:color w:val="0C0C0C"/>
          <w:lang w:bidi="he-IL"/>
        </w:rPr>
        <w:t>št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e </w:t>
      </w:r>
      <w:r w:rsidRPr="00B83B79">
        <w:rPr>
          <w:rFonts w:ascii="Times New Roman" w:hAnsi="Times New Roman" w:cs="Times New Roman"/>
          <w:color w:val="000000"/>
          <w:lang w:bidi="he-IL"/>
        </w:rPr>
        <w:t>p</w:t>
      </w:r>
      <w:r w:rsidRPr="00B83B79">
        <w:rPr>
          <w:rFonts w:ascii="Times New Roman" w:hAnsi="Times New Roman" w:cs="Times New Roman"/>
          <w:color w:val="0C0C0C"/>
          <w:lang w:bidi="he-IL"/>
        </w:rPr>
        <w:t>o</w:t>
      </w:r>
      <w:r w:rsidRPr="00B83B79">
        <w:rPr>
          <w:rFonts w:ascii="Times New Roman" w:hAnsi="Times New Roman" w:cs="Times New Roman"/>
          <w:color w:val="000000"/>
          <w:lang w:bidi="he-IL"/>
        </w:rPr>
        <w:t>d</w:t>
      </w:r>
      <w:r w:rsidRPr="00B83B79">
        <w:rPr>
          <w:rFonts w:ascii="Times New Roman" w:hAnsi="Times New Roman" w:cs="Times New Roman"/>
          <w:color w:val="0C0C0C"/>
          <w:lang w:bidi="he-IL"/>
        </w:rPr>
        <w:t>a</w:t>
      </w:r>
      <w:r w:rsidRPr="00B83B79">
        <w:rPr>
          <w:rFonts w:ascii="Times New Roman" w:hAnsi="Times New Roman" w:cs="Times New Roman"/>
          <w:color w:val="000000"/>
          <w:lang w:bidi="he-IL"/>
        </w:rPr>
        <w:t>tke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>pr</w:t>
      </w:r>
      <w:r w:rsidRPr="00B83B79">
        <w:rPr>
          <w:rFonts w:ascii="Times New Roman" w:hAnsi="Times New Roman" w:cs="Times New Roman"/>
          <w:color w:val="0C0C0C"/>
          <w:lang w:bidi="he-IL"/>
        </w:rPr>
        <w:t>eg</w:t>
      </w:r>
      <w:r w:rsidRPr="00B83B79">
        <w:rPr>
          <w:rFonts w:ascii="Times New Roman" w:hAnsi="Times New Roman" w:cs="Times New Roman"/>
          <w:color w:val="000000"/>
          <w:lang w:bidi="he-IL"/>
        </w:rPr>
        <w:t>leda bol</w:t>
      </w:r>
      <w:r w:rsidRPr="00B83B79">
        <w:rPr>
          <w:rFonts w:ascii="Times New Roman" w:hAnsi="Times New Roman" w:cs="Times New Roman"/>
          <w:color w:val="0C0C0C"/>
          <w:lang w:bidi="he-IL"/>
        </w:rPr>
        <w:t>es</w:t>
      </w:r>
      <w:r w:rsidRPr="00B83B79">
        <w:rPr>
          <w:rFonts w:ascii="Times New Roman" w:hAnsi="Times New Roman" w:cs="Times New Roman"/>
          <w:color w:val="000000"/>
          <w:lang w:bidi="he-IL"/>
        </w:rPr>
        <w:t>ni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ka, </w:t>
      </w:r>
      <w:r w:rsidRPr="00B83B79">
        <w:rPr>
          <w:rFonts w:ascii="Times New Roman" w:hAnsi="Times New Roman" w:cs="Times New Roman"/>
          <w:color w:val="000000"/>
          <w:lang w:bidi="he-IL"/>
        </w:rPr>
        <w:t>u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po</w:t>
      </w:r>
      <w:r w:rsidRPr="00B83B79">
        <w:rPr>
          <w:rFonts w:ascii="Times New Roman" w:hAnsi="Times New Roman" w:cs="Times New Roman"/>
          <w:color w:val="252525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t</w:t>
      </w:r>
      <w:r w:rsidRPr="00B83B79">
        <w:rPr>
          <w:rFonts w:ascii="Times New Roman" w:hAnsi="Times New Roman" w:cs="Times New Roman"/>
          <w:color w:val="0C0C0C"/>
          <w:lang w:bidi="he-IL"/>
        </w:rPr>
        <w:t>av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i </w:t>
      </w:r>
      <w:r w:rsidRPr="00B83B79">
        <w:rPr>
          <w:rFonts w:ascii="Times New Roman" w:hAnsi="Times New Roman" w:cs="Times New Roman"/>
          <w:color w:val="0C0C0C"/>
          <w:lang w:bidi="he-IL"/>
        </w:rPr>
        <w:t>ses</w:t>
      </w:r>
      <w:r w:rsidRPr="00B83B79">
        <w:rPr>
          <w:rFonts w:ascii="Times New Roman" w:hAnsi="Times New Roman" w:cs="Times New Roman"/>
          <w:color w:val="000000"/>
          <w:lang w:bidi="he-IL"/>
        </w:rPr>
        <w:t>trin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ke dij</w:t>
      </w:r>
      <w:r w:rsidRPr="00B83B79">
        <w:rPr>
          <w:rFonts w:ascii="Times New Roman" w:hAnsi="Times New Roman" w:cs="Times New Roman"/>
          <w:color w:val="0C0C0C"/>
          <w:lang w:bidi="he-IL"/>
        </w:rPr>
        <w:t>ag</w:t>
      </w:r>
      <w:r w:rsidRPr="00B83B79">
        <w:rPr>
          <w:rFonts w:ascii="Times New Roman" w:hAnsi="Times New Roman" w:cs="Times New Roman"/>
          <w:color w:val="000000"/>
          <w:lang w:bidi="he-IL"/>
        </w:rPr>
        <w:t>noz</w:t>
      </w:r>
      <w:r w:rsidRPr="00B83B79">
        <w:rPr>
          <w:rFonts w:ascii="Times New Roman" w:hAnsi="Times New Roman" w:cs="Times New Roman"/>
          <w:color w:val="0C0C0C"/>
          <w:lang w:bidi="he-IL"/>
        </w:rPr>
        <w:t>e</w:t>
      </w:r>
      <w:r w:rsidRPr="00B83B79">
        <w:rPr>
          <w:rFonts w:ascii="Times New Roman" w:hAnsi="Times New Roman" w:cs="Times New Roman"/>
          <w:color w:val="252525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>plan i pr</w:t>
      </w:r>
      <w:r w:rsidRPr="00B83B79">
        <w:rPr>
          <w:rFonts w:ascii="Times New Roman" w:hAnsi="Times New Roman" w:cs="Times New Roman"/>
          <w:color w:val="0C0C0C"/>
          <w:lang w:bidi="he-IL"/>
        </w:rPr>
        <w:t>og</w:t>
      </w:r>
      <w:r w:rsidRPr="00B83B79">
        <w:rPr>
          <w:rFonts w:ascii="Times New Roman" w:hAnsi="Times New Roman" w:cs="Times New Roman"/>
          <w:color w:val="000000"/>
          <w:lang w:bidi="he-IL"/>
        </w:rPr>
        <w:t>r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am </w:t>
      </w:r>
      <w:r w:rsidRPr="00B83B79">
        <w:rPr>
          <w:rFonts w:ascii="Times New Roman" w:hAnsi="Times New Roman" w:cs="Times New Roman"/>
          <w:color w:val="000000"/>
          <w:lang w:bidi="he-IL"/>
        </w:rPr>
        <w:t>zdra</w:t>
      </w:r>
      <w:r w:rsidRPr="00B83B79">
        <w:rPr>
          <w:rFonts w:ascii="Times New Roman" w:hAnsi="Times New Roman" w:cs="Times New Roman"/>
          <w:color w:val="0C0C0C"/>
          <w:lang w:bidi="he-IL"/>
        </w:rPr>
        <w:t>vs</w:t>
      </w:r>
      <w:r w:rsidRPr="00B83B79">
        <w:rPr>
          <w:rFonts w:ascii="Times New Roman" w:hAnsi="Times New Roman" w:cs="Times New Roman"/>
          <w:color w:val="000000"/>
          <w:lang w:bidi="he-IL"/>
        </w:rPr>
        <w:t>t</w:t>
      </w:r>
      <w:r w:rsidRPr="00B83B79">
        <w:rPr>
          <w:rFonts w:ascii="Times New Roman" w:hAnsi="Times New Roman" w:cs="Times New Roman"/>
          <w:color w:val="0C0C0C"/>
          <w:lang w:bidi="he-IL"/>
        </w:rPr>
        <w:t>v</w:t>
      </w:r>
      <w:r w:rsidRPr="00B83B79">
        <w:rPr>
          <w:rFonts w:ascii="Times New Roman" w:hAnsi="Times New Roman" w:cs="Times New Roman"/>
          <w:color w:val="000000"/>
          <w:lang w:bidi="he-IL"/>
        </w:rPr>
        <w:t>ene n</w:t>
      </w:r>
      <w:r w:rsidRPr="00B83B79">
        <w:rPr>
          <w:rFonts w:ascii="Times New Roman" w:hAnsi="Times New Roman" w:cs="Times New Roman"/>
          <w:color w:val="0C0C0C"/>
          <w:lang w:bidi="he-IL"/>
        </w:rPr>
        <w:t>ege</w:t>
      </w:r>
      <w:r>
        <w:rPr>
          <w:rFonts w:ascii="Times New Roman" w:hAnsi="Times New Roman" w:cs="Times New Roman"/>
          <w:color w:val="0C0C0C"/>
          <w:lang w:bidi="he-IL"/>
        </w:rPr>
        <w:t>,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 </w:t>
      </w:r>
      <w:r w:rsidRPr="00B83B79">
        <w:rPr>
          <w:rFonts w:ascii="Times New Roman" w:hAnsi="Times New Roman" w:cs="Times New Roman"/>
          <w:color w:val="000000"/>
          <w:lang w:bidi="he-IL"/>
        </w:rPr>
        <w:t>t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e </w:t>
      </w:r>
      <w:r w:rsidRPr="00B83B79">
        <w:rPr>
          <w:rFonts w:ascii="Times New Roman" w:hAnsi="Times New Roman" w:cs="Times New Roman"/>
          <w:color w:val="000000"/>
          <w:lang w:bidi="he-IL"/>
        </w:rPr>
        <w:t>li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tu dokum</w:t>
      </w:r>
      <w:r w:rsidRPr="00B83B79">
        <w:rPr>
          <w:rFonts w:ascii="Times New Roman" w:hAnsi="Times New Roman" w:cs="Times New Roman"/>
          <w:color w:val="0C0C0C"/>
          <w:lang w:bidi="he-IL"/>
        </w:rPr>
        <w:t>e</w:t>
      </w:r>
      <w:r w:rsidRPr="00B83B79">
        <w:rPr>
          <w:rFonts w:ascii="Times New Roman" w:hAnsi="Times New Roman" w:cs="Times New Roman"/>
          <w:color w:val="000000"/>
          <w:lang w:bidi="he-IL"/>
        </w:rPr>
        <w:t>nt</w:t>
      </w:r>
      <w:r w:rsidRPr="00B83B79">
        <w:rPr>
          <w:rFonts w:ascii="Times New Roman" w:hAnsi="Times New Roman" w:cs="Times New Roman"/>
          <w:color w:val="0C0C0C"/>
          <w:lang w:bidi="he-IL"/>
        </w:rPr>
        <w:t>ac</w:t>
      </w:r>
      <w:r w:rsidRPr="00B83B79">
        <w:rPr>
          <w:rFonts w:ascii="Times New Roman" w:hAnsi="Times New Roman" w:cs="Times New Roman"/>
          <w:color w:val="000000"/>
          <w:lang w:bidi="he-IL"/>
        </w:rPr>
        <w:t>ije zdra</w:t>
      </w:r>
      <w:r w:rsidRPr="00B83B79">
        <w:rPr>
          <w:rFonts w:ascii="Times New Roman" w:hAnsi="Times New Roman" w:cs="Times New Roman"/>
          <w:color w:val="0C0C0C"/>
          <w:lang w:bidi="he-IL"/>
        </w:rPr>
        <w:t>vstve</w:t>
      </w:r>
      <w:r w:rsidRPr="00B83B79">
        <w:rPr>
          <w:rFonts w:ascii="Times New Roman" w:hAnsi="Times New Roman" w:cs="Times New Roman"/>
          <w:color w:val="000000"/>
          <w:lang w:bidi="he-IL"/>
        </w:rPr>
        <w:t>n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e </w:t>
      </w:r>
      <w:r w:rsidR="00851D8A">
        <w:rPr>
          <w:rFonts w:ascii="Times New Roman" w:hAnsi="Times New Roman" w:cs="Times New Roman"/>
          <w:color w:val="000000"/>
          <w:lang w:bidi="he-IL"/>
        </w:rPr>
        <w:t>n</w:t>
      </w:r>
      <w:r w:rsidRPr="00B83B79">
        <w:rPr>
          <w:rFonts w:ascii="Times New Roman" w:hAnsi="Times New Roman" w:cs="Times New Roman"/>
          <w:color w:val="000000"/>
          <w:lang w:bidi="he-IL"/>
        </w:rPr>
        <w:t>e</w:t>
      </w:r>
      <w:r w:rsidRPr="00B83B79">
        <w:rPr>
          <w:rFonts w:ascii="Times New Roman" w:hAnsi="Times New Roman" w:cs="Times New Roman"/>
          <w:color w:val="0C0C0C"/>
          <w:lang w:bidi="he-IL"/>
        </w:rPr>
        <w:t>g</w:t>
      </w:r>
      <w:r w:rsidRPr="00B83B79">
        <w:rPr>
          <w:rFonts w:ascii="Times New Roman" w:hAnsi="Times New Roman" w:cs="Times New Roman"/>
          <w:color w:val="000000"/>
          <w:lang w:bidi="he-IL"/>
        </w:rPr>
        <w:t>e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. </w:t>
      </w:r>
      <w:r w:rsidRPr="00B83B79">
        <w:rPr>
          <w:rFonts w:ascii="Times New Roman" w:hAnsi="Times New Roman" w:cs="Times New Roman"/>
          <w:color w:val="000000"/>
          <w:lang w:bidi="he-IL"/>
        </w:rPr>
        <w:t>Po</w:t>
      </w:r>
      <w:r w:rsidRPr="00B83B79">
        <w:rPr>
          <w:rFonts w:ascii="Times New Roman" w:hAnsi="Times New Roman" w:cs="Times New Roman"/>
          <w:color w:val="0C0C0C"/>
          <w:lang w:bidi="he-IL"/>
        </w:rPr>
        <w:t>se</w:t>
      </w:r>
      <w:r w:rsidRPr="00B83B79">
        <w:rPr>
          <w:rFonts w:ascii="Times New Roman" w:hAnsi="Times New Roman" w:cs="Times New Roman"/>
          <w:color w:val="000000"/>
          <w:lang w:bidi="he-IL"/>
        </w:rPr>
        <w:t>bno j</w:t>
      </w:r>
      <w:r w:rsidRPr="00B83B79">
        <w:rPr>
          <w:rFonts w:ascii="Times New Roman" w:hAnsi="Times New Roman" w:cs="Times New Roman"/>
          <w:color w:val="0C0C0C"/>
          <w:lang w:bidi="he-IL"/>
        </w:rPr>
        <w:t>e važ</w:t>
      </w:r>
      <w:r w:rsidRPr="00B83B79">
        <w:rPr>
          <w:rFonts w:ascii="Times New Roman" w:hAnsi="Times New Roman" w:cs="Times New Roman"/>
          <w:color w:val="000000"/>
          <w:lang w:bidi="he-IL"/>
        </w:rPr>
        <w:t>n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o </w:t>
      </w:r>
      <w:r w:rsidR="00851D8A">
        <w:rPr>
          <w:rFonts w:ascii="Times New Roman" w:hAnsi="Times New Roman" w:cs="Times New Roman"/>
          <w:color w:val="0C0C0C"/>
          <w:lang w:bidi="he-IL"/>
        </w:rPr>
        <w:t xml:space="preserve">da </w:t>
      </w:r>
      <w:r w:rsidRPr="00B83B79">
        <w:rPr>
          <w:rFonts w:ascii="Times New Roman" w:hAnsi="Times New Roman" w:cs="Times New Roman"/>
          <w:color w:val="0C0C0C"/>
          <w:lang w:bidi="he-IL"/>
        </w:rPr>
        <w:t>saz</w:t>
      </w:r>
      <w:r w:rsidR="00851D8A">
        <w:rPr>
          <w:rFonts w:ascii="Times New Roman" w:hAnsi="Times New Roman" w:cs="Times New Roman"/>
          <w:color w:val="000000"/>
          <w:lang w:bidi="he-IL"/>
        </w:rPr>
        <w:t>na</w:t>
      </w:r>
      <w:r w:rsidRPr="00B83B79">
        <w:rPr>
          <w:rFonts w:ascii="Times New Roman" w:hAnsi="Times New Roman" w:cs="Times New Roman"/>
          <w:color w:val="000000"/>
          <w:lang w:bidi="he-IL"/>
        </w:rPr>
        <w:t>/pr</w:t>
      </w:r>
      <w:r w:rsidRPr="00B83B79">
        <w:rPr>
          <w:rFonts w:ascii="Times New Roman" w:hAnsi="Times New Roman" w:cs="Times New Roman"/>
          <w:color w:val="0C0C0C"/>
          <w:lang w:bidi="he-IL"/>
        </w:rPr>
        <w:t>e</w:t>
      </w:r>
      <w:r w:rsidR="00851D8A">
        <w:rPr>
          <w:rFonts w:ascii="Times New Roman" w:hAnsi="Times New Roman" w:cs="Times New Roman"/>
          <w:color w:val="000000"/>
          <w:lang w:bidi="he-IL"/>
        </w:rPr>
        <w:t>pozna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 k</w:t>
      </w:r>
      <w:r w:rsidRPr="00B83B79">
        <w:rPr>
          <w:rFonts w:ascii="Times New Roman" w:hAnsi="Times New Roman" w:cs="Times New Roman"/>
          <w:color w:val="252525"/>
          <w:lang w:bidi="he-IL"/>
        </w:rPr>
        <w:t>a</w:t>
      </w:r>
      <w:r w:rsidRPr="00B83B79">
        <w:rPr>
          <w:rFonts w:ascii="Times New Roman" w:hAnsi="Times New Roman" w:cs="Times New Roman"/>
          <w:color w:val="000000"/>
          <w:lang w:bidi="he-IL"/>
        </w:rPr>
        <w:t>k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o </w:t>
      </w:r>
      <w:r w:rsidRPr="00B83B79">
        <w:rPr>
          <w:rFonts w:ascii="Times New Roman" w:hAnsi="Times New Roman" w:cs="Times New Roman"/>
          <w:color w:val="000000"/>
          <w:lang w:bidi="he-IL"/>
        </w:rPr>
        <w:t>b</w:t>
      </w:r>
      <w:r w:rsidRPr="00B83B79">
        <w:rPr>
          <w:rFonts w:ascii="Times New Roman" w:hAnsi="Times New Roman" w:cs="Times New Roman"/>
          <w:color w:val="0C0C0C"/>
          <w:lang w:bidi="he-IL"/>
        </w:rPr>
        <w:t>o</w:t>
      </w:r>
      <w:r w:rsidRPr="00B83B79">
        <w:rPr>
          <w:rFonts w:ascii="Times New Roman" w:hAnsi="Times New Roman" w:cs="Times New Roman"/>
          <w:color w:val="000000"/>
          <w:lang w:bidi="he-IL"/>
        </w:rPr>
        <w:t>le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n</w:t>
      </w:r>
      <w:r w:rsidRPr="00B83B79">
        <w:rPr>
          <w:rFonts w:ascii="Times New Roman" w:hAnsi="Times New Roman" w:cs="Times New Roman"/>
          <w:color w:val="0C0C0C"/>
          <w:lang w:bidi="he-IL"/>
        </w:rPr>
        <w:t>i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k </w:t>
      </w:r>
      <w:r w:rsidRPr="00B83B79">
        <w:rPr>
          <w:rFonts w:ascii="Times New Roman" w:hAnsi="Times New Roman" w:cs="Times New Roman"/>
          <w:color w:val="0C0C0C"/>
          <w:lang w:bidi="he-IL"/>
        </w:rPr>
        <w:t>"v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idi </w:t>
      </w:r>
      <w:r w:rsidRPr="00B83B79">
        <w:rPr>
          <w:rFonts w:ascii="Times New Roman" w:hAnsi="Times New Roman" w:cs="Times New Roman"/>
          <w:color w:val="0C0C0C"/>
          <w:lang w:bidi="he-IL"/>
        </w:rPr>
        <w:t>sa</w:t>
      </w:r>
      <w:r w:rsidRPr="00B83B79">
        <w:rPr>
          <w:rFonts w:ascii="Times New Roman" w:hAnsi="Times New Roman" w:cs="Times New Roman"/>
          <w:color w:val="000000"/>
          <w:lang w:bidi="he-IL"/>
        </w:rPr>
        <w:t>m</w:t>
      </w:r>
      <w:r w:rsidR="00851D8A">
        <w:rPr>
          <w:rFonts w:ascii="Times New Roman" w:hAnsi="Times New Roman" w:cs="Times New Roman"/>
          <w:color w:val="000000"/>
          <w:lang w:bidi="he-IL"/>
        </w:rPr>
        <w:t>og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 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eb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e", </w:t>
      </w:r>
      <w:r w:rsidR="00851D8A">
        <w:rPr>
          <w:rFonts w:ascii="Times New Roman" w:hAnsi="Times New Roman" w:cs="Times New Roman"/>
          <w:color w:val="000000"/>
          <w:lang w:bidi="he-IL"/>
        </w:rPr>
        <w:t>na primer</w:t>
      </w:r>
      <w:r w:rsidRPr="00B83B79">
        <w:rPr>
          <w:rFonts w:ascii="Times New Roman" w:hAnsi="Times New Roman" w:cs="Times New Roman"/>
          <w:color w:val="252525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>u</w:t>
      </w:r>
      <w:r w:rsidRPr="00B83B79">
        <w:rPr>
          <w:rFonts w:ascii="Times New Roman" w:hAnsi="Times New Roman" w:cs="Times New Roman"/>
          <w:color w:val="0C0C0C"/>
          <w:lang w:bidi="he-IL"/>
        </w:rPr>
        <w:t>z s</w:t>
      </w:r>
      <w:r w:rsidRPr="00B83B79">
        <w:rPr>
          <w:rFonts w:ascii="Times New Roman" w:hAnsi="Times New Roman" w:cs="Times New Roman"/>
          <w:color w:val="000000"/>
          <w:lang w:bidi="he-IL"/>
        </w:rPr>
        <w:t>tr</w:t>
      </w:r>
      <w:r w:rsidRPr="00B83B79">
        <w:rPr>
          <w:rFonts w:ascii="Times New Roman" w:hAnsi="Times New Roman" w:cs="Times New Roman"/>
          <w:color w:val="0C0C0C"/>
          <w:lang w:bidi="he-IL"/>
        </w:rPr>
        <w:t>a</w:t>
      </w:r>
      <w:r w:rsidR="00851D8A">
        <w:rPr>
          <w:rFonts w:ascii="Times New Roman" w:hAnsi="Times New Roman" w:cs="Times New Roman"/>
          <w:color w:val="000000"/>
          <w:lang w:bidi="he-IL"/>
        </w:rPr>
        <w:t>h od l</w:t>
      </w:r>
      <w:r w:rsidRPr="00B83B79">
        <w:rPr>
          <w:rFonts w:ascii="Times New Roman" w:hAnsi="Times New Roman" w:cs="Times New Roman"/>
          <w:color w:val="000000"/>
          <w:lang w:bidi="he-IL"/>
        </w:rPr>
        <w:t>e</w:t>
      </w:r>
      <w:r w:rsidRPr="00B83B79">
        <w:rPr>
          <w:rFonts w:ascii="Times New Roman" w:hAnsi="Times New Roman" w:cs="Times New Roman"/>
          <w:color w:val="0C0C0C"/>
          <w:lang w:bidi="he-IL"/>
        </w:rPr>
        <w:t>če</w:t>
      </w:r>
      <w:r w:rsidRPr="00B83B79">
        <w:rPr>
          <w:rFonts w:ascii="Times New Roman" w:hAnsi="Times New Roman" w:cs="Times New Roman"/>
          <w:color w:val="000000"/>
          <w:lang w:bidi="he-IL"/>
        </w:rPr>
        <w:t>nj</w:t>
      </w:r>
      <w:r w:rsidRPr="00B83B79">
        <w:rPr>
          <w:rFonts w:ascii="Times New Roman" w:hAnsi="Times New Roman" w:cs="Times New Roman"/>
          <w:color w:val="0C0C0C"/>
          <w:lang w:bidi="he-IL"/>
        </w:rPr>
        <w:t>a</w:t>
      </w:r>
      <w:r w:rsidRPr="00B83B79">
        <w:rPr>
          <w:rFonts w:ascii="Times New Roman" w:hAnsi="Times New Roman" w:cs="Times New Roman"/>
          <w:color w:val="252525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C0C0C"/>
          <w:lang w:bidi="he-IL"/>
        </w:rPr>
        <w:t>o</w:t>
      </w:r>
      <w:r w:rsidRPr="00B83B79">
        <w:rPr>
          <w:rFonts w:ascii="Times New Roman" w:hAnsi="Times New Roman" w:cs="Times New Roman"/>
          <w:color w:val="000000"/>
          <w:lang w:bidi="he-IL"/>
        </w:rPr>
        <w:t>d i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>hod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a </w:t>
      </w:r>
      <w:r w:rsidR="00851D8A">
        <w:rPr>
          <w:rFonts w:ascii="Times New Roman" w:hAnsi="Times New Roman" w:cs="Times New Roman"/>
          <w:color w:val="000000"/>
          <w:lang w:bidi="he-IL"/>
        </w:rPr>
        <w:t>l</w:t>
      </w:r>
      <w:r w:rsidRPr="00B83B79">
        <w:rPr>
          <w:rFonts w:ascii="Times New Roman" w:hAnsi="Times New Roman" w:cs="Times New Roman"/>
          <w:color w:val="000000"/>
          <w:lang w:bidi="he-IL"/>
        </w:rPr>
        <w:t>e</w:t>
      </w:r>
      <w:r w:rsidRPr="00B83B79">
        <w:rPr>
          <w:rFonts w:ascii="Times New Roman" w:hAnsi="Times New Roman" w:cs="Times New Roman"/>
          <w:color w:val="0C0C0C"/>
          <w:lang w:bidi="he-IL"/>
        </w:rPr>
        <w:t>če</w:t>
      </w:r>
      <w:r w:rsidRPr="00B83B79">
        <w:rPr>
          <w:rFonts w:ascii="Times New Roman" w:hAnsi="Times New Roman" w:cs="Times New Roman"/>
          <w:color w:val="000000"/>
          <w:lang w:bidi="he-IL"/>
        </w:rPr>
        <w:t>nj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a, može </w:t>
      </w:r>
      <w:r w:rsidRPr="00B83B79">
        <w:rPr>
          <w:rFonts w:ascii="Times New Roman" w:hAnsi="Times New Roman" w:cs="Times New Roman"/>
          <w:color w:val="000000"/>
          <w:lang w:bidi="he-IL"/>
        </w:rPr>
        <w:t>b</w:t>
      </w:r>
      <w:r w:rsidRPr="00B83B79">
        <w:rPr>
          <w:rFonts w:ascii="Times New Roman" w:hAnsi="Times New Roman" w:cs="Times New Roman"/>
          <w:color w:val="0C0C0C"/>
          <w:lang w:bidi="he-IL"/>
        </w:rPr>
        <w:t>i</w:t>
      </w:r>
      <w:r w:rsidRPr="00B83B79">
        <w:rPr>
          <w:rFonts w:ascii="Times New Roman" w:hAnsi="Times New Roman" w:cs="Times New Roman"/>
          <w:color w:val="000000"/>
          <w:lang w:bidi="he-IL"/>
        </w:rPr>
        <w:t>ti izr</w:t>
      </w:r>
      <w:r w:rsidRPr="00B83B79">
        <w:rPr>
          <w:rFonts w:ascii="Times New Roman" w:hAnsi="Times New Roman" w:cs="Times New Roman"/>
          <w:color w:val="0C0C0C"/>
          <w:lang w:bidi="he-IL"/>
        </w:rPr>
        <w:t>aže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n </w:t>
      </w:r>
      <w:r w:rsidR="00851D8A">
        <w:rPr>
          <w:rFonts w:ascii="Times New Roman" w:hAnsi="Times New Roman" w:cs="Times New Roman"/>
          <w:color w:val="000000"/>
          <w:lang w:bidi="he-IL"/>
        </w:rPr>
        <w:t xml:space="preserve">i </w:t>
      </w:r>
      <w:r w:rsidRPr="00B83B79">
        <w:rPr>
          <w:rFonts w:ascii="Times New Roman" w:hAnsi="Times New Roman" w:cs="Times New Roman"/>
          <w:color w:val="0C0C0C"/>
          <w:lang w:bidi="he-IL"/>
        </w:rPr>
        <w:t>st</w:t>
      </w:r>
      <w:r w:rsidRPr="00B83B79">
        <w:rPr>
          <w:rFonts w:ascii="Times New Roman" w:hAnsi="Times New Roman" w:cs="Times New Roman"/>
          <w:color w:val="000000"/>
          <w:lang w:bidi="he-IL"/>
        </w:rPr>
        <w:t>r</w:t>
      </w:r>
      <w:r w:rsidRPr="00B83B79">
        <w:rPr>
          <w:rFonts w:ascii="Times New Roman" w:hAnsi="Times New Roman" w:cs="Times New Roman"/>
          <w:color w:val="0C0C0C"/>
          <w:lang w:bidi="he-IL"/>
        </w:rPr>
        <w:t>a</w:t>
      </w:r>
      <w:r w:rsidRPr="00B83B79">
        <w:rPr>
          <w:rFonts w:ascii="Times New Roman" w:hAnsi="Times New Roman" w:cs="Times New Roman"/>
          <w:color w:val="000000"/>
          <w:lang w:bidi="he-IL"/>
        </w:rPr>
        <w:t>h zb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og </w:t>
      </w:r>
      <w:r w:rsidRPr="00B83B79">
        <w:rPr>
          <w:rFonts w:ascii="Times New Roman" w:hAnsi="Times New Roman" w:cs="Times New Roman"/>
          <w:color w:val="000000"/>
          <w:lang w:bidi="he-IL"/>
        </w:rPr>
        <w:t>b</w:t>
      </w:r>
      <w:r w:rsidRPr="00B83B79">
        <w:rPr>
          <w:rFonts w:ascii="Times New Roman" w:hAnsi="Times New Roman" w:cs="Times New Roman"/>
          <w:color w:val="0C0C0C"/>
          <w:lang w:bidi="he-IL"/>
        </w:rPr>
        <w:t>es</w:t>
      </w:r>
      <w:r w:rsidRPr="00B83B79">
        <w:rPr>
          <w:rFonts w:ascii="Times New Roman" w:hAnsi="Times New Roman" w:cs="Times New Roman"/>
          <w:color w:val="000000"/>
          <w:lang w:bidi="he-IL"/>
        </w:rPr>
        <w:t>p</w:t>
      </w:r>
      <w:r w:rsidRPr="00B83B79">
        <w:rPr>
          <w:rFonts w:ascii="Times New Roman" w:hAnsi="Times New Roman" w:cs="Times New Roman"/>
          <w:color w:val="0C0C0C"/>
          <w:lang w:bidi="he-IL"/>
        </w:rPr>
        <w:t>o</w:t>
      </w:r>
      <w:r w:rsidRPr="00B83B79">
        <w:rPr>
          <w:rFonts w:ascii="Times New Roman" w:hAnsi="Times New Roman" w:cs="Times New Roman"/>
          <w:color w:val="000000"/>
          <w:lang w:bidi="he-IL"/>
        </w:rPr>
        <w:t>moćno</w:t>
      </w:r>
      <w:r w:rsidRPr="00B83B79">
        <w:rPr>
          <w:rFonts w:ascii="Times New Roman" w:hAnsi="Times New Roman" w:cs="Times New Roman"/>
          <w:color w:val="0C0C0C"/>
          <w:lang w:bidi="he-IL"/>
        </w:rPr>
        <w:t>s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ti </w:t>
      </w:r>
      <w:r w:rsidRPr="00B83B79">
        <w:rPr>
          <w:rFonts w:ascii="Times New Roman" w:hAnsi="Times New Roman" w:cs="Times New Roman"/>
          <w:color w:val="0C0C0C"/>
          <w:lang w:bidi="he-IL"/>
        </w:rPr>
        <w:t>(</w:t>
      </w:r>
      <w:r w:rsidRPr="00B83B79">
        <w:rPr>
          <w:rFonts w:ascii="Times New Roman" w:hAnsi="Times New Roman" w:cs="Times New Roman"/>
          <w:color w:val="252525"/>
          <w:lang w:bidi="he-IL"/>
        </w:rPr>
        <w:t>"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ne </w:t>
      </w:r>
      <w:r w:rsidRPr="00B83B79">
        <w:rPr>
          <w:rFonts w:ascii="Times New Roman" w:hAnsi="Times New Roman" w:cs="Times New Roman"/>
          <w:color w:val="000000"/>
          <w:lang w:bidi="he-IL"/>
        </w:rPr>
        <w:t>mogu ni</w:t>
      </w:r>
      <w:r w:rsidRPr="00B83B79">
        <w:rPr>
          <w:rFonts w:ascii="Times New Roman" w:hAnsi="Times New Roman" w:cs="Times New Roman"/>
          <w:color w:val="0C0C0C"/>
          <w:lang w:bidi="he-IL"/>
        </w:rPr>
        <w:t xml:space="preserve">šta </w:t>
      </w:r>
      <w:r w:rsidR="00851D8A">
        <w:rPr>
          <w:rFonts w:ascii="Times New Roman" w:hAnsi="Times New Roman" w:cs="Times New Roman"/>
          <w:color w:val="0C0C0C"/>
          <w:lang w:bidi="he-IL"/>
        </w:rPr>
        <w:t xml:space="preserve">da </w:t>
      </w:r>
      <w:r w:rsidRPr="00B83B79">
        <w:rPr>
          <w:rFonts w:ascii="Times New Roman" w:hAnsi="Times New Roman" w:cs="Times New Roman"/>
          <w:color w:val="000000"/>
          <w:lang w:bidi="he-IL"/>
        </w:rPr>
        <w:t>u</w:t>
      </w:r>
      <w:r w:rsidRPr="00B83B79">
        <w:rPr>
          <w:rFonts w:ascii="Times New Roman" w:hAnsi="Times New Roman" w:cs="Times New Roman"/>
          <w:color w:val="0C0C0C"/>
          <w:lang w:bidi="he-IL"/>
        </w:rPr>
        <w:t>č</w:t>
      </w:r>
      <w:r w:rsidRPr="00B83B79">
        <w:rPr>
          <w:rFonts w:ascii="Times New Roman" w:hAnsi="Times New Roman" w:cs="Times New Roman"/>
          <w:color w:val="000000"/>
          <w:lang w:bidi="he-IL"/>
        </w:rPr>
        <w:t>ini</w:t>
      </w:r>
      <w:r w:rsidR="00851D8A">
        <w:rPr>
          <w:rFonts w:ascii="Times New Roman" w:hAnsi="Times New Roman" w:cs="Times New Roman"/>
          <w:color w:val="000000"/>
          <w:lang w:bidi="he-IL"/>
        </w:rPr>
        <w:t>m</w:t>
      </w:r>
      <w:r w:rsidRPr="00B83B79">
        <w:rPr>
          <w:rFonts w:ascii="Times New Roman" w:hAnsi="Times New Roman" w:cs="Times New Roman"/>
          <w:color w:val="0C0C0C"/>
          <w:lang w:bidi="he-IL"/>
        </w:rPr>
        <w:t>")</w:t>
      </w:r>
      <w:r w:rsidRPr="00B83B79">
        <w:rPr>
          <w:rFonts w:ascii="Times New Roman" w:hAnsi="Times New Roman" w:cs="Times New Roman"/>
          <w:color w:val="252525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00000"/>
          <w:lang w:bidi="he-IL"/>
        </w:rPr>
        <w:t>te porem</w:t>
      </w:r>
      <w:r w:rsidRPr="00B83B79">
        <w:rPr>
          <w:rFonts w:ascii="Times New Roman" w:hAnsi="Times New Roman" w:cs="Times New Roman"/>
          <w:color w:val="0C0C0C"/>
          <w:lang w:bidi="he-IL"/>
        </w:rPr>
        <w:t>eća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j </w:t>
      </w:r>
      <w:r w:rsidRPr="00B83B79">
        <w:rPr>
          <w:rFonts w:ascii="Times New Roman" w:hAnsi="Times New Roman" w:cs="Times New Roman"/>
          <w:color w:val="0C0C0C"/>
          <w:lang w:bidi="he-IL"/>
        </w:rPr>
        <w:t>sa</w:t>
      </w:r>
      <w:r w:rsidRPr="00B83B79">
        <w:rPr>
          <w:rFonts w:ascii="Times New Roman" w:hAnsi="Times New Roman" w:cs="Times New Roman"/>
          <w:color w:val="000000"/>
          <w:lang w:bidi="he-IL"/>
        </w:rPr>
        <w:t>m</w:t>
      </w:r>
      <w:r w:rsidRPr="00B83B79">
        <w:rPr>
          <w:rFonts w:ascii="Times New Roman" w:hAnsi="Times New Roman" w:cs="Times New Roman"/>
          <w:color w:val="0C0C0C"/>
          <w:lang w:bidi="he-IL"/>
        </w:rPr>
        <w:t>o</w:t>
      </w:r>
      <w:r w:rsidRPr="00B83B79">
        <w:rPr>
          <w:rFonts w:ascii="Times New Roman" w:hAnsi="Times New Roman" w:cs="Times New Roman"/>
          <w:color w:val="000000"/>
          <w:lang w:bidi="he-IL"/>
        </w:rPr>
        <w:t>po</w:t>
      </w:r>
      <w:r w:rsidRPr="00B83B79">
        <w:rPr>
          <w:rFonts w:ascii="Times New Roman" w:hAnsi="Times New Roman" w:cs="Times New Roman"/>
          <w:color w:val="0C0C0C"/>
          <w:lang w:bidi="he-IL"/>
        </w:rPr>
        <w:t>š</w:t>
      </w:r>
      <w:r w:rsidRPr="00B83B79">
        <w:rPr>
          <w:rFonts w:ascii="Times New Roman" w:hAnsi="Times New Roman" w:cs="Times New Roman"/>
          <w:color w:val="000000"/>
          <w:lang w:bidi="he-IL"/>
        </w:rPr>
        <w:t>to</w:t>
      </w:r>
      <w:r w:rsidRPr="00B83B79">
        <w:rPr>
          <w:rFonts w:ascii="Times New Roman" w:hAnsi="Times New Roman" w:cs="Times New Roman"/>
          <w:color w:val="0C0C0C"/>
          <w:lang w:bidi="he-IL"/>
        </w:rPr>
        <w:t>va</w:t>
      </w:r>
      <w:r w:rsidRPr="00B83B79">
        <w:rPr>
          <w:rFonts w:ascii="Times New Roman" w:hAnsi="Times New Roman" w:cs="Times New Roman"/>
          <w:color w:val="000000"/>
          <w:lang w:bidi="he-IL"/>
        </w:rPr>
        <w:t>nj</w:t>
      </w:r>
      <w:r w:rsidRPr="00B83B79">
        <w:rPr>
          <w:rFonts w:ascii="Times New Roman" w:hAnsi="Times New Roman" w:cs="Times New Roman"/>
          <w:color w:val="0C0C0C"/>
          <w:lang w:bidi="he-IL"/>
        </w:rPr>
        <w:t>a ("</w:t>
      </w:r>
      <w:r w:rsidR="00851D8A">
        <w:rPr>
          <w:rFonts w:ascii="Times New Roman" w:hAnsi="Times New Roman" w:cs="Times New Roman"/>
          <w:color w:val="000000"/>
          <w:lang w:bidi="he-IL"/>
        </w:rPr>
        <w:t>potrebna mi je tuđa pomoć</w:t>
      </w:r>
      <w:r w:rsidRPr="00B83B79">
        <w:rPr>
          <w:rFonts w:ascii="Times New Roman" w:hAnsi="Times New Roman" w:cs="Times New Roman"/>
          <w:color w:val="252525"/>
          <w:lang w:bidi="he-IL"/>
        </w:rPr>
        <w:t>"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, </w:t>
      </w:r>
      <w:r w:rsidRPr="00B83B79">
        <w:rPr>
          <w:rFonts w:ascii="Times New Roman" w:hAnsi="Times New Roman" w:cs="Times New Roman"/>
          <w:color w:val="0C0C0C"/>
          <w:lang w:bidi="he-IL"/>
        </w:rPr>
        <w:t>"č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emu </w:t>
      </w:r>
      <w:r w:rsidRPr="00B83B79">
        <w:rPr>
          <w:rFonts w:ascii="Times New Roman" w:hAnsi="Times New Roman" w:cs="Times New Roman"/>
          <w:color w:val="0C0C0C"/>
          <w:lang w:bidi="he-IL"/>
        </w:rPr>
        <w:t>sv</w:t>
      </w:r>
      <w:r w:rsidRPr="00B83B79">
        <w:rPr>
          <w:rFonts w:ascii="Times New Roman" w:hAnsi="Times New Roman" w:cs="Times New Roman"/>
          <w:color w:val="000000"/>
          <w:lang w:bidi="he-IL"/>
        </w:rPr>
        <w:t>e to</w:t>
      </w:r>
      <w:r w:rsidRPr="00B83B79">
        <w:rPr>
          <w:rFonts w:ascii="Times New Roman" w:hAnsi="Times New Roman" w:cs="Times New Roman"/>
          <w:color w:val="0C0C0C"/>
          <w:lang w:bidi="he-IL"/>
        </w:rPr>
        <w:t>?")</w:t>
      </w:r>
      <w:r w:rsidRPr="00B83B79">
        <w:rPr>
          <w:rFonts w:ascii="Times New Roman" w:hAnsi="Times New Roman" w:cs="Times New Roman"/>
          <w:color w:val="000000"/>
          <w:lang w:bidi="he-IL"/>
        </w:rPr>
        <w:t xml:space="preserve">. </w:t>
      </w:r>
    </w:p>
    <w:p w:rsidR="00B26AFD" w:rsidRDefault="00B26AFD" w:rsidP="00AD3476">
      <w:pPr>
        <w:pStyle w:val="Stil"/>
        <w:tabs>
          <w:tab w:val="left" w:pos="532"/>
          <w:tab w:val="left" w:pos="7371"/>
        </w:tabs>
        <w:spacing w:line="360" w:lineRule="auto"/>
        <w:ind w:right="14"/>
        <w:jc w:val="both"/>
        <w:rPr>
          <w:rFonts w:ascii="Times New Roman" w:hAnsi="Times New Roman" w:cs="Times New Roman"/>
          <w:color w:val="000000"/>
          <w:lang w:bidi="he-IL"/>
        </w:rPr>
      </w:pPr>
    </w:p>
    <w:p w:rsidR="00B26AFD" w:rsidRPr="00B26AFD" w:rsidRDefault="005C21CD" w:rsidP="00AD3476">
      <w:pPr>
        <w:pStyle w:val="Stil"/>
        <w:tabs>
          <w:tab w:val="left" w:pos="532"/>
          <w:tab w:val="left" w:pos="7371"/>
        </w:tabs>
        <w:spacing w:line="360" w:lineRule="auto"/>
        <w:ind w:right="14" w:firstLine="533"/>
        <w:jc w:val="both"/>
        <w:rPr>
          <w:rFonts w:ascii="Times New Roman" w:hAnsi="Times New Roman" w:cs="Times New Roman"/>
          <w:color w:val="000000"/>
          <w:lang w:bidi="he-IL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102870</wp:posOffset>
            </wp:positionV>
            <wp:extent cx="2857500" cy="1714500"/>
            <wp:effectExtent l="190500" t="152400" r="171450" b="133350"/>
            <wp:wrapTight wrapText="bothSides">
              <wp:wrapPolygon edited="0">
                <wp:start x="0" y="-1920"/>
                <wp:lineTo x="-864" y="-1200"/>
                <wp:lineTo x="-1440" y="240"/>
                <wp:lineTo x="-1296" y="21120"/>
                <wp:lineTo x="-288" y="23280"/>
                <wp:lineTo x="0" y="23280"/>
                <wp:lineTo x="21456" y="23280"/>
                <wp:lineTo x="21744" y="23280"/>
                <wp:lineTo x="22752" y="21600"/>
                <wp:lineTo x="22752" y="21120"/>
                <wp:lineTo x="22896" y="17520"/>
                <wp:lineTo x="22896" y="720"/>
                <wp:lineTo x="22176" y="-1440"/>
                <wp:lineTo x="21456" y="-1920"/>
                <wp:lineTo x="0" y="-1920"/>
              </wp:wrapPolygon>
            </wp:wrapTight>
            <wp:docPr id="29" name="Picture 29" descr="http://i0.wp.com/thedoctorweighsin.com/wp-content/uploads/2013/11/imagesca1620vr-300x165.jpg?resize=300%2C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0.wp.com/thedoctorweighsin.com/wp-content/uploads/2013/11/imagesca1620vr-300x165.jpg?resize=300%2C1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6AFD">
        <w:rPr>
          <w:rFonts w:ascii="Times New Roman" w:hAnsi="Times New Roman" w:cs="Times New Roman"/>
          <w:color w:val="000000"/>
          <w:lang w:bidi="he-IL"/>
        </w:rPr>
        <w:t xml:space="preserve">Sestra mora da zna da bolesnici reaguju na suočavanje sa ozbiljnošću svoje bolesti onako kako su i inače prihvatali opasnost u svom životu. Ko je navikao da </w:t>
      </w:r>
      <w:r w:rsidR="00B26AFD" w:rsidRPr="00B83B79">
        <w:rPr>
          <w:rFonts w:ascii="Times New Roman" w:hAnsi="Times New Roman" w:cs="Times New Roman"/>
          <w:color w:val="0C0C0C"/>
          <w:lang w:bidi="he-IL"/>
        </w:rPr>
        <w:t>"</w:t>
      </w:r>
      <w:r w:rsidR="00B26AFD">
        <w:rPr>
          <w:rFonts w:ascii="Times New Roman" w:hAnsi="Times New Roman" w:cs="Times New Roman"/>
          <w:color w:val="0C0C0C"/>
          <w:lang w:bidi="he-IL"/>
        </w:rPr>
        <w:t>beži od istine</w:t>
      </w:r>
      <w:r w:rsidR="00B26AFD" w:rsidRPr="00B83B79">
        <w:rPr>
          <w:rFonts w:ascii="Times New Roman" w:hAnsi="Times New Roman" w:cs="Times New Roman"/>
          <w:color w:val="0C0C0C"/>
          <w:lang w:bidi="he-IL"/>
        </w:rPr>
        <w:t>"</w:t>
      </w:r>
      <w:r w:rsidR="00B26AFD">
        <w:rPr>
          <w:rFonts w:ascii="Times New Roman" w:hAnsi="Times New Roman" w:cs="Times New Roman"/>
          <w:color w:val="0C0C0C"/>
          <w:lang w:bidi="he-IL"/>
        </w:rPr>
        <w:t xml:space="preserve"> i </w:t>
      </w:r>
      <w:r w:rsidR="00B26AFD" w:rsidRPr="00B83B79">
        <w:rPr>
          <w:rFonts w:ascii="Times New Roman" w:hAnsi="Times New Roman" w:cs="Times New Roman"/>
          <w:color w:val="0C0C0C"/>
          <w:lang w:bidi="he-IL"/>
        </w:rPr>
        <w:t>"</w:t>
      </w:r>
      <w:r w:rsidR="00B26AFD">
        <w:rPr>
          <w:rFonts w:ascii="Times New Roman" w:hAnsi="Times New Roman" w:cs="Times New Roman"/>
          <w:color w:val="0C0C0C"/>
          <w:lang w:bidi="he-IL"/>
        </w:rPr>
        <w:t>gura glavu u pesak</w:t>
      </w:r>
      <w:r w:rsidR="00B26AFD" w:rsidRPr="00B83B79">
        <w:rPr>
          <w:rFonts w:ascii="Times New Roman" w:hAnsi="Times New Roman" w:cs="Times New Roman"/>
          <w:color w:val="0C0C0C"/>
          <w:lang w:bidi="he-IL"/>
        </w:rPr>
        <w:t>"</w:t>
      </w:r>
      <w:r w:rsidR="00B26AFD">
        <w:rPr>
          <w:rFonts w:ascii="Times New Roman" w:hAnsi="Times New Roman" w:cs="Times New Roman"/>
          <w:color w:val="0C0C0C"/>
          <w:lang w:bidi="he-IL"/>
        </w:rPr>
        <w:t xml:space="preserve"> to će činiti i tada, a oni bolesnici koji su se otvoreno suočavali sa problemima činiće to i u bolesti, tražiće od lekara i sestara tačne informacije i preduzeće sve za svoje lečenje.</w:t>
      </w:r>
      <w:r w:rsidRPr="005C21CD">
        <w:t xml:space="preserve"> </w:t>
      </w:r>
    </w:p>
    <w:p w:rsidR="003C23AF" w:rsidRDefault="003C23AF" w:rsidP="00DE13D1">
      <w:pPr>
        <w:pStyle w:val="Stil"/>
        <w:tabs>
          <w:tab w:val="left" w:pos="532"/>
          <w:tab w:val="left" w:pos="7371"/>
        </w:tabs>
        <w:spacing w:line="360" w:lineRule="auto"/>
        <w:ind w:right="14"/>
        <w:jc w:val="both"/>
        <w:rPr>
          <w:rFonts w:ascii="Times New Roman" w:hAnsi="Times New Roman" w:cs="Times New Roman"/>
          <w:color w:val="0C0C0C"/>
          <w:lang w:bidi="he-IL"/>
        </w:rPr>
      </w:pPr>
    </w:p>
    <w:p w:rsidR="00AD3476" w:rsidRDefault="00B26AFD" w:rsidP="00AD3476">
      <w:pPr>
        <w:pStyle w:val="Stil"/>
        <w:tabs>
          <w:tab w:val="left" w:pos="532"/>
          <w:tab w:val="left" w:pos="7371"/>
        </w:tabs>
        <w:spacing w:line="360" w:lineRule="auto"/>
        <w:ind w:right="14" w:firstLine="533"/>
        <w:jc w:val="both"/>
        <w:rPr>
          <w:rFonts w:ascii="Times New Roman" w:hAnsi="Times New Roman" w:cs="Times New Roman"/>
          <w:color w:val="0C0C0C"/>
          <w:lang w:bidi="he-IL"/>
        </w:rPr>
      </w:pPr>
      <w:r>
        <w:rPr>
          <w:rFonts w:ascii="Times New Roman" w:hAnsi="Times New Roman" w:cs="Times New Roman"/>
          <w:color w:val="0C0C0C"/>
          <w:lang w:bidi="he-IL"/>
        </w:rPr>
        <w:t>Radi potpunijeg uvida u bolesnikovo stanje i uslove u kojima živi, medicinska sestra će tražiti podatke od njemu bliskih osoba (članova porodice, prijatelja...)</w:t>
      </w:r>
      <w:r w:rsidR="000D66FE">
        <w:rPr>
          <w:rFonts w:ascii="Times New Roman" w:hAnsi="Times New Roman" w:cs="Times New Roman"/>
          <w:color w:val="0C0C0C"/>
          <w:lang w:bidi="he-IL"/>
        </w:rPr>
        <w:t>, jer ponekad bolesnici svoje želje, potrebe</w:t>
      </w:r>
      <w:r w:rsidR="00A4152E">
        <w:rPr>
          <w:rFonts w:ascii="Times New Roman" w:hAnsi="Times New Roman" w:cs="Times New Roman"/>
          <w:color w:val="0C0C0C"/>
          <w:lang w:bidi="he-IL"/>
        </w:rPr>
        <w:t xml:space="preserve"> i primedbe saopštavaju preko preko njih, i na taj način članovi porodice ili prijatelji bolesnika pomažu nam pri tumačenju ponašanja i bolesnikovih reakcija. Na primer, ćutljivost bolesnika i učestvovanje u komunikaciji samo na direktno pitanje kratkim odgovorima, može biti pokazatelj zabrinutosti i potištenosti, ali i uobičajeni način ponašanja ili možda odbrambeni mehanizam. Zatim je potrebno da medicinska sestra sazna podatke i o članovima </w:t>
      </w:r>
      <w:r w:rsidR="00A4152E">
        <w:rPr>
          <w:rFonts w:ascii="Times New Roman" w:hAnsi="Times New Roman" w:cs="Times New Roman"/>
          <w:color w:val="0C0C0C"/>
          <w:lang w:bidi="he-IL"/>
        </w:rPr>
        <w:lastRenderedPageBreak/>
        <w:t xml:space="preserve">porodice i prijateljima bolesnika, kako bi ih mogla uključiti u učestvovanje u zbrinjavanju bolesnika ili proširenje nege sa bolesnika na celu porodicu, </w:t>
      </w:r>
      <w:r w:rsidR="00AD3476">
        <w:rPr>
          <w:rFonts w:ascii="Times New Roman" w:hAnsi="Times New Roman" w:cs="Times New Roman"/>
          <w:color w:val="0C0C0C"/>
          <w:lang w:bidi="he-IL"/>
        </w:rPr>
        <w:t xml:space="preserve">što je često potrebno kod bolesnika sa neizlečivom bolešću – od psihološke potpore do fizičke nege. </w:t>
      </w:r>
    </w:p>
    <w:p w:rsidR="00AD3476" w:rsidRDefault="005C21CD" w:rsidP="00AD3476">
      <w:pPr>
        <w:pStyle w:val="Stil"/>
        <w:tabs>
          <w:tab w:val="left" w:pos="532"/>
          <w:tab w:val="left" w:pos="7371"/>
        </w:tabs>
        <w:spacing w:line="360" w:lineRule="auto"/>
        <w:ind w:right="14"/>
        <w:jc w:val="both"/>
        <w:rPr>
          <w:rFonts w:ascii="Times New Roman" w:hAnsi="Times New Roman" w:cs="Times New Roman"/>
          <w:color w:val="0C0C0C"/>
          <w:lang w:bidi="he-IL"/>
        </w:rPr>
      </w:pPr>
      <w:r>
        <w:rPr>
          <w:rFonts w:ascii="Times New Roman" w:hAnsi="Times New Roman" w:cs="Times New Roman"/>
          <w:noProof/>
          <w:color w:val="0C0C0C"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135890</wp:posOffset>
            </wp:positionV>
            <wp:extent cx="3048000" cy="1971040"/>
            <wp:effectExtent l="190500" t="152400" r="171450" b="124460"/>
            <wp:wrapTight wrapText="bothSides">
              <wp:wrapPolygon edited="0">
                <wp:start x="0" y="-1670"/>
                <wp:lineTo x="-810" y="-1044"/>
                <wp:lineTo x="-1350" y="209"/>
                <wp:lineTo x="-1080" y="21711"/>
                <wp:lineTo x="-135" y="22964"/>
                <wp:lineTo x="0" y="22964"/>
                <wp:lineTo x="21465" y="22964"/>
                <wp:lineTo x="21600" y="22964"/>
                <wp:lineTo x="22545" y="21920"/>
                <wp:lineTo x="22545" y="21711"/>
                <wp:lineTo x="22815" y="18580"/>
                <wp:lineTo x="22815" y="626"/>
                <wp:lineTo x="22140" y="-1253"/>
                <wp:lineTo x="21465" y="-1670"/>
                <wp:lineTo x="0" y="-1670"/>
              </wp:wrapPolygon>
            </wp:wrapTight>
            <wp:docPr id="7" name="Picture 6" descr="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6AFD" w:rsidRPr="00B83B79" w:rsidRDefault="00AD3476" w:rsidP="00AD3476">
      <w:pPr>
        <w:pStyle w:val="Stil"/>
        <w:tabs>
          <w:tab w:val="left" w:pos="532"/>
          <w:tab w:val="left" w:pos="7371"/>
        </w:tabs>
        <w:spacing w:line="360" w:lineRule="auto"/>
        <w:ind w:right="14" w:firstLine="533"/>
        <w:jc w:val="both"/>
        <w:rPr>
          <w:rFonts w:ascii="Times New Roman" w:hAnsi="Times New Roman" w:cs="Times New Roman"/>
          <w:color w:val="000000"/>
          <w:lang w:bidi="he-IL"/>
        </w:rPr>
      </w:pPr>
      <w:r>
        <w:rPr>
          <w:rFonts w:ascii="Times New Roman" w:hAnsi="Times New Roman" w:cs="Times New Roman"/>
          <w:color w:val="0C0C0C"/>
          <w:lang w:bidi="he-IL"/>
        </w:rPr>
        <w:t>Posebno je važno da su medicinske sestre koje učestvuju u sprovođenju zdravstvene nege, prema planu koji je sastavila viša medicinska sestra sa bolesnikom, upućene u bolesnikovo stanje i podupiru dobru komunikaciju.</w:t>
      </w:r>
      <w:r w:rsidR="00A4152E">
        <w:rPr>
          <w:rFonts w:ascii="Times New Roman" w:hAnsi="Times New Roman" w:cs="Times New Roman"/>
          <w:color w:val="0C0C0C"/>
          <w:lang w:bidi="he-IL"/>
        </w:rPr>
        <w:t xml:space="preserve">  </w:t>
      </w:r>
    </w:p>
    <w:p w:rsidR="00B83B79" w:rsidRDefault="00B83B79" w:rsidP="00FE18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01EF" w:rsidRDefault="008F01EF" w:rsidP="008F01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7A57" w:rsidRDefault="00757A57" w:rsidP="00DE13D1">
      <w:pPr>
        <w:pStyle w:val="Heading1"/>
      </w:pPr>
      <w:bookmarkStart w:id="18" w:name="_Toc421637123"/>
      <w:r w:rsidRPr="004C7AA5">
        <w:t>ODNOS MEDICINSKE SESTRE PREMA UMIRUĆEM BOLESNIKU – PALIJATIVNA NEGA I HOSPICIJ</w:t>
      </w:r>
      <w:bookmarkEnd w:id="18"/>
      <w:r w:rsidR="00DE13D1">
        <w:t>UM</w:t>
      </w:r>
    </w:p>
    <w:p w:rsidR="00757A57" w:rsidRDefault="00757A57" w:rsidP="00757A57">
      <w:pPr>
        <w:pStyle w:val="Stil"/>
        <w:tabs>
          <w:tab w:val="left" w:pos="532"/>
        </w:tabs>
        <w:spacing w:line="360" w:lineRule="auto"/>
        <w:ind w:right="562" w:firstLine="533"/>
        <w:jc w:val="both"/>
        <w:rPr>
          <w:rFonts w:ascii="Times New Roman" w:hAnsi="Times New Roman" w:cs="Times New Roman"/>
          <w:bCs/>
          <w:color w:val="000101"/>
          <w:lang w:bidi="he-IL"/>
        </w:rPr>
      </w:pPr>
    </w:p>
    <w:p w:rsidR="00757A57" w:rsidRDefault="00757A57" w:rsidP="00757A57">
      <w:pPr>
        <w:pStyle w:val="Stil"/>
        <w:tabs>
          <w:tab w:val="left" w:pos="532"/>
        </w:tabs>
        <w:spacing w:line="360" w:lineRule="auto"/>
        <w:ind w:right="562" w:firstLine="533"/>
        <w:jc w:val="both"/>
        <w:rPr>
          <w:rFonts w:ascii="Times New Roman" w:hAnsi="Times New Roman" w:cs="Times New Roman"/>
          <w:color w:val="000101"/>
          <w:lang w:bidi="he-IL"/>
        </w:rPr>
      </w:pPr>
      <w:r w:rsidRPr="00A16B21">
        <w:rPr>
          <w:rFonts w:ascii="Times New Roman" w:hAnsi="Times New Roman" w:cs="Times New Roman"/>
          <w:bCs/>
          <w:i/>
          <w:color w:val="000101"/>
          <w:lang w:bidi="he-IL"/>
        </w:rPr>
        <w:t>Palijativna nega</w:t>
      </w:r>
      <w:r w:rsidRPr="002946CA">
        <w:rPr>
          <w:rFonts w:ascii="Times New Roman" w:hAnsi="Times New Roman" w:cs="Times New Roman"/>
          <w:bCs/>
          <w:color w:val="000101"/>
          <w:lang w:bidi="he-IL"/>
        </w:rPr>
        <w:t xml:space="preserve"> </w:t>
      </w:r>
      <w:r w:rsidRPr="002946CA">
        <w:rPr>
          <w:rFonts w:ascii="Times New Roman" w:hAnsi="Times New Roman" w:cs="Times New Roman"/>
          <w:color w:val="000101"/>
          <w:lang w:bidi="he-IL"/>
        </w:rPr>
        <w:t>je pristup kojim se bolesnicima, suočenim sa smrtonosnom</w:t>
      </w:r>
      <w:r>
        <w:rPr>
          <w:rFonts w:ascii="Times New Roman" w:hAnsi="Times New Roman" w:cs="Times New Roman"/>
          <w:color w:val="000101"/>
          <w:lang w:bidi="he-IL"/>
        </w:rPr>
        <w:t xml:space="preserve"> bolešću i njihovim podociama unapređuje kvalitet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života. </w:t>
      </w:r>
      <w:r>
        <w:rPr>
          <w:rFonts w:ascii="Times New Roman" w:hAnsi="Times New Roman" w:cs="Times New Roman"/>
          <w:color w:val="000101"/>
          <w:lang w:bidi="he-IL"/>
        </w:rPr>
        <w:t>To se čini spr</w:t>
      </w:r>
      <w:r w:rsidRPr="002946CA">
        <w:rPr>
          <w:rFonts w:ascii="Times New Roman" w:hAnsi="Times New Roman" w:cs="Times New Roman"/>
          <w:color w:val="000101"/>
          <w:lang w:bidi="he-IL"/>
        </w:rPr>
        <w:t>eč</w:t>
      </w:r>
      <w:r>
        <w:rPr>
          <w:rFonts w:ascii="Times New Roman" w:hAnsi="Times New Roman" w:cs="Times New Roman"/>
          <w:color w:val="000101"/>
          <w:lang w:bidi="he-IL"/>
        </w:rPr>
        <w:t>avanjem i olakšavanjem simptoma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sr</w:t>
      </w:r>
      <w:r>
        <w:rPr>
          <w:rFonts w:ascii="Times New Roman" w:hAnsi="Times New Roman" w:cs="Times New Roman"/>
          <w:color w:val="000101"/>
          <w:lang w:bidi="he-IL"/>
        </w:rPr>
        <w:t>edstvima ranog otkrivanja, procene i l</w:t>
      </w:r>
      <w:r w:rsidRPr="002946CA">
        <w:rPr>
          <w:rFonts w:ascii="Times New Roman" w:hAnsi="Times New Roman" w:cs="Times New Roman"/>
          <w:color w:val="000101"/>
          <w:lang w:bidi="he-IL"/>
        </w:rPr>
        <w:t>ečenja boli, te olakšavanjem ostalih psihičkih, psihosocijalnih i duhovnih prob</w:t>
      </w:r>
      <w:r>
        <w:rPr>
          <w:rFonts w:ascii="Times New Roman" w:hAnsi="Times New Roman" w:cs="Times New Roman"/>
          <w:color w:val="000101"/>
          <w:lang w:bidi="he-IL"/>
        </w:rPr>
        <w:t xml:space="preserve">lema </w:t>
      </w:r>
      <w:r w:rsidRPr="002946CA">
        <w:rPr>
          <w:rFonts w:ascii="Times New Roman" w:hAnsi="Times New Roman" w:cs="Times New Roman"/>
          <w:i/>
          <w:color w:val="000101"/>
          <w:lang w:bidi="he-IL"/>
        </w:rPr>
        <w:t>(Svetska zdravstvena organizacija).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</w:t>
      </w:r>
      <w:r w:rsidRPr="004B01BF">
        <w:rPr>
          <w:rFonts w:ascii="Times New Roman" w:hAnsi="Times New Roman" w:cs="Times New Roman"/>
          <w:bCs/>
          <w:i/>
          <w:color w:val="000101"/>
          <w:lang w:bidi="he-IL"/>
        </w:rPr>
        <w:t>Hospicij</w:t>
      </w:r>
      <w:r w:rsidRPr="002946CA">
        <w:rPr>
          <w:rFonts w:ascii="Times New Roman" w:hAnsi="Times New Roman" w:cs="Times New Roman"/>
          <w:bCs/>
          <w:color w:val="000101"/>
          <w:lang w:bidi="he-IL"/>
        </w:rPr>
        <w:t xml:space="preserve"> 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je i filozofija </w:t>
      </w:r>
      <w:r>
        <w:rPr>
          <w:rFonts w:ascii="Times New Roman" w:hAnsi="Times New Roman" w:cs="Times New Roman"/>
          <w:color w:val="000101"/>
          <w:lang w:bidi="he-IL"/>
        </w:rPr>
        <w:t>nege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i moderna zdravstvena ustanova s</w:t>
      </w:r>
      <w:r>
        <w:rPr>
          <w:rFonts w:ascii="Times New Roman" w:hAnsi="Times New Roman" w:cs="Times New Roman"/>
          <w:color w:val="000101"/>
          <w:lang w:bidi="he-IL"/>
        </w:rPr>
        <w:t>a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</w:t>
      </w:r>
      <w:r>
        <w:rPr>
          <w:rFonts w:ascii="Times New Roman" w:hAnsi="Times New Roman" w:cs="Times New Roman"/>
          <w:color w:val="000101"/>
          <w:lang w:bidi="he-IL"/>
        </w:rPr>
        <w:t>ciljem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pružanja pomoći ljudima na kraju života, a njihovi</w:t>
      </w:r>
      <w:r>
        <w:rPr>
          <w:rFonts w:ascii="Times New Roman" w:hAnsi="Times New Roman" w:cs="Times New Roman"/>
          <w:color w:val="000101"/>
          <w:lang w:bidi="he-IL"/>
        </w:rPr>
        <w:t>m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</w:t>
      </w:r>
      <w:r>
        <w:rPr>
          <w:rFonts w:ascii="Times New Roman" w:hAnsi="Times New Roman" w:cs="Times New Roman"/>
          <w:color w:val="000101"/>
          <w:lang w:bidi="he-IL"/>
        </w:rPr>
        <w:t>p</w:t>
      </w:r>
      <w:r w:rsidRPr="002946CA">
        <w:rPr>
          <w:rFonts w:ascii="Times New Roman" w:hAnsi="Times New Roman" w:cs="Times New Roman"/>
          <w:color w:val="000101"/>
          <w:lang w:bidi="he-IL"/>
        </w:rPr>
        <w:t>o</w:t>
      </w:r>
      <w:r>
        <w:rPr>
          <w:rFonts w:ascii="Times New Roman" w:hAnsi="Times New Roman" w:cs="Times New Roman"/>
          <w:color w:val="000101"/>
          <w:lang w:bidi="he-IL"/>
        </w:rPr>
        <w:t>rodicama - n</w:t>
      </w:r>
      <w:r w:rsidRPr="002946CA">
        <w:rPr>
          <w:rFonts w:ascii="Times New Roman" w:hAnsi="Times New Roman" w:cs="Times New Roman"/>
          <w:color w:val="000101"/>
          <w:lang w:bidi="he-IL"/>
        </w:rPr>
        <w:t>egovateljima, čak i nakon smrti, u žalo</w:t>
      </w:r>
      <w:r>
        <w:rPr>
          <w:rFonts w:ascii="Times New Roman" w:hAnsi="Times New Roman" w:cs="Times New Roman"/>
          <w:color w:val="000101"/>
          <w:lang w:bidi="he-IL"/>
        </w:rPr>
        <w:t>sti</w:t>
      </w:r>
      <w:r w:rsidRPr="002946CA">
        <w:rPr>
          <w:rFonts w:ascii="Times New Roman" w:hAnsi="Times New Roman" w:cs="Times New Roman"/>
          <w:color w:val="000101"/>
          <w:lang w:bidi="he-IL"/>
        </w:rPr>
        <w:t>. Danas pre</w:t>
      </w:r>
      <w:r>
        <w:rPr>
          <w:rFonts w:ascii="Times New Roman" w:hAnsi="Times New Roman" w:cs="Times New Roman"/>
          <w:color w:val="000101"/>
          <w:lang w:bidi="he-IL"/>
        </w:rPr>
        <w:t>o</w:t>
      </w:r>
      <w:r w:rsidRPr="002946CA">
        <w:rPr>
          <w:rFonts w:ascii="Times New Roman" w:hAnsi="Times New Roman" w:cs="Times New Roman"/>
          <w:color w:val="000101"/>
          <w:lang w:bidi="he-IL"/>
        </w:rPr>
        <w:t>vla</w:t>
      </w:r>
      <w:r>
        <w:rPr>
          <w:rFonts w:ascii="Times New Roman" w:hAnsi="Times New Roman" w:cs="Times New Roman"/>
          <w:color w:val="000101"/>
          <w:lang w:bidi="he-IL"/>
        </w:rPr>
        <w:t>đuje</w:t>
      </w:r>
      <w:r w:rsidRPr="002946CA">
        <w:rPr>
          <w:rFonts w:ascii="Times New Roman" w:hAnsi="Times New Roman" w:cs="Times New Roman"/>
          <w:color w:val="000101"/>
          <w:lang w:bidi="he-IL"/>
        </w:rPr>
        <w:t xml:space="preserve"> naziv palijativna </w:t>
      </w:r>
      <w:r>
        <w:rPr>
          <w:rFonts w:ascii="Times New Roman" w:hAnsi="Times New Roman" w:cs="Times New Roman"/>
          <w:color w:val="000101"/>
          <w:lang w:bidi="he-IL"/>
        </w:rPr>
        <w:t>nega</w:t>
      </w:r>
      <w:r w:rsidRPr="002946CA">
        <w:rPr>
          <w:rFonts w:ascii="Times New Roman" w:hAnsi="Times New Roman" w:cs="Times New Roman"/>
          <w:color w:val="000101"/>
          <w:lang w:bidi="he-IL"/>
        </w:rPr>
        <w:t>, odnosno palijativna medicina.</w:t>
      </w:r>
    </w:p>
    <w:p w:rsidR="00757A57" w:rsidRPr="002946CA" w:rsidRDefault="00986422" w:rsidP="00757A57">
      <w:pPr>
        <w:pStyle w:val="Stil"/>
        <w:tabs>
          <w:tab w:val="left" w:pos="532"/>
        </w:tabs>
        <w:spacing w:line="360" w:lineRule="auto"/>
        <w:ind w:right="158" w:firstLine="533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noProof/>
          <w:color w:val="000101"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34925</wp:posOffset>
            </wp:positionV>
            <wp:extent cx="2082165" cy="1586865"/>
            <wp:effectExtent l="190500" t="152400" r="165735" b="127635"/>
            <wp:wrapTight wrapText="bothSides">
              <wp:wrapPolygon edited="0">
                <wp:start x="0" y="-2074"/>
                <wp:lineTo x="-1186" y="-1297"/>
                <wp:lineTo x="-1976" y="259"/>
                <wp:lineTo x="-1976" y="19707"/>
                <wp:lineTo x="-1186" y="22819"/>
                <wp:lineTo x="0" y="23337"/>
                <wp:lineTo x="21343" y="23337"/>
                <wp:lineTo x="21541" y="23337"/>
                <wp:lineTo x="22331" y="22819"/>
                <wp:lineTo x="22529" y="22819"/>
                <wp:lineTo x="23319" y="19707"/>
                <wp:lineTo x="23319" y="778"/>
                <wp:lineTo x="22331" y="-1556"/>
                <wp:lineTo x="21343" y="-2074"/>
                <wp:lineTo x="0" y="-2074"/>
              </wp:wrapPolygon>
            </wp:wrapTight>
            <wp:docPr id="26" name="Picture 26" descr="http://www.medpagetoday.com/upload/2013/4/29/3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edpagetoday.com/upload/2013/4/29/387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8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7A57" w:rsidRPr="00FB2EEF" w:rsidRDefault="00757A57" w:rsidP="00757A57">
      <w:pPr>
        <w:pStyle w:val="Heading2"/>
      </w:pPr>
      <w:bookmarkStart w:id="19" w:name="_Toc421637124"/>
      <w:r>
        <w:t>Hospicij</w:t>
      </w:r>
      <w:r w:rsidR="00DE13D1">
        <w:t>um</w:t>
      </w:r>
      <w:r>
        <w:t xml:space="preserve"> i palijativna nega u svetu</w:t>
      </w:r>
      <w:bookmarkEnd w:id="19"/>
    </w:p>
    <w:p w:rsidR="00757A57" w:rsidRDefault="00757A57" w:rsidP="00757A57">
      <w:pPr>
        <w:pStyle w:val="Stil"/>
        <w:tabs>
          <w:tab w:val="left" w:pos="532"/>
          <w:tab w:val="left" w:pos="8364"/>
        </w:tabs>
        <w:spacing w:line="360" w:lineRule="auto"/>
        <w:ind w:right="14" w:firstLine="533"/>
        <w:jc w:val="both"/>
        <w:rPr>
          <w:rFonts w:ascii="Times New Roman" w:hAnsi="Times New Roman" w:cs="Times New Roman"/>
          <w:color w:val="000101"/>
          <w:lang w:bidi="he-IL"/>
        </w:rPr>
      </w:pPr>
      <w:r w:rsidRPr="00DE2D1F">
        <w:rPr>
          <w:rFonts w:ascii="Times New Roman" w:hAnsi="Times New Roman" w:cs="Times New Roman"/>
          <w:color w:val="000101"/>
          <w:lang w:bidi="he-IL"/>
        </w:rPr>
        <w:t xml:space="preserve">Palijativna </w:t>
      </w:r>
      <w:r>
        <w:rPr>
          <w:rFonts w:ascii="Times New Roman" w:hAnsi="Times New Roman" w:cs="Times New Roman"/>
          <w:color w:val="000101"/>
          <w:lang w:bidi="he-IL"/>
        </w:rPr>
        <w:t>nega</w:t>
      </w:r>
      <w:r w:rsidRPr="00DE2D1F">
        <w:rPr>
          <w:rFonts w:ascii="Times New Roman" w:hAnsi="Times New Roman" w:cs="Times New Roman"/>
          <w:color w:val="000101"/>
          <w:lang w:bidi="he-IL"/>
        </w:rPr>
        <w:t xml:space="preserve"> danas je </w:t>
      </w:r>
      <w:r>
        <w:rPr>
          <w:rFonts w:ascii="Times New Roman" w:hAnsi="Times New Roman" w:cs="Times New Roman"/>
          <w:color w:val="000101"/>
          <w:lang w:bidi="he-IL"/>
        </w:rPr>
        <w:t>prihvaćena u 120 država sv</w:t>
      </w:r>
      <w:r w:rsidRPr="00DE2D1F">
        <w:rPr>
          <w:rFonts w:ascii="Times New Roman" w:hAnsi="Times New Roman" w:cs="Times New Roman"/>
          <w:color w:val="000101"/>
          <w:lang w:bidi="he-IL"/>
        </w:rPr>
        <w:t>eta. Početak seže u 50-e godine prošlog veka, kada se bitno promenio stav prema umirućim bolesnicima.</w:t>
      </w:r>
      <w:r>
        <w:rPr>
          <w:rFonts w:ascii="Times New Roman" w:hAnsi="Times New Roman" w:cs="Times New Roman"/>
          <w:color w:val="000101"/>
          <w:lang w:bidi="he-IL"/>
        </w:rPr>
        <w:t xml:space="preserve"> </w:t>
      </w:r>
      <w:r w:rsidRPr="00DE2D1F">
        <w:rPr>
          <w:rFonts w:ascii="Times New Roman" w:hAnsi="Times New Roman" w:cs="Times New Roman"/>
          <w:color w:val="000101"/>
          <w:lang w:bidi="he-IL"/>
        </w:rPr>
        <w:t xml:space="preserve">Briga za njih tada prestaje da bude samo izraz hrišćanskog milosrđa i saosećanja, i postupno postaje obaveza zdravstvenog osoblja, </w:t>
      </w:r>
      <w:r w:rsidRPr="00DE2D1F">
        <w:rPr>
          <w:rFonts w:ascii="Times New Roman" w:hAnsi="Times New Roman" w:cs="Times New Roman"/>
          <w:color w:val="000101"/>
          <w:lang w:bidi="he-IL"/>
        </w:rPr>
        <w:lastRenderedPageBreak/>
        <w:t>posebno u primeni novih lekova koji ublažavaju simptome (u prvom redu bol).</w:t>
      </w:r>
      <w:r>
        <w:rPr>
          <w:rFonts w:ascii="Times New Roman" w:hAnsi="Times New Roman" w:cs="Times New Roman"/>
          <w:color w:val="000101"/>
          <w:lang w:bidi="he-IL"/>
        </w:rPr>
        <w:t xml:space="preserve"> </w:t>
      </w:r>
    </w:p>
    <w:p w:rsidR="00757A57" w:rsidRPr="00FB2EEF" w:rsidRDefault="00757A57" w:rsidP="00757A57">
      <w:pPr>
        <w:pStyle w:val="Stil"/>
        <w:tabs>
          <w:tab w:val="left" w:pos="532"/>
          <w:tab w:val="left" w:pos="8364"/>
        </w:tabs>
        <w:spacing w:line="360" w:lineRule="auto"/>
        <w:ind w:right="14" w:firstLine="533"/>
        <w:jc w:val="both"/>
        <w:rPr>
          <w:rFonts w:ascii="Times New Roman" w:hAnsi="Times New Roman" w:cs="Times New Roman"/>
          <w:color w:val="000101"/>
          <w:lang w:bidi="he-IL"/>
        </w:rPr>
      </w:pPr>
      <w:r>
        <w:rPr>
          <w:rFonts w:ascii="Times New Roman" w:hAnsi="Times New Roman" w:cs="Times New Roman"/>
          <w:color w:val="000101"/>
          <w:lang w:bidi="he-IL"/>
        </w:rPr>
        <w:t xml:space="preserve">Počinje se govoriti o dobroj smrti u koju svakako ne spada smrt među instrumentima intenzivnih nega, već u porodičnoj i porodici sličnoj okolini. Početkom savremenog hospicijskog pokreta smatra se 1967. godina, kada je u Londonu otvoren </w:t>
      </w:r>
      <w:r w:rsidRPr="00111EB1">
        <w:rPr>
          <w:rFonts w:ascii="Times New Roman" w:hAnsi="Times New Roman" w:cs="Times New Roman"/>
          <w:i/>
          <w:color w:val="000101"/>
          <w:lang w:bidi="he-IL"/>
        </w:rPr>
        <w:t>Hospicij Sv. Kristofora (Cicely Saunders).</w:t>
      </w:r>
    </w:p>
    <w:p w:rsidR="00757A57" w:rsidRDefault="00757A57" w:rsidP="00757A57">
      <w:pPr>
        <w:pStyle w:val="Stil"/>
        <w:tabs>
          <w:tab w:val="left" w:pos="532"/>
        </w:tabs>
        <w:spacing w:line="360" w:lineRule="auto"/>
        <w:ind w:firstLine="533"/>
        <w:jc w:val="both"/>
        <w:rPr>
          <w:rFonts w:ascii="Times New Roman" w:hAnsi="Times New Roman" w:cs="Times New Roman"/>
          <w:color w:val="000101"/>
          <w:lang w:bidi="he-IL"/>
        </w:rPr>
      </w:pPr>
      <w:r w:rsidRPr="00097A3F">
        <w:rPr>
          <w:rFonts w:ascii="Times New Roman" w:hAnsi="Times New Roman" w:cs="Times New Roman"/>
          <w:color w:val="000101"/>
          <w:lang w:bidi="he-IL"/>
        </w:rPr>
        <w:t>Osnovni cilj palijativne</w:t>
      </w:r>
      <w:r>
        <w:rPr>
          <w:rFonts w:ascii="Times New Roman" w:hAnsi="Times New Roman" w:cs="Times New Roman"/>
          <w:color w:val="000101"/>
          <w:lang w:bidi="he-IL"/>
        </w:rPr>
        <w:t xml:space="preserve"> </w:t>
      </w:r>
      <w:r w:rsidRPr="00097A3F">
        <w:rPr>
          <w:rFonts w:ascii="Times New Roman" w:hAnsi="Times New Roman" w:cs="Times New Roman"/>
          <w:color w:val="000101"/>
          <w:lang w:bidi="he-IL"/>
        </w:rPr>
        <w:t xml:space="preserve">nege je podizanje kvaliteta života i umirućih i njihovih porodica. Bolesniku se pristupa </w:t>
      </w:r>
      <w:r w:rsidRPr="00097A3F">
        <w:rPr>
          <w:rFonts w:ascii="Times New Roman" w:hAnsi="Times New Roman" w:cs="Times New Roman"/>
          <w:bCs/>
          <w:color w:val="000101"/>
          <w:lang w:bidi="he-IL"/>
        </w:rPr>
        <w:t>holistički</w:t>
      </w:r>
      <w:r w:rsidRPr="00097A3F">
        <w:rPr>
          <w:rFonts w:ascii="Times New Roman" w:hAnsi="Times New Roman" w:cs="Times New Roman"/>
          <w:color w:val="000101"/>
          <w:lang w:bidi="he-IL"/>
        </w:rPr>
        <w:t xml:space="preserve">, tj. u središtu </w:t>
      </w:r>
      <w:r>
        <w:rPr>
          <w:rFonts w:ascii="Times New Roman" w:hAnsi="Times New Roman" w:cs="Times New Roman"/>
          <w:color w:val="000101"/>
          <w:lang w:bidi="he-IL"/>
        </w:rPr>
        <w:t>pažnje</w:t>
      </w:r>
      <w:r w:rsidRPr="00097A3F">
        <w:rPr>
          <w:rFonts w:ascii="Times New Roman" w:hAnsi="Times New Roman" w:cs="Times New Roman"/>
          <w:color w:val="000101"/>
          <w:lang w:bidi="he-IL"/>
        </w:rPr>
        <w:t xml:space="preserve"> nije samo bolest</w:t>
      </w:r>
      <w:r w:rsidRPr="00097A3F">
        <w:rPr>
          <w:rFonts w:ascii="Times New Roman" w:hAnsi="Times New Roman" w:cs="Times New Roman"/>
          <w:color w:val="000001"/>
          <w:lang w:bidi="he-IL"/>
        </w:rPr>
        <w:t xml:space="preserve">, </w:t>
      </w:r>
      <w:r w:rsidRPr="00097A3F">
        <w:rPr>
          <w:rFonts w:ascii="Times New Roman" w:hAnsi="Times New Roman" w:cs="Times New Roman"/>
          <w:color w:val="000101"/>
          <w:lang w:bidi="he-IL"/>
        </w:rPr>
        <w:t>odnosno samo bolestan organ</w:t>
      </w:r>
      <w:r w:rsidRPr="00097A3F">
        <w:rPr>
          <w:rFonts w:ascii="Times New Roman" w:hAnsi="Times New Roman" w:cs="Times New Roman"/>
          <w:color w:val="000001"/>
          <w:lang w:bidi="he-IL"/>
        </w:rPr>
        <w:t xml:space="preserve">, </w:t>
      </w:r>
      <w:r>
        <w:rPr>
          <w:rFonts w:ascii="Times New Roman" w:hAnsi="Times New Roman" w:cs="Times New Roman"/>
          <w:color w:val="000101"/>
          <w:lang w:bidi="he-IL"/>
        </w:rPr>
        <w:t>nego c</w:t>
      </w:r>
      <w:r w:rsidRPr="00097A3F">
        <w:rPr>
          <w:rFonts w:ascii="Times New Roman" w:hAnsi="Times New Roman" w:cs="Times New Roman"/>
          <w:color w:val="000101"/>
          <w:lang w:bidi="he-IL"/>
        </w:rPr>
        <w:t xml:space="preserve">ela osoba sa svim svojim psihološkim, društvenim i duhovnim potrebama. </w:t>
      </w:r>
    </w:p>
    <w:p w:rsidR="00757A57" w:rsidRPr="00757A57" w:rsidRDefault="00757A57" w:rsidP="00757A57">
      <w:pPr>
        <w:pStyle w:val="Stil"/>
        <w:tabs>
          <w:tab w:val="left" w:pos="532"/>
        </w:tabs>
        <w:spacing w:line="360" w:lineRule="auto"/>
        <w:ind w:firstLine="533"/>
        <w:jc w:val="center"/>
        <w:rPr>
          <w:rFonts w:ascii="Times New Roman" w:hAnsi="Times New Roman" w:cs="Times New Roman"/>
          <w:b/>
          <w:color w:val="000101"/>
          <w:sz w:val="28"/>
          <w:szCs w:val="28"/>
          <w:lang w:bidi="he-IL"/>
        </w:rPr>
      </w:pPr>
    </w:p>
    <w:p w:rsidR="00757A57" w:rsidRDefault="00757A57" w:rsidP="00757A57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757A57">
        <w:rPr>
          <w:rFonts w:ascii="Times New Roman" w:hAnsi="Times New Roman" w:cs="Times New Roman"/>
          <w:b/>
          <w:sz w:val="28"/>
          <w:szCs w:val="28"/>
          <w:lang w:val="hr-HR"/>
        </w:rPr>
        <w:t>ETIČKI ODNOS PREMA ONKOLOŠKOM BOLESNIKU</w:t>
      </w:r>
    </w:p>
    <w:p w:rsidR="00757A57" w:rsidRDefault="00757A57" w:rsidP="00757A57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757A57" w:rsidRPr="00141FC5" w:rsidRDefault="00DE13D1" w:rsidP="00DE1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Od pamtiv</w:t>
      </w:r>
      <w:r w:rsidR="00757A57" w:rsidRPr="00757A57">
        <w:rPr>
          <w:rFonts w:ascii="Times New Roman" w:hAnsi="Times New Roman" w:cs="Times New Roman"/>
          <w:sz w:val="24"/>
          <w:szCs w:val="24"/>
          <w:lang w:val="hr-HR"/>
        </w:rPr>
        <w:t>eka se smat</w:t>
      </w:r>
      <w:r>
        <w:rPr>
          <w:rFonts w:ascii="Times New Roman" w:hAnsi="Times New Roman" w:cs="Times New Roman"/>
          <w:sz w:val="24"/>
          <w:szCs w:val="24"/>
          <w:lang w:val="hr-HR"/>
        </w:rPr>
        <w:t>ra da je medicinska profesija v</w:t>
      </w:r>
      <w:r w:rsidR="00757A57" w:rsidRPr="00757A57">
        <w:rPr>
          <w:rFonts w:ascii="Times New Roman" w:hAnsi="Times New Roman" w:cs="Times New Roman"/>
          <w:sz w:val="24"/>
          <w:szCs w:val="24"/>
          <w:lang w:val="hr-HR"/>
        </w:rPr>
        <w:t>eština koja mora počivati na dva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757A57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kamena temeljca: jedan je </w:t>
      </w:r>
      <w:r w:rsidR="00757A57" w:rsidRPr="00141FC5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visoka stručnost i vladanje medicinskom 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>naukom</w:t>
      </w:r>
      <w:r w:rsidR="00757A57" w:rsidRPr="00141FC5">
        <w:rPr>
          <w:rFonts w:ascii="Times New Roman" w:hAnsi="Times New Roman" w:cs="Times New Roman"/>
          <w:sz w:val="24"/>
          <w:szCs w:val="24"/>
          <w:lang w:val="hr-HR"/>
        </w:rPr>
        <w:t>, a drugi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757A57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se ogleda u načelu </w:t>
      </w:r>
      <w:r w:rsidR="00757A57" w:rsidRPr="00141FC5">
        <w:rPr>
          <w:rFonts w:ascii="Times New Roman" w:hAnsi="Times New Roman" w:cs="Times New Roman"/>
          <w:bCs/>
          <w:sz w:val="24"/>
          <w:szCs w:val="24"/>
          <w:lang w:val="hr-HR"/>
        </w:rPr>
        <w:t>humanosti i visoke etičnosti</w:t>
      </w:r>
      <w:r w:rsidR="00757A57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koja krasi zdravstvenu struku.</w:t>
      </w:r>
    </w:p>
    <w:p w:rsidR="00757A57" w:rsidRPr="00141FC5" w:rsidRDefault="00757A57" w:rsidP="00DE13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Pristup bolesniku koji je saznao za dijagnozu karcinoma i time postao onkološki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bCs/>
          <w:sz w:val="24"/>
          <w:szCs w:val="24"/>
          <w:lang w:val="hr-HR"/>
        </w:rPr>
        <w:t>bolesnik sigurno zah</w:t>
      </w: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eva poseban, vrlo obazriv, kako medicinski tako jednako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važno i etički pristup.</w:t>
      </w:r>
    </w:p>
    <w:p w:rsidR="00141FC5" w:rsidRPr="00141FC5" w:rsidRDefault="00141FC5" w:rsidP="00DE13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sz w:val="24"/>
          <w:szCs w:val="24"/>
          <w:lang w:val="hr-HR"/>
        </w:rPr>
        <w:t>Na etičan odnos prema bolesniku, poglavit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o onom koji boluje od teško izl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ečive ili pak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neizl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ečive bolesti, kao i etičan pristup prema njegovoj boli i potrebama treba uputiti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medicina tako i njen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a medicinska etika.</w:t>
      </w:r>
    </w:p>
    <w:p w:rsidR="00141FC5" w:rsidRDefault="00DE13D1" w:rsidP="00DE13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C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elokupna Hipokratova tradicionalna medicinska misao naglašavala je dobročinstvo.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Nje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n je cilj učiniti što je moguće bolje za bolesnika, no istovremeno, potrebno je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naglasiti da u moderno doba kada je medicinska etika na sceni nije važno samo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činiti dobro d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elo, ve</w:t>
      </w:r>
      <w:r>
        <w:rPr>
          <w:rFonts w:ascii="Times New Roman" w:hAnsi="Times New Roman" w:cs="Times New Roman"/>
          <w:sz w:val="24"/>
          <w:szCs w:val="24"/>
          <w:lang w:val="hr-HR"/>
        </w:rPr>
        <w:t>ć treba imati i dozvolu za to d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elo što je naglašeno kroz pojam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autonomije bolesnika u donošenju odluka. Autonomija bolesnika jedan je od najvažnijih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etičkih načela u medicini, pa tako i u onkologiji, a bazira se na bolesnikovoj odluci</w:t>
      </w:r>
      <w:r w:rsidR="00141FC5">
        <w:rPr>
          <w:rFonts w:ascii="Times New Roman" w:hAnsi="Times New Roman" w:cs="Times New Roman"/>
          <w:sz w:val="24"/>
          <w:szCs w:val="24"/>
          <w:lang w:val="hr-HR"/>
        </w:rPr>
        <w:t xml:space="preserve"> o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tretmanu nakon informiranosti o njemu, dakle na </w:t>
      </w: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informisanoj sa</w:t>
      </w:r>
      <w:r w:rsidR="00141FC5" w:rsidRPr="00141FC5">
        <w:rPr>
          <w:rFonts w:ascii="Times New Roman" w:hAnsi="Times New Roman" w:cs="Times New Roman"/>
          <w:b/>
          <w:bCs/>
          <w:sz w:val="24"/>
          <w:szCs w:val="24"/>
          <w:lang w:val="hr-HR"/>
        </w:rPr>
        <w:t>glasnosti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:rsidR="00141FC5" w:rsidRDefault="00141FC5" w:rsidP="00141FC5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DE13D1" w:rsidRDefault="00DE13D1" w:rsidP="00141FC5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DE13D1" w:rsidRDefault="00DE13D1" w:rsidP="00141FC5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41FC5" w:rsidRPr="00141FC5" w:rsidRDefault="00141FC5" w:rsidP="00141FC5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141FC5">
        <w:rPr>
          <w:rFonts w:ascii="Times New Roman" w:hAnsi="Times New Roman" w:cs="Times New Roman"/>
          <w:b/>
          <w:sz w:val="24"/>
          <w:szCs w:val="24"/>
          <w:lang w:val="hr-HR"/>
        </w:rPr>
        <w:lastRenderedPageBreak/>
        <w:t>Četiri temeljna etička principa</w:t>
      </w:r>
    </w:p>
    <w:p w:rsidR="00141FC5" w:rsidRPr="00141FC5" w:rsidRDefault="00141FC5" w:rsidP="00141FC5">
      <w:pPr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Dobročinstvo i neškodljivost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141FC5" w:rsidRPr="00141FC5" w:rsidRDefault="00141FC5" w:rsidP="00141FC5">
      <w:pPr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Autonomnost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141FC5" w:rsidRPr="00141FC5" w:rsidRDefault="00141FC5" w:rsidP="00141FC5">
      <w:pPr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Pravednost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141FC5" w:rsidRPr="00141FC5" w:rsidRDefault="00141FC5" w:rsidP="00141FC5">
      <w:pPr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Istinoljubivost i </w:t>
      </w:r>
      <w:r w:rsidR="00DE13D1">
        <w:rPr>
          <w:rFonts w:ascii="Times New Roman" w:hAnsi="Times New Roman" w:cs="Times New Roman"/>
          <w:bCs/>
          <w:sz w:val="24"/>
          <w:szCs w:val="24"/>
          <w:lang w:val="hr-HR"/>
        </w:rPr>
        <w:t>pov</w:t>
      </w:r>
      <w:r w:rsidRPr="00141FC5">
        <w:rPr>
          <w:rFonts w:ascii="Times New Roman" w:hAnsi="Times New Roman" w:cs="Times New Roman"/>
          <w:bCs/>
          <w:sz w:val="24"/>
          <w:szCs w:val="24"/>
          <w:lang w:val="hr-HR"/>
        </w:rPr>
        <w:t>erenje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141FC5" w:rsidRPr="00141FC5" w:rsidRDefault="00141FC5" w:rsidP="00141F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1CD" w:rsidRDefault="005C21CD" w:rsidP="00141FC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46355</wp:posOffset>
            </wp:positionV>
            <wp:extent cx="3055620" cy="1905000"/>
            <wp:effectExtent l="19050" t="0" r="0" b="0"/>
            <wp:wrapTight wrapText="bothSides">
              <wp:wrapPolygon edited="0">
                <wp:start x="-135" y="0"/>
                <wp:lineTo x="-135" y="21384"/>
                <wp:lineTo x="21546" y="21384"/>
                <wp:lineTo x="21546" y="0"/>
                <wp:lineTo x="-135" y="0"/>
              </wp:wrapPolygon>
            </wp:wrapTight>
            <wp:docPr id="23" name="Picture 23" descr="https://s-media-cache-ak0.pinimg.com/736x/f1/a2/3a/f1a23a55cbe0abdafe473ec38842e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-media-cache-ak0.pinimg.com/736x/f1/a2/3a/f1a23a55cbe0abdafe473ec38842ea7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Bolesnici često strahuj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u da će u bolesti biti sami. Uv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eravanje bolesnika kako oni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njihove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porodicei neće biti napušteni to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kom ovog nepoznatog i zastrašujućeg iskustva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može </w:t>
      </w:r>
      <w:r w:rsidR="00141FC5" w:rsidRPr="00141FC5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umanjiti </w:t>
      </w:r>
      <w:r w:rsidR="00DE13D1">
        <w:rPr>
          <w:rFonts w:ascii="Times New Roman" w:hAnsi="Times New Roman" w:cs="Times New Roman"/>
          <w:bCs/>
          <w:sz w:val="24"/>
          <w:szCs w:val="24"/>
          <w:lang w:val="hr-HR"/>
        </w:rPr>
        <w:t>nivo</w:t>
      </w:r>
      <w:r w:rsidR="00141FC5" w:rsidRPr="00141FC5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stresa i pomoći u procesu prihvaćanja smrti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. Oni t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akođe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strahuju da će se njihovi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lekari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prestati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brinuti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za njih ukoliko odbiju daljnje kurativne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terapije. </w:t>
      </w:r>
    </w:p>
    <w:p w:rsidR="005C21CD" w:rsidRDefault="005C21CD" w:rsidP="00141FC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C21CD" w:rsidRDefault="005C21CD" w:rsidP="00141FC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41FC5" w:rsidRPr="00141FC5" w:rsidRDefault="005C21CD" w:rsidP="00141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Nažalost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, studije </w:t>
      </w:r>
      <w:r>
        <w:rPr>
          <w:rFonts w:ascii="Times New Roman" w:hAnsi="Times New Roman" w:cs="Times New Roman"/>
          <w:sz w:val="24"/>
          <w:szCs w:val="24"/>
          <w:lang w:val="hr-HR"/>
        </w:rPr>
        <w:t>zaista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otkrivaju kako terminalno bolesni ipak primaju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manje pažnje u akutnoj bolničkoj okolini. Budući da su zdravstveni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radnici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na svim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nivoima indoktrinacijom orijentisani ka “l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ečenju” i nisu dovoljno pripremljeni za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rad s teško bolesnim  kao ni onim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 xml:space="preserve"> umirućima, većina se zaista os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eća vrlo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n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eprijatno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u prisustvu te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grupe bolesnika. Posledica je visok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nivo izb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egavanja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terminalno obol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elih. Takvi bolesnici su fizički izo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lovani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zbog odsutnosti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drugih  koji s njima ne d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ele bolesničku sobu. Emocionalna izol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ovanost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t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ogleda se u saznanju da razne osobe ne mogu s njima biti otvorene i iskrene, a logično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navedenom, obeshrabreni su iz razloga što se ne zadovoljavaju njihove temeljne potrebe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za udobnosti. Svi navedeni oblici su na svojevrstan način oblici napuštanja.</w:t>
      </w:r>
    </w:p>
    <w:p w:rsidR="00141FC5" w:rsidRPr="00141FC5" w:rsidRDefault="00DE13D1" w:rsidP="00141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Bolesnike je vrlo lako ut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ešiti kada im se </w:t>
      </w:r>
      <w:r>
        <w:rPr>
          <w:rFonts w:ascii="Times New Roman" w:hAnsi="Times New Roman" w:cs="Times New Roman"/>
          <w:sz w:val="24"/>
          <w:szCs w:val="24"/>
          <w:lang w:val="hr-HR"/>
        </w:rPr>
        <w:t>saopšti da će ne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ko biti uz njih kada za to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os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ete potrebu. </w:t>
      </w:r>
      <w:r>
        <w:rPr>
          <w:rFonts w:ascii="Times New Roman" w:hAnsi="Times New Roman" w:cs="Times New Roman"/>
          <w:sz w:val="24"/>
          <w:szCs w:val="24"/>
          <w:lang w:val="hr-HR"/>
        </w:rPr>
        <w:t>N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egovatelji moraju nastojati ostvariti poseban smisao za “prisutnost”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kada pos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ećuju bolesnika, kao npr. kupanje bolesnika ili neki drugi postupak kojim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na vrlo jednostavan način mogu dokazati  da se za njega netko </w:t>
      </w:r>
      <w:r>
        <w:rPr>
          <w:rFonts w:ascii="Times New Roman" w:hAnsi="Times New Roman" w:cs="Times New Roman"/>
          <w:sz w:val="24"/>
          <w:szCs w:val="24"/>
          <w:lang w:val="hr-HR"/>
        </w:rPr>
        <w:t>brine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i time</w:t>
      </w:r>
      <w:r w:rsidR="00141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osigurati os</w:t>
      </w:r>
      <w:r w:rsidR="00141FC5" w:rsidRPr="00141FC5">
        <w:rPr>
          <w:rFonts w:ascii="Times New Roman" w:hAnsi="Times New Roman" w:cs="Times New Roman"/>
          <w:sz w:val="24"/>
          <w:szCs w:val="24"/>
          <w:lang w:val="hr-HR"/>
        </w:rPr>
        <w:t>ećaj da nisu sami.</w:t>
      </w:r>
    </w:p>
    <w:p w:rsidR="00141FC5" w:rsidRPr="00141FC5" w:rsidRDefault="00141FC5" w:rsidP="00141FC5">
      <w:pPr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Ponekad nisu samo zdravstveni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 xml:space="preserve">radnici 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krivi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 xml:space="preserve"> za napuštanje; ponekad to nesv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esno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čine članovi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porodice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. Zbog bole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snikove propadajuće energije, t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elesnog stanja ili izgleda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t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ela čak će i najbliži biti skloni izostaviti ga iz društvenih događaja, odluka, pa čak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br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ige za samoga sebe iako ne shvat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>aju da napuštaju ili dižu ruke od te osobe.</w:t>
      </w:r>
    </w:p>
    <w:p w:rsidR="00141FC5" w:rsidRPr="00141FC5" w:rsidRDefault="00141FC5" w:rsidP="00141FC5">
      <w:pPr>
        <w:jc w:val="both"/>
        <w:rPr>
          <w:rFonts w:ascii="Times New Roman" w:hAnsi="Times New Roman" w:cs="Times New Roman"/>
          <w:sz w:val="24"/>
          <w:szCs w:val="24"/>
        </w:rPr>
      </w:pPr>
      <w:r w:rsidRPr="00141FC5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Upravo u tom momentu, iskusni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zdravstveni radnik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može postupiti tako da predloži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način na koji se bolesnik može uključiti u razne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porodične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aktivnosti te i nadalje aktivno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učestvovati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u </w:t>
      </w:r>
      <w:r w:rsidR="00DE13D1">
        <w:rPr>
          <w:rFonts w:ascii="Times New Roman" w:hAnsi="Times New Roman" w:cs="Times New Roman"/>
          <w:sz w:val="24"/>
          <w:szCs w:val="24"/>
          <w:lang w:val="hr-HR"/>
        </w:rPr>
        <w:t>porodičnom</w:t>
      </w:r>
      <w:r w:rsidRPr="00141FC5">
        <w:rPr>
          <w:rFonts w:ascii="Times New Roman" w:hAnsi="Times New Roman" w:cs="Times New Roman"/>
          <w:sz w:val="24"/>
          <w:szCs w:val="24"/>
          <w:lang w:val="hr-HR"/>
        </w:rPr>
        <w:t xml:space="preserve"> životu.</w:t>
      </w:r>
    </w:p>
    <w:p w:rsidR="00986422" w:rsidRDefault="00FB454F" w:rsidP="00986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81475" cy="2377191"/>
            <wp:effectExtent l="19050" t="0" r="9525" b="0"/>
            <wp:docPr id="20" name="Picture 20" descr="https://media.guim.co.uk/0484001df59e53f6aa1c512224ff77281206bd5a/0_105_5128_3076/master/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dia.guim.co.uk/0484001df59e53f6aa1c512224ff77281206bd5a/0_105_5128_3076/master/5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7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0" w:name="_Toc421637127"/>
    </w:p>
    <w:p w:rsidR="00986422" w:rsidRDefault="00986422" w:rsidP="009864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19A" w:rsidRPr="00986422" w:rsidRDefault="00030953" w:rsidP="00986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22">
        <w:rPr>
          <w:rFonts w:ascii="Times New Roman" w:hAnsi="Times New Roman" w:cs="Times New Roman"/>
          <w:b/>
          <w:sz w:val="24"/>
          <w:szCs w:val="24"/>
        </w:rPr>
        <w:t>ZAKLjUČAK</w:t>
      </w:r>
      <w:bookmarkEnd w:id="20"/>
    </w:p>
    <w:p w:rsidR="00E00588" w:rsidRDefault="00E00588" w:rsidP="00E00588"/>
    <w:p w:rsidR="00E00588" w:rsidRPr="00E00588" w:rsidRDefault="00E00588" w:rsidP="00B94CB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Medicinske sestre imaju glavnu ulogu u nezi onkoloških bolesnika zbog toga što su članovi tima koji najviše vremena provode sa pacijentima, pa su s toga odgovorne za stalnu procenu i planiranje direktnih potreba nege. One moraju biti pronicljive u proceni verbalnih i neverbalnih poruka pacijenata vezanih uz svaki aspect telesne i emocionalne utehe. Pored toga u mislima moraju imati i postupke prevencije (npr. prevencija dekubitusa ili opstipacije), a isto tako ne smeju zaboraviti da uključe porodicu bolesnika u procenu, edukaciju i podršku. </w:t>
      </w:r>
    </w:p>
    <w:p w:rsidR="00E00588" w:rsidRDefault="00E00588" w:rsidP="00B94CB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Danas je hemoterapija kod većine onkoloških bolesnika jedini način lečenja. Osnovna svrha joj je uništavanje ćelija raka, ali nažalost kao posledicu često viđamo i one negativne efekte koje ima na zdrave, normalne ćelije. Neželjene posledice koje neke vrste hemoterapije izazivaju u ćelijama epidermisa </w:t>
      </w:r>
      <w:r w:rsidR="00394CE8">
        <w:rPr>
          <w:rFonts w:ascii="Times New Roman" w:hAnsi="Times New Roman" w:cs="Times New Roman"/>
          <w:sz w:val="24"/>
          <w:szCs w:val="24"/>
        </w:rPr>
        <w:t>ili folikulima dlaka postupno prolaze nakon primanja hemoterapije, a normalne ćelije se obično oporavljaju i nastavljaju normalno da rastu. Vreme koje je potrebno za njihov oporavak zavisi od više elemenata, uključujući opšte zdravstveno stanje pacijenta i vrstu  hemoterapije. Do danas je učinjen veliki napredak u prevenciji i lečenju neželjenih posledica hemoterapije i smanjenju njenog uticaja na zdrave ćelije, i ako su one u određenoj meri još nesavladive.</w:t>
      </w:r>
    </w:p>
    <w:p w:rsidR="00FD5A3C" w:rsidRDefault="00B94CB5" w:rsidP="00B94CB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CB5">
        <w:rPr>
          <w:rFonts w:ascii="Times New Roman" w:hAnsi="Times New Roman" w:cs="Times New Roman"/>
          <w:sz w:val="24"/>
          <w:szCs w:val="24"/>
        </w:rPr>
        <w:lastRenderedPageBreak/>
        <w:t>U svemu ovome medicinska sestra ima veliku ulogu u pomoći pacijentu. Ona je osoba koja bi trebala pacijente upoznati sa svim mogućim reakcijama koje bi se mog</w:t>
      </w:r>
      <w:r w:rsidR="00643BE3">
        <w:rPr>
          <w:rFonts w:ascii="Times New Roman" w:hAnsi="Times New Roman" w:cs="Times New Roman"/>
          <w:sz w:val="24"/>
          <w:szCs w:val="24"/>
        </w:rPr>
        <w:t xml:space="preserve">le pojaviti tokom lečenja. Osim </w:t>
      </w:r>
      <w:r w:rsidRPr="00B94CB5">
        <w:rPr>
          <w:rFonts w:ascii="Times New Roman" w:hAnsi="Times New Roman" w:cs="Times New Roman"/>
          <w:sz w:val="24"/>
          <w:szCs w:val="24"/>
        </w:rPr>
        <w:t xml:space="preserve">što im time približava nepoznato i umanjuje njihov strah, nesigurnost i emocionalnu napetost, uči ih kako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B94CB5">
        <w:rPr>
          <w:rFonts w:ascii="Times New Roman" w:hAnsi="Times New Roman" w:cs="Times New Roman"/>
          <w:sz w:val="24"/>
          <w:szCs w:val="24"/>
        </w:rPr>
        <w:t>prepozna</w:t>
      </w:r>
      <w:r>
        <w:rPr>
          <w:rFonts w:ascii="Times New Roman" w:hAnsi="Times New Roman" w:cs="Times New Roman"/>
          <w:sz w:val="24"/>
          <w:szCs w:val="24"/>
        </w:rPr>
        <w:t>ju određene neželjene posl</w:t>
      </w:r>
      <w:r w:rsidRPr="00B94CB5">
        <w:rPr>
          <w:rFonts w:ascii="Times New Roman" w:hAnsi="Times New Roman" w:cs="Times New Roman"/>
          <w:sz w:val="24"/>
          <w:szCs w:val="24"/>
        </w:rPr>
        <w:t>edice i kako najbolje mogu pomoći sami sebi. Medicinska sestra je ona koja uočava i reaguje na sve neželjene sim</w:t>
      </w:r>
      <w:r>
        <w:rPr>
          <w:rFonts w:ascii="Times New Roman" w:hAnsi="Times New Roman" w:cs="Times New Roman"/>
          <w:sz w:val="24"/>
          <w:szCs w:val="24"/>
        </w:rPr>
        <w:t>ptome koji se pojavljuju za vr</w:t>
      </w:r>
      <w:r w:rsidRPr="00B94CB5">
        <w:rPr>
          <w:rFonts w:ascii="Times New Roman" w:hAnsi="Times New Roman" w:cs="Times New Roman"/>
          <w:sz w:val="24"/>
          <w:szCs w:val="24"/>
        </w:rPr>
        <w:t>eme hemoterapije. I</w:t>
      </w:r>
      <w:r>
        <w:rPr>
          <w:rFonts w:ascii="Times New Roman" w:hAnsi="Times New Roman" w:cs="Times New Roman"/>
          <w:sz w:val="24"/>
          <w:szCs w:val="24"/>
        </w:rPr>
        <w:t xml:space="preserve"> ako ove posl</w:t>
      </w:r>
      <w:r w:rsidRPr="00B94CB5">
        <w:rPr>
          <w:rFonts w:ascii="Times New Roman" w:hAnsi="Times New Roman" w:cs="Times New Roman"/>
          <w:sz w:val="24"/>
          <w:szCs w:val="24"/>
        </w:rPr>
        <w:t xml:space="preserve">edice znaju biti neugodne, pacijente treba </w:t>
      </w:r>
      <w:r>
        <w:rPr>
          <w:rFonts w:ascii="Times New Roman" w:hAnsi="Times New Roman" w:cs="Times New Roman"/>
          <w:sz w:val="24"/>
          <w:szCs w:val="24"/>
        </w:rPr>
        <w:t>edukovati da ih trebaju p</w:t>
      </w:r>
      <w:r w:rsidRPr="00B94CB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94CB5">
        <w:rPr>
          <w:rFonts w:ascii="Times New Roman" w:hAnsi="Times New Roman" w:cs="Times New Roman"/>
          <w:sz w:val="24"/>
          <w:szCs w:val="24"/>
        </w:rPr>
        <w:t xml:space="preserve">matrati </w:t>
      </w:r>
      <w:r>
        <w:rPr>
          <w:rFonts w:ascii="Times New Roman" w:hAnsi="Times New Roman" w:cs="Times New Roman"/>
          <w:sz w:val="24"/>
          <w:szCs w:val="24"/>
        </w:rPr>
        <w:t>u odnosu na njihovo pozitivno d</w:t>
      </w:r>
      <w:r w:rsidRPr="00B94CB5">
        <w:rPr>
          <w:rFonts w:ascii="Times New Roman" w:hAnsi="Times New Roman" w:cs="Times New Roman"/>
          <w:sz w:val="24"/>
          <w:szCs w:val="24"/>
        </w:rPr>
        <w:t>elovanje uništavanja ćelija raka.</w:t>
      </w:r>
    </w:p>
    <w:p w:rsidR="00F46AE8" w:rsidRPr="00114DE6" w:rsidRDefault="00986422" w:rsidP="00114DE6">
      <w:pPr>
        <w:rPr>
          <w:rFonts w:ascii="Times New Roman" w:hAnsi="Times New Roman" w:cs="Times New Roman"/>
          <w:sz w:val="24"/>
          <w:szCs w:val="24"/>
        </w:rPr>
      </w:pPr>
      <w:r w:rsidRPr="009864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3933825"/>
            <wp:effectExtent l="190500" t="152400" r="171450" b="142875"/>
            <wp:docPr id="10" name="Picture 9" descr="http://cdn-02.belfasttelegraph.co.uk/news/health/article31125709.ece/bde8c/ALTERNATES/w620/2015-04-08_new_8435024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-02.belfasttelegraph.co.uk/news/health/article31125709.ece/bde8c/ALTERNATES/w620/2015-04-08_new_8435024_I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642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46AE8" w:rsidRPr="00114DE6" w:rsidSect="00986422">
      <w:headerReference w:type="default" r:id="rId25"/>
      <w:footerReference w:type="default" r:id="rId26"/>
      <w:pgSz w:w="12240" w:h="15840"/>
      <w:pgMar w:top="1440" w:right="1440" w:bottom="540" w:left="1440" w:header="270" w:footer="7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30D" w:rsidRDefault="0045430D" w:rsidP="0095649D">
      <w:pPr>
        <w:spacing w:after="0" w:line="240" w:lineRule="auto"/>
      </w:pPr>
      <w:r>
        <w:separator/>
      </w:r>
    </w:p>
  </w:endnote>
  <w:endnote w:type="continuationSeparator" w:id="1">
    <w:p w:rsidR="0045430D" w:rsidRDefault="0045430D" w:rsidP="00956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422" w:rsidRPr="00196ABF" w:rsidRDefault="00986422" w:rsidP="00986422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       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Materijal za rešavanje online testa</w:t>
    </w:r>
  </w:p>
  <w:p w:rsidR="00986422" w:rsidRPr="001A00FE" w:rsidRDefault="00986422" w:rsidP="00986422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F30E93">
      <w:t xml:space="preserve"> </w:t>
    </w:r>
    <w:r>
      <w:t xml:space="preserve">                                                                                                      </w:t>
    </w:r>
    <w:r w:rsidRPr="00986422">
      <w:rPr>
        <w:rFonts w:ascii="Times New Roman" w:hAnsi="Times New Roman" w:cs="Times New Roman"/>
        <w:color w:val="C00000"/>
        <w:sz w:val="20"/>
        <w:szCs w:val="20"/>
        <w:lang w:val="sr-Latn-CS"/>
      </w:rPr>
      <w:t>D-1-341/19</w:t>
    </w:r>
  </w:p>
  <w:p w:rsidR="00986422" w:rsidRDefault="009864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30D" w:rsidRDefault="0045430D" w:rsidP="0095649D">
      <w:pPr>
        <w:spacing w:after="0" w:line="240" w:lineRule="auto"/>
      </w:pPr>
      <w:r>
        <w:separator/>
      </w:r>
    </w:p>
  </w:footnote>
  <w:footnote w:type="continuationSeparator" w:id="1">
    <w:p w:rsidR="0045430D" w:rsidRDefault="0045430D" w:rsidP="00956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422" w:rsidRDefault="00986422" w:rsidP="00986422">
    <w:pPr>
      <w:pStyle w:val="NoSpacing"/>
      <w:jc w:val="center"/>
      <w:rPr>
        <w:rFonts w:ascii="Times New Roman" w:eastAsia="Times New Roman" w:hAnsi="Times New Roman" w:cs="Times New Roman"/>
        <w:b/>
        <w:bCs/>
        <w:color w:val="FFFFFF" w:themeColor="background1"/>
        <w:sz w:val="48"/>
        <w:szCs w:val="48"/>
      </w:rPr>
    </w:pPr>
    <w:r>
      <w:rPr>
        <w:noProof/>
      </w:rPr>
      <w:drawing>
        <wp:inline distT="0" distB="0" distL="0" distR="0">
          <wp:extent cx="807937" cy="546803"/>
          <wp:effectExtent l="19050" t="0" r="0" b="0"/>
          <wp:docPr id="5" name="Picture 1" descr="C:\Documents and Settings\User\Desktop\LOGO TM KME\New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Desktop\LOGO TM KME\New Im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104" cy="5455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</w:rPr>
        <w:alias w:val="Title"/>
        <w:id w:val="727558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                                                                         ZDRAVSTVENA I PALIJATIVNA NEGA ONKOLOŠKIH BOLESNIKA</w:t>
        </w:r>
      </w:sdtContent>
    </w:sdt>
  </w:p>
  <w:p w:rsidR="00986422" w:rsidRDefault="0098642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6329"/>
    <w:multiLevelType w:val="hybridMultilevel"/>
    <w:tmpl w:val="F1921D82"/>
    <w:lvl w:ilvl="0" w:tplc="D03C3BD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E739EB"/>
    <w:multiLevelType w:val="hybridMultilevel"/>
    <w:tmpl w:val="70FC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A2D92"/>
    <w:multiLevelType w:val="hybridMultilevel"/>
    <w:tmpl w:val="710E9068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D5B19"/>
    <w:multiLevelType w:val="hybridMultilevel"/>
    <w:tmpl w:val="2BD62BE0"/>
    <w:lvl w:ilvl="0" w:tplc="D03C3BD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0F7E77"/>
    <w:multiLevelType w:val="hybridMultilevel"/>
    <w:tmpl w:val="11648A78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07155"/>
    <w:multiLevelType w:val="hybridMultilevel"/>
    <w:tmpl w:val="28E89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55902"/>
    <w:multiLevelType w:val="hybridMultilevel"/>
    <w:tmpl w:val="CB9A4C34"/>
    <w:lvl w:ilvl="0" w:tplc="D03C3BD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D12543"/>
    <w:multiLevelType w:val="hybridMultilevel"/>
    <w:tmpl w:val="65CA9000"/>
    <w:lvl w:ilvl="0" w:tplc="D03C3BD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187190"/>
    <w:multiLevelType w:val="hybridMultilevel"/>
    <w:tmpl w:val="67F6B1A6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40828"/>
    <w:multiLevelType w:val="hybridMultilevel"/>
    <w:tmpl w:val="47E693EE"/>
    <w:lvl w:ilvl="0" w:tplc="D03C3BD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AAC6731"/>
    <w:multiLevelType w:val="hybridMultilevel"/>
    <w:tmpl w:val="26E6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B1167"/>
    <w:multiLevelType w:val="hybridMultilevel"/>
    <w:tmpl w:val="684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471A2"/>
    <w:multiLevelType w:val="hybridMultilevel"/>
    <w:tmpl w:val="9C2E0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BA25FF"/>
    <w:multiLevelType w:val="hybridMultilevel"/>
    <w:tmpl w:val="E11216BE"/>
    <w:lvl w:ilvl="0" w:tplc="F2A0A5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36130"/>
    <w:multiLevelType w:val="hybridMultilevel"/>
    <w:tmpl w:val="7A360686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773A6"/>
    <w:multiLevelType w:val="hybridMultilevel"/>
    <w:tmpl w:val="A57AE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460BE"/>
    <w:multiLevelType w:val="hybridMultilevel"/>
    <w:tmpl w:val="67D01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86ABE"/>
    <w:multiLevelType w:val="hybridMultilevel"/>
    <w:tmpl w:val="8A623A08"/>
    <w:lvl w:ilvl="0" w:tplc="D03C3BD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7572E8"/>
    <w:multiLevelType w:val="hybridMultilevel"/>
    <w:tmpl w:val="D3E6B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B2062"/>
    <w:multiLevelType w:val="hybridMultilevel"/>
    <w:tmpl w:val="EE54B9B0"/>
    <w:lvl w:ilvl="0" w:tplc="D03C3BD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0C9416B"/>
    <w:multiLevelType w:val="hybridMultilevel"/>
    <w:tmpl w:val="D3E6B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1E0A10"/>
    <w:multiLevelType w:val="hybridMultilevel"/>
    <w:tmpl w:val="D3E6B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45B05"/>
    <w:multiLevelType w:val="hybridMultilevel"/>
    <w:tmpl w:val="AE4C3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B52638"/>
    <w:multiLevelType w:val="hybridMultilevel"/>
    <w:tmpl w:val="F51E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B7291D"/>
    <w:multiLevelType w:val="hybridMultilevel"/>
    <w:tmpl w:val="F322E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F56BBB"/>
    <w:multiLevelType w:val="hybridMultilevel"/>
    <w:tmpl w:val="666C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7D29FA"/>
    <w:multiLevelType w:val="hybridMultilevel"/>
    <w:tmpl w:val="331294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2690465"/>
    <w:multiLevelType w:val="hybridMultilevel"/>
    <w:tmpl w:val="B15A7224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F429A4"/>
    <w:multiLevelType w:val="hybridMultilevel"/>
    <w:tmpl w:val="70562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800E24"/>
    <w:multiLevelType w:val="hybridMultilevel"/>
    <w:tmpl w:val="4FB4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C03389"/>
    <w:multiLevelType w:val="hybridMultilevel"/>
    <w:tmpl w:val="D3E6B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1617CD"/>
    <w:multiLevelType w:val="hybridMultilevel"/>
    <w:tmpl w:val="A3DA4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F5539D"/>
    <w:multiLevelType w:val="hybridMultilevel"/>
    <w:tmpl w:val="08A0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C93260"/>
    <w:multiLevelType w:val="hybridMultilevel"/>
    <w:tmpl w:val="6F3CE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370A9"/>
    <w:multiLevelType w:val="hybridMultilevel"/>
    <w:tmpl w:val="7AE42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250FBE"/>
    <w:multiLevelType w:val="hybridMultilevel"/>
    <w:tmpl w:val="1C52E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622FAB"/>
    <w:multiLevelType w:val="hybridMultilevel"/>
    <w:tmpl w:val="FF32E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D33361"/>
    <w:multiLevelType w:val="hybridMultilevel"/>
    <w:tmpl w:val="82CE9AE8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E55631"/>
    <w:multiLevelType w:val="hybridMultilevel"/>
    <w:tmpl w:val="A4062178"/>
    <w:lvl w:ilvl="0" w:tplc="48F66F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2EEE5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861F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344A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B4751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927B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2F49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3485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0DB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E024D6A"/>
    <w:multiLevelType w:val="hybridMultilevel"/>
    <w:tmpl w:val="24D0BC42"/>
    <w:lvl w:ilvl="0" w:tplc="D03C3BD6">
      <w:start w:val="1"/>
      <w:numFmt w:val="bullet"/>
      <w:lvlText w:val="-"/>
      <w:lvlJc w:val="left"/>
      <w:pPr>
        <w:ind w:left="83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0">
    <w:nsid w:val="65C6274E"/>
    <w:multiLevelType w:val="hybridMultilevel"/>
    <w:tmpl w:val="B33C8AB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67CF4B37"/>
    <w:multiLevelType w:val="hybridMultilevel"/>
    <w:tmpl w:val="819A854C"/>
    <w:lvl w:ilvl="0" w:tplc="53B022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A370E3"/>
    <w:multiLevelType w:val="hybridMultilevel"/>
    <w:tmpl w:val="1AB4B808"/>
    <w:lvl w:ilvl="0" w:tplc="D03C3B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6C43E2"/>
    <w:multiLevelType w:val="hybridMultilevel"/>
    <w:tmpl w:val="ECF2B4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3C05164"/>
    <w:multiLevelType w:val="hybridMultilevel"/>
    <w:tmpl w:val="7B98D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163B0F"/>
    <w:multiLevelType w:val="hybridMultilevel"/>
    <w:tmpl w:val="C37ACF40"/>
    <w:lvl w:ilvl="0" w:tplc="D03C3BD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51B68C5"/>
    <w:multiLevelType w:val="hybridMultilevel"/>
    <w:tmpl w:val="3C58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CE7110"/>
    <w:multiLevelType w:val="hybridMultilevel"/>
    <w:tmpl w:val="874AA1BA"/>
    <w:lvl w:ilvl="0" w:tplc="9FC248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D93AB2"/>
    <w:multiLevelType w:val="hybridMultilevel"/>
    <w:tmpl w:val="6FE65998"/>
    <w:lvl w:ilvl="0" w:tplc="0B2E40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11342B"/>
    <w:multiLevelType w:val="hybridMultilevel"/>
    <w:tmpl w:val="3F4CC610"/>
    <w:lvl w:ilvl="0" w:tplc="D03C3BD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31"/>
  </w:num>
  <w:num w:numId="4">
    <w:abstractNumId w:val="39"/>
  </w:num>
  <w:num w:numId="5">
    <w:abstractNumId w:val="18"/>
  </w:num>
  <w:num w:numId="6">
    <w:abstractNumId w:val="5"/>
  </w:num>
  <w:num w:numId="7">
    <w:abstractNumId w:val="28"/>
  </w:num>
  <w:num w:numId="8">
    <w:abstractNumId w:val="1"/>
  </w:num>
  <w:num w:numId="9">
    <w:abstractNumId w:val="4"/>
  </w:num>
  <w:num w:numId="10">
    <w:abstractNumId w:val="2"/>
  </w:num>
  <w:num w:numId="11">
    <w:abstractNumId w:val="27"/>
  </w:num>
  <w:num w:numId="12">
    <w:abstractNumId w:val="41"/>
  </w:num>
  <w:num w:numId="13">
    <w:abstractNumId w:val="42"/>
  </w:num>
  <w:num w:numId="14">
    <w:abstractNumId w:val="9"/>
  </w:num>
  <w:num w:numId="15">
    <w:abstractNumId w:val="45"/>
  </w:num>
  <w:num w:numId="16">
    <w:abstractNumId w:val="40"/>
  </w:num>
  <w:num w:numId="17">
    <w:abstractNumId w:val="13"/>
  </w:num>
  <w:num w:numId="18">
    <w:abstractNumId w:val="25"/>
  </w:num>
  <w:num w:numId="19">
    <w:abstractNumId w:val="16"/>
  </w:num>
  <w:num w:numId="20">
    <w:abstractNumId w:val="8"/>
  </w:num>
  <w:num w:numId="21">
    <w:abstractNumId w:val="48"/>
  </w:num>
  <w:num w:numId="22">
    <w:abstractNumId w:val="37"/>
  </w:num>
  <w:num w:numId="23">
    <w:abstractNumId w:val="44"/>
  </w:num>
  <w:num w:numId="24">
    <w:abstractNumId w:val="17"/>
  </w:num>
  <w:num w:numId="25">
    <w:abstractNumId w:val="15"/>
  </w:num>
  <w:num w:numId="26">
    <w:abstractNumId w:val="29"/>
  </w:num>
  <w:num w:numId="27">
    <w:abstractNumId w:val="3"/>
  </w:num>
  <w:num w:numId="28">
    <w:abstractNumId w:val="22"/>
  </w:num>
  <w:num w:numId="29">
    <w:abstractNumId w:val="19"/>
  </w:num>
  <w:num w:numId="30">
    <w:abstractNumId w:val="12"/>
  </w:num>
  <w:num w:numId="31">
    <w:abstractNumId w:val="46"/>
  </w:num>
  <w:num w:numId="32">
    <w:abstractNumId w:val="7"/>
  </w:num>
  <w:num w:numId="33">
    <w:abstractNumId w:val="11"/>
  </w:num>
  <w:num w:numId="34">
    <w:abstractNumId w:val="49"/>
  </w:num>
  <w:num w:numId="35">
    <w:abstractNumId w:val="23"/>
  </w:num>
  <w:num w:numId="36">
    <w:abstractNumId w:val="6"/>
  </w:num>
  <w:num w:numId="37">
    <w:abstractNumId w:val="32"/>
  </w:num>
  <w:num w:numId="38">
    <w:abstractNumId w:val="34"/>
  </w:num>
  <w:num w:numId="39">
    <w:abstractNumId w:val="14"/>
  </w:num>
  <w:num w:numId="40">
    <w:abstractNumId w:val="0"/>
  </w:num>
  <w:num w:numId="41">
    <w:abstractNumId w:val="47"/>
  </w:num>
  <w:num w:numId="42">
    <w:abstractNumId w:val="43"/>
  </w:num>
  <w:num w:numId="43">
    <w:abstractNumId w:val="10"/>
  </w:num>
  <w:num w:numId="44">
    <w:abstractNumId w:val="26"/>
  </w:num>
  <w:num w:numId="45">
    <w:abstractNumId w:val="20"/>
  </w:num>
  <w:num w:numId="46">
    <w:abstractNumId w:val="35"/>
  </w:num>
  <w:num w:numId="47">
    <w:abstractNumId w:val="38"/>
  </w:num>
  <w:num w:numId="48">
    <w:abstractNumId w:val="36"/>
  </w:num>
  <w:num w:numId="49">
    <w:abstractNumId w:val="21"/>
  </w:num>
  <w:num w:numId="50">
    <w:abstractNumId w:val="3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hideSpellingErrors/>
  <w:documentProtection w:edit="forms" w:enforcement="1" w:cryptProviderType="rsaFull" w:cryptAlgorithmClass="hash" w:cryptAlgorithmType="typeAny" w:cryptAlgorithmSid="4" w:cryptSpinCount="50000" w:hash="KHhQjPlpjhda+ZhsVhp2YXjz1WE=" w:salt="AwQYx7FdjsjqRvrCicvqlg=="/>
  <w:defaultTabStop w:val="720"/>
  <w:drawingGridHorizontalSpacing w:val="110"/>
  <w:displayHorizontalDrawingGridEvery w:val="2"/>
  <w:characterSpacingControl w:val="doNotCompress"/>
  <w:hdrShapeDefaults>
    <o:shapedefaults v:ext="edit" spidmax="38914">
      <o:colormenu v:ext="edit" fillcolor="none [1941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74921"/>
    <w:rsid w:val="0000661D"/>
    <w:rsid w:val="000205DE"/>
    <w:rsid w:val="00021480"/>
    <w:rsid w:val="00025EB7"/>
    <w:rsid w:val="00030953"/>
    <w:rsid w:val="000447BE"/>
    <w:rsid w:val="00055E33"/>
    <w:rsid w:val="00060603"/>
    <w:rsid w:val="00097A3F"/>
    <w:rsid w:val="000A78D5"/>
    <w:rsid w:val="000B3855"/>
    <w:rsid w:val="000B600D"/>
    <w:rsid w:val="000C60E0"/>
    <w:rsid w:val="000D185D"/>
    <w:rsid w:val="000D66FE"/>
    <w:rsid w:val="000D6C8D"/>
    <w:rsid w:val="000E70BE"/>
    <w:rsid w:val="000F1F14"/>
    <w:rsid w:val="0010532F"/>
    <w:rsid w:val="00106326"/>
    <w:rsid w:val="00111EB1"/>
    <w:rsid w:val="00112282"/>
    <w:rsid w:val="00112F12"/>
    <w:rsid w:val="00114DE6"/>
    <w:rsid w:val="00116A25"/>
    <w:rsid w:val="00141624"/>
    <w:rsid w:val="00141FC5"/>
    <w:rsid w:val="00177050"/>
    <w:rsid w:val="001A7163"/>
    <w:rsid w:val="001E3E39"/>
    <w:rsid w:val="001F185D"/>
    <w:rsid w:val="00205691"/>
    <w:rsid w:val="00222C9A"/>
    <w:rsid w:val="00222F8A"/>
    <w:rsid w:val="00234345"/>
    <w:rsid w:val="002513F0"/>
    <w:rsid w:val="0026110D"/>
    <w:rsid w:val="0027316B"/>
    <w:rsid w:val="00285853"/>
    <w:rsid w:val="002946CA"/>
    <w:rsid w:val="002A5955"/>
    <w:rsid w:val="002B0380"/>
    <w:rsid w:val="002D569A"/>
    <w:rsid w:val="0034146C"/>
    <w:rsid w:val="00380F67"/>
    <w:rsid w:val="00382181"/>
    <w:rsid w:val="00394CE8"/>
    <w:rsid w:val="0039625D"/>
    <w:rsid w:val="003A219A"/>
    <w:rsid w:val="003A3AD0"/>
    <w:rsid w:val="003C23AF"/>
    <w:rsid w:val="003C6188"/>
    <w:rsid w:val="003D6E52"/>
    <w:rsid w:val="003E35A7"/>
    <w:rsid w:val="003F27FC"/>
    <w:rsid w:val="00400830"/>
    <w:rsid w:val="00415792"/>
    <w:rsid w:val="004174DA"/>
    <w:rsid w:val="0044738E"/>
    <w:rsid w:val="0045430D"/>
    <w:rsid w:val="00455D49"/>
    <w:rsid w:val="004B01BF"/>
    <w:rsid w:val="004C7AA5"/>
    <w:rsid w:val="004D47CE"/>
    <w:rsid w:val="004E2D2C"/>
    <w:rsid w:val="00510062"/>
    <w:rsid w:val="00515C0F"/>
    <w:rsid w:val="0052419A"/>
    <w:rsid w:val="005328E3"/>
    <w:rsid w:val="00537265"/>
    <w:rsid w:val="00542F4A"/>
    <w:rsid w:val="005505A9"/>
    <w:rsid w:val="005621FD"/>
    <w:rsid w:val="0056684F"/>
    <w:rsid w:val="005723D2"/>
    <w:rsid w:val="0057603E"/>
    <w:rsid w:val="005A5C97"/>
    <w:rsid w:val="005C21CD"/>
    <w:rsid w:val="005D5B17"/>
    <w:rsid w:val="005D6498"/>
    <w:rsid w:val="005D6DD1"/>
    <w:rsid w:val="005E0BB5"/>
    <w:rsid w:val="00606281"/>
    <w:rsid w:val="006157EA"/>
    <w:rsid w:val="00637EDC"/>
    <w:rsid w:val="00640FE9"/>
    <w:rsid w:val="00643BE3"/>
    <w:rsid w:val="00647768"/>
    <w:rsid w:val="00677098"/>
    <w:rsid w:val="006C1791"/>
    <w:rsid w:val="006C4CA7"/>
    <w:rsid w:val="006F6395"/>
    <w:rsid w:val="00700A0E"/>
    <w:rsid w:val="00703988"/>
    <w:rsid w:val="007272AA"/>
    <w:rsid w:val="00757A57"/>
    <w:rsid w:val="00790AAD"/>
    <w:rsid w:val="00794ACF"/>
    <w:rsid w:val="00796536"/>
    <w:rsid w:val="00796DFC"/>
    <w:rsid w:val="007A3ABD"/>
    <w:rsid w:val="007C563E"/>
    <w:rsid w:val="007D22B2"/>
    <w:rsid w:val="007F738A"/>
    <w:rsid w:val="00820FD5"/>
    <w:rsid w:val="00821719"/>
    <w:rsid w:val="00851D8A"/>
    <w:rsid w:val="0086099B"/>
    <w:rsid w:val="00870139"/>
    <w:rsid w:val="00874921"/>
    <w:rsid w:val="008C0AAF"/>
    <w:rsid w:val="008C65AB"/>
    <w:rsid w:val="008E3D25"/>
    <w:rsid w:val="008E4547"/>
    <w:rsid w:val="008F01EF"/>
    <w:rsid w:val="009169CA"/>
    <w:rsid w:val="00926E21"/>
    <w:rsid w:val="00930481"/>
    <w:rsid w:val="009530F4"/>
    <w:rsid w:val="0095649D"/>
    <w:rsid w:val="00967BD8"/>
    <w:rsid w:val="00985ACC"/>
    <w:rsid w:val="00986422"/>
    <w:rsid w:val="00991F9A"/>
    <w:rsid w:val="009A474E"/>
    <w:rsid w:val="009A750E"/>
    <w:rsid w:val="009D2076"/>
    <w:rsid w:val="009E60EB"/>
    <w:rsid w:val="009F1C9D"/>
    <w:rsid w:val="00A16B21"/>
    <w:rsid w:val="00A40AE5"/>
    <w:rsid w:val="00A4152E"/>
    <w:rsid w:val="00A423FF"/>
    <w:rsid w:val="00A42CE9"/>
    <w:rsid w:val="00A555C8"/>
    <w:rsid w:val="00A562A0"/>
    <w:rsid w:val="00A57A5E"/>
    <w:rsid w:val="00AA3BCC"/>
    <w:rsid w:val="00AA7CFF"/>
    <w:rsid w:val="00AB59CC"/>
    <w:rsid w:val="00AC04E8"/>
    <w:rsid w:val="00AC640E"/>
    <w:rsid w:val="00AC7EED"/>
    <w:rsid w:val="00AD3476"/>
    <w:rsid w:val="00AF1601"/>
    <w:rsid w:val="00AF4878"/>
    <w:rsid w:val="00B03869"/>
    <w:rsid w:val="00B0777B"/>
    <w:rsid w:val="00B15162"/>
    <w:rsid w:val="00B26AFD"/>
    <w:rsid w:val="00B26CA4"/>
    <w:rsid w:val="00B33A96"/>
    <w:rsid w:val="00B546A2"/>
    <w:rsid w:val="00B573D6"/>
    <w:rsid w:val="00B71874"/>
    <w:rsid w:val="00B830F8"/>
    <w:rsid w:val="00B83B79"/>
    <w:rsid w:val="00B94CB5"/>
    <w:rsid w:val="00BC0AA9"/>
    <w:rsid w:val="00BC69D1"/>
    <w:rsid w:val="00C047B7"/>
    <w:rsid w:val="00C337E4"/>
    <w:rsid w:val="00C477A9"/>
    <w:rsid w:val="00C52E5E"/>
    <w:rsid w:val="00C636F4"/>
    <w:rsid w:val="00C81AF8"/>
    <w:rsid w:val="00C929DF"/>
    <w:rsid w:val="00CA0960"/>
    <w:rsid w:val="00CA4987"/>
    <w:rsid w:val="00CB0DD8"/>
    <w:rsid w:val="00CB0E0A"/>
    <w:rsid w:val="00CB1ED6"/>
    <w:rsid w:val="00CD08F7"/>
    <w:rsid w:val="00CE13D6"/>
    <w:rsid w:val="00D225A0"/>
    <w:rsid w:val="00D248BD"/>
    <w:rsid w:val="00D3582F"/>
    <w:rsid w:val="00D37BF5"/>
    <w:rsid w:val="00D83608"/>
    <w:rsid w:val="00D91AEC"/>
    <w:rsid w:val="00DA6FE1"/>
    <w:rsid w:val="00DC00D1"/>
    <w:rsid w:val="00DE13D1"/>
    <w:rsid w:val="00DE2D1F"/>
    <w:rsid w:val="00DF00DC"/>
    <w:rsid w:val="00E00588"/>
    <w:rsid w:val="00E20E28"/>
    <w:rsid w:val="00E44882"/>
    <w:rsid w:val="00E4758E"/>
    <w:rsid w:val="00E61F57"/>
    <w:rsid w:val="00E6687C"/>
    <w:rsid w:val="00E72BC2"/>
    <w:rsid w:val="00E737D8"/>
    <w:rsid w:val="00E84F4C"/>
    <w:rsid w:val="00EB67F3"/>
    <w:rsid w:val="00EC5BAA"/>
    <w:rsid w:val="00EE63C0"/>
    <w:rsid w:val="00F01DAD"/>
    <w:rsid w:val="00F1155C"/>
    <w:rsid w:val="00F12D80"/>
    <w:rsid w:val="00F14802"/>
    <w:rsid w:val="00F2077D"/>
    <w:rsid w:val="00F22920"/>
    <w:rsid w:val="00F46AE8"/>
    <w:rsid w:val="00F51706"/>
    <w:rsid w:val="00F5447F"/>
    <w:rsid w:val="00F73A3A"/>
    <w:rsid w:val="00F73E43"/>
    <w:rsid w:val="00F92ABE"/>
    <w:rsid w:val="00F9472C"/>
    <w:rsid w:val="00F96CD3"/>
    <w:rsid w:val="00FA1B04"/>
    <w:rsid w:val="00FB2EEF"/>
    <w:rsid w:val="00FB454F"/>
    <w:rsid w:val="00FD5A3C"/>
    <w:rsid w:val="00FE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601"/>
  </w:style>
  <w:style w:type="paragraph" w:styleId="Heading1">
    <w:name w:val="heading 1"/>
    <w:basedOn w:val="Normal"/>
    <w:next w:val="Normal"/>
    <w:link w:val="Heading1Char"/>
    <w:uiPriority w:val="9"/>
    <w:qFormat/>
    <w:rsid w:val="00B03869"/>
    <w:pPr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624"/>
    <w:pPr>
      <w:spacing w:before="69" w:line="360" w:lineRule="auto"/>
      <w:ind w:right="245"/>
      <w:jc w:val="center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1F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7098"/>
    <w:pPr>
      <w:ind w:left="720"/>
      <w:contextualSpacing/>
    </w:pPr>
  </w:style>
  <w:style w:type="paragraph" w:customStyle="1" w:styleId="Stil">
    <w:name w:val="Stil"/>
    <w:rsid w:val="00EE63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hr-HR" w:eastAsia="hr-HR"/>
    </w:rPr>
  </w:style>
  <w:style w:type="paragraph" w:styleId="Header">
    <w:name w:val="header"/>
    <w:basedOn w:val="Normal"/>
    <w:link w:val="HeaderChar"/>
    <w:uiPriority w:val="99"/>
    <w:semiHidden/>
    <w:unhideWhenUsed/>
    <w:rsid w:val="00956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649D"/>
  </w:style>
  <w:style w:type="paragraph" w:styleId="Footer">
    <w:name w:val="footer"/>
    <w:basedOn w:val="Normal"/>
    <w:link w:val="FooterChar"/>
    <w:uiPriority w:val="99"/>
    <w:unhideWhenUsed/>
    <w:rsid w:val="00956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49D"/>
  </w:style>
  <w:style w:type="character" w:customStyle="1" w:styleId="Heading1Char">
    <w:name w:val="Heading 1 Char"/>
    <w:basedOn w:val="DefaultParagraphFont"/>
    <w:link w:val="Heading1"/>
    <w:uiPriority w:val="9"/>
    <w:rsid w:val="00B03869"/>
    <w:rPr>
      <w:rFonts w:ascii="Times New Roman" w:hAnsi="Times New Roman" w:cs="Times New Roman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41624"/>
    <w:rPr>
      <w:rFonts w:ascii="Times New Roman" w:hAnsi="Times New Roman" w:cs="Times New Roma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67F3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EB67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67F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B67F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0661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0661D"/>
  </w:style>
  <w:style w:type="character" w:customStyle="1" w:styleId="disply-inl-block">
    <w:name w:val="disply-inl-block"/>
    <w:basedOn w:val="DefaultParagraphFont"/>
    <w:rsid w:val="00141FC5"/>
  </w:style>
  <w:style w:type="character" w:customStyle="1" w:styleId="Heading3Char">
    <w:name w:val="Heading 3 Char"/>
    <w:basedOn w:val="DefaultParagraphFont"/>
    <w:link w:val="Heading3"/>
    <w:uiPriority w:val="9"/>
    <w:rsid w:val="00141F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way-product">
    <w:name w:val="way-product"/>
    <w:basedOn w:val="DefaultParagraphFont"/>
    <w:rsid w:val="00FB45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15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3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5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F808E-1B70-43CC-9F93-680E730A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27</Pages>
  <Words>5856</Words>
  <Characters>33385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ZDRAVSTVENA I PALIJATIVNA NEGA ONKOLOŠKIH BOLESNIKA</vt:lpstr>
    </vt:vector>
  </TitlesOfParts>
  <Company>Grizli777</Company>
  <LinksUpToDate>false</LinksUpToDate>
  <CharactersWithSpaces>39163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ZDRAVSTVENA I PALIJATIVNA NEGA ONKOLOŠKIH BOLESNIKA</dc:title>
  <dc:creator>Milica</dc:creator>
  <cp:lastModifiedBy>xxx</cp:lastModifiedBy>
  <cp:revision>4</cp:revision>
  <cp:lastPrinted>2019-01-19T23:32:00Z</cp:lastPrinted>
  <dcterms:created xsi:type="dcterms:W3CDTF">2019-01-19T23:35:00Z</dcterms:created>
  <dcterms:modified xsi:type="dcterms:W3CDTF">2019-04-04T21:19:00Z</dcterms:modified>
</cp:coreProperties>
</file>