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533446"/>
        <w:docPartObj>
          <w:docPartGallery w:val="Cover Pages"/>
          <w:docPartUnique/>
        </w:docPartObj>
      </w:sdtPr>
      <w:sdtEndPr>
        <w:rPr>
          <w:rFonts w:ascii="Times New Roman" w:hAnsi="Times New Roman" w:cs="Times New Roman"/>
          <w:b/>
          <w:bCs/>
          <w:sz w:val="24"/>
          <w:szCs w:val="24"/>
        </w:rPr>
      </w:sdtEndPr>
      <w:sdtContent>
        <w:p w:rsidR="009131E2" w:rsidRDefault="00DF6A0D">
          <w:r>
            <w:rPr>
              <w:noProof/>
            </w:rPr>
            <w:pict>
              <v:group id="_x0000_s1026" style="position:absolute;margin-left:2139.15pt;margin-top:0;width:244.8pt;height:11in;z-index:25166950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f81bd [3204]" strokecolor="#4f81bd [3204]" strokeweight="10pt">
                    <v:fill rotate="t"/>
                    <v:stroke linestyle="thinThin"/>
                    <v:shadow color="#868686"/>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9131E2" w:rsidRDefault="009131E2">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31E2" w:rsidRPr="009131E2" w:rsidRDefault="009131E2" w:rsidP="009131E2"/>
                    </w:txbxContent>
                  </v:textbox>
                </v:rect>
                <w10:wrap anchorx="page" anchory="page"/>
              </v:group>
            </w:pict>
          </w:r>
        </w:p>
        <w:p w:rsidR="009131E2" w:rsidRDefault="000053ED">
          <w:pPr>
            <w:rPr>
              <w:rFonts w:ascii="Times New Roman" w:hAnsi="Times New Roman" w:cs="Times New Roman"/>
              <w:b/>
              <w:bCs/>
              <w:sz w:val="24"/>
              <w:szCs w:val="24"/>
            </w:rPr>
          </w:pPr>
          <w:r>
            <w:rPr>
              <w:noProof/>
            </w:rPr>
            <w:drawing>
              <wp:anchor distT="0" distB="0" distL="114300" distR="114300" simplePos="0" relativeHeight="251676672" behindDoc="0" locked="0" layoutInCell="1" allowOverlap="1">
                <wp:simplePos x="0" y="0"/>
                <wp:positionH relativeFrom="column">
                  <wp:posOffset>438150</wp:posOffset>
                </wp:positionH>
                <wp:positionV relativeFrom="paragraph">
                  <wp:posOffset>3042285</wp:posOffset>
                </wp:positionV>
                <wp:extent cx="5949950" cy="3962400"/>
                <wp:effectExtent l="285750" t="266700" r="317500" b="266700"/>
                <wp:wrapNone/>
                <wp:docPr id="43" name="Picture 43"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родна слика"/>
                        <pic:cNvPicPr>
                          <a:picLocks noChangeAspect="1" noChangeArrowheads="1"/>
                        </pic:cNvPicPr>
                      </pic:nvPicPr>
                      <pic:blipFill>
                        <a:blip r:embed="rId9" cstate="print"/>
                        <a:srcRect/>
                        <a:stretch>
                          <a:fillRect/>
                        </a:stretch>
                      </pic:blipFill>
                      <pic:spPr bwMode="auto">
                        <a:xfrm>
                          <a:off x="0" y="0"/>
                          <a:ext cx="5949950" cy="3962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F6A0D" w:rsidRPr="00DF6A0D">
            <w:rPr>
              <w:noProof/>
            </w:rPr>
            <w:pict>
              <v:rect id="_x0000_s1032" style="position:absolute;margin-left:0;margin-top:198.55pt;width:611.45pt;height:63.4pt;z-index:251671552;mso-height-percent:73;mso-top-percent:250;mso-position-horizontal:left;mso-position-horizontal-relative:page;mso-position-vertical-relative:page;mso-height-percent:73;mso-top-percent:250;v-text-anchor:middle" o:allowincell="f" fillcolor="#4f81bd [3204]" strokecolor="white [3212]" strokeweight="4.5pt">
                <v:fill color2="#365f91 [2404]"/>
                <v:shadow color="#d8d8d8 [2732]" offset="3pt,3pt" offset2="2pt,2pt"/>
                <v:textbox style="mso-next-textbox:#_x0000_s1032;mso-fit-shape-to-text:t" inset="14.4pt,,14.4pt">
                  <w:txbxContent>
                    <w:sdt>
                      <w:sdtPr>
                        <w:rPr>
                          <w:rFonts w:ascii="Times New Roman" w:hAnsi="Times New Roman" w:cs="Times New Roman"/>
                          <w:b/>
                          <w:bCs/>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31E2" w:rsidRPr="005E3D37" w:rsidRDefault="00E1159F">
                          <w:pPr>
                            <w:pStyle w:val="NoSpacing"/>
                            <w:jc w:val="right"/>
                            <w:rPr>
                              <w:rFonts w:asciiTheme="majorHAnsi" w:eastAsiaTheme="majorEastAsia" w:hAnsiTheme="majorHAnsi" w:cstheme="majorBidi"/>
                              <w:color w:val="FFFFFF" w:themeColor="background1"/>
                              <w:sz w:val="56"/>
                              <w:szCs w:val="56"/>
                            </w:rPr>
                          </w:pPr>
                          <w:r>
                            <w:rPr>
                              <w:rFonts w:ascii="Times New Roman" w:hAnsi="Times New Roman" w:cs="Times New Roman"/>
                              <w:b/>
                              <w:bCs/>
                              <w:color w:val="FFFFFF" w:themeColor="background1"/>
                              <w:sz w:val="56"/>
                              <w:szCs w:val="56"/>
                              <w:lang/>
                            </w:rPr>
                            <w:t xml:space="preserve">                                                                                                              ORTOZE - PREVENCIJA I TRETMAN  NAJČEŠĆIH KOMPLIKACIJA</w:t>
                          </w:r>
                        </w:p>
                      </w:sdtContent>
                    </w:sdt>
                  </w:txbxContent>
                </v:textbox>
                <w10:wrap anchorx="page" anchory="page"/>
              </v:rect>
            </w:pict>
          </w:r>
          <w:r w:rsidR="009131E2">
            <w:rPr>
              <w:rFonts w:ascii="Times New Roman" w:hAnsi="Times New Roman" w:cs="Times New Roman"/>
              <w:b/>
              <w:bCs/>
              <w:sz w:val="24"/>
              <w:szCs w:val="24"/>
            </w:rPr>
            <w:br w:type="page"/>
          </w:r>
        </w:p>
      </w:sdtContent>
    </w:sdt>
    <w:p w:rsidR="00A02705" w:rsidRPr="0044042E" w:rsidRDefault="00A02705" w:rsidP="00A02705">
      <w:pPr>
        <w:spacing w:line="360" w:lineRule="auto"/>
        <w:jc w:val="both"/>
        <w:rPr>
          <w:rFonts w:ascii="Times New Roman" w:hAnsi="Times New Roman" w:cs="Times New Roman"/>
          <w:sz w:val="24"/>
          <w:szCs w:val="24"/>
        </w:rPr>
      </w:pPr>
    </w:p>
    <w:p w:rsidR="00DD6B29"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Ortoze kao pomagala koja se plasiraju na ili oko dela tela koriste se u prev</w:t>
      </w:r>
      <w:r w:rsidR="00AB3AD3">
        <w:rPr>
          <w:rFonts w:ascii="Times New Roman" w:hAnsi="Times New Roman" w:cs="Times New Roman"/>
          <w:sz w:val="24"/>
          <w:szCs w:val="24"/>
        </w:rPr>
        <w:t>e</w:t>
      </w:r>
      <w:r w:rsidRPr="0044042E">
        <w:rPr>
          <w:rFonts w:ascii="Times New Roman" w:hAnsi="Times New Roman" w:cs="Times New Roman"/>
          <w:sz w:val="24"/>
          <w:szCs w:val="24"/>
        </w:rPr>
        <w:t xml:space="preserve">nciji, lečenju i osposobljavanju osoba sa neuromišićim i skeletnim deficitima. Koriste se da spreče posledice neaktivnosti, deformiteta tokom rasta i razvoja i da omoguće stajanje, kretanje i hvatanje predmeta. Mogu istovremeno imati i ulogu u ratsrećenju nekog segmenta ili pak većem opterećenju drugih segmenata. U svakom slučaju ortoze su pomagala koja koriste sistem mehaničkih sila ili procesorski uklopljenih aktivnosti koje deluju na stabilnost </w:t>
      </w:r>
      <w:r w:rsidR="00DD6B29" w:rsidRPr="0044042E">
        <w:rPr>
          <w:rFonts w:ascii="Times New Roman" w:hAnsi="Times New Roman" w:cs="Times New Roman"/>
          <w:sz w:val="24"/>
          <w:szCs w:val="24"/>
        </w:rPr>
        <w:t>i</w:t>
      </w:r>
      <w:r w:rsidRPr="0044042E">
        <w:rPr>
          <w:rFonts w:ascii="Times New Roman" w:hAnsi="Times New Roman" w:cs="Times New Roman"/>
          <w:sz w:val="24"/>
          <w:szCs w:val="24"/>
        </w:rPr>
        <w:t xml:space="preserve"> deformaciju </w:t>
      </w:r>
      <w:r w:rsidR="009131E2">
        <w:rPr>
          <w:rFonts w:ascii="Times New Roman" w:hAnsi="Times New Roman" w:cs="Times New Roman"/>
          <w:sz w:val="24"/>
          <w:szCs w:val="24"/>
        </w:rPr>
        <w:t>nekog dela tela. Kao takve u na</w:t>
      </w:r>
      <w:r w:rsidRPr="0044042E">
        <w:rPr>
          <w:rFonts w:ascii="Times New Roman" w:hAnsi="Times New Roman" w:cs="Times New Roman"/>
          <w:sz w:val="24"/>
          <w:szCs w:val="24"/>
        </w:rPr>
        <w:t>jvećem broju situacija deluju preko određene površine ruke, no</w:t>
      </w:r>
      <w:r w:rsidR="0044042E">
        <w:rPr>
          <w:rFonts w:ascii="Times New Roman" w:hAnsi="Times New Roman" w:cs="Times New Roman"/>
          <w:sz w:val="24"/>
          <w:szCs w:val="24"/>
        </w:rPr>
        <w:t>ge, trupa, vrata ili glave</w:t>
      </w:r>
      <w:r w:rsidRPr="0044042E">
        <w:rPr>
          <w:rFonts w:ascii="Times New Roman" w:hAnsi="Times New Roman" w:cs="Times New Roman"/>
          <w:sz w:val="24"/>
          <w:szCs w:val="24"/>
        </w:rPr>
        <w:t>. Internacionalna organizacija za standarde je definisala ortoze kao eksterno aplikovanu spravu koja ispravlja str</w:t>
      </w:r>
      <w:r w:rsidR="009131E2">
        <w:rPr>
          <w:rFonts w:ascii="Times New Roman" w:hAnsi="Times New Roman" w:cs="Times New Roman"/>
          <w:sz w:val="24"/>
          <w:szCs w:val="24"/>
        </w:rPr>
        <w:t>u</w:t>
      </w:r>
      <w:r w:rsidRPr="0044042E">
        <w:rPr>
          <w:rFonts w:ascii="Times New Roman" w:hAnsi="Times New Roman" w:cs="Times New Roman"/>
          <w:sz w:val="24"/>
          <w:szCs w:val="24"/>
        </w:rPr>
        <w:t xml:space="preserve">kturne i funkcionalne karakteristike neuro-mišićno-skeletnog sistema. </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44042E" w:rsidRPr="0044042E" w:rsidRDefault="0044042E"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Ortoze</w:t>
      </w:r>
      <w:r w:rsidR="00A02705" w:rsidRPr="0044042E">
        <w:rPr>
          <w:rFonts w:ascii="Times New Roman" w:hAnsi="Times New Roman" w:cs="Times New Roman"/>
          <w:sz w:val="24"/>
          <w:szCs w:val="24"/>
        </w:rPr>
        <w:t xml:space="preserve"> su ortopedska pomagala koja se koriste za podršku, ispravljanje, prevenciju ili korekciju deformiteta dela tela ili poboljšanje funkcije pokretnih delova tela. Po mestu aplikovanja, ortoze su svrstane u grupe za gornje ekstremitete, za donje ekstremitete i kičmu. Preciznije se definišu po segmentima ili zglobovima koje zahvataju a na kraju i po funkciji</w:t>
      </w:r>
      <w:r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Primena sila na segmente može biti manjeg ili većeg intenziteta u cilju postizanja cilja zbog kojeg se koristi ortoza i zbog toga se smatra da je nejveći broj komplikacija posledica primene čvrstih ortoza, dok je kod polučvrstih i mekih ortoza to sa manje mogućnosti. </w:t>
      </w:r>
    </w:p>
    <w:p w:rsidR="0044042E" w:rsidRPr="0044042E" w:rsidRDefault="0044042E" w:rsidP="00A02705">
      <w:pPr>
        <w:autoSpaceDE w:val="0"/>
        <w:autoSpaceDN w:val="0"/>
        <w:adjustRightInd w:val="0"/>
        <w:spacing w:after="0" w:line="360" w:lineRule="auto"/>
        <w:jc w:val="both"/>
        <w:rPr>
          <w:rFonts w:ascii="Times New Roman" w:hAnsi="Times New Roman" w:cs="Times New Roman"/>
          <w:sz w:val="24"/>
          <w:szCs w:val="24"/>
        </w:rPr>
      </w:pPr>
    </w:p>
    <w:p w:rsidR="0044042E"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Ortoze se moraju propisati nakon jasne biomehaničke i patomehaničke procene i jasnog funkcionalnog cilja. Propisuju ih najčešće ortopedi kod preloma segmenata</w:t>
      </w:r>
      <w:r w:rsidR="0044042E" w:rsidRPr="0044042E">
        <w:rPr>
          <w:rFonts w:ascii="Times New Roman" w:hAnsi="Times New Roman" w:cs="Times New Roman"/>
          <w:sz w:val="24"/>
          <w:szCs w:val="24"/>
        </w:rPr>
        <w:t xml:space="preserve"> i</w:t>
      </w:r>
      <w:r w:rsidRPr="0044042E">
        <w:rPr>
          <w:rFonts w:ascii="Times New Roman" w:hAnsi="Times New Roman" w:cs="Times New Roman"/>
          <w:sz w:val="24"/>
          <w:szCs w:val="24"/>
        </w:rPr>
        <w:t xml:space="preserve"> povreda svih vrsta posebno zglobova, kao i postoperativno nakon hirurških rekonstrukcija koštanog i zglobnog sistema. </w:t>
      </w:r>
    </w:p>
    <w:p w:rsidR="0044042E" w:rsidRPr="0044042E" w:rsidRDefault="0044042E"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 xml:space="preserve">Kad se plasira ortoza mora se jasno definisati kako se ona koristi, koliko dugo, kad prestaje potreba za korišćenjem a terapeut mora dobro da obuči osobu da je pravilno koristi. Ukoliko je sve ovo nekontrolisano i bez uvida stručnog interdisciplinarnog tima, brojne su komplikacije kao što su: oštećenja kože, loše sanirani prelomi, defomacije </w:t>
      </w:r>
      <w:r w:rsidR="009131E2">
        <w:rPr>
          <w:rFonts w:ascii="Times New Roman" w:hAnsi="Times New Roman" w:cs="Times New Roman"/>
          <w:sz w:val="24"/>
          <w:szCs w:val="24"/>
        </w:rPr>
        <w:t>segmenata</w:t>
      </w:r>
      <w:r w:rsidRPr="0044042E">
        <w:rPr>
          <w:rFonts w:ascii="Times New Roman" w:hAnsi="Times New Roman" w:cs="Times New Roman"/>
          <w:sz w:val="24"/>
          <w:szCs w:val="24"/>
        </w:rPr>
        <w:t xml:space="preserve">, loša ishodišna funkcija, hipotrofije mišića, kontrakture zglobova </w:t>
      </w:r>
      <w:r w:rsidR="0044042E" w:rsidRPr="0044042E">
        <w:rPr>
          <w:rFonts w:ascii="Times New Roman" w:hAnsi="Times New Roman" w:cs="Times New Roman"/>
          <w:sz w:val="24"/>
          <w:szCs w:val="24"/>
        </w:rPr>
        <w:t>i</w:t>
      </w:r>
      <w:r w:rsidRPr="0044042E">
        <w:rPr>
          <w:rFonts w:ascii="Times New Roman" w:hAnsi="Times New Roman" w:cs="Times New Roman"/>
          <w:sz w:val="24"/>
          <w:szCs w:val="24"/>
        </w:rPr>
        <w:t xml:space="preserve"> slično.</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lastRenderedPageBreak/>
        <w:t>U razvojnom perodu ortoze obezbeđuju adekvatnu podršku pravilnijem razvoju koštanih struktura i pratećih tkivnih struktura u cilju budućeg boljeg stajanja, hodanja i hvatanja predmeta. Neurolozi su takođe često u poziciji da indikuju ortoze za funkcionisanje zbog neurološkog deficita, kao i reumatolozi</w:t>
      </w:r>
      <w:r w:rsidR="009131E2">
        <w:rPr>
          <w:rFonts w:ascii="Times New Roman" w:hAnsi="Times New Roman" w:cs="Times New Roman"/>
          <w:sz w:val="24"/>
          <w:szCs w:val="24"/>
        </w:rPr>
        <w:t xml:space="preserve"> </w:t>
      </w:r>
      <w:r w:rsidRPr="0044042E">
        <w:rPr>
          <w:rFonts w:ascii="Times New Roman" w:hAnsi="Times New Roman" w:cs="Times New Roman"/>
          <w:sz w:val="24"/>
          <w:szCs w:val="24"/>
        </w:rPr>
        <w:t>kod brojnih reumatoloških stanja i obolje</w:t>
      </w:r>
      <w:r w:rsidR="009131E2">
        <w:rPr>
          <w:rFonts w:ascii="Times New Roman" w:hAnsi="Times New Roman" w:cs="Times New Roman"/>
          <w:sz w:val="24"/>
          <w:szCs w:val="24"/>
        </w:rPr>
        <w:t>n</w:t>
      </w:r>
      <w:r w:rsidRPr="0044042E">
        <w:rPr>
          <w:rFonts w:ascii="Times New Roman" w:hAnsi="Times New Roman" w:cs="Times New Roman"/>
          <w:sz w:val="24"/>
          <w:szCs w:val="24"/>
        </w:rPr>
        <w:t>ja. Ipak su najčešće u poziciji da učestvuju u sprovođenju prevencije komplikacija, olakšanog lečenja i osposobljavanja specijalisti iz oblasti fizikalne i rehabilitacione medicine.</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9131E2" w:rsidRDefault="009131E2" w:rsidP="009131E2">
      <w:p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Osnovna namena ortoza ili ortotskog pomagala je da zameni oštećene ili izgubljene funkcije tela i primenjuju se u proc</w:t>
      </w:r>
      <w:r>
        <w:rPr>
          <w:rFonts w:ascii="Times New Roman" w:hAnsi="Times New Roman" w:cs="Times New Roman"/>
          <w:sz w:val="24"/>
          <w:szCs w:val="24"/>
        </w:rPr>
        <w:t>esu funkcionalnog lečenja da:</w:t>
      </w:r>
    </w:p>
    <w:p w:rsidR="009131E2" w:rsidRPr="009131E2" w:rsidRDefault="009131E2" w:rsidP="009131E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omoguće kompenzaciju narušenih funkcija, što se pre svega ogleda u prevenciji nastanka invaliditeta.</w:t>
      </w:r>
    </w:p>
    <w:p w:rsidR="009131E2" w:rsidRPr="009131E2" w:rsidRDefault="009131E2" w:rsidP="009131E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razviju preostale funkcionalne sposobnosti, što se u terapijski u smislu ogleda u rasterećenju inflamiranog zgloba i smanjenja bolova u njemu i predstavlja osnovni princip u sveobuhvatnom lečenju zapaljenjskih reumatičnih bolesti.</w:t>
      </w:r>
    </w:p>
    <w:p w:rsidR="009131E2" w:rsidRPr="009131E2" w:rsidRDefault="009131E2" w:rsidP="009131E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izvrše supstituciju, odnosno zamenu oštećenih i trajno izgubljenih funkcija.</w:t>
      </w:r>
    </w:p>
    <w:p w:rsidR="009131E2" w:rsidRPr="009131E2" w:rsidRDefault="009131E2" w:rsidP="009131E2">
      <w:pPr>
        <w:autoSpaceDE w:val="0"/>
        <w:autoSpaceDN w:val="0"/>
        <w:adjustRightInd w:val="0"/>
        <w:spacing w:after="0" w:line="360" w:lineRule="auto"/>
        <w:jc w:val="both"/>
        <w:rPr>
          <w:rFonts w:ascii="Times New Roman" w:hAnsi="Times New Roman" w:cs="Times New Roman"/>
          <w:sz w:val="24"/>
          <w:szCs w:val="24"/>
        </w:rPr>
      </w:pPr>
    </w:p>
    <w:p w:rsidR="009131E2" w:rsidRPr="009131E2" w:rsidRDefault="009131E2" w:rsidP="009131E2">
      <w:p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Iz napred iznetih činjenica proizilazi d</w:t>
      </w:r>
      <w:r>
        <w:rPr>
          <w:rFonts w:ascii="Times New Roman" w:hAnsi="Times New Roman" w:cs="Times New Roman"/>
          <w:sz w:val="24"/>
          <w:szCs w:val="24"/>
        </w:rPr>
        <w:t>a ortoze mogu biti namenjene za:</w:t>
      </w:r>
    </w:p>
    <w:p w:rsidR="009131E2" w:rsidRPr="009131E2" w:rsidRDefault="009131E2" w:rsidP="009131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imobilizaciju,</w:t>
      </w:r>
    </w:p>
    <w:p w:rsidR="009131E2" w:rsidRPr="009131E2" w:rsidRDefault="009131E2" w:rsidP="009131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kontrolu smera i obima pokreta,</w:t>
      </w:r>
    </w:p>
    <w:p w:rsidR="009131E2" w:rsidRPr="009131E2" w:rsidRDefault="009131E2" w:rsidP="009131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rasterećenje ili za podršku,</w:t>
      </w:r>
    </w:p>
    <w:p w:rsidR="009131E2" w:rsidRPr="009131E2" w:rsidRDefault="009131E2" w:rsidP="009131E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supstituciju (zamenu),... odnosno ortoze mogu biti namenjene provokativnom željenom kretanju, usmeravanju rasta, prevenciji i korekciji deformiteta te poboljšanju ili zameni funkcionalnog deficita...</w:t>
      </w:r>
    </w:p>
    <w:p w:rsidR="009131E2" w:rsidRPr="009131E2" w:rsidRDefault="009131E2" w:rsidP="009131E2">
      <w:pPr>
        <w:autoSpaceDE w:val="0"/>
        <w:autoSpaceDN w:val="0"/>
        <w:adjustRightInd w:val="0"/>
        <w:spacing w:after="0" w:line="360" w:lineRule="auto"/>
        <w:jc w:val="both"/>
        <w:rPr>
          <w:rFonts w:ascii="Times New Roman" w:hAnsi="Times New Roman" w:cs="Times New Roman"/>
          <w:sz w:val="24"/>
          <w:szCs w:val="24"/>
        </w:rPr>
      </w:pPr>
    </w:p>
    <w:p w:rsidR="009131E2" w:rsidRDefault="009131E2" w:rsidP="009131E2">
      <w:pPr>
        <w:autoSpaceDE w:val="0"/>
        <w:autoSpaceDN w:val="0"/>
        <w:adjustRightInd w:val="0"/>
        <w:spacing w:after="0" w:line="360" w:lineRule="auto"/>
        <w:jc w:val="both"/>
        <w:rPr>
          <w:rFonts w:ascii="Times New Roman" w:hAnsi="Times New Roman" w:cs="Times New Roman"/>
          <w:sz w:val="24"/>
          <w:szCs w:val="24"/>
        </w:rPr>
      </w:pPr>
      <w:r w:rsidRPr="009131E2">
        <w:rPr>
          <w:rFonts w:ascii="Times New Roman" w:hAnsi="Times New Roman" w:cs="Times New Roman"/>
          <w:sz w:val="24"/>
          <w:szCs w:val="24"/>
        </w:rPr>
        <w:t>Prema dužini upotreb</w:t>
      </w:r>
      <w:r>
        <w:rPr>
          <w:rFonts w:ascii="Times New Roman" w:hAnsi="Times New Roman" w:cs="Times New Roman"/>
          <w:sz w:val="24"/>
          <w:szCs w:val="24"/>
        </w:rPr>
        <w:t xml:space="preserve">e ortoze mogu biti namenjene za </w:t>
      </w:r>
      <w:r w:rsidRPr="009131E2">
        <w:rPr>
          <w:rFonts w:ascii="Times New Roman" w:hAnsi="Times New Roman" w:cs="Times New Roman"/>
          <w:sz w:val="24"/>
          <w:szCs w:val="24"/>
        </w:rPr>
        <w:t xml:space="preserve"> privremenu ili trajnu upotrebu.</w:t>
      </w:r>
    </w:p>
    <w:p w:rsidR="009131E2" w:rsidRDefault="007F1804"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1501140</wp:posOffset>
            </wp:positionH>
            <wp:positionV relativeFrom="paragraph">
              <wp:posOffset>175260</wp:posOffset>
            </wp:positionV>
            <wp:extent cx="3016885" cy="1802130"/>
            <wp:effectExtent l="19050" t="0" r="0" b="0"/>
            <wp:wrapTight wrapText="bothSides">
              <wp:wrapPolygon edited="0">
                <wp:start x="-136" y="0"/>
                <wp:lineTo x="-136" y="21463"/>
                <wp:lineTo x="21550" y="21463"/>
                <wp:lineTo x="21550" y="0"/>
                <wp:lineTo x="-136" y="0"/>
              </wp:wrapPolygon>
            </wp:wrapTight>
            <wp:docPr id="31" name="Picture 31" descr="Резултат слика за ortoz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езултат слика за ortoze pdf"/>
                    <pic:cNvPicPr>
                      <a:picLocks noChangeAspect="1" noChangeArrowheads="1"/>
                    </pic:cNvPicPr>
                  </pic:nvPicPr>
                  <pic:blipFill>
                    <a:blip r:embed="rId10"/>
                    <a:srcRect/>
                    <a:stretch>
                      <a:fillRect/>
                    </a:stretch>
                  </pic:blipFill>
                  <pic:spPr bwMode="auto">
                    <a:xfrm>
                      <a:off x="0" y="0"/>
                      <a:ext cx="3016885" cy="1802130"/>
                    </a:xfrm>
                    <a:prstGeom prst="rect">
                      <a:avLst/>
                    </a:prstGeom>
                    <a:noFill/>
                    <a:ln w="9525">
                      <a:noFill/>
                      <a:miter lim="800000"/>
                      <a:headEnd/>
                      <a:tailEnd/>
                    </a:ln>
                  </pic:spPr>
                </pic:pic>
              </a:graphicData>
            </a:graphic>
          </wp:anchor>
        </w:drawing>
      </w:r>
    </w:p>
    <w:p w:rsidR="00A02705" w:rsidRDefault="00A02705" w:rsidP="00A02705">
      <w:pPr>
        <w:spacing w:line="360" w:lineRule="auto"/>
        <w:jc w:val="both"/>
      </w:pPr>
    </w:p>
    <w:p w:rsidR="007F1804" w:rsidRDefault="007F1804" w:rsidP="00A02705">
      <w:pPr>
        <w:spacing w:line="360" w:lineRule="auto"/>
        <w:jc w:val="both"/>
      </w:pPr>
    </w:p>
    <w:p w:rsidR="007F1804" w:rsidRDefault="007F1804" w:rsidP="00A02705">
      <w:pPr>
        <w:autoSpaceDE w:val="0"/>
        <w:autoSpaceDN w:val="0"/>
        <w:adjustRightInd w:val="0"/>
        <w:spacing w:after="0" w:line="360" w:lineRule="auto"/>
        <w:jc w:val="both"/>
      </w:pPr>
    </w:p>
    <w:p w:rsidR="007F1804" w:rsidRDefault="007F1804" w:rsidP="00A02705">
      <w:pPr>
        <w:autoSpaceDE w:val="0"/>
        <w:autoSpaceDN w:val="0"/>
        <w:adjustRightInd w:val="0"/>
        <w:spacing w:after="0" w:line="360" w:lineRule="auto"/>
        <w:jc w:val="both"/>
      </w:pPr>
    </w:p>
    <w:p w:rsidR="0044042E" w:rsidRDefault="00A02705" w:rsidP="00A02705">
      <w:pPr>
        <w:autoSpaceDE w:val="0"/>
        <w:autoSpaceDN w:val="0"/>
        <w:adjustRightInd w:val="0"/>
        <w:spacing w:after="0" w:line="360" w:lineRule="auto"/>
        <w:jc w:val="both"/>
        <w:rPr>
          <w:rFonts w:ascii="Times New Roman" w:hAnsi="Times New Roman" w:cs="Times New Roman"/>
          <w:b/>
          <w:bCs/>
          <w:sz w:val="28"/>
          <w:szCs w:val="28"/>
        </w:rPr>
      </w:pPr>
      <w:r w:rsidRPr="0044042E">
        <w:rPr>
          <w:rFonts w:ascii="Times New Roman" w:hAnsi="Times New Roman" w:cs="Times New Roman"/>
          <w:b/>
          <w:bCs/>
          <w:color w:val="C00000"/>
          <w:sz w:val="28"/>
          <w:szCs w:val="28"/>
        </w:rPr>
        <w:t>Ortoze za donje ekstremitete</w:t>
      </w:r>
    </w:p>
    <w:p w:rsidR="00A02705" w:rsidRPr="0044042E" w:rsidRDefault="0044042E"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column">
              <wp:posOffset>4617085</wp:posOffset>
            </wp:positionH>
            <wp:positionV relativeFrom="paragraph">
              <wp:posOffset>35560</wp:posOffset>
            </wp:positionV>
            <wp:extent cx="1375410" cy="1367790"/>
            <wp:effectExtent l="19050" t="0" r="0" b="0"/>
            <wp:wrapTight wrapText="bothSides">
              <wp:wrapPolygon edited="0">
                <wp:start x="-299" y="0"/>
                <wp:lineTo x="-299" y="21359"/>
                <wp:lineTo x="21540" y="21359"/>
                <wp:lineTo x="21540" y="0"/>
                <wp:lineTo x="-299" y="0"/>
              </wp:wrapPolygon>
            </wp:wrapTight>
            <wp:docPr id="1" name="Picture 1" descr="Резултат слика за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лика за Ortoze"/>
                    <pic:cNvPicPr>
                      <a:picLocks noChangeAspect="1" noChangeArrowheads="1"/>
                    </pic:cNvPicPr>
                  </pic:nvPicPr>
                  <pic:blipFill>
                    <a:blip r:embed="rId11" cstate="print"/>
                    <a:srcRect/>
                    <a:stretch>
                      <a:fillRect/>
                    </a:stretch>
                  </pic:blipFill>
                  <pic:spPr bwMode="auto">
                    <a:xfrm>
                      <a:off x="0" y="0"/>
                      <a:ext cx="1375410" cy="1367790"/>
                    </a:xfrm>
                    <a:prstGeom prst="rect">
                      <a:avLst/>
                    </a:prstGeom>
                    <a:noFill/>
                    <a:ln w="9525">
                      <a:noFill/>
                      <a:miter lim="800000"/>
                      <a:headEnd/>
                      <a:tailEnd/>
                    </a:ln>
                  </pic:spPr>
                </pic:pic>
              </a:graphicData>
            </a:graphic>
          </wp:anchor>
        </w:drawing>
      </w:r>
      <w:r w:rsidR="00A02705" w:rsidRPr="0044042E">
        <w:rPr>
          <w:rFonts w:ascii="Times New Roman" w:hAnsi="Times New Roman" w:cs="Times New Roman"/>
          <w:sz w:val="24"/>
          <w:szCs w:val="24"/>
        </w:rPr>
        <w:t>Propisuju se sa ciljem da obezbede stabilno stajanje i hod.</w:t>
      </w:r>
      <w:r w:rsidR="007F1804">
        <w:rPr>
          <w:rFonts w:ascii="Times New Roman" w:hAnsi="Times New Roman" w:cs="Times New Roman"/>
          <w:sz w:val="24"/>
          <w:szCs w:val="24"/>
        </w:rPr>
        <w:t xml:space="preserve">                              </w:t>
      </w:r>
      <w:r w:rsidR="00A02705" w:rsidRPr="0044042E">
        <w:rPr>
          <w:rFonts w:ascii="Times New Roman" w:hAnsi="Times New Roman" w:cs="Times New Roman"/>
          <w:sz w:val="24"/>
          <w:szCs w:val="24"/>
        </w:rPr>
        <w:t>Po međunarodnoj klasifikaciji označavaju se kao ortoze za kuk, koleno, skočni zglob i stopalo, ortopedski ulošci i ortopedske cipele (HO,KO,AFO,FO,Shoes). Najčešće se propisuju ortopedski ulošci i AFO, nešto</w:t>
      </w:r>
      <w:r>
        <w:rPr>
          <w:rFonts w:ascii="Times New Roman" w:hAnsi="Times New Roman" w:cs="Times New Roman"/>
          <w:sz w:val="24"/>
          <w:szCs w:val="24"/>
        </w:rPr>
        <w:t xml:space="preserve"> </w:t>
      </w:r>
      <w:r w:rsidR="00A02705" w:rsidRPr="0044042E">
        <w:rPr>
          <w:rFonts w:ascii="Times New Roman" w:hAnsi="Times New Roman" w:cs="Times New Roman"/>
          <w:sz w:val="24"/>
          <w:szCs w:val="24"/>
        </w:rPr>
        <w:t>ređe ortoze za koleno, najređe ortoze koje obuhvataju čitav jedan ili oba donja ekstremiteta. Ortopedske cipele se propisuju sa ciljem da zaštite stopalo i da obezbede stabilnost i udobnost u toku stajanja i hoda. Rade se po individualnom otisku i moraju imati adekvatan oblik, prirodni materijal u gornjim delovima, dobru visinu potpetice, udoban tabanski deo, adekvatnu dubinu šnira. Na našim prostorima je sada nažalost teško dobiti adekvatnu ortopedsku cipelu što je posledica pre svega slabe finansijske podrš</w:t>
      </w:r>
      <w:r w:rsidR="007F1804">
        <w:rPr>
          <w:rFonts w:ascii="Times New Roman" w:hAnsi="Times New Roman" w:cs="Times New Roman"/>
          <w:sz w:val="24"/>
          <w:szCs w:val="24"/>
        </w:rPr>
        <w:t>ke proizvodnji ove vrste ortoza, z</w:t>
      </w:r>
      <w:r w:rsidR="00A02705" w:rsidRPr="0044042E">
        <w:rPr>
          <w:rFonts w:ascii="Times New Roman" w:hAnsi="Times New Roman" w:cs="Times New Roman"/>
          <w:sz w:val="24"/>
          <w:szCs w:val="24"/>
        </w:rPr>
        <w:t xml:space="preserve">bog čega proizvođači često odustaju od proizvodnje a pacijenti nemaju dovoljno sredstava za adekvatno pomagalo. </w:t>
      </w:r>
      <w:r w:rsidR="007F1804">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Najčešće komplikacije su još veći deformiteti stopala, rane na svim delovima, posebno u predelu prstiju, mestima oslanjanja u toku hoda, abrazije sve do dubokih inficiranih rana nad bazom I, II i III metatrzalne kosti i u predelu pripoja Ahilove tetive. </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Najbolja prevencija je ortopedska obuća napravljena po individualnom otisku, koji je softverskim sistemom din</w:t>
      </w:r>
      <w:r w:rsidR="00F64C9F">
        <w:rPr>
          <w:rFonts w:ascii="Times New Roman" w:hAnsi="Times New Roman" w:cs="Times New Roman"/>
          <w:sz w:val="24"/>
          <w:szCs w:val="24"/>
        </w:rPr>
        <w:t>a</w:t>
      </w:r>
      <w:r w:rsidRPr="0044042E">
        <w:rPr>
          <w:rFonts w:ascii="Times New Roman" w:hAnsi="Times New Roman" w:cs="Times New Roman"/>
          <w:sz w:val="24"/>
          <w:szCs w:val="24"/>
        </w:rPr>
        <w:t>mi</w:t>
      </w:r>
      <w:r w:rsidR="00F64C9F">
        <w:rPr>
          <w:rFonts w:ascii="Times New Roman" w:hAnsi="Times New Roman" w:cs="Times New Roman"/>
          <w:sz w:val="24"/>
          <w:szCs w:val="24"/>
        </w:rPr>
        <w:t>čki korigovan, sa gornjim delom</w:t>
      </w:r>
      <w:r w:rsidRPr="0044042E">
        <w:rPr>
          <w:rFonts w:ascii="Times New Roman" w:hAnsi="Times New Roman" w:cs="Times New Roman"/>
          <w:sz w:val="24"/>
          <w:szCs w:val="24"/>
        </w:rPr>
        <w:t xml:space="preserve"> od kože, uloško</w:t>
      </w:r>
      <w:r w:rsidR="00F64C9F">
        <w:rPr>
          <w:rFonts w:ascii="Times New Roman" w:hAnsi="Times New Roman" w:cs="Times New Roman"/>
          <w:sz w:val="24"/>
          <w:szCs w:val="24"/>
        </w:rPr>
        <w:t>m</w:t>
      </w:r>
      <w:r w:rsidRPr="0044042E">
        <w:rPr>
          <w:rFonts w:ascii="Times New Roman" w:hAnsi="Times New Roman" w:cs="Times New Roman"/>
          <w:sz w:val="24"/>
          <w:szCs w:val="24"/>
        </w:rPr>
        <w:t xml:space="preserve"> u cipe</w:t>
      </w:r>
      <w:r w:rsidR="00F64C9F">
        <w:rPr>
          <w:rFonts w:ascii="Times New Roman" w:hAnsi="Times New Roman" w:cs="Times New Roman"/>
          <w:sz w:val="24"/>
          <w:szCs w:val="24"/>
        </w:rPr>
        <w:t>l+-</w:t>
      </w:r>
      <w:r w:rsidRPr="0044042E">
        <w:rPr>
          <w:rFonts w:ascii="Times New Roman" w:hAnsi="Times New Roman" w:cs="Times New Roman"/>
          <w:sz w:val="24"/>
          <w:szCs w:val="24"/>
        </w:rPr>
        <w:t xml:space="preserve">i u više slojeva, tabanicom od mekog bioprihvatljivog materijala, adekvatnom dubinom šnira, đonom koji se neće brzo habati. Takođe je neophodna kontrola </w:t>
      </w:r>
      <w:r w:rsidR="007F1804">
        <w:rPr>
          <w:rFonts w:ascii="Times New Roman" w:hAnsi="Times New Roman" w:cs="Times New Roman"/>
          <w:sz w:val="24"/>
          <w:szCs w:val="24"/>
        </w:rPr>
        <w:t>i</w:t>
      </w:r>
      <w:r w:rsidRPr="0044042E">
        <w:rPr>
          <w:rFonts w:ascii="Times New Roman" w:hAnsi="Times New Roman" w:cs="Times New Roman"/>
          <w:sz w:val="24"/>
          <w:szCs w:val="24"/>
        </w:rPr>
        <w:t xml:space="preserve"> neophodne korekcije u toku upotrebe obuće, kao i promena obuće kada se </w:t>
      </w:r>
      <w:r w:rsidR="007F1804">
        <w:rPr>
          <w:rFonts w:ascii="Times New Roman" w:hAnsi="Times New Roman" w:cs="Times New Roman"/>
          <w:sz w:val="24"/>
          <w:szCs w:val="24"/>
        </w:rPr>
        <w:t>ona deformiše usled upotrebe</w:t>
      </w:r>
      <w:r w:rsidRPr="0044042E">
        <w:rPr>
          <w:rFonts w:ascii="Times New Roman" w:hAnsi="Times New Roman" w:cs="Times New Roman"/>
          <w:sz w:val="24"/>
          <w:szCs w:val="24"/>
        </w:rPr>
        <w:t>. Ortoze za stopalo odnosno ortopedski ulošci se propisuju sa ciljem da koriguju sva tri svoda stopala i obezeđuju dobru biomehaničku podlogu svim proksimalnim delovima noge, trupa i glave.</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Najveća korist pri dugotrajnoj upotrebi je od korekcije varus i valgus pozicije nožnog zgloba.</w:t>
      </w:r>
      <w:r w:rsidR="007F1804">
        <w:rPr>
          <w:rFonts w:ascii="Times New Roman" w:hAnsi="Times New Roman" w:cs="Times New Roman"/>
          <w:sz w:val="24"/>
          <w:szCs w:val="24"/>
        </w:rPr>
        <w:t xml:space="preserve"> </w:t>
      </w:r>
      <w:r w:rsidRPr="0044042E">
        <w:rPr>
          <w:rFonts w:ascii="Times New Roman" w:hAnsi="Times New Roman" w:cs="Times New Roman"/>
          <w:sz w:val="24"/>
          <w:szCs w:val="24"/>
        </w:rPr>
        <w:t xml:space="preserve">Najčešća komplikacija pri upotrebi ovih pomagala je pojava bola i pritisaka na mestima gde nije podešena podrška visini uzdužnog i poprečnog svoda stopala kao i adekvatna pozicija podrške. Ove komplikacije su posledica loše preskripcije, tehnologije izrade, upotrebe neadekvatnih materijala </w:t>
      </w:r>
      <w:r w:rsidR="007F1804">
        <w:rPr>
          <w:rFonts w:ascii="Times New Roman" w:hAnsi="Times New Roman" w:cs="Times New Roman"/>
          <w:sz w:val="24"/>
          <w:szCs w:val="24"/>
        </w:rPr>
        <w:t>i</w:t>
      </w:r>
      <w:r w:rsidRPr="0044042E">
        <w:rPr>
          <w:rFonts w:ascii="Times New Roman" w:hAnsi="Times New Roman" w:cs="Times New Roman"/>
          <w:sz w:val="24"/>
          <w:szCs w:val="24"/>
        </w:rPr>
        <w:t xml:space="preserve"> nepostojanja dinamičke evaluacije u toku upotrebe. Najbolja prevencija ovih komplikacija je adekvatno uzeti otisak stopala po mogućnosti dinamičkom metodom uz softversku analizu i korekciju nedostataka, jasno uputstvo za postepenu adaptaciju i niz korekcija u početnoj i kasnijim fazama upotrebe uložaka. </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lastRenderedPageBreak/>
        <w:t>U svetu postoje posebni ce</w:t>
      </w:r>
      <w:r w:rsidR="00F64C9F">
        <w:rPr>
          <w:rFonts w:ascii="Times New Roman" w:hAnsi="Times New Roman" w:cs="Times New Roman"/>
          <w:sz w:val="24"/>
          <w:szCs w:val="24"/>
        </w:rPr>
        <w:t>n</w:t>
      </w:r>
      <w:r w:rsidRPr="0044042E">
        <w:rPr>
          <w:rFonts w:ascii="Times New Roman" w:hAnsi="Times New Roman" w:cs="Times New Roman"/>
          <w:sz w:val="24"/>
          <w:szCs w:val="24"/>
        </w:rPr>
        <w:t>tri za individualnu izradu ovih ortoza na čijem čelu su podijatri.</w:t>
      </w:r>
      <w:r w:rsidR="007F1804">
        <w:rPr>
          <w:rFonts w:ascii="Times New Roman" w:hAnsi="Times New Roman" w:cs="Times New Roman"/>
          <w:sz w:val="24"/>
          <w:szCs w:val="24"/>
        </w:rPr>
        <w:t xml:space="preserve">                </w:t>
      </w:r>
      <w:r w:rsidRPr="0044042E">
        <w:rPr>
          <w:rFonts w:ascii="Times New Roman" w:hAnsi="Times New Roman" w:cs="Times New Roman"/>
          <w:sz w:val="24"/>
          <w:szCs w:val="24"/>
        </w:rPr>
        <w:t xml:space="preserve"> Kod nas se ortoze za stopalo propisuju često, bez prave kontrole i korekcija tokom upotrebe.</w:t>
      </w:r>
      <w:r w:rsidR="007F1804">
        <w:rPr>
          <w:rFonts w:ascii="Times New Roman" w:hAnsi="Times New Roman" w:cs="Times New Roman"/>
          <w:sz w:val="24"/>
          <w:szCs w:val="24"/>
        </w:rPr>
        <w:t xml:space="preserve">                    </w:t>
      </w:r>
      <w:r w:rsidRPr="0044042E">
        <w:rPr>
          <w:rFonts w:ascii="Times New Roman" w:hAnsi="Times New Roman" w:cs="Times New Roman"/>
          <w:sz w:val="24"/>
          <w:szCs w:val="24"/>
        </w:rPr>
        <w:t xml:space="preserve"> Zbog toga se ortoze često odbacuju , a ponekad se mogu videti i ozbiljnija oštećenja u vidu bolova u zglobovima stopala i rana na tabanu. To je posebno opasno kada su prisutna oštećenja senzibiliteta i arterijske cirkulacije kao što se često dešava kod dijabetičara.</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22225</wp:posOffset>
            </wp:positionH>
            <wp:positionV relativeFrom="paragraph">
              <wp:posOffset>83185</wp:posOffset>
            </wp:positionV>
            <wp:extent cx="1355725" cy="1348105"/>
            <wp:effectExtent l="19050" t="0" r="0" b="0"/>
            <wp:wrapTight wrapText="bothSides">
              <wp:wrapPolygon edited="0">
                <wp:start x="-304" y="0"/>
                <wp:lineTo x="-304" y="21366"/>
                <wp:lineTo x="21549" y="21366"/>
                <wp:lineTo x="21549" y="0"/>
                <wp:lineTo x="-304" y="0"/>
              </wp:wrapPolygon>
            </wp:wrapTight>
            <wp:docPr id="4" name="Picture 4" descr="Резултат слика за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лика за Ortoze"/>
                    <pic:cNvPicPr>
                      <a:picLocks noChangeAspect="1" noChangeArrowheads="1"/>
                    </pic:cNvPicPr>
                  </pic:nvPicPr>
                  <pic:blipFill>
                    <a:blip r:embed="rId12" cstate="print"/>
                    <a:srcRect/>
                    <a:stretch>
                      <a:fillRect/>
                    </a:stretch>
                  </pic:blipFill>
                  <pic:spPr bwMode="auto">
                    <a:xfrm>
                      <a:off x="0" y="0"/>
                      <a:ext cx="1355725" cy="1348105"/>
                    </a:xfrm>
                    <a:prstGeom prst="rect">
                      <a:avLst/>
                    </a:prstGeom>
                    <a:noFill/>
                    <a:ln w="9525">
                      <a:noFill/>
                      <a:miter lim="800000"/>
                      <a:headEnd/>
                      <a:tailEnd/>
                    </a:ln>
                  </pic:spPr>
                </pic:pic>
              </a:graphicData>
            </a:graphic>
          </wp:anchor>
        </w:drawing>
      </w:r>
      <w:r w:rsidRPr="0044042E">
        <w:rPr>
          <w:rFonts w:ascii="Times New Roman" w:hAnsi="Times New Roman" w:cs="Times New Roman"/>
          <w:sz w:val="24"/>
          <w:szCs w:val="24"/>
        </w:rPr>
        <w:t xml:space="preserve"> </w:t>
      </w:r>
      <w:r w:rsidR="00A02705" w:rsidRPr="00706170">
        <w:rPr>
          <w:rFonts w:ascii="Times New Roman" w:hAnsi="Times New Roman" w:cs="Times New Roman"/>
          <w:b/>
          <w:i/>
          <w:color w:val="0070C0"/>
          <w:sz w:val="24"/>
          <w:szCs w:val="24"/>
        </w:rPr>
        <w:t>Ortoze za stopalo i skočni zglob</w:t>
      </w:r>
      <w:r w:rsidR="00A02705" w:rsidRPr="0044042E">
        <w:rPr>
          <w:rFonts w:ascii="Times New Roman" w:hAnsi="Times New Roman" w:cs="Times New Roman"/>
          <w:sz w:val="24"/>
          <w:szCs w:val="24"/>
        </w:rPr>
        <w:t xml:space="preserve"> se propisuju dosta često, posebno kod povreda skočnog zgloba</w:t>
      </w:r>
      <w:r w:rsidR="007F1804">
        <w:rPr>
          <w:rFonts w:ascii="Times New Roman" w:hAnsi="Times New Roman" w:cs="Times New Roman"/>
          <w:sz w:val="24"/>
          <w:szCs w:val="24"/>
        </w:rPr>
        <w:t xml:space="preserve"> </w:t>
      </w:r>
      <w:r w:rsidR="00A02705" w:rsidRPr="0044042E">
        <w:rPr>
          <w:rFonts w:ascii="Times New Roman" w:hAnsi="Times New Roman" w:cs="Times New Roman"/>
          <w:sz w:val="24"/>
          <w:szCs w:val="24"/>
        </w:rPr>
        <w:t>(distorzije, distenzije,</w:t>
      </w:r>
      <w:r w:rsidR="00F64C9F">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frakture), neuroloških oštećenja centralnog i perifernog nervnog sistema (hemipareze, pareze peronealnog i tibijalnog nerva) i ponekad kod urođenih deficita i komplikacija prethodnih pokušaja lečenja (pseudoartroze potkolenice, urođeni nedostatak tibije). Meke </w:t>
      </w:r>
      <w:r w:rsidR="007F1804">
        <w:rPr>
          <w:rFonts w:ascii="Times New Roman" w:hAnsi="Times New Roman" w:cs="Times New Roman"/>
          <w:sz w:val="24"/>
          <w:szCs w:val="24"/>
        </w:rPr>
        <w:t>i</w:t>
      </w:r>
      <w:r w:rsidR="00A02705" w:rsidRPr="0044042E">
        <w:rPr>
          <w:rFonts w:ascii="Times New Roman" w:hAnsi="Times New Roman" w:cs="Times New Roman"/>
          <w:sz w:val="24"/>
          <w:szCs w:val="24"/>
        </w:rPr>
        <w:t xml:space="preserve"> polučvrste AFO se mogu naći u apotekama i koriste se bez straha od negativnih posledica zbog korišćenja sa ciljem da umanje pokrete-imobilišu skočni zglob u fazi akutne traume. Čvrste ortoze za imobilizaciju fraktura se koriste pod nadzorom ortopeda i zahtevaju kontrolu tokom upotrebe zbog mogućnosti ozbiljnijih oštećenja i koštanih i mekih struktura na koje su plasirane.</w:t>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 xml:space="preserve">Neophodne korekcije se moraju uraditi radi prevencije, a ukoliko nastupe zastojne promene na prstima, dekubiti na mestima pristiska, algodistrofija </w:t>
      </w:r>
      <w:r w:rsidR="007F1804">
        <w:rPr>
          <w:rFonts w:ascii="Times New Roman" w:hAnsi="Times New Roman" w:cs="Times New Roman"/>
          <w:sz w:val="24"/>
          <w:szCs w:val="24"/>
        </w:rPr>
        <w:t>i</w:t>
      </w:r>
      <w:r w:rsidRPr="0044042E">
        <w:rPr>
          <w:rFonts w:ascii="Times New Roman" w:hAnsi="Times New Roman" w:cs="Times New Roman"/>
          <w:sz w:val="24"/>
          <w:szCs w:val="24"/>
        </w:rPr>
        <w:t xml:space="preserve"> slične komplikacije one zahtevaju uporno i kompleksnije lečenje. Jedna od najčešće propisivana AFO ortoza za hemiparezu koristi se uz dosta čestu komplikaciju u predelu medijalnog maleola tipa pritiska i u predelu pripoja Ahilove tetive. Potrebno je kontrolisati upotrebu ortoze nakon hoda kada je otok najveći i kada su najviše uočljive promene na koži. Korekcija je često </w:t>
      </w:r>
      <w:r w:rsidR="007F1804">
        <w:rPr>
          <w:rFonts w:ascii="Times New Roman" w:hAnsi="Times New Roman" w:cs="Times New Roman"/>
          <w:sz w:val="24"/>
          <w:szCs w:val="24"/>
        </w:rPr>
        <w:t xml:space="preserve">neophodna. </w:t>
      </w:r>
    </w:p>
    <w:p w:rsidR="007F1804" w:rsidRDefault="007F1804" w:rsidP="00A02705">
      <w:pPr>
        <w:autoSpaceDE w:val="0"/>
        <w:autoSpaceDN w:val="0"/>
        <w:adjustRightInd w:val="0"/>
        <w:spacing w:after="0" w:line="360" w:lineRule="auto"/>
        <w:jc w:val="both"/>
        <w:rPr>
          <w:rFonts w:ascii="Times New Roman" w:hAnsi="Times New Roman" w:cs="Times New Roman"/>
          <w:sz w:val="24"/>
          <w:szCs w:val="24"/>
        </w:rPr>
      </w:pP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color w:val="0070C0"/>
          <w:sz w:val="24"/>
          <w:szCs w:val="24"/>
        </w:rPr>
        <w:t>Ortoze za koleno</w:t>
      </w:r>
      <w:r w:rsidRPr="0044042E">
        <w:rPr>
          <w:rFonts w:ascii="Times New Roman" w:hAnsi="Times New Roman" w:cs="Times New Roman"/>
          <w:sz w:val="24"/>
          <w:szCs w:val="24"/>
        </w:rPr>
        <w:t xml:space="preserve"> imaju najviše primene pri tretmanu povreda kolena, deformacije zbog degenerativnog reumatizma i u toku akutne faze inflmatornih proc</w:t>
      </w:r>
      <w:r w:rsidR="0044042E">
        <w:rPr>
          <w:rFonts w:ascii="Times New Roman" w:hAnsi="Times New Roman" w:cs="Times New Roman"/>
          <w:sz w:val="24"/>
          <w:szCs w:val="24"/>
        </w:rPr>
        <w:t xml:space="preserve">esa na kolenu. </w:t>
      </w:r>
      <w:r w:rsidR="007F1804">
        <w:rPr>
          <w:rFonts w:ascii="Times New Roman" w:hAnsi="Times New Roman" w:cs="Times New Roman"/>
          <w:sz w:val="24"/>
          <w:szCs w:val="24"/>
        </w:rPr>
        <w:t xml:space="preserve">                               </w:t>
      </w:r>
      <w:r w:rsidRPr="0044042E">
        <w:rPr>
          <w:rFonts w:ascii="Times New Roman" w:hAnsi="Times New Roman" w:cs="Times New Roman"/>
          <w:sz w:val="24"/>
          <w:szCs w:val="24"/>
        </w:rPr>
        <w:t>Često se propisuju i nakon obavljenih hiruških</w:t>
      </w:r>
      <w:r w:rsidR="007F1804">
        <w:rPr>
          <w:rFonts w:ascii="Times New Roman" w:hAnsi="Times New Roman" w:cs="Times New Roman"/>
          <w:sz w:val="24"/>
          <w:szCs w:val="24"/>
        </w:rPr>
        <w:t xml:space="preserve"> interven</w:t>
      </w:r>
      <w:r w:rsidRPr="0044042E">
        <w:rPr>
          <w:rFonts w:ascii="Times New Roman" w:hAnsi="Times New Roman" w:cs="Times New Roman"/>
          <w:sz w:val="24"/>
          <w:szCs w:val="24"/>
        </w:rPr>
        <w:t xml:space="preserve">cija na kolenu. Nema preporuka A nivoa o neophodnosti njihove primene. </w:t>
      </w:r>
    </w:p>
    <w:p w:rsidR="007F1804" w:rsidRDefault="007F1804" w:rsidP="00A02705">
      <w:pPr>
        <w:autoSpaceDE w:val="0"/>
        <w:autoSpaceDN w:val="0"/>
        <w:adjustRightInd w:val="0"/>
        <w:spacing w:after="0" w:line="360" w:lineRule="auto"/>
        <w:jc w:val="both"/>
        <w:rPr>
          <w:rFonts w:ascii="Times New Roman" w:hAnsi="Times New Roman" w:cs="Times New Roman"/>
          <w:sz w:val="24"/>
          <w:szCs w:val="24"/>
        </w:rPr>
      </w:pP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 xml:space="preserve">Kao negativna posledica upotrebe ortoza za koleno često se javlja stvaranje navike na njihovu upotrebu. Teško je postaviti ortozu za koleno dobro centriranu u odnosu na osovine pokreta u zglobu, a da se ne dogodi smicanje </w:t>
      </w:r>
      <w:r w:rsidR="007F1804">
        <w:rPr>
          <w:rFonts w:ascii="Times New Roman" w:hAnsi="Times New Roman" w:cs="Times New Roman"/>
          <w:sz w:val="24"/>
          <w:szCs w:val="24"/>
        </w:rPr>
        <w:t>i</w:t>
      </w:r>
      <w:r w:rsidRPr="0044042E">
        <w:rPr>
          <w:rFonts w:ascii="Times New Roman" w:hAnsi="Times New Roman" w:cs="Times New Roman"/>
          <w:sz w:val="24"/>
          <w:szCs w:val="24"/>
        </w:rPr>
        <w:t xml:space="preserve"> pomeranje ortoze. To je najčešće razlog odustajanja od ove </w:t>
      </w:r>
      <w:r w:rsidRPr="0044042E">
        <w:rPr>
          <w:rFonts w:ascii="Times New Roman" w:hAnsi="Times New Roman" w:cs="Times New Roman"/>
          <w:sz w:val="24"/>
          <w:szCs w:val="24"/>
        </w:rPr>
        <w:lastRenderedPageBreak/>
        <w:t>ortoze. Upotreba ovih ortoza često dovodi do posledičnih kontraktura i mišićnih slabosti i zahteva da se u t</w:t>
      </w:r>
      <w:r w:rsidR="007F1804">
        <w:rPr>
          <w:rFonts w:ascii="Times New Roman" w:hAnsi="Times New Roman" w:cs="Times New Roman"/>
          <w:sz w:val="24"/>
          <w:szCs w:val="24"/>
        </w:rPr>
        <w:t>o</w:t>
      </w:r>
      <w:r w:rsidRPr="0044042E">
        <w:rPr>
          <w:rFonts w:ascii="Times New Roman" w:hAnsi="Times New Roman" w:cs="Times New Roman"/>
          <w:sz w:val="24"/>
          <w:szCs w:val="24"/>
        </w:rPr>
        <w:t>ku upotrebe i nakon toga tim poza</w:t>
      </w:r>
      <w:r w:rsidR="00F64C9F">
        <w:rPr>
          <w:rFonts w:ascii="Times New Roman" w:hAnsi="Times New Roman" w:cs="Times New Roman"/>
          <w:sz w:val="24"/>
          <w:szCs w:val="24"/>
        </w:rPr>
        <w:t>bavi jačanjem segmentne musk</w:t>
      </w:r>
      <w:r w:rsidRPr="0044042E">
        <w:rPr>
          <w:rFonts w:ascii="Times New Roman" w:hAnsi="Times New Roman" w:cs="Times New Roman"/>
          <w:sz w:val="24"/>
          <w:szCs w:val="24"/>
        </w:rPr>
        <w:t>ulature i postizanjem što boljeg obima pokreta nakon uklanjanja pomagala. Ponekad ove ortoze moraju trajno da se koriste ukoliko ne postoje druge medicinske procedure koje o</w:t>
      </w:r>
      <w:r w:rsidR="007F1804">
        <w:rPr>
          <w:rFonts w:ascii="Times New Roman" w:hAnsi="Times New Roman" w:cs="Times New Roman"/>
          <w:sz w:val="24"/>
          <w:szCs w:val="24"/>
        </w:rPr>
        <w:t xml:space="preserve">bezbeđuju stablnost kolena. </w:t>
      </w:r>
    </w:p>
    <w:p w:rsidR="007F1804" w:rsidRDefault="00191ED2"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5085080</wp:posOffset>
            </wp:positionH>
            <wp:positionV relativeFrom="paragraph">
              <wp:posOffset>52070</wp:posOffset>
            </wp:positionV>
            <wp:extent cx="960120" cy="1443355"/>
            <wp:effectExtent l="19050" t="0" r="0" b="0"/>
            <wp:wrapTight wrapText="bothSides">
              <wp:wrapPolygon edited="0">
                <wp:start x="-429" y="0"/>
                <wp:lineTo x="-429" y="21381"/>
                <wp:lineTo x="21429" y="21381"/>
                <wp:lineTo x="21429" y="0"/>
                <wp:lineTo x="-429" y="0"/>
              </wp:wrapPolygon>
            </wp:wrapTight>
            <wp:docPr id="34" name="Picture 34"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родна слика"/>
                    <pic:cNvPicPr>
                      <a:picLocks noChangeAspect="1" noChangeArrowheads="1"/>
                    </pic:cNvPicPr>
                  </pic:nvPicPr>
                  <pic:blipFill>
                    <a:blip r:embed="rId13"/>
                    <a:srcRect/>
                    <a:stretch>
                      <a:fillRect/>
                    </a:stretch>
                  </pic:blipFill>
                  <pic:spPr bwMode="auto">
                    <a:xfrm>
                      <a:off x="0" y="0"/>
                      <a:ext cx="960120" cy="1443355"/>
                    </a:xfrm>
                    <a:prstGeom prst="rect">
                      <a:avLst/>
                    </a:prstGeom>
                    <a:noFill/>
                    <a:ln w="9525">
                      <a:noFill/>
                      <a:miter lim="800000"/>
                      <a:headEnd/>
                      <a:tailEnd/>
                    </a:ln>
                  </pic:spPr>
                </pic:pic>
              </a:graphicData>
            </a:graphic>
          </wp:anchor>
        </w:drawing>
      </w:r>
    </w:p>
    <w:p w:rsidR="007F1804"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color w:val="0070C0"/>
          <w:sz w:val="24"/>
          <w:szCs w:val="24"/>
        </w:rPr>
        <w:t>Ortoze za kuk</w:t>
      </w:r>
      <w:r w:rsidRPr="0044042E">
        <w:rPr>
          <w:rFonts w:ascii="Times New Roman" w:hAnsi="Times New Roman" w:cs="Times New Roman"/>
          <w:sz w:val="24"/>
          <w:szCs w:val="24"/>
        </w:rPr>
        <w:t xml:space="preserve"> se veoma retko primenjuju izolovano, najviše ko</w:t>
      </w:r>
      <w:r w:rsidR="00F64C9F">
        <w:rPr>
          <w:rFonts w:ascii="Times New Roman" w:hAnsi="Times New Roman" w:cs="Times New Roman"/>
          <w:sz w:val="24"/>
          <w:szCs w:val="24"/>
        </w:rPr>
        <w:t>d ponovljenih luksacija posle im</w:t>
      </w:r>
      <w:r w:rsidRPr="0044042E">
        <w:rPr>
          <w:rFonts w:ascii="Times New Roman" w:hAnsi="Times New Roman" w:cs="Times New Roman"/>
          <w:sz w:val="24"/>
          <w:szCs w:val="24"/>
        </w:rPr>
        <w:t>plantacije endoproteza i to kod starijih osoba i uglavnom su polučvrste. Ne postoje mehanički zglobovi kuka koji će obezbediti sve pokrete u kuku, već se kontrolišu fleksija,</w:t>
      </w:r>
      <w:r w:rsidR="00F64C9F">
        <w:rPr>
          <w:rFonts w:ascii="Times New Roman" w:hAnsi="Times New Roman" w:cs="Times New Roman"/>
          <w:sz w:val="24"/>
          <w:szCs w:val="24"/>
        </w:rPr>
        <w:t xml:space="preserve"> </w:t>
      </w:r>
      <w:r w:rsidRPr="0044042E">
        <w:rPr>
          <w:rFonts w:ascii="Times New Roman" w:hAnsi="Times New Roman" w:cs="Times New Roman"/>
          <w:sz w:val="24"/>
          <w:szCs w:val="24"/>
        </w:rPr>
        <w:t>ekstenzija, abdukcija i addukcija, što je gl</w:t>
      </w:r>
      <w:r w:rsidR="00F64C9F">
        <w:rPr>
          <w:rFonts w:ascii="Times New Roman" w:hAnsi="Times New Roman" w:cs="Times New Roman"/>
          <w:sz w:val="24"/>
          <w:szCs w:val="24"/>
        </w:rPr>
        <w:t>a</w:t>
      </w:r>
      <w:r w:rsidRPr="0044042E">
        <w:rPr>
          <w:rFonts w:ascii="Times New Roman" w:hAnsi="Times New Roman" w:cs="Times New Roman"/>
          <w:sz w:val="24"/>
          <w:szCs w:val="24"/>
        </w:rPr>
        <w:t xml:space="preserve">vni razlog odbacivanja ovih ortoza. </w:t>
      </w:r>
    </w:p>
    <w:p w:rsidR="007F1804" w:rsidRDefault="007F1804"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color w:val="0070C0"/>
          <w:sz w:val="24"/>
          <w:szCs w:val="24"/>
        </w:rPr>
        <w:t>Ortoze za donje ekstremitete</w:t>
      </w:r>
      <w:r w:rsidRPr="0044042E">
        <w:rPr>
          <w:rFonts w:ascii="Times New Roman" w:hAnsi="Times New Roman" w:cs="Times New Roman"/>
          <w:sz w:val="24"/>
          <w:szCs w:val="24"/>
        </w:rPr>
        <w:t xml:space="preserve"> koje kontrolišu pokrete u više zglobova se najčešće koriste kod </w:t>
      </w:r>
      <w:r w:rsidRPr="00F64C9F">
        <w:rPr>
          <w:rFonts w:ascii="Times New Roman" w:hAnsi="Times New Roman" w:cs="Times New Roman"/>
          <w:sz w:val="24"/>
          <w:szCs w:val="24"/>
        </w:rPr>
        <w:t xml:space="preserve">osoba koje imaju cerebralnu paralizu, paraplegiju ispod nivoa Th10, meningomijelocele, poliomijelitisa. Najviše su u </w:t>
      </w:r>
      <w:r w:rsidR="007F1804" w:rsidRPr="00F64C9F">
        <w:rPr>
          <w:rFonts w:ascii="Times New Roman" w:hAnsi="Times New Roman" w:cs="Times New Roman"/>
          <w:sz w:val="24"/>
          <w:szCs w:val="24"/>
        </w:rPr>
        <w:t>upotrebi ortoze za jednostrano</w:t>
      </w:r>
      <w:r w:rsidRPr="00F64C9F">
        <w:rPr>
          <w:rFonts w:ascii="Times New Roman" w:hAnsi="Times New Roman" w:cs="Times New Roman"/>
          <w:sz w:val="24"/>
          <w:szCs w:val="24"/>
        </w:rPr>
        <w:t xml:space="preserve"> ošećenje zbog poliomijelit</w:t>
      </w:r>
      <w:r w:rsidR="007F1804" w:rsidRPr="00F64C9F">
        <w:rPr>
          <w:rFonts w:ascii="Times New Roman" w:hAnsi="Times New Roman" w:cs="Times New Roman"/>
          <w:sz w:val="24"/>
          <w:szCs w:val="24"/>
        </w:rPr>
        <w:t>isa</w:t>
      </w:r>
      <w:r w:rsidRPr="00F64C9F">
        <w:rPr>
          <w:rFonts w:ascii="Times New Roman" w:hAnsi="Times New Roman" w:cs="Times New Roman"/>
          <w:sz w:val="24"/>
          <w:szCs w:val="24"/>
        </w:rPr>
        <w:t xml:space="preserve"> zbog pris</w:t>
      </w:r>
      <w:r w:rsidR="00F64C9F" w:rsidRPr="00F64C9F">
        <w:rPr>
          <w:rFonts w:ascii="Times New Roman" w:hAnsi="Times New Roman" w:cs="Times New Roman"/>
          <w:sz w:val="24"/>
          <w:szCs w:val="24"/>
        </w:rPr>
        <w:t>u</w:t>
      </w:r>
      <w:r w:rsidRPr="00F64C9F">
        <w:rPr>
          <w:rFonts w:ascii="Times New Roman" w:hAnsi="Times New Roman" w:cs="Times New Roman"/>
          <w:sz w:val="24"/>
          <w:szCs w:val="24"/>
        </w:rPr>
        <w:t>tn</w:t>
      </w:r>
      <w:r w:rsidR="00F64C9F" w:rsidRPr="00F64C9F">
        <w:rPr>
          <w:rFonts w:ascii="Times New Roman" w:hAnsi="Times New Roman" w:cs="Times New Roman"/>
          <w:sz w:val="24"/>
          <w:szCs w:val="24"/>
        </w:rPr>
        <w:t>ih deformiteta stopala, č</w:t>
      </w:r>
      <w:r w:rsidRPr="00F64C9F">
        <w:rPr>
          <w:rFonts w:ascii="Times New Roman" w:hAnsi="Times New Roman" w:cs="Times New Roman"/>
          <w:sz w:val="24"/>
          <w:szCs w:val="24"/>
        </w:rPr>
        <w:t xml:space="preserve">itave noge, problema u rotaciji ekstremiteta. Najčešći razlog odbacivanja ovih složenih ortoza su njihov dizajn, težina, komplikovano nameštanje, </w:t>
      </w:r>
      <w:r w:rsidR="00191ED2" w:rsidRPr="00F64C9F">
        <w:rPr>
          <w:rFonts w:ascii="Times New Roman" w:hAnsi="Times New Roman" w:cs="Times New Roman"/>
          <w:sz w:val="24"/>
          <w:szCs w:val="24"/>
        </w:rPr>
        <w:t xml:space="preserve">                          </w:t>
      </w:r>
      <w:r w:rsidRPr="00F64C9F">
        <w:rPr>
          <w:rFonts w:ascii="Times New Roman" w:hAnsi="Times New Roman" w:cs="Times New Roman"/>
          <w:sz w:val="24"/>
          <w:szCs w:val="24"/>
        </w:rPr>
        <w:t>loši materijali, n</w:t>
      </w:r>
      <w:r w:rsidR="00F64C9F" w:rsidRPr="00F64C9F">
        <w:rPr>
          <w:rFonts w:ascii="Times New Roman" w:hAnsi="Times New Roman" w:cs="Times New Roman"/>
          <w:sz w:val="24"/>
          <w:szCs w:val="24"/>
        </w:rPr>
        <w:t>e</w:t>
      </w:r>
      <w:r w:rsidRPr="00F64C9F">
        <w:rPr>
          <w:rFonts w:ascii="Times New Roman" w:hAnsi="Times New Roman" w:cs="Times New Roman"/>
          <w:sz w:val="24"/>
          <w:szCs w:val="24"/>
        </w:rPr>
        <w:t>gativni pritisci na mekim tkivima.</w:t>
      </w:r>
      <w:r w:rsidRPr="0044042E">
        <w:rPr>
          <w:rFonts w:ascii="Times New Roman" w:hAnsi="Times New Roman" w:cs="Times New Roman"/>
          <w:sz w:val="24"/>
          <w:szCs w:val="24"/>
        </w:rPr>
        <w:t xml:space="preserve">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Prevencija je svakako dobro postavljen cilj plasiranja ovih ortoza, dobra preskripcija, adekvatna tehnologija izrade,</w:t>
      </w:r>
      <w:r w:rsidR="00F64C9F">
        <w:rPr>
          <w:rFonts w:ascii="Times New Roman" w:hAnsi="Times New Roman" w:cs="Times New Roman"/>
          <w:sz w:val="24"/>
          <w:szCs w:val="24"/>
        </w:rPr>
        <w:t xml:space="preserve"> </w:t>
      </w:r>
      <w:r w:rsidRPr="0044042E">
        <w:rPr>
          <w:rFonts w:ascii="Times New Roman" w:hAnsi="Times New Roman" w:cs="Times New Roman"/>
          <w:sz w:val="24"/>
          <w:szCs w:val="24"/>
        </w:rPr>
        <w:t xml:space="preserve">upotreba materijala koji su lagani, lako se održavaju i dizajnom su prihvatljivi korisnicima, kao i dobra obuka u </w:t>
      </w:r>
      <w:r w:rsidR="00191ED2">
        <w:rPr>
          <w:rFonts w:ascii="Times New Roman" w:hAnsi="Times New Roman" w:cs="Times New Roman"/>
          <w:sz w:val="24"/>
          <w:szCs w:val="24"/>
        </w:rPr>
        <w:t>nameštanju</w:t>
      </w:r>
      <w:r w:rsidRPr="0044042E">
        <w:rPr>
          <w:rFonts w:ascii="Times New Roman" w:hAnsi="Times New Roman" w:cs="Times New Roman"/>
          <w:sz w:val="24"/>
          <w:szCs w:val="24"/>
        </w:rPr>
        <w:t>, skidanju ortoze i obuka u obavljanju funkcije stajanja i hoda od strane dobro obučenih terapeuta. Recipročne ortoze se na našim pro</w:t>
      </w:r>
      <w:r w:rsidR="00191ED2">
        <w:rPr>
          <w:rFonts w:ascii="Times New Roman" w:hAnsi="Times New Roman" w:cs="Times New Roman"/>
          <w:sz w:val="24"/>
          <w:szCs w:val="24"/>
        </w:rPr>
        <w:t>sto</w:t>
      </w:r>
      <w:r w:rsidRPr="0044042E">
        <w:rPr>
          <w:rFonts w:ascii="Times New Roman" w:hAnsi="Times New Roman" w:cs="Times New Roman"/>
          <w:sz w:val="24"/>
          <w:szCs w:val="24"/>
        </w:rPr>
        <w:t>rima</w:t>
      </w:r>
      <w:r w:rsidR="00191ED2">
        <w:rPr>
          <w:rFonts w:ascii="Times New Roman" w:hAnsi="Times New Roman" w:cs="Times New Roman"/>
          <w:sz w:val="24"/>
          <w:szCs w:val="24"/>
        </w:rPr>
        <w:t xml:space="preserve"> veoma retko primenjuju.</w:t>
      </w:r>
    </w:p>
    <w:p w:rsidR="00A02705" w:rsidRPr="0044042E" w:rsidRDefault="00A02705" w:rsidP="00A02705">
      <w:pPr>
        <w:autoSpaceDE w:val="0"/>
        <w:autoSpaceDN w:val="0"/>
        <w:adjustRightInd w:val="0"/>
        <w:spacing w:after="0" w:line="360" w:lineRule="auto"/>
        <w:jc w:val="both"/>
        <w:rPr>
          <w:rFonts w:ascii="Times New Roman" w:hAnsi="Times New Roman" w:cs="Times New Roman"/>
          <w:b/>
          <w:bCs/>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b/>
          <w:bCs/>
          <w:color w:val="C00000"/>
          <w:sz w:val="28"/>
          <w:szCs w:val="28"/>
        </w:rPr>
      </w:pPr>
      <w:r w:rsidRPr="0044042E">
        <w:rPr>
          <w:rFonts w:ascii="Times New Roman" w:hAnsi="Times New Roman" w:cs="Times New Roman"/>
          <w:b/>
          <w:bCs/>
          <w:color w:val="C00000"/>
          <w:sz w:val="28"/>
          <w:szCs w:val="28"/>
        </w:rPr>
        <w:t>Ortoze za gornje esktremitete</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Sve ortoze za gornje ekstremitete baziraju se na osnovnoj oponens ortozi, na koju se dograđuju druge komponente u cilju ublažavanja specifičnih individualnih oštećenja. Kod preskripcije ortoze za gornje ekstremitete koristi se ortot</w:t>
      </w:r>
      <w:r w:rsidR="00F64C9F">
        <w:rPr>
          <w:rFonts w:ascii="Times New Roman" w:hAnsi="Times New Roman" w:cs="Times New Roman"/>
          <w:sz w:val="24"/>
          <w:szCs w:val="24"/>
        </w:rPr>
        <w:t>ička funkcionalna analiza. Njom</w:t>
      </w:r>
      <w:r w:rsidRPr="0044042E">
        <w:rPr>
          <w:rFonts w:ascii="Times New Roman" w:hAnsi="Times New Roman" w:cs="Times New Roman"/>
          <w:sz w:val="24"/>
          <w:szCs w:val="24"/>
        </w:rPr>
        <w:t xml:space="preserve"> se određuju komponente funkcije koja nedostaje u smislu spinalne stabilnosti, položaja šake i potencijala hvata </w:t>
      </w:r>
      <w:r w:rsidR="00191ED2">
        <w:rPr>
          <w:rFonts w:ascii="Times New Roman" w:hAnsi="Times New Roman" w:cs="Times New Roman"/>
          <w:sz w:val="24"/>
          <w:szCs w:val="24"/>
        </w:rPr>
        <w:t>i</w:t>
      </w:r>
      <w:r w:rsidRPr="0044042E">
        <w:rPr>
          <w:rFonts w:ascii="Times New Roman" w:hAnsi="Times New Roman" w:cs="Times New Roman"/>
          <w:sz w:val="24"/>
          <w:szCs w:val="24"/>
        </w:rPr>
        <w:t xml:space="preserve"> otpuštanja. Jednostavna klasifikacija po međunarodnim standarima nije dovoljno precizna </w:t>
      </w:r>
      <w:r w:rsidRPr="0044042E">
        <w:rPr>
          <w:rFonts w:ascii="Times New Roman" w:hAnsi="Times New Roman" w:cs="Times New Roman"/>
          <w:sz w:val="24"/>
          <w:szCs w:val="24"/>
        </w:rPr>
        <w:lastRenderedPageBreak/>
        <w:t>a odnosi se na zglob u kome se kontroliše pokret kao i deo na koji se plasira bez konkretnog načina kontrole, pravca dejstva sila koje se primenjuju. Označene su kao ortoze za rame, lakat, ručje i šaku, ortoze za</w:t>
      </w:r>
      <w:r w:rsidR="00191ED2">
        <w:rPr>
          <w:rFonts w:ascii="Times New Roman" w:hAnsi="Times New Roman" w:cs="Times New Roman"/>
          <w:sz w:val="24"/>
          <w:szCs w:val="24"/>
        </w:rPr>
        <w:t xml:space="preserve"> metakarpofalangelne i</w:t>
      </w:r>
      <w:r w:rsidRPr="0044042E">
        <w:rPr>
          <w:rFonts w:ascii="Times New Roman" w:hAnsi="Times New Roman" w:cs="Times New Roman"/>
          <w:sz w:val="24"/>
          <w:szCs w:val="24"/>
        </w:rPr>
        <w:t xml:space="preserve"> interfalangealne zglobove (SO, EO,WHO, MCPO,DIPO,PIPO ili kompleksne SEWHO).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706170" w:rsidP="00A02705">
      <w:pPr>
        <w:autoSpaceDE w:val="0"/>
        <w:autoSpaceDN w:val="0"/>
        <w:adjustRightInd w:val="0"/>
        <w:spacing w:after="0" w:line="360" w:lineRule="auto"/>
        <w:jc w:val="both"/>
        <w:rPr>
          <w:rFonts w:ascii="Times New Roman" w:hAnsi="Times New Roman" w:cs="Times New Roman"/>
          <w:sz w:val="24"/>
          <w:szCs w:val="24"/>
        </w:rPr>
      </w:pPr>
      <w:r>
        <w:rPr>
          <w:noProof/>
        </w:rPr>
        <w:drawing>
          <wp:anchor distT="0" distB="0" distL="114300" distR="114300" simplePos="0" relativeHeight="251674624" behindDoc="1" locked="0" layoutInCell="1" allowOverlap="1">
            <wp:simplePos x="0" y="0"/>
            <wp:positionH relativeFrom="column">
              <wp:posOffset>4440555</wp:posOffset>
            </wp:positionH>
            <wp:positionV relativeFrom="paragraph">
              <wp:posOffset>65405</wp:posOffset>
            </wp:positionV>
            <wp:extent cx="1446530" cy="1450975"/>
            <wp:effectExtent l="19050" t="0" r="1270" b="0"/>
            <wp:wrapTight wrapText="bothSides">
              <wp:wrapPolygon edited="0">
                <wp:start x="-284" y="0"/>
                <wp:lineTo x="-284" y="21269"/>
                <wp:lineTo x="21619" y="21269"/>
                <wp:lineTo x="21619" y="0"/>
                <wp:lineTo x="-284" y="0"/>
              </wp:wrapPolygon>
            </wp:wrapTight>
            <wp:docPr id="37" name="Picture 37" descr="Резултат слика за ramene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езултат слика за ramene ortoze"/>
                    <pic:cNvPicPr>
                      <a:picLocks noChangeAspect="1" noChangeArrowheads="1"/>
                    </pic:cNvPicPr>
                  </pic:nvPicPr>
                  <pic:blipFill>
                    <a:blip r:embed="rId14" cstate="print"/>
                    <a:srcRect/>
                    <a:stretch>
                      <a:fillRect/>
                    </a:stretch>
                  </pic:blipFill>
                  <pic:spPr bwMode="auto">
                    <a:xfrm>
                      <a:off x="0" y="0"/>
                      <a:ext cx="1446530" cy="1450975"/>
                    </a:xfrm>
                    <a:prstGeom prst="rect">
                      <a:avLst/>
                    </a:prstGeom>
                    <a:noFill/>
                    <a:ln w="9525">
                      <a:noFill/>
                      <a:miter lim="800000"/>
                      <a:headEnd/>
                      <a:tailEnd/>
                    </a:ln>
                  </pic:spPr>
                </pic:pic>
              </a:graphicData>
            </a:graphic>
          </wp:anchor>
        </w:drawing>
      </w:r>
      <w:r w:rsidR="00A02705" w:rsidRPr="0044042E">
        <w:rPr>
          <w:rFonts w:ascii="Times New Roman" w:hAnsi="Times New Roman" w:cs="Times New Roman"/>
          <w:sz w:val="24"/>
          <w:szCs w:val="24"/>
        </w:rPr>
        <w:t xml:space="preserve">Za </w:t>
      </w:r>
      <w:r w:rsidR="00A02705" w:rsidRPr="00706170">
        <w:rPr>
          <w:rFonts w:ascii="Times New Roman" w:hAnsi="Times New Roman" w:cs="Times New Roman"/>
          <w:b/>
          <w:i/>
          <w:color w:val="0070C0"/>
          <w:sz w:val="24"/>
          <w:szCs w:val="24"/>
        </w:rPr>
        <w:t>subluksacije i nestabilnost zgloba ramena</w:t>
      </w:r>
      <w:r w:rsidR="00A02705" w:rsidRPr="0044042E">
        <w:rPr>
          <w:rFonts w:ascii="Times New Roman" w:hAnsi="Times New Roman" w:cs="Times New Roman"/>
          <w:sz w:val="24"/>
          <w:szCs w:val="24"/>
        </w:rPr>
        <w:t xml:space="preserve"> bolji se rezultati postižu korišćenjem ramenih ortoza (SOs) nego hirurškim lečenjem. Netraumatske subluksacije ramena se javljaju kao posledica lezija brahijalnog pleksusa kao i kod hemiplegija i tretiraju se na isti način</w:t>
      </w:r>
      <w:r>
        <w:rPr>
          <w:rFonts w:ascii="Times New Roman" w:hAnsi="Times New Roman" w:cs="Times New Roman"/>
          <w:sz w:val="24"/>
          <w:szCs w:val="24"/>
        </w:rPr>
        <w:t xml:space="preserve">. </w:t>
      </w:r>
      <w:r w:rsidR="00A02705" w:rsidRPr="0044042E">
        <w:rPr>
          <w:rFonts w:ascii="Times New Roman" w:hAnsi="Times New Roman" w:cs="Times New Roman"/>
          <w:sz w:val="24"/>
          <w:szCs w:val="24"/>
        </w:rPr>
        <w:t>Negativna posledica primene ovih ortoza je slabost muskulature i kont</w:t>
      </w:r>
      <w:r>
        <w:rPr>
          <w:rFonts w:ascii="Times New Roman" w:hAnsi="Times New Roman" w:cs="Times New Roman"/>
          <w:sz w:val="24"/>
          <w:szCs w:val="24"/>
        </w:rPr>
        <w:t>raktura u ramenu.</w:t>
      </w:r>
      <w:r w:rsidR="00191ED2">
        <w:rPr>
          <w:rFonts w:ascii="Times New Roman" w:hAnsi="Times New Roman" w:cs="Times New Roman"/>
          <w:sz w:val="24"/>
          <w:szCs w:val="24"/>
        </w:rPr>
        <w:t xml:space="preserve"> Zato</w:t>
      </w:r>
      <w:r w:rsidR="00A02705" w:rsidRPr="0044042E">
        <w:rPr>
          <w:rFonts w:ascii="Times New Roman" w:hAnsi="Times New Roman" w:cs="Times New Roman"/>
          <w:sz w:val="24"/>
          <w:szCs w:val="24"/>
        </w:rPr>
        <w:t xml:space="preserve"> je najboja prevencija dozirana uptreba ovih ortoza </w:t>
      </w:r>
      <w:r w:rsidR="00191ED2">
        <w:rPr>
          <w:rFonts w:ascii="Times New Roman" w:hAnsi="Times New Roman" w:cs="Times New Roman"/>
          <w:sz w:val="24"/>
          <w:szCs w:val="24"/>
        </w:rPr>
        <w:t>i</w:t>
      </w:r>
      <w:r w:rsidR="00A02705" w:rsidRPr="0044042E">
        <w:rPr>
          <w:rFonts w:ascii="Times New Roman" w:hAnsi="Times New Roman" w:cs="Times New Roman"/>
          <w:sz w:val="24"/>
          <w:szCs w:val="24"/>
        </w:rPr>
        <w:t xml:space="preserve"> blagovremeno primenjen kineziteraijski tretman ramenog zgloba, obzirom da su ovo uglavnom meke ili polučvrste ortoze.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191ED2">
        <w:rPr>
          <w:rFonts w:ascii="Times New Roman" w:hAnsi="Times New Roman" w:cs="Times New Roman"/>
          <w:b/>
          <w:i/>
          <w:color w:val="0070C0"/>
          <w:sz w:val="24"/>
          <w:szCs w:val="24"/>
        </w:rPr>
        <w:t>Lakatne ortoze</w:t>
      </w:r>
      <w:r w:rsidRPr="0044042E">
        <w:rPr>
          <w:rFonts w:ascii="Times New Roman" w:hAnsi="Times New Roman" w:cs="Times New Roman"/>
          <w:sz w:val="24"/>
          <w:szCs w:val="24"/>
        </w:rPr>
        <w:t xml:space="preserve"> (EOs) kao monoartikularne učestvuju sa oko 7% od ukupnog broja ortoza za gornje ekstremitete. Najčešće indikacije za aplikaciju ovih otoza su epikondiliti (golferski i teniski lakat), kontrakture, neurološki poremećaji, nestabilnost lakta </w:t>
      </w:r>
      <w:r w:rsidR="00191ED2">
        <w:rPr>
          <w:rFonts w:ascii="Times New Roman" w:hAnsi="Times New Roman" w:cs="Times New Roman"/>
          <w:sz w:val="24"/>
          <w:szCs w:val="24"/>
        </w:rPr>
        <w:t>i</w:t>
      </w:r>
      <w:r w:rsidRPr="0044042E">
        <w:rPr>
          <w:rFonts w:ascii="Times New Roman" w:hAnsi="Times New Roman" w:cs="Times New Roman"/>
          <w:sz w:val="24"/>
          <w:szCs w:val="24"/>
        </w:rPr>
        <w:t xml:space="preserve"> stanja posle traume i hirurških intervencija. Najčešće ortotisan je lateralni epikondilitis humerusa, sa incidencom od 3%.</w:t>
      </w:r>
    </w:p>
    <w:p w:rsidR="00B55791" w:rsidRPr="0044042E" w:rsidRDefault="00E1159F"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5027295</wp:posOffset>
            </wp:positionH>
            <wp:positionV relativeFrom="paragraph">
              <wp:posOffset>1674495</wp:posOffset>
            </wp:positionV>
            <wp:extent cx="859790" cy="1527810"/>
            <wp:effectExtent l="19050" t="0" r="0" b="0"/>
            <wp:wrapTight wrapText="bothSides">
              <wp:wrapPolygon edited="0">
                <wp:start x="-479" y="0"/>
                <wp:lineTo x="-479" y="21277"/>
                <wp:lineTo x="21536" y="21277"/>
                <wp:lineTo x="21536" y="0"/>
                <wp:lineTo x="-479" y="0"/>
              </wp:wrapPolygon>
            </wp:wrapTight>
            <wp:docPr id="28" name="Picture 28" descr="Резултат слика за Ortoze za ručni zglob i š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езултат слика за Ortoze za ručni zglob i šaku"/>
                    <pic:cNvPicPr>
                      <a:picLocks noChangeAspect="1" noChangeArrowheads="1"/>
                    </pic:cNvPicPr>
                  </pic:nvPicPr>
                  <pic:blipFill>
                    <a:blip r:embed="rId15" cstate="print"/>
                    <a:srcRect/>
                    <a:stretch>
                      <a:fillRect/>
                    </a:stretch>
                  </pic:blipFill>
                  <pic:spPr bwMode="auto">
                    <a:xfrm>
                      <a:off x="0" y="0"/>
                      <a:ext cx="859790" cy="15278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19050</wp:posOffset>
            </wp:positionH>
            <wp:positionV relativeFrom="paragraph">
              <wp:posOffset>97155</wp:posOffset>
            </wp:positionV>
            <wp:extent cx="1573530" cy="1051560"/>
            <wp:effectExtent l="19050" t="0" r="7620" b="0"/>
            <wp:wrapTight wrapText="bothSides">
              <wp:wrapPolygon edited="0">
                <wp:start x="-262" y="0"/>
                <wp:lineTo x="-262" y="21130"/>
                <wp:lineTo x="21705" y="21130"/>
                <wp:lineTo x="21705" y="0"/>
                <wp:lineTo x="-262" y="0"/>
              </wp:wrapPolygon>
            </wp:wrapTight>
            <wp:docPr id="25" name="Picture 25" descr="Резултат слика за Kontrakture zgloba la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зултат слика за Kontrakture zgloba lakta"/>
                    <pic:cNvPicPr>
                      <a:picLocks noChangeAspect="1" noChangeArrowheads="1"/>
                    </pic:cNvPicPr>
                  </pic:nvPicPr>
                  <pic:blipFill>
                    <a:blip r:embed="rId16" cstate="print"/>
                    <a:srcRect/>
                    <a:stretch>
                      <a:fillRect/>
                    </a:stretch>
                  </pic:blipFill>
                  <pic:spPr bwMode="auto">
                    <a:xfrm>
                      <a:off x="0" y="0"/>
                      <a:ext cx="1573530" cy="1051560"/>
                    </a:xfrm>
                    <a:prstGeom prst="rect">
                      <a:avLst/>
                    </a:prstGeom>
                    <a:noFill/>
                    <a:ln w="9525">
                      <a:noFill/>
                      <a:miter lim="800000"/>
                      <a:headEnd/>
                      <a:tailEnd/>
                    </a:ln>
                  </pic:spPr>
                </pic:pic>
              </a:graphicData>
            </a:graphic>
          </wp:anchor>
        </w:drawing>
      </w:r>
      <w:r w:rsidR="00B55791"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Kontrakture zgloba lakta kao posledice strukturalnih promena nekoštanog tkiva se mogu tretirati kompresionim splintovima, mekim splintovima ili ortozom sa konstantnim malim pritiskom na opružanje. Komplikacije primene ovih ortoza su slične kao kod drugih nestručno primenjenih loše podešenih jačih pritisaka na koštane i meke strukture predela lakta. Meke ortoze uglavnom prijaju i kraće se koriste u cilju umanjenja pokretljivosti i smirivanja inflamacije lokalno. </w:t>
      </w:r>
    </w:p>
    <w:p w:rsidR="00B55791" w:rsidRPr="0044042E" w:rsidRDefault="00B55791"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191ED2">
        <w:rPr>
          <w:rFonts w:ascii="Times New Roman" w:hAnsi="Times New Roman" w:cs="Times New Roman"/>
          <w:b/>
          <w:i/>
          <w:color w:val="0070C0"/>
          <w:sz w:val="24"/>
          <w:szCs w:val="24"/>
        </w:rPr>
        <w:t>Ortoze za ručni zglob i šaku</w:t>
      </w:r>
      <w:r w:rsidRPr="0044042E">
        <w:rPr>
          <w:rFonts w:ascii="Times New Roman" w:hAnsi="Times New Roman" w:cs="Times New Roman"/>
          <w:sz w:val="24"/>
          <w:szCs w:val="24"/>
        </w:rPr>
        <w:t xml:space="preserve"> primenjuju se uglavnom kada je potrebna pošteda od pokretanja ovog zgloba odnosno kod upalnih procesa struktuta ručja ili nekih povreda. Inače stabilnost ovog zgloba ima presudni uticaj na mogućnost preciznijih aktivnosti prstima pri dosezanju predmeta. Negatvni efekti primene ovih ortoza su u</w:t>
      </w:r>
      <w:r w:rsidR="00F64C9F">
        <w:rPr>
          <w:rFonts w:ascii="Times New Roman" w:hAnsi="Times New Roman" w:cs="Times New Roman"/>
          <w:sz w:val="24"/>
          <w:szCs w:val="24"/>
        </w:rPr>
        <w:t>glavnom posledica loše dimezioni</w:t>
      </w:r>
      <w:r w:rsidRPr="0044042E">
        <w:rPr>
          <w:rFonts w:ascii="Times New Roman" w:hAnsi="Times New Roman" w:cs="Times New Roman"/>
          <w:sz w:val="24"/>
          <w:szCs w:val="24"/>
        </w:rPr>
        <w:t xml:space="preserve">sane ortoze, lošeg ugla </w:t>
      </w:r>
      <w:r w:rsidRPr="0044042E">
        <w:rPr>
          <w:rFonts w:ascii="Times New Roman" w:hAnsi="Times New Roman" w:cs="Times New Roman"/>
          <w:sz w:val="24"/>
          <w:szCs w:val="24"/>
        </w:rPr>
        <w:lastRenderedPageBreak/>
        <w:t xml:space="preserve">između podlaktice i šake ili duže upotrebe ortoze. </w:t>
      </w:r>
      <w:r w:rsidR="00191ED2">
        <w:rPr>
          <w:rFonts w:ascii="Times New Roman" w:hAnsi="Times New Roman" w:cs="Times New Roman"/>
          <w:sz w:val="24"/>
          <w:szCs w:val="24"/>
        </w:rPr>
        <w:t xml:space="preserve">Zato </w:t>
      </w:r>
      <w:r w:rsidRPr="0044042E">
        <w:rPr>
          <w:rFonts w:ascii="Times New Roman" w:hAnsi="Times New Roman" w:cs="Times New Roman"/>
          <w:sz w:val="24"/>
          <w:szCs w:val="24"/>
        </w:rPr>
        <w:t xml:space="preserve">se predlaže plasiranje ove ortoze samo kod akutnih upala zgloba, akutne povrede i to vremenski period jasno definisan u odnosu na uzrok oštećenja.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DD6B29" w:rsidRPr="0044042E" w:rsidRDefault="00706170" w:rsidP="00A02705">
      <w:pPr>
        <w:autoSpaceDE w:val="0"/>
        <w:autoSpaceDN w:val="0"/>
        <w:adjustRightInd w:val="0"/>
        <w:spacing w:after="0" w:line="360" w:lineRule="auto"/>
        <w:jc w:val="both"/>
        <w:rPr>
          <w:rFonts w:ascii="Times New Roman" w:hAnsi="Times New Roman" w:cs="Times New Roman"/>
          <w:sz w:val="24"/>
          <w:szCs w:val="24"/>
        </w:rPr>
      </w:pPr>
      <w:r>
        <w:rPr>
          <w:noProof/>
        </w:rPr>
        <w:drawing>
          <wp:anchor distT="0" distB="0" distL="114300" distR="114300" simplePos="0" relativeHeight="251675648" behindDoc="1" locked="0" layoutInCell="1" allowOverlap="1">
            <wp:simplePos x="0" y="0"/>
            <wp:positionH relativeFrom="column">
              <wp:posOffset>-79375</wp:posOffset>
            </wp:positionH>
            <wp:positionV relativeFrom="paragraph">
              <wp:posOffset>97790</wp:posOffset>
            </wp:positionV>
            <wp:extent cx="1705610" cy="1250315"/>
            <wp:effectExtent l="19050" t="0" r="8890" b="0"/>
            <wp:wrapTight wrapText="bothSides">
              <wp:wrapPolygon edited="0">
                <wp:start x="-241" y="0"/>
                <wp:lineTo x="-241" y="21392"/>
                <wp:lineTo x="21713" y="21392"/>
                <wp:lineTo x="21713" y="0"/>
                <wp:lineTo x="-241" y="0"/>
              </wp:wrapPolygon>
            </wp:wrapTight>
            <wp:docPr id="40" name="Picture 40" descr="Резултат слика за Orthosis for the MCP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езултат слика за Orthosis for the MCP segment"/>
                    <pic:cNvPicPr>
                      <a:picLocks noChangeAspect="1" noChangeArrowheads="1"/>
                    </pic:cNvPicPr>
                  </pic:nvPicPr>
                  <pic:blipFill>
                    <a:blip r:embed="rId17"/>
                    <a:srcRect/>
                    <a:stretch>
                      <a:fillRect/>
                    </a:stretch>
                  </pic:blipFill>
                  <pic:spPr bwMode="auto">
                    <a:xfrm>
                      <a:off x="0" y="0"/>
                      <a:ext cx="1705610" cy="1250315"/>
                    </a:xfrm>
                    <a:prstGeom prst="rect">
                      <a:avLst/>
                    </a:prstGeom>
                    <a:noFill/>
                    <a:ln w="9525">
                      <a:noFill/>
                      <a:miter lim="800000"/>
                      <a:headEnd/>
                      <a:tailEnd/>
                    </a:ln>
                  </pic:spPr>
                </pic:pic>
              </a:graphicData>
            </a:graphic>
          </wp:anchor>
        </w:drawing>
      </w:r>
      <w:r w:rsidRPr="00191ED2">
        <w:rPr>
          <w:rFonts w:ascii="Times New Roman" w:hAnsi="Times New Roman" w:cs="Times New Roman"/>
          <w:b/>
          <w:i/>
          <w:color w:val="0070C0"/>
          <w:sz w:val="24"/>
          <w:szCs w:val="24"/>
        </w:rPr>
        <w:t xml:space="preserve"> </w:t>
      </w:r>
      <w:r w:rsidR="00A02705" w:rsidRPr="00191ED2">
        <w:rPr>
          <w:rFonts w:ascii="Times New Roman" w:hAnsi="Times New Roman" w:cs="Times New Roman"/>
          <w:b/>
          <w:i/>
          <w:color w:val="0070C0"/>
          <w:sz w:val="24"/>
          <w:szCs w:val="24"/>
        </w:rPr>
        <w:t>Ortoze za MCP segment</w:t>
      </w:r>
      <w:r w:rsidR="00A02705" w:rsidRPr="0044042E">
        <w:rPr>
          <w:rFonts w:ascii="Times New Roman" w:hAnsi="Times New Roman" w:cs="Times New Roman"/>
          <w:sz w:val="24"/>
          <w:szCs w:val="24"/>
        </w:rPr>
        <w:t xml:space="preserve"> su uglavnom primenjene kod akutnih oštećenja usled traume i upale i hroničnih neuroloških deficita kod lezija centralnog nervnog sistema. Poželjno je MCP zglob postaviti u semifleksiju za budući funkcionalni položaj hvata u tom periodu. One su uglavnom polufabrikovane i neophodno je prevenirati negativne pritiske na koštanim delovima. </w:t>
      </w:r>
    </w:p>
    <w:p w:rsidR="00DD6B29" w:rsidRPr="0044042E" w:rsidRDefault="000053ED"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4344670</wp:posOffset>
            </wp:positionH>
            <wp:positionV relativeFrom="paragraph">
              <wp:posOffset>126365</wp:posOffset>
            </wp:positionV>
            <wp:extent cx="2100580" cy="1127125"/>
            <wp:effectExtent l="19050" t="0" r="0" b="0"/>
            <wp:wrapTight wrapText="bothSides">
              <wp:wrapPolygon edited="0">
                <wp:start x="-196" y="0"/>
                <wp:lineTo x="-196" y="21174"/>
                <wp:lineTo x="21548" y="21174"/>
                <wp:lineTo x="21548" y="0"/>
                <wp:lineTo x="-196" y="0"/>
              </wp:wrapPolygon>
            </wp:wrapTight>
            <wp:docPr id="10" name="Picture 10" descr="Резултат слика за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тат слика за Ortoze"/>
                    <pic:cNvPicPr>
                      <a:picLocks noChangeAspect="1" noChangeArrowheads="1"/>
                    </pic:cNvPicPr>
                  </pic:nvPicPr>
                  <pic:blipFill>
                    <a:blip r:embed="rId18"/>
                    <a:srcRect/>
                    <a:stretch>
                      <a:fillRect/>
                    </a:stretch>
                  </pic:blipFill>
                  <pic:spPr bwMode="auto">
                    <a:xfrm>
                      <a:off x="0" y="0"/>
                      <a:ext cx="2100580" cy="1127125"/>
                    </a:xfrm>
                    <a:prstGeom prst="rect">
                      <a:avLst/>
                    </a:prstGeom>
                    <a:noFill/>
                    <a:ln w="9525">
                      <a:noFill/>
                      <a:miter lim="800000"/>
                      <a:headEnd/>
                      <a:tailEnd/>
                    </a:ln>
                  </pic:spPr>
                </pic:pic>
              </a:graphicData>
            </a:graphic>
          </wp:anchor>
        </w:drawing>
      </w: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191ED2">
        <w:rPr>
          <w:rFonts w:ascii="Times New Roman" w:hAnsi="Times New Roman" w:cs="Times New Roman"/>
          <w:b/>
          <w:i/>
          <w:color w:val="0070C0"/>
          <w:sz w:val="24"/>
          <w:szCs w:val="24"/>
        </w:rPr>
        <w:t>Ortoze za pojedine prste</w:t>
      </w:r>
      <w:r w:rsidRPr="0044042E">
        <w:rPr>
          <w:rFonts w:ascii="Times New Roman" w:hAnsi="Times New Roman" w:cs="Times New Roman"/>
          <w:sz w:val="24"/>
          <w:szCs w:val="24"/>
        </w:rPr>
        <w:t xml:space="preserve"> se primenjuju kod akutnih lezija uglavnom usled traume, kao i kod hroničnih lezija sa deformacijama. </w:t>
      </w:r>
      <w:r w:rsidR="00191ED2">
        <w:rPr>
          <w:rFonts w:ascii="Times New Roman" w:hAnsi="Times New Roman" w:cs="Times New Roman"/>
          <w:sz w:val="24"/>
          <w:szCs w:val="24"/>
        </w:rPr>
        <w:t xml:space="preserve">                     </w:t>
      </w:r>
      <w:r w:rsidRPr="0044042E">
        <w:rPr>
          <w:rFonts w:ascii="Times New Roman" w:hAnsi="Times New Roman" w:cs="Times New Roman"/>
          <w:sz w:val="24"/>
          <w:szCs w:val="24"/>
        </w:rPr>
        <w:t>Kod njihove primene je veoma važno da su idividualno podešene, obzrom da se sile koje se koriste u terapijske svrhe primenjuju na veoma male površine tkiva te se moraju srečiti oštećenja kože i dubljih struktura.</w:t>
      </w:r>
    </w:p>
    <w:p w:rsidR="00DD6B29" w:rsidRPr="0044042E" w:rsidRDefault="000053ED"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4344670</wp:posOffset>
            </wp:positionH>
            <wp:positionV relativeFrom="paragraph">
              <wp:posOffset>86995</wp:posOffset>
            </wp:positionV>
            <wp:extent cx="1378585" cy="1344930"/>
            <wp:effectExtent l="19050" t="0" r="0" b="0"/>
            <wp:wrapTight wrapText="bothSides">
              <wp:wrapPolygon edited="0">
                <wp:start x="-298" y="0"/>
                <wp:lineTo x="-298" y="21416"/>
                <wp:lineTo x="21491" y="21416"/>
                <wp:lineTo x="21491" y="0"/>
                <wp:lineTo x="-298" y="0"/>
              </wp:wrapPolygon>
            </wp:wrapTight>
            <wp:docPr id="7" name="Picture 7" descr="Резултат слика за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тат слика за Ortoze"/>
                    <pic:cNvPicPr>
                      <a:picLocks noChangeAspect="1" noChangeArrowheads="1"/>
                    </pic:cNvPicPr>
                  </pic:nvPicPr>
                  <pic:blipFill>
                    <a:blip r:embed="rId19" cstate="print"/>
                    <a:srcRect/>
                    <a:stretch>
                      <a:fillRect/>
                    </a:stretch>
                  </pic:blipFill>
                  <pic:spPr bwMode="auto">
                    <a:xfrm>
                      <a:off x="0" y="0"/>
                      <a:ext cx="1378585" cy="1344930"/>
                    </a:xfrm>
                    <a:prstGeom prst="rect">
                      <a:avLst/>
                    </a:prstGeom>
                    <a:noFill/>
                    <a:ln w="9525">
                      <a:noFill/>
                      <a:miter lim="800000"/>
                      <a:headEnd/>
                      <a:tailEnd/>
                    </a:ln>
                  </pic:spPr>
                </pic:pic>
              </a:graphicData>
            </a:graphic>
          </wp:anchor>
        </w:drawing>
      </w: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color w:val="0070C0"/>
          <w:sz w:val="24"/>
          <w:szCs w:val="24"/>
        </w:rPr>
        <w:t xml:space="preserve">Ortoze za oštećenja perifernih nerava gornjeg ekstremiteta </w:t>
      </w:r>
      <w:r w:rsidRPr="0044042E">
        <w:rPr>
          <w:rFonts w:ascii="Times New Roman" w:hAnsi="Times New Roman" w:cs="Times New Roman"/>
          <w:sz w:val="24"/>
          <w:szCs w:val="24"/>
        </w:rPr>
        <w:t xml:space="preserve">propisuju se sa ciljem da se omogući funkcionalni hvat i spreče napredovanja deformacija šake </w:t>
      </w:r>
      <w:r w:rsidR="00191ED2">
        <w:rPr>
          <w:rFonts w:ascii="Times New Roman" w:hAnsi="Times New Roman" w:cs="Times New Roman"/>
          <w:sz w:val="24"/>
          <w:szCs w:val="24"/>
        </w:rPr>
        <w:t>i</w:t>
      </w:r>
      <w:r w:rsidRPr="0044042E">
        <w:rPr>
          <w:rFonts w:ascii="Times New Roman" w:hAnsi="Times New Roman" w:cs="Times New Roman"/>
          <w:sz w:val="24"/>
          <w:szCs w:val="24"/>
        </w:rPr>
        <w:t xml:space="preserve"> prstiju. Najčešće lezije se odnose na oštećenje n.radialisa, ulnarisa i medianusa </w:t>
      </w:r>
      <w:r w:rsidR="00191ED2">
        <w:rPr>
          <w:rFonts w:ascii="Times New Roman" w:hAnsi="Times New Roman" w:cs="Times New Roman"/>
          <w:sz w:val="24"/>
          <w:szCs w:val="24"/>
        </w:rPr>
        <w:t>i</w:t>
      </w:r>
      <w:r w:rsidRPr="0044042E">
        <w:rPr>
          <w:rFonts w:ascii="Times New Roman" w:hAnsi="Times New Roman" w:cs="Times New Roman"/>
          <w:sz w:val="24"/>
          <w:szCs w:val="24"/>
        </w:rPr>
        <w:t xml:space="preserve"> one zahtevaju strogo individualno podešene različite t</w:t>
      </w:r>
      <w:r w:rsidR="000053ED">
        <w:rPr>
          <w:rFonts w:ascii="Times New Roman" w:hAnsi="Times New Roman" w:cs="Times New Roman"/>
          <w:sz w:val="24"/>
          <w:szCs w:val="24"/>
        </w:rPr>
        <w:t>i</w:t>
      </w:r>
      <w:r w:rsidRPr="0044042E">
        <w:rPr>
          <w:rFonts w:ascii="Times New Roman" w:hAnsi="Times New Roman" w:cs="Times New Roman"/>
          <w:sz w:val="24"/>
          <w:szCs w:val="24"/>
        </w:rPr>
        <w:t xml:space="preserve">pove ortoza. </w:t>
      </w:r>
      <w:r w:rsidR="00191ED2">
        <w:rPr>
          <w:rFonts w:ascii="Times New Roman" w:hAnsi="Times New Roman" w:cs="Times New Roman"/>
          <w:sz w:val="24"/>
          <w:szCs w:val="24"/>
        </w:rPr>
        <w:t>Zato</w:t>
      </w:r>
      <w:r w:rsidRPr="0044042E">
        <w:rPr>
          <w:rFonts w:ascii="Times New Roman" w:hAnsi="Times New Roman" w:cs="Times New Roman"/>
          <w:sz w:val="24"/>
          <w:szCs w:val="24"/>
        </w:rPr>
        <w:t xml:space="preserve"> su nešto ređe negativne posledice primene ovih ortoza. </w:t>
      </w:r>
    </w:p>
    <w:p w:rsidR="00706170" w:rsidRDefault="00706170"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Negativna strana ortoza za ruku je što nijed</w:t>
      </w:r>
      <w:r w:rsidR="000053ED">
        <w:rPr>
          <w:rFonts w:ascii="Times New Roman" w:hAnsi="Times New Roman" w:cs="Times New Roman"/>
          <w:sz w:val="24"/>
          <w:szCs w:val="24"/>
        </w:rPr>
        <w:t>n</w:t>
      </w:r>
      <w:r w:rsidRPr="0044042E">
        <w:rPr>
          <w:rFonts w:ascii="Times New Roman" w:hAnsi="Times New Roman" w:cs="Times New Roman"/>
          <w:sz w:val="24"/>
          <w:szCs w:val="24"/>
        </w:rPr>
        <w:t>a</w:t>
      </w:r>
      <w:r w:rsidR="00191ED2">
        <w:rPr>
          <w:rFonts w:ascii="Times New Roman" w:hAnsi="Times New Roman" w:cs="Times New Roman"/>
          <w:sz w:val="24"/>
          <w:szCs w:val="24"/>
        </w:rPr>
        <w:t xml:space="preserve"> od njih ne koriguje sve deformi</w:t>
      </w:r>
      <w:r w:rsidRPr="0044042E">
        <w:rPr>
          <w:rFonts w:ascii="Times New Roman" w:hAnsi="Times New Roman" w:cs="Times New Roman"/>
          <w:sz w:val="24"/>
          <w:szCs w:val="24"/>
        </w:rPr>
        <w:t>tete i ne obezbeđuje sve izgubljene funkcije. Ne postoji ortoza koja dobro reguliše funkciju opozicije palca.</w:t>
      </w:r>
    </w:p>
    <w:p w:rsidR="00DD6B29" w:rsidRPr="0044042E" w:rsidRDefault="00DD6B29" w:rsidP="00A02705">
      <w:pPr>
        <w:autoSpaceDE w:val="0"/>
        <w:autoSpaceDN w:val="0"/>
        <w:adjustRightInd w:val="0"/>
        <w:spacing w:after="0" w:line="360" w:lineRule="auto"/>
        <w:jc w:val="both"/>
        <w:rPr>
          <w:rFonts w:ascii="Times New Roman" w:hAnsi="Times New Roman" w:cs="Times New Roman"/>
          <w:b/>
          <w:bCs/>
          <w:sz w:val="24"/>
          <w:szCs w:val="24"/>
        </w:rPr>
      </w:pPr>
    </w:p>
    <w:p w:rsidR="00DD6B29" w:rsidRPr="0044042E" w:rsidRDefault="00DD6B29" w:rsidP="00A02705">
      <w:pPr>
        <w:autoSpaceDE w:val="0"/>
        <w:autoSpaceDN w:val="0"/>
        <w:adjustRightInd w:val="0"/>
        <w:spacing w:after="0" w:line="360" w:lineRule="auto"/>
        <w:jc w:val="both"/>
        <w:rPr>
          <w:rFonts w:ascii="Times New Roman" w:hAnsi="Times New Roman" w:cs="Times New Roman"/>
          <w:b/>
          <w:bCs/>
          <w:sz w:val="24"/>
          <w:szCs w:val="24"/>
        </w:rPr>
      </w:pPr>
    </w:p>
    <w:p w:rsidR="00E1159F" w:rsidRDefault="00E1159F" w:rsidP="00A02705">
      <w:pPr>
        <w:autoSpaceDE w:val="0"/>
        <w:autoSpaceDN w:val="0"/>
        <w:adjustRightInd w:val="0"/>
        <w:spacing w:after="0" w:line="360" w:lineRule="auto"/>
        <w:jc w:val="both"/>
        <w:rPr>
          <w:rFonts w:ascii="Times New Roman" w:hAnsi="Times New Roman" w:cs="Times New Roman"/>
          <w:b/>
          <w:bCs/>
          <w:color w:val="C00000"/>
          <w:sz w:val="28"/>
          <w:szCs w:val="28"/>
        </w:rPr>
      </w:pPr>
    </w:p>
    <w:p w:rsidR="00E1159F" w:rsidRDefault="00E1159F" w:rsidP="00A02705">
      <w:pPr>
        <w:autoSpaceDE w:val="0"/>
        <w:autoSpaceDN w:val="0"/>
        <w:adjustRightInd w:val="0"/>
        <w:spacing w:after="0" w:line="360" w:lineRule="auto"/>
        <w:jc w:val="both"/>
        <w:rPr>
          <w:rFonts w:ascii="Times New Roman" w:hAnsi="Times New Roman" w:cs="Times New Roman"/>
          <w:b/>
          <w:bCs/>
          <w:color w:val="C00000"/>
          <w:sz w:val="28"/>
          <w:szCs w:val="28"/>
        </w:rPr>
      </w:pPr>
    </w:p>
    <w:p w:rsidR="00E1159F" w:rsidRDefault="00E1159F" w:rsidP="00A02705">
      <w:pPr>
        <w:autoSpaceDE w:val="0"/>
        <w:autoSpaceDN w:val="0"/>
        <w:adjustRightInd w:val="0"/>
        <w:spacing w:after="0" w:line="360" w:lineRule="auto"/>
        <w:jc w:val="both"/>
        <w:rPr>
          <w:rFonts w:ascii="Times New Roman" w:hAnsi="Times New Roman" w:cs="Times New Roman"/>
          <w:b/>
          <w:bCs/>
          <w:color w:val="C00000"/>
          <w:sz w:val="28"/>
          <w:szCs w:val="28"/>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b/>
          <w:bCs/>
          <w:color w:val="C00000"/>
          <w:sz w:val="28"/>
          <w:szCs w:val="28"/>
        </w:rPr>
      </w:pPr>
      <w:r w:rsidRPr="0044042E">
        <w:rPr>
          <w:rFonts w:ascii="Times New Roman" w:hAnsi="Times New Roman" w:cs="Times New Roman"/>
          <w:b/>
          <w:bCs/>
          <w:color w:val="C00000"/>
          <w:sz w:val="28"/>
          <w:szCs w:val="28"/>
        </w:rPr>
        <w:lastRenderedPageBreak/>
        <w:t>Ortoze za kičmeni stub</w:t>
      </w:r>
    </w:p>
    <w:p w:rsidR="00DD6B29" w:rsidRPr="0044042E" w:rsidRDefault="00DD6B29" w:rsidP="00A02705">
      <w:pPr>
        <w:autoSpaceDE w:val="0"/>
        <w:autoSpaceDN w:val="0"/>
        <w:adjustRightInd w:val="0"/>
        <w:spacing w:after="0" w:line="360" w:lineRule="auto"/>
        <w:jc w:val="both"/>
        <w:rPr>
          <w:rFonts w:ascii="Times New Roman" w:hAnsi="Times New Roman" w:cs="Times New Roman"/>
          <w:b/>
          <w:bCs/>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Ove ortoze se zovu još i spinalne ortoze i koriste se da bi se smanjio bol,</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zaštitilo od daljeg povređivanja, pomoglo slabim mišićima i sprečio ili</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korigovao deformitet. Ovo se postiže kroz biomehaničke efekte podrške trupa,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kontrole pokreta i recentriranja kičmenog stuba. Mišićna slabost i atrofične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promene, kontrakture u imobilisanoj regiji, psihološka zavisnost i porast</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energetskog utroška tokom hoda su negativne strane spinalnog ortotisanja.</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191ED2"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Ozbiljnija oštećenja su pogoršanje deformiteta, lošiji disajni kapacitet, oštećenja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kože i dubljih struktura i loša pokretljivost u t</w:t>
      </w:r>
      <w:r w:rsidR="000053ED">
        <w:rPr>
          <w:rFonts w:ascii="Times New Roman" w:hAnsi="Times New Roman" w:cs="Times New Roman"/>
          <w:sz w:val="24"/>
          <w:szCs w:val="24"/>
        </w:rPr>
        <w:t>o</w:t>
      </w:r>
      <w:r w:rsidRPr="0044042E">
        <w:rPr>
          <w:rFonts w:ascii="Times New Roman" w:hAnsi="Times New Roman" w:cs="Times New Roman"/>
          <w:sz w:val="24"/>
          <w:szCs w:val="24"/>
        </w:rPr>
        <w:t>ku njihove upotrebe, zbog čega se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najčešće odbacuju. Nomenklatura spinalnih ortoza koristi grupisanje prema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nivou kičmenog stuba koji se tretira i odnosi se na cervikalne, torakalne,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lumbalne i sakralne delove i njhovu kombinaciju (CO,TO,LO,SO ili CTLSO,</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 xml:space="preserve">CTO,TL,LSO). </w:t>
      </w:r>
    </w:p>
    <w:p w:rsidR="00191ED2" w:rsidRDefault="00191ED2"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F93B5E"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i/>
          <w:noProof/>
          <w:color w:val="0070C0"/>
          <w:sz w:val="24"/>
          <w:szCs w:val="24"/>
        </w:rPr>
        <w:drawing>
          <wp:anchor distT="0" distB="0" distL="114300" distR="114300" simplePos="0" relativeHeight="251662336" behindDoc="1" locked="0" layoutInCell="1" allowOverlap="1">
            <wp:simplePos x="0" y="0"/>
            <wp:positionH relativeFrom="column">
              <wp:posOffset>4667250</wp:posOffset>
            </wp:positionH>
            <wp:positionV relativeFrom="paragraph">
              <wp:posOffset>50800</wp:posOffset>
            </wp:positionV>
            <wp:extent cx="1306195" cy="1306830"/>
            <wp:effectExtent l="19050" t="0" r="8255" b="0"/>
            <wp:wrapTight wrapText="bothSides">
              <wp:wrapPolygon edited="0">
                <wp:start x="-315" y="0"/>
                <wp:lineTo x="-315" y="21411"/>
                <wp:lineTo x="21737" y="21411"/>
                <wp:lineTo x="21737" y="0"/>
                <wp:lineTo x="-315" y="0"/>
              </wp:wrapPolygon>
            </wp:wrapTight>
            <wp:docPr id="13" name="Picture 13"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родна слика"/>
                    <pic:cNvPicPr>
                      <a:picLocks noChangeAspect="1" noChangeArrowheads="1"/>
                    </pic:cNvPicPr>
                  </pic:nvPicPr>
                  <pic:blipFill>
                    <a:blip r:embed="rId20" cstate="print"/>
                    <a:srcRect/>
                    <a:stretch>
                      <a:fillRect/>
                    </a:stretch>
                  </pic:blipFill>
                  <pic:spPr bwMode="auto">
                    <a:xfrm>
                      <a:off x="0" y="0"/>
                      <a:ext cx="1306195" cy="1306830"/>
                    </a:xfrm>
                    <a:prstGeom prst="rect">
                      <a:avLst/>
                    </a:prstGeom>
                    <a:noFill/>
                    <a:ln w="9525">
                      <a:noFill/>
                      <a:miter lim="800000"/>
                      <a:headEnd/>
                      <a:tailEnd/>
                    </a:ln>
                  </pic:spPr>
                </pic:pic>
              </a:graphicData>
            </a:graphic>
          </wp:anchor>
        </w:drawing>
      </w:r>
      <w:r w:rsidR="00A02705" w:rsidRPr="00706170">
        <w:rPr>
          <w:rFonts w:ascii="Times New Roman" w:hAnsi="Times New Roman" w:cs="Times New Roman"/>
          <w:b/>
          <w:i/>
          <w:color w:val="0070C0"/>
          <w:sz w:val="24"/>
          <w:szCs w:val="24"/>
        </w:rPr>
        <w:t>Cervikalne ortoze</w:t>
      </w:r>
      <w:r w:rsidR="00A02705" w:rsidRPr="0044042E">
        <w:rPr>
          <w:rFonts w:ascii="Times New Roman" w:hAnsi="Times New Roman" w:cs="Times New Roman"/>
          <w:sz w:val="24"/>
          <w:szCs w:val="24"/>
        </w:rPr>
        <w:t xml:space="preserve"> se koriste najčešće sa ciljem da rasterete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vrat, onemoguće fleksiju i ekstenziju i ograniče bočne pokrete. Ako su meke ili</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polučvrste nisu opasne, ali kad su čvrste mogu da oštete kožu predela donje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vilice, okciptalno i na gornjem torakalnom delu gde su glavni oslonci. </w:t>
      </w:r>
      <w:r>
        <w:rPr>
          <w:rFonts w:ascii="Times New Roman" w:hAnsi="Times New Roman" w:cs="Times New Roman"/>
          <w:sz w:val="24"/>
          <w:szCs w:val="24"/>
        </w:rPr>
        <w:t>Zato</w:t>
      </w:r>
      <w:r w:rsidR="00A02705" w:rsidRPr="0044042E">
        <w:rPr>
          <w:rFonts w:ascii="Times New Roman" w:hAnsi="Times New Roman" w:cs="Times New Roman"/>
          <w:sz w:val="24"/>
          <w:szCs w:val="24"/>
        </w:rPr>
        <w:t xml:space="preserve"> 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najbolja prevencija prava individualna ortoza koja je na mestima kontakata sa</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kožom obložena mekim materijalima. Upotrebe ovih ortoza se moraju jasno</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definisati vremenski zbog posledične slabosti muskulature vrata i preporuka 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da se i tokom upotrebe ortoze koristi specifični kineziterapijski tretman ukoliko</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nije neophodno potpuno sprečavanje pokretljivosti u aksijalnom smeru. </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B55791" w:rsidRPr="0044042E" w:rsidRDefault="00706170"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i/>
          <w:noProof/>
          <w:color w:val="0070C0"/>
          <w:sz w:val="24"/>
          <w:szCs w:val="24"/>
        </w:rPr>
        <w:drawing>
          <wp:anchor distT="0" distB="0" distL="114300" distR="114300" simplePos="0" relativeHeight="251663360" behindDoc="1" locked="0" layoutInCell="1" allowOverlap="1">
            <wp:simplePos x="0" y="0"/>
            <wp:positionH relativeFrom="column">
              <wp:posOffset>4599305</wp:posOffset>
            </wp:positionH>
            <wp:positionV relativeFrom="paragraph">
              <wp:posOffset>103505</wp:posOffset>
            </wp:positionV>
            <wp:extent cx="1283335" cy="1724660"/>
            <wp:effectExtent l="19050" t="0" r="0" b="0"/>
            <wp:wrapTight wrapText="bothSides">
              <wp:wrapPolygon edited="0">
                <wp:start x="-321" y="0"/>
                <wp:lineTo x="-321" y="21473"/>
                <wp:lineTo x="21482" y="21473"/>
                <wp:lineTo x="21482" y="0"/>
                <wp:lineTo x="-321" y="0"/>
              </wp:wrapPolygon>
            </wp:wrapTight>
            <wp:docPr id="16" name="Picture 16" descr="Резултат слика за Torako Lumbo Sakralne ort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зултат слика за Torako Lumbo Sakralne ortoze"/>
                    <pic:cNvPicPr>
                      <a:picLocks noChangeAspect="1" noChangeArrowheads="1"/>
                    </pic:cNvPicPr>
                  </pic:nvPicPr>
                  <pic:blipFill>
                    <a:blip r:embed="rId21"/>
                    <a:srcRect/>
                    <a:stretch>
                      <a:fillRect/>
                    </a:stretch>
                  </pic:blipFill>
                  <pic:spPr bwMode="auto">
                    <a:xfrm>
                      <a:off x="0" y="0"/>
                      <a:ext cx="1283335" cy="1724660"/>
                    </a:xfrm>
                    <a:prstGeom prst="rect">
                      <a:avLst/>
                    </a:prstGeom>
                    <a:noFill/>
                    <a:ln w="9525">
                      <a:noFill/>
                      <a:miter lim="800000"/>
                      <a:headEnd/>
                      <a:tailEnd/>
                    </a:ln>
                  </pic:spPr>
                </pic:pic>
              </a:graphicData>
            </a:graphic>
          </wp:anchor>
        </w:drawing>
      </w:r>
      <w:r w:rsidR="00A02705" w:rsidRPr="00F93B5E">
        <w:rPr>
          <w:rFonts w:ascii="Times New Roman" w:hAnsi="Times New Roman" w:cs="Times New Roman"/>
          <w:b/>
          <w:i/>
          <w:color w:val="0070C0"/>
          <w:sz w:val="24"/>
          <w:szCs w:val="24"/>
        </w:rPr>
        <w:t>Torakolumbosakralne ortoze</w:t>
      </w:r>
      <w:r w:rsidR="00A02705" w:rsidRPr="0044042E">
        <w:rPr>
          <w:rFonts w:ascii="Times New Roman" w:hAnsi="Times New Roman" w:cs="Times New Roman"/>
          <w:sz w:val="24"/>
          <w:szCs w:val="24"/>
        </w:rPr>
        <w:t xml:space="preserve"> se koriste da rasterete gornji lumbani</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segment i da koriguju krivine ispod Th7 kod juvenilne skolioze. Često se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predlažu kod kompresivnih preloma lumbalnih pršljenova i kod patoloških</w:t>
      </w:r>
      <w:r w:rsidR="00DD6B29" w:rsidRPr="0044042E">
        <w:rPr>
          <w:rFonts w:ascii="Times New Roman" w:hAnsi="Times New Roman" w:cs="Times New Roman"/>
          <w:sz w:val="24"/>
          <w:szCs w:val="24"/>
        </w:rPr>
        <w:t xml:space="preserve"> </w:t>
      </w:r>
      <w:r w:rsidR="00FF73FC">
        <w:rPr>
          <w:rFonts w:ascii="Times New Roman" w:hAnsi="Times New Roman" w:cs="Times New Roman"/>
          <w:sz w:val="24"/>
          <w:szCs w:val="24"/>
        </w:rPr>
        <w:t>fraktura u sklopu osteo</w:t>
      </w:r>
      <w:r w:rsidR="00A02705" w:rsidRPr="0044042E">
        <w:rPr>
          <w:rFonts w:ascii="Times New Roman" w:hAnsi="Times New Roman" w:cs="Times New Roman"/>
          <w:sz w:val="24"/>
          <w:szCs w:val="24"/>
        </w:rPr>
        <w:t>p</w:t>
      </w:r>
      <w:r w:rsidR="00FF73FC">
        <w:rPr>
          <w:rFonts w:ascii="Times New Roman" w:hAnsi="Times New Roman" w:cs="Times New Roman"/>
          <w:sz w:val="24"/>
          <w:szCs w:val="24"/>
        </w:rPr>
        <w:t>o</w:t>
      </w:r>
      <w:r w:rsidR="00A02705" w:rsidRPr="0044042E">
        <w:rPr>
          <w:rFonts w:ascii="Times New Roman" w:hAnsi="Times New Roman" w:cs="Times New Roman"/>
          <w:sz w:val="24"/>
          <w:szCs w:val="24"/>
        </w:rPr>
        <w:t>roze ili sekundarnih tumora na kostima kičme. Ukoliko</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su polučvrste ne moraju biti opasne i bolje se podnose, a </w:t>
      </w:r>
      <w:r w:rsidR="00FF73FC">
        <w:rPr>
          <w:rFonts w:ascii="Times New Roman" w:hAnsi="Times New Roman" w:cs="Times New Roman"/>
          <w:sz w:val="24"/>
          <w:szCs w:val="24"/>
        </w:rPr>
        <w:t>kada se</w:t>
      </w:r>
      <w:r w:rsidR="00A02705" w:rsidRPr="0044042E">
        <w:rPr>
          <w:rFonts w:ascii="Times New Roman" w:hAnsi="Times New Roman" w:cs="Times New Roman"/>
          <w:sz w:val="24"/>
          <w:szCs w:val="24"/>
        </w:rPr>
        <w:t xml:space="preserve"> koriste čvrsti</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materijali i </w:t>
      </w:r>
      <w:r w:rsidR="00FF73FC">
        <w:rPr>
          <w:rFonts w:ascii="Times New Roman" w:hAnsi="Times New Roman" w:cs="Times New Roman"/>
          <w:sz w:val="24"/>
          <w:szCs w:val="24"/>
        </w:rPr>
        <w:t>k</w:t>
      </w:r>
      <w:r w:rsidR="00A02705" w:rsidRPr="0044042E">
        <w:rPr>
          <w:rFonts w:ascii="Times New Roman" w:hAnsi="Times New Roman" w:cs="Times New Roman"/>
          <w:sz w:val="24"/>
          <w:szCs w:val="24"/>
        </w:rPr>
        <w:t>ad</w:t>
      </w:r>
      <w:r w:rsidR="00FF73FC">
        <w:rPr>
          <w:rFonts w:ascii="Times New Roman" w:hAnsi="Times New Roman" w:cs="Times New Roman"/>
          <w:sz w:val="24"/>
          <w:szCs w:val="24"/>
        </w:rPr>
        <w:t>a</w:t>
      </w:r>
      <w:r w:rsidR="00A02705" w:rsidRPr="0044042E">
        <w:rPr>
          <w:rFonts w:ascii="Times New Roman" w:hAnsi="Times New Roman" w:cs="Times New Roman"/>
          <w:sz w:val="24"/>
          <w:szCs w:val="24"/>
        </w:rPr>
        <w:t xml:space="preserve"> nije individualno podešavanje prisutno</w:t>
      </w:r>
      <w:r w:rsidR="00FF73FC">
        <w:rPr>
          <w:rFonts w:ascii="Times New Roman" w:hAnsi="Times New Roman" w:cs="Times New Roman"/>
          <w:sz w:val="24"/>
          <w:szCs w:val="24"/>
        </w:rPr>
        <w:t>,</w:t>
      </w:r>
      <w:r w:rsidR="00A02705" w:rsidRPr="0044042E">
        <w:rPr>
          <w:rFonts w:ascii="Times New Roman" w:hAnsi="Times New Roman" w:cs="Times New Roman"/>
          <w:sz w:val="24"/>
          <w:szCs w:val="24"/>
        </w:rPr>
        <w:t xml:space="preserve"> izazivaju puno negativnih</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efekata od lokalnih kompresija do ozbiljnih novih preloma i nervnih</w:t>
      </w:r>
      <w:r w:rsidR="00DD6B29" w:rsidRPr="0044042E">
        <w:rPr>
          <w:rFonts w:ascii="Times New Roman" w:hAnsi="Times New Roman" w:cs="Times New Roman"/>
          <w:sz w:val="24"/>
          <w:szCs w:val="24"/>
        </w:rPr>
        <w:t xml:space="preserve"> </w:t>
      </w:r>
      <w:r w:rsidR="00F93B5E">
        <w:rPr>
          <w:rFonts w:ascii="Times New Roman" w:hAnsi="Times New Roman" w:cs="Times New Roman"/>
          <w:sz w:val="24"/>
          <w:szCs w:val="24"/>
        </w:rPr>
        <w:t>oštećenja.</w:t>
      </w:r>
    </w:p>
    <w:p w:rsidR="00B55791" w:rsidRPr="0044042E" w:rsidRDefault="00B55791" w:rsidP="00A02705">
      <w:pPr>
        <w:autoSpaceDE w:val="0"/>
        <w:autoSpaceDN w:val="0"/>
        <w:adjustRightInd w:val="0"/>
        <w:spacing w:after="0" w:line="360" w:lineRule="auto"/>
        <w:jc w:val="both"/>
        <w:rPr>
          <w:rFonts w:ascii="Times New Roman" w:hAnsi="Times New Roman" w:cs="Times New Roman"/>
          <w:sz w:val="24"/>
          <w:szCs w:val="24"/>
        </w:rPr>
      </w:pPr>
      <w:r w:rsidRPr="00F93B5E">
        <w:rPr>
          <w:rFonts w:ascii="Times New Roman" w:hAnsi="Times New Roman" w:cs="Times New Roman"/>
          <w:b/>
          <w:i/>
          <w:noProof/>
          <w:color w:val="0070C0"/>
          <w:sz w:val="24"/>
          <w:szCs w:val="24"/>
        </w:rPr>
        <w:lastRenderedPageBreak/>
        <w:drawing>
          <wp:anchor distT="0" distB="0" distL="114300" distR="114300" simplePos="0" relativeHeight="251664384" behindDoc="1" locked="0" layoutInCell="1" allowOverlap="1">
            <wp:simplePos x="0" y="0"/>
            <wp:positionH relativeFrom="column">
              <wp:posOffset>19050</wp:posOffset>
            </wp:positionH>
            <wp:positionV relativeFrom="paragraph">
              <wp:posOffset>99060</wp:posOffset>
            </wp:positionV>
            <wp:extent cx="1638300" cy="1637665"/>
            <wp:effectExtent l="19050" t="0" r="0" b="0"/>
            <wp:wrapTight wrapText="bothSides">
              <wp:wrapPolygon edited="0">
                <wp:start x="-251" y="0"/>
                <wp:lineTo x="-251" y="21357"/>
                <wp:lineTo x="21600" y="21357"/>
                <wp:lineTo x="21600" y="0"/>
                <wp:lineTo x="-251" y="0"/>
              </wp:wrapPolygon>
            </wp:wrapTight>
            <wp:docPr id="19" name="Picture 19"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родна слика"/>
                    <pic:cNvPicPr>
                      <a:picLocks noChangeAspect="1" noChangeArrowheads="1"/>
                    </pic:cNvPicPr>
                  </pic:nvPicPr>
                  <pic:blipFill>
                    <a:blip r:embed="rId22"/>
                    <a:srcRect/>
                    <a:stretch>
                      <a:fillRect/>
                    </a:stretch>
                  </pic:blipFill>
                  <pic:spPr bwMode="auto">
                    <a:xfrm>
                      <a:off x="0" y="0"/>
                      <a:ext cx="1638300" cy="1637665"/>
                    </a:xfrm>
                    <a:prstGeom prst="rect">
                      <a:avLst/>
                    </a:prstGeom>
                    <a:noFill/>
                    <a:ln w="9525">
                      <a:noFill/>
                      <a:miter lim="800000"/>
                      <a:headEnd/>
                      <a:tailEnd/>
                    </a:ln>
                  </pic:spPr>
                </pic:pic>
              </a:graphicData>
            </a:graphic>
          </wp:anchor>
        </w:drawing>
      </w:r>
      <w:r w:rsidR="00A02705" w:rsidRPr="00F93B5E">
        <w:rPr>
          <w:rFonts w:ascii="Times New Roman" w:hAnsi="Times New Roman" w:cs="Times New Roman"/>
          <w:b/>
          <w:i/>
          <w:color w:val="0070C0"/>
          <w:sz w:val="24"/>
          <w:szCs w:val="24"/>
        </w:rPr>
        <w:t>Lumbosakralne ortoze</w:t>
      </w:r>
      <w:r w:rsidR="00A02705" w:rsidRPr="0044042E">
        <w:rPr>
          <w:rFonts w:ascii="Times New Roman" w:hAnsi="Times New Roman" w:cs="Times New Roman"/>
          <w:sz w:val="24"/>
          <w:szCs w:val="24"/>
        </w:rPr>
        <w:t xml:space="preserve"> su najkorisnije u fazama akutnih bolova u</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tok segmentu i kod kompresija spinalnih nerava koji izlaze iz tih delova</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spinalnih otvora. Primenjuju se uglavnom u akutnoj fazi bola i zahtevaju</w:t>
      </w:r>
      <w:r w:rsidR="00DD6B29" w:rsidRPr="0044042E">
        <w:rPr>
          <w:rFonts w:ascii="Times New Roman" w:hAnsi="Times New Roman" w:cs="Times New Roman"/>
          <w:sz w:val="24"/>
          <w:szCs w:val="24"/>
        </w:rPr>
        <w:t xml:space="preserve"> </w:t>
      </w:r>
      <w:r w:rsidR="00F93B5E">
        <w:rPr>
          <w:rFonts w:ascii="Times New Roman" w:hAnsi="Times New Roman" w:cs="Times New Roman"/>
          <w:sz w:val="24"/>
          <w:szCs w:val="24"/>
        </w:rPr>
        <w:t>istovremenu primenu kineziter</w:t>
      </w:r>
      <w:r w:rsidR="00A02705" w:rsidRPr="0044042E">
        <w:rPr>
          <w:rFonts w:ascii="Times New Roman" w:hAnsi="Times New Roman" w:cs="Times New Roman"/>
          <w:sz w:val="24"/>
          <w:szCs w:val="24"/>
        </w:rPr>
        <w:t>apije sa posebnim akcentom na jačanje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abdominalne muskulature. Njihov negativni efekat može biti posledica loše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adaptirane ortoze, lošeg načina upotrebe ili nekontrolisana upotreba. </w:t>
      </w:r>
      <w:r w:rsidR="00F93B5E">
        <w:rPr>
          <w:rFonts w:ascii="Times New Roman" w:hAnsi="Times New Roman" w:cs="Times New Roman"/>
          <w:sz w:val="24"/>
          <w:szCs w:val="24"/>
        </w:rPr>
        <w:t xml:space="preserve">Zato </w:t>
      </w:r>
      <w:r w:rsidR="00A02705" w:rsidRPr="0044042E">
        <w:rPr>
          <w:rFonts w:ascii="Times New Roman" w:hAnsi="Times New Roman" w:cs="Times New Roman"/>
          <w:sz w:val="24"/>
          <w:szCs w:val="24"/>
        </w:rPr>
        <w:t>je</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najbolja prevencija kontrolisana upotreba ortoza pod nadzorom stručnog tima sa</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jasno definisanim ciljem. </w:t>
      </w:r>
    </w:p>
    <w:p w:rsidR="00B55791" w:rsidRPr="0044042E" w:rsidRDefault="00B55791"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F93B5E" w:rsidP="00A027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4065905</wp:posOffset>
            </wp:positionH>
            <wp:positionV relativeFrom="paragraph">
              <wp:posOffset>56515</wp:posOffset>
            </wp:positionV>
            <wp:extent cx="1887855" cy="1231900"/>
            <wp:effectExtent l="19050" t="0" r="0" b="0"/>
            <wp:wrapTight wrapText="bothSides">
              <wp:wrapPolygon edited="0">
                <wp:start x="-218" y="0"/>
                <wp:lineTo x="-218" y="21377"/>
                <wp:lineTo x="21578" y="21377"/>
                <wp:lineTo x="21578" y="0"/>
                <wp:lineTo x="-218" y="0"/>
              </wp:wrapPolygon>
            </wp:wrapTight>
            <wp:docPr id="22" name="Picture 22"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родна слика"/>
                    <pic:cNvPicPr>
                      <a:picLocks noChangeAspect="1" noChangeArrowheads="1"/>
                    </pic:cNvPicPr>
                  </pic:nvPicPr>
                  <pic:blipFill>
                    <a:blip r:embed="rId23"/>
                    <a:srcRect/>
                    <a:stretch>
                      <a:fillRect/>
                    </a:stretch>
                  </pic:blipFill>
                  <pic:spPr bwMode="auto">
                    <a:xfrm>
                      <a:off x="0" y="0"/>
                      <a:ext cx="1887855" cy="1231900"/>
                    </a:xfrm>
                    <a:prstGeom prst="rect">
                      <a:avLst/>
                    </a:prstGeom>
                    <a:noFill/>
                    <a:ln w="9525">
                      <a:noFill/>
                      <a:miter lim="800000"/>
                      <a:headEnd/>
                      <a:tailEnd/>
                    </a:ln>
                  </pic:spPr>
                </pic:pic>
              </a:graphicData>
            </a:graphic>
          </wp:anchor>
        </w:drawing>
      </w:r>
      <w:r w:rsidR="00A02705" w:rsidRPr="0044042E">
        <w:rPr>
          <w:rFonts w:ascii="Times New Roman" w:hAnsi="Times New Roman" w:cs="Times New Roman"/>
          <w:sz w:val="24"/>
          <w:szCs w:val="24"/>
        </w:rPr>
        <w:t>Najpoznatija korektivna ortoza je nastala 1940 god.</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 xml:space="preserve">tzv. </w:t>
      </w:r>
      <w:r>
        <w:rPr>
          <w:rFonts w:ascii="Times New Roman" w:hAnsi="Times New Roman" w:cs="Times New Roman"/>
          <w:sz w:val="24"/>
          <w:szCs w:val="24"/>
        </w:rPr>
        <w:t xml:space="preserve"> </w:t>
      </w:r>
      <w:r w:rsidR="00A02705" w:rsidRPr="00F93B5E">
        <w:rPr>
          <w:rFonts w:ascii="Times New Roman" w:hAnsi="Times New Roman" w:cs="Times New Roman"/>
          <w:b/>
          <w:i/>
          <w:color w:val="0070C0"/>
          <w:sz w:val="24"/>
          <w:szCs w:val="24"/>
        </w:rPr>
        <w:t>Milvoki mider</w:t>
      </w:r>
      <w:r w:rsidR="00A02705" w:rsidRPr="0044042E">
        <w:rPr>
          <w:rFonts w:ascii="Times New Roman" w:hAnsi="Times New Roman" w:cs="Times New Roman"/>
          <w:sz w:val="24"/>
          <w:szCs w:val="24"/>
        </w:rPr>
        <w:t xml:space="preserve"> koji spada u grupu rigidnih cerviko-torako-lumbo-sakralnih</w:t>
      </w:r>
      <w:r w:rsidR="00DD6B29" w:rsidRPr="0044042E">
        <w:rPr>
          <w:rFonts w:ascii="Times New Roman" w:hAnsi="Times New Roman" w:cs="Times New Roman"/>
          <w:sz w:val="24"/>
          <w:szCs w:val="24"/>
        </w:rPr>
        <w:t xml:space="preserve"> </w:t>
      </w:r>
      <w:r w:rsidR="00A02705" w:rsidRPr="0044042E">
        <w:rPr>
          <w:rFonts w:ascii="Times New Roman" w:hAnsi="Times New Roman" w:cs="Times New Roman"/>
          <w:sz w:val="24"/>
          <w:szCs w:val="24"/>
        </w:rPr>
        <w:t>ortoza (CTLSO). Indikovan je kod juvenilnih skolioza većih od 20</w:t>
      </w:r>
      <w:r w:rsidRPr="00F93B5E">
        <w:rPr>
          <w:rFonts w:ascii="Times New Roman" w:hAnsi="Times New Roman" w:cs="Times New Roman"/>
          <w:sz w:val="24"/>
          <w:szCs w:val="24"/>
          <w:vertAlign w:val="superscript"/>
        </w:rPr>
        <w:t>0</w:t>
      </w:r>
      <w:r w:rsidR="00A02705" w:rsidRPr="0044042E">
        <w:rPr>
          <w:rFonts w:ascii="Times New Roman" w:hAnsi="Times New Roman" w:cs="Times New Roman"/>
          <w:sz w:val="24"/>
          <w:szCs w:val="24"/>
        </w:rPr>
        <w:t>, adolescentnih od 25</w:t>
      </w:r>
      <w:r w:rsidRPr="00F93B5E">
        <w:rPr>
          <w:rFonts w:ascii="Times New Roman" w:hAnsi="Times New Roman" w:cs="Times New Roman"/>
          <w:sz w:val="24"/>
          <w:szCs w:val="24"/>
          <w:vertAlign w:val="superscript"/>
        </w:rPr>
        <w:t>0</w:t>
      </w:r>
      <w:r w:rsidR="00A02705" w:rsidRPr="0044042E">
        <w:rPr>
          <w:rFonts w:ascii="Times New Roman" w:hAnsi="Times New Roman" w:cs="Times New Roman"/>
          <w:sz w:val="24"/>
          <w:szCs w:val="24"/>
        </w:rPr>
        <w:t>do 45</w:t>
      </w:r>
      <w:r w:rsidRPr="00F93B5E">
        <w:rPr>
          <w:rFonts w:ascii="Times New Roman" w:hAnsi="Times New Roman" w:cs="Times New Roman"/>
          <w:sz w:val="24"/>
          <w:szCs w:val="24"/>
          <w:vertAlign w:val="superscript"/>
        </w:rPr>
        <w:t>0</w:t>
      </w:r>
      <w:r w:rsidR="00FF73FC">
        <w:rPr>
          <w:rFonts w:ascii="Times New Roman" w:hAnsi="Times New Roman" w:cs="Times New Roman"/>
          <w:sz w:val="24"/>
          <w:szCs w:val="24"/>
          <w:vertAlign w:val="superscript"/>
        </w:rPr>
        <w:t xml:space="preserve"> </w:t>
      </w:r>
      <w:r w:rsidR="00A02705" w:rsidRPr="0044042E">
        <w:rPr>
          <w:rFonts w:ascii="Times New Roman" w:hAnsi="Times New Roman" w:cs="Times New Roman"/>
          <w:sz w:val="24"/>
          <w:szCs w:val="24"/>
        </w:rPr>
        <w:t>i kod krivina koje su iznad Th8 (Th7) pršljena.</w:t>
      </w:r>
    </w:p>
    <w:p w:rsidR="00DD6B29" w:rsidRPr="0044042E" w:rsidRDefault="00DD6B29" w:rsidP="00A02705">
      <w:pPr>
        <w:autoSpaceDE w:val="0"/>
        <w:autoSpaceDN w:val="0"/>
        <w:adjustRightInd w:val="0"/>
        <w:spacing w:after="0" w:line="360" w:lineRule="auto"/>
        <w:jc w:val="both"/>
        <w:rPr>
          <w:rFonts w:ascii="Times New Roman" w:hAnsi="Times New Roman" w:cs="Times New Roman"/>
          <w:sz w:val="24"/>
          <w:szCs w:val="24"/>
        </w:rPr>
      </w:pPr>
    </w:p>
    <w:p w:rsidR="00B55791"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Mider se nosi 24 sata, a oslobađanje od midera započinje pošto dođe do srastanja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prstenastih apofiza pršljenskih tela i ono se sprovodi post</w:t>
      </w:r>
      <w:r w:rsidR="00F93B5E">
        <w:rPr>
          <w:rFonts w:ascii="Times New Roman" w:hAnsi="Times New Roman" w:cs="Times New Roman"/>
          <w:sz w:val="24"/>
          <w:szCs w:val="24"/>
        </w:rPr>
        <w:t>epeno</w:t>
      </w:r>
      <w:r w:rsidRPr="0044042E">
        <w:rPr>
          <w:rFonts w:ascii="Times New Roman" w:hAnsi="Times New Roman" w:cs="Times New Roman"/>
          <w:sz w:val="24"/>
          <w:szCs w:val="24"/>
        </w:rPr>
        <w:t xml:space="preserve"> u sledeće dve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godine. To je ortoza koja može da bude razlog brojnih komplikacija kao što su:</w:t>
      </w:r>
      <w:r w:rsidR="00DD6B29" w:rsidRPr="0044042E">
        <w:rPr>
          <w:rFonts w:ascii="Times New Roman" w:hAnsi="Times New Roman" w:cs="Times New Roman"/>
          <w:sz w:val="24"/>
          <w:szCs w:val="24"/>
        </w:rPr>
        <w:t xml:space="preserve"> </w:t>
      </w:r>
      <w:r w:rsidR="00F93B5E">
        <w:rPr>
          <w:rFonts w:ascii="Times New Roman" w:hAnsi="Times New Roman" w:cs="Times New Roman"/>
          <w:sz w:val="24"/>
          <w:szCs w:val="24"/>
        </w:rPr>
        <w:t>l</w:t>
      </w:r>
      <w:r w:rsidRPr="0044042E">
        <w:rPr>
          <w:rFonts w:ascii="Times New Roman" w:hAnsi="Times New Roman" w:cs="Times New Roman"/>
          <w:sz w:val="24"/>
          <w:szCs w:val="24"/>
        </w:rPr>
        <w:t>oš komfor, lokalni bol, oštećenje kože, kompresija nerava, smanjen kapacitet</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pluća, atrofija mišića pri dugotrajnoj upotrebi ortoze, povećanje energetskog</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opterećenja pri aktivn</w:t>
      </w:r>
      <w:r w:rsidR="00B7074D">
        <w:rPr>
          <w:rFonts w:ascii="Times New Roman" w:hAnsi="Times New Roman" w:cs="Times New Roman"/>
          <w:sz w:val="24"/>
          <w:szCs w:val="24"/>
        </w:rPr>
        <w:t>ostima, problem pri nameštanju i</w:t>
      </w:r>
      <w:r w:rsidRPr="0044042E">
        <w:rPr>
          <w:rFonts w:ascii="Times New Roman" w:hAnsi="Times New Roman" w:cs="Times New Roman"/>
          <w:sz w:val="24"/>
          <w:szCs w:val="24"/>
        </w:rPr>
        <w:t xml:space="preserve"> skidanju ortoze,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s</w:t>
      </w:r>
      <w:r w:rsidR="00B7074D">
        <w:rPr>
          <w:rFonts w:ascii="Times New Roman" w:hAnsi="Times New Roman" w:cs="Times New Roman"/>
          <w:sz w:val="24"/>
          <w:szCs w:val="24"/>
        </w:rPr>
        <w:t>manjena segmentna pokretljivost</w:t>
      </w:r>
      <w:r w:rsidRPr="0044042E">
        <w:rPr>
          <w:rFonts w:ascii="Times New Roman" w:hAnsi="Times New Roman" w:cs="Times New Roman"/>
          <w:sz w:val="24"/>
          <w:szCs w:val="24"/>
        </w:rPr>
        <w:t xml:space="preserve"> na krajevima ortoze, lose prihvatanje ortoze.</w:t>
      </w:r>
      <w:r w:rsidR="00DD6B29" w:rsidRPr="0044042E">
        <w:rPr>
          <w:rFonts w:ascii="Times New Roman" w:hAnsi="Times New Roman" w:cs="Times New Roman"/>
          <w:sz w:val="24"/>
          <w:szCs w:val="24"/>
        </w:rPr>
        <w:t xml:space="preserve"> </w:t>
      </w:r>
    </w:p>
    <w:p w:rsidR="00B55791" w:rsidRPr="0044042E" w:rsidRDefault="00B55791" w:rsidP="00A02705">
      <w:pPr>
        <w:autoSpaceDE w:val="0"/>
        <w:autoSpaceDN w:val="0"/>
        <w:adjustRightInd w:val="0"/>
        <w:spacing w:after="0" w:line="360" w:lineRule="auto"/>
        <w:jc w:val="both"/>
        <w:rPr>
          <w:rFonts w:ascii="Times New Roman" w:hAnsi="Times New Roman" w:cs="Times New Roman"/>
          <w:sz w:val="24"/>
          <w:szCs w:val="24"/>
        </w:rPr>
      </w:pPr>
    </w:p>
    <w:p w:rsidR="00A02705" w:rsidRPr="0044042E" w:rsidRDefault="00A02705" w:rsidP="00DD6B29">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Komercijalizacija upotrebe ortoza kod nas je doprinela većem broju</w:t>
      </w:r>
      <w:r w:rsidR="00B55791" w:rsidRPr="0044042E">
        <w:rPr>
          <w:rFonts w:ascii="Times New Roman" w:hAnsi="Times New Roman" w:cs="Times New Roman"/>
          <w:sz w:val="24"/>
          <w:szCs w:val="24"/>
        </w:rPr>
        <w:t xml:space="preserve"> </w:t>
      </w:r>
      <w:r w:rsidRPr="0044042E">
        <w:rPr>
          <w:rFonts w:ascii="Times New Roman" w:hAnsi="Times New Roman" w:cs="Times New Roman"/>
          <w:sz w:val="24"/>
          <w:szCs w:val="24"/>
        </w:rPr>
        <w:t>komplikacija koje se uglavnom ne registruju a prisutne su. Takođe je još uvek</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svuda u svetu pa i kod nas prisutno puno stavova koji nisu iskristalisani po</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pitanju preporuka za upotrebu pasivnih ortoza kao pomagala.</w:t>
      </w:r>
    </w:p>
    <w:p w:rsidR="00706170" w:rsidRDefault="00706170" w:rsidP="00A02705">
      <w:pPr>
        <w:autoSpaceDE w:val="0"/>
        <w:autoSpaceDN w:val="0"/>
        <w:adjustRightInd w:val="0"/>
        <w:spacing w:after="0" w:line="360" w:lineRule="auto"/>
        <w:jc w:val="both"/>
        <w:rPr>
          <w:rFonts w:ascii="Times New Roman" w:hAnsi="Times New Roman" w:cs="Times New Roman"/>
          <w:b/>
          <w:bCs/>
          <w:i/>
          <w:iCs/>
          <w:color w:val="7030A0"/>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B7074D">
        <w:rPr>
          <w:rFonts w:ascii="Times New Roman" w:hAnsi="Times New Roman" w:cs="Times New Roman"/>
          <w:b/>
          <w:bCs/>
          <w:i/>
          <w:iCs/>
          <w:color w:val="7030A0"/>
          <w:sz w:val="24"/>
          <w:szCs w:val="24"/>
        </w:rPr>
        <w:t>Diskusija:</w:t>
      </w:r>
      <w:r w:rsidRPr="0044042E">
        <w:rPr>
          <w:rFonts w:ascii="Times New Roman" w:hAnsi="Times New Roman" w:cs="Times New Roman"/>
          <w:b/>
          <w:bCs/>
          <w:i/>
          <w:iCs/>
          <w:sz w:val="24"/>
          <w:szCs w:val="24"/>
        </w:rPr>
        <w:t xml:space="preserve"> </w:t>
      </w:r>
      <w:r w:rsidRPr="0044042E">
        <w:rPr>
          <w:rFonts w:ascii="Times New Roman" w:hAnsi="Times New Roman" w:cs="Times New Roman"/>
          <w:sz w:val="24"/>
          <w:szCs w:val="24"/>
        </w:rPr>
        <w:t>U literaturi se teško dolazi do podataka o komplikacijama koje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nastaju tokom primene pomagala tipa ortoza , kao i ozbiljnijih studija o tome.</w:t>
      </w:r>
      <w:r w:rsidR="00DD6B29" w:rsidRPr="0044042E">
        <w:rPr>
          <w:rFonts w:ascii="Times New Roman" w:hAnsi="Times New Roman" w:cs="Times New Roman"/>
          <w:sz w:val="24"/>
          <w:szCs w:val="24"/>
        </w:rPr>
        <w:t xml:space="preserve"> </w:t>
      </w:r>
      <w:r w:rsidR="00B7074D">
        <w:rPr>
          <w:rFonts w:ascii="Times New Roman" w:hAnsi="Times New Roman" w:cs="Times New Roman"/>
          <w:sz w:val="24"/>
          <w:szCs w:val="24"/>
        </w:rPr>
        <w:t>Zato</w:t>
      </w:r>
      <w:r w:rsidRPr="0044042E">
        <w:rPr>
          <w:rFonts w:ascii="Times New Roman" w:hAnsi="Times New Roman" w:cs="Times New Roman"/>
          <w:sz w:val="24"/>
          <w:szCs w:val="24"/>
        </w:rPr>
        <w:t xml:space="preserve"> je za sada klinička praksa i pojedinačno pretraživanje određene grupe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 xml:space="preserve">ortoza ili ortoza namenjenih određenoj patologiji. Biomehanička </w:t>
      </w:r>
      <w:r w:rsidR="00B7074D">
        <w:rPr>
          <w:rFonts w:ascii="Times New Roman" w:hAnsi="Times New Roman" w:cs="Times New Roman"/>
          <w:sz w:val="24"/>
          <w:szCs w:val="24"/>
        </w:rPr>
        <w:t>i</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patomehanička analiza nije uvrštena u svakodnevnu kliničku praksu. Zbog toga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se ortoze još uvek primenjuju nedovoljno kontrolisano i mogućnost grešaka nije</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mala.</w:t>
      </w:r>
    </w:p>
    <w:p w:rsidR="00A02705" w:rsidRDefault="00A02705" w:rsidP="00A02705">
      <w:pPr>
        <w:autoSpaceDE w:val="0"/>
        <w:autoSpaceDN w:val="0"/>
        <w:adjustRightInd w:val="0"/>
        <w:spacing w:after="0" w:line="360" w:lineRule="auto"/>
        <w:jc w:val="both"/>
        <w:rPr>
          <w:rFonts w:ascii="Times New Roman" w:hAnsi="Times New Roman" w:cs="Times New Roman"/>
          <w:sz w:val="24"/>
          <w:szCs w:val="24"/>
        </w:rPr>
      </w:pPr>
      <w:r w:rsidRPr="00B7074D">
        <w:rPr>
          <w:rFonts w:ascii="Times New Roman" w:hAnsi="Times New Roman" w:cs="Times New Roman"/>
          <w:b/>
          <w:bCs/>
          <w:i/>
          <w:iCs/>
          <w:color w:val="7030A0"/>
          <w:sz w:val="24"/>
          <w:szCs w:val="24"/>
        </w:rPr>
        <w:lastRenderedPageBreak/>
        <w:t>Zaključak:</w:t>
      </w:r>
      <w:r w:rsidRPr="0044042E">
        <w:rPr>
          <w:rFonts w:ascii="Times New Roman" w:hAnsi="Times New Roman" w:cs="Times New Roman"/>
          <w:b/>
          <w:bCs/>
          <w:i/>
          <w:iCs/>
          <w:sz w:val="24"/>
          <w:szCs w:val="24"/>
        </w:rPr>
        <w:t xml:space="preserve"> </w:t>
      </w:r>
    </w:p>
    <w:p w:rsidR="007F1804" w:rsidRPr="0044042E" w:rsidRDefault="007F1804" w:rsidP="007F1804">
      <w:pPr>
        <w:autoSpaceDE w:val="0"/>
        <w:autoSpaceDN w:val="0"/>
        <w:adjustRightInd w:val="0"/>
        <w:spacing w:after="0" w:line="360" w:lineRule="auto"/>
        <w:jc w:val="both"/>
        <w:rPr>
          <w:rFonts w:ascii="Times New Roman" w:hAnsi="Times New Roman" w:cs="Times New Roman"/>
          <w:sz w:val="24"/>
          <w:szCs w:val="24"/>
        </w:rPr>
      </w:pPr>
      <w:r w:rsidRPr="0044042E">
        <w:rPr>
          <w:rFonts w:ascii="Times New Roman" w:hAnsi="Times New Roman" w:cs="Times New Roman"/>
          <w:sz w:val="24"/>
          <w:szCs w:val="24"/>
        </w:rPr>
        <w:t>Članovi Stručnog Tima za indikovanje, propisivanje, primenu i funkcionalnu obuku su svakako u okviru interdisciplinarne saradnje: fizijatar, ortoped, neurolog, reumatolog, fizioterapeut, okupacioni terapeut, injženjer ortotike, psiholog, socijalni radnik. Sve do sada navedene komplikacije koje se odnose na lezije kože, muskulature, kostiju, zglobova, nerava pa i na vitalne strukture koje su u drektnoj vezi sa opterećenjem pri upotrebi ortoza se sreću u oblasti rehabilitacije kod trauma, neuroloških oboljenja, urođenih malformacija i drugih oboljenja. Dobro obučen rehabilitacioni tim koji ima aktuelno znanje o svim tipovima ortoza za sve segmente može značajno da doprinese smanjenju negativnih posledica primene ortoza koje nikad nisu idealne, bez obzira što se danas koriste bioprihvatljivi laganiji i podnošljiviji materijali sa adekvatnim dizajnom.</w:t>
      </w:r>
    </w:p>
    <w:p w:rsidR="00DD6B29" w:rsidRPr="0044042E" w:rsidRDefault="00DD6B29" w:rsidP="00A02705">
      <w:pPr>
        <w:autoSpaceDE w:val="0"/>
        <w:autoSpaceDN w:val="0"/>
        <w:adjustRightInd w:val="0"/>
        <w:spacing w:after="0" w:line="360" w:lineRule="auto"/>
        <w:jc w:val="both"/>
        <w:rPr>
          <w:rFonts w:ascii="Times New Roman" w:hAnsi="Times New Roman" w:cs="Times New Roman"/>
          <w:b/>
          <w:bCs/>
          <w:i/>
          <w:iCs/>
          <w:sz w:val="24"/>
          <w:szCs w:val="24"/>
        </w:rPr>
      </w:pPr>
    </w:p>
    <w:p w:rsidR="00A02705" w:rsidRPr="0044042E" w:rsidRDefault="00A02705" w:rsidP="00A02705">
      <w:pPr>
        <w:autoSpaceDE w:val="0"/>
        <w:autoSpaceDN w:val="0"/>
        <w:adjustRightInd w:val="0"/>
        <w:spacing w:after="0" w:line="360" w:lineRule="auto"/>
        <w:jc w:val="both"/>
        <w:rPr>
          <w:rFonts w:ascii="Times New Roman" w:hAnsi="Times New Roman" w:cs="Times New Roman"/>
          <w:sz w:val="24"/>
          <w:szCs w:val="24"/>
        </w:rPr>
      </w:pPr>
      <w:r w:rsidRPr="00706170">
        <w:rPr>
          <w:rFonts w:ascii="Times New Roman" w:hAnsi="Times New Roman" w:cs="Times New Roman"/>
          <w:b/>
          <w:bCs/>
          <w:i/>
          <w:iCs/>
          <w:color w:val="7030A0"/>
          <w:sz w:val="24"/>
          <w:szCs w:val="24"/>
        </w:rPr>
        <w:t>Preporuke</w:t>
      </w:r>
      <w:r w:rsidRPr="0044042E">
        <w:rPr>
          <w:rFonts w:ascii="Times New Roman" w:hAnsi="Times New Roman" w:cs="Times New Roman"/>
          <w:b/>
          <w:bCs/>
          <w:i/>
          <w:iCs/>
          <w:sz w:val="24"/>
          <w:szCs w:val="24"/>
        </w:rPr>
        <w:t xml:space="preserve">: </w:t>
      </w:r>
      <w:r w:rsidRPr="0044042E">
        <w:rPr>
          <w:rFonts w:ascii="Times New Roman" w:hAnsi="Times New Roman" w:cs="Times New Roman"/>
          <w:sz w:val="24"/>
          <w:szCs w:val="24"/>
        </w:rPr>
        <w:t>Bilo bi korisno usvojiti jedinstvenu klasifikaciju ortoza, svima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razumljivu, sa jasno definisanim ciljevima primene ortoza i jasnim standardizovanim</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načinom preskripcije, proizvodnje i primene. Biomehanička i funkcionalna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evaluacija se preporučuje u svim fazama upotrebe ortoza. Svaku ortozu treba</w:t>
      </w:r>
      <w:r w:rsidR="00DD6B29" w:rsidRPr="0044042E">
        <w:rPr>
          <w:rFonts w:ascii="Times New Roman" w:hAnsi="Times New Roman" w:cs="Times New Roman"/>
          <w:sz w:val="24"/>
          <w:szCs w:val="24"/>
        </w:rPr>
        <w:t xml:space="preserve"> </w:t>
      </w:r>
      <w:r w:rsidRPr="0044042E">
        <w:rPr>
          <w:rFonts w:ascii="Times New Roman" w:hAnsi="Times New Roman" w:cs="Times New Roman"/>
          <w:sz w:val="24"/>
          <w:szCs w:val="24"/>
        </w:rPr>
        <w:t>primeniti pod kontrolom specijalizovanog profesionalnog tima stručnjaka.</w:t>
      </w:r>
    </w:p>
    <w:p w:rsidR="00A02705" w:rsidRPr="0044042E" w:rsidRDefault="00A02705" w:rsidP="00A02705">
      <w:pPr>
        <w:autoSpaceDE w:val="0"/>
        <w:autoSpaceDN w:val="0"/>
        <w:adjustRightInd w:val="0"/>
        <w:spacing w:after="0" w:line="240" w:lineRule="auto"/>
        <w:rPr>
          <w:rFonts w:ascii="Times New Roman" w:hAnsi="Times New Roman" w:cs="Times New Roman"/>
          <w:sz w:val="24"/>
          <w:szCs w:val="24"/>
        </w:rPr>
      </w:pPr>
    </w:p>
    <w:p w:rsidR="00B7074D" w:rsidRDefault="00B7074D" w:rsidP="00B7074D">
      <w:pPr>
        <w:autoSpaceDE w:val="0"/>
        <w:autoSpaceDN w:val="0"/>
        <w:adjustRightInd w:val="0"/>
        <w:spacing w:after="0" w:line="240" w:lineRule="auto"/>
        <w:jc w:val="both"/>
        <w:rPr>
          <w:rFonts w:ascii="Times New Roman" w:hAnsi="Times New Roman" w:cs="Times New Roman"/>
          <w:sz w:val="24"/>
          <w:szCs w:val="24"/>
        </w:rPr>
      </w:pPr>
    </w:p>
    <w:p w:rsidR="00A02705" w:rsidRDefault="00A02705" w:rsidP="00B7074D">
      <w:pPr>
        <w:rPr>
          <w:rFonts w:ascii="Times New Roman" w:hAnsi="Times New Roman" w:cs="Times New Roman"/>
          <w:sz w:val="24"/>
          <w:szCs w:val="24"/>
        </w:rPr>
      </w:pPr>
    </w:p>
    <w:p w:rsidR="00E1159F" w:rsidRPr="00B7074D" w:rsidRDefault="00E1159F" w:rsidP="00B7074D">
      <w:pPr>
        <w:rPr>
          <w:rFonts w:ascii="Times New Roman" w:hAnsi="Times New Roman" w:cs="Times New Roman"/>
          <w:sz w:val="24"/>
          <w:szCs w:val="24"/>
        </w:rPr>
      </w:pPr>
    </w:p>
    <w:sectPr w:rsidR="00E1159F" w:rsidRPr="00B7074D" w:rsidSect="00E1159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900"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3A" w:rsidRDefault="00E62C3A" w:rsidP="00E1159F">
      <w:pPr>
        <w:spacing w:after="0" w:line="240" w:lineRule="auto"/>
      </w:pPr>
      <w:r>
        <w:separator/>
      </w:r>
    </w:p>
  </w:endnote>
  <w:endnote w:type="continuationSeparator" w:id="1">
    <w:p w:rsidR="00E62C3A" w:rsidRDefault="00E62C3A" w:rsidP="00E1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9F" w:rsidRDefault="00E1159F" w:rsidP="00E1159F">
    <w:pPr>
      <w:pStyle w:val="Footer"/>
      <w:pBdr>
        <w:top w:val="thinThickSmallGap" w:sz="24" w:space="1" w:color="622423" w:themeColor="accent2" w:themeShade="7F"/>
      </w:pBdr>
      <w:rPr>
        <w:rFonts w:asciiTheme="majorHAnsi" w:hAnsiTheme="majorHAnsi"/>
      </w:rPr>
    </w:pPr>
    <w:r w:rsidRPr="00E1159F">
      <w:rPr>
        <w:rFonts w:asciiTheme="majorHAnsi" w:hAnsiTheme="majorHAnsi"/>
        <w:sz w:val="20"/>
        <w:szCs w:val="20"/>
      </w:rPr>
      <w:t xml:space="preserve">UZRS ,,TIM KME” - MATERIJAL ZA ONLINE TEST – </w:t>
    </w:r>
    <w:sdt>
      <w:sdtPr>
        <w:rPr>
          <w:rFonts w:ascii="Times New Roman" w:hAnsi="Times New Roman" w:cs="Times New Roman"/>
          <w:bCs/>
          <w:sz w:val="20"/>
          <w:szCs w:val="20"/>
        </w:rPr>
        <w:alias w:val="Title"/>
        <w:id w:val="19461127"/>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Cs/>
            <w:sz w:val="20"/>
            <w:szCs w:val="20"/>
          </w:rPr>
          <w:t xml:space="preserve">                                                                                                              </w:t>
        </w:r>
        <w:r w:rsidRPr="00E1159F">
          <w:rPr>
            <w:rFonts w:ascii="Times New Roman" w:hAnsi="Times New Roman" w:cs="Times New Roman"/>
            <w:bCs/>
            <w:sz w:val="20"/>
            <w:szCs w:val="20"/>
          </w:rPr>
          <w:t xml:space="preserve">ORTOZE - PREVENCIJA I TRETMAN </w:t>
        </w:r>
        <w:r>
          <w:rPr>
            <w:rFonts w:ascii="Times New Roman" w:hAnsi="Times New Roman" w:cs="Times New Roman"/>
            <w:bCs/>
            <w:sz w:val="20"/>
            <w:szCs w:val="20"/>
          </w:rPr>
          <w:t xml:space="preserve"> </w:t>
        </w:r>
        <w:r w:rsidRPr="00E1159F">
          <w:rPr>
            <w:rFonts w:ascii="Times New Roman" w:hAnsi="Times New Roman" w:cs="Times New Roman"/>
            <w:bCs/>
            <w:sz w:val="20"/>
            <w:szCs w:val="20"/>
          </w:rPr>
          <w:t>NAJČEŠĆIH KOMPLIKACIJA</w:t>
        </w:r>
      </w:sdtContent>
    </w:sdt>
    <w:r w:rsidRPr="00E1159F">
      <w:rPr>
        <w:color w:val="000000"/>
      </w:rPr>
      <w:t xml:space="preserve"> </w:t>
    </w:r>
    <w:r>
      <w:rPr>
        <w:color w:val="000000"/>
      </w:rPr>
      <w:t xml:space="preserve">    </w:t>
    </w:r>
    <w:r w:rsidRPr="00E1159F">
      <w:rPr>
        <w:rFonts w:ascii="Times New Roman" w:hAnsi="Times New Roman" w:cs="Times New Roman"/>
        <w:color w:val="000000"/>
        <w:sz w:val="20"/>
        <w:szCs w:val="20"/>
      </w:rPr>
      <w:t>A-1-1316/19</w:t>
    </w:r>
    <w:r>
      <w:rPr>
        <w:rFonts w:ascii="Times New Roman" w:hAnsi="Times New Roman" w:cs="Times New Roman"/>
        <w:color w:val="000000"/>
        <w:sz w:val="20"/>
        <w:szCs w:val="20"/>
      </w:rPr>
      <w:t xml:space="preserve"> </w:t>
    </w:r>
    <w:r>
      <w:rPr>
        <w:rFonts w:asciiTheme="majorHAnsi" w:hAnsiTheme="majorHAnsi"/>
      </w:rPr>
      <w:ptab w:relativeTo="margin" w:alignment="right" w:leader="none"/>
    </w:r>
    <w:r>
      <w:rPr>
        <w:rFonts w:asciiTheme="majorHAnsi" w:hAnsiTheme="majorHAnsi"/>
      </w:rPr>
      <w:t xml:space="preserve">Strana </w:t>
    </w:r>
    <w:fldSimple w:instr=" PAGE   \* MERGEFORMAT ">
      <w:r w:rsidR="00A03962" w:rsidRPr="00A03962">
        <w:rPr>
          <w:rFonts w:asciiTheme="majorHAnsi" w:hAnsiTheme="majorHAnsi"/>
          <w:noProof/>
        </w:rPr>
        <w:t>10</w:t>
      </w:r>
    </w:fldSimple>
  </w:p>
  <w:p w:rsidR="00E1159F" w:rsidRDefault="00E115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3A" w:rsidRDefault="00E62C3A" w:rsidP="00E1159F">
      <w:pPr>
        <w:spacing w:after="0" w:line="240" w:lineRule="auto"/>
      </w:pPr>
      <w:r>
        <w:separator/>
      </w:r>
    </w:p>
  </w:footnote>
  <w:footnote w:type="continuationSeparator" w:id="1">
    <w:p w:rsidR="00E62C3A" w:rsidRDefault="00E62C3A" w:rsidP="00E11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962" w:rsidRDefault="00A03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0F2"/>
    <w:multiLevelType w:val="hybridMultilevel"/>
    <w:tmpl w:val="D34A4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27B18"/>
    <w:multiLevelType w:val="hybridMultilevel"/>
    <w:tmpl w:val="3FB09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839D3"/>
    <w:multiLevelType w:val="hybridMultilevel"/>
    <w:tmpl w:val="1D56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documentProtection w:edit="forms" w:enforcement="1" w:cryptProviderType="rsaFull" w:cryptAlgorithmClass="hash" w:cryptAlgorithmType="typeAny" w:cryptAlgorithmSid="4" w:cryptSpinCount="50000" w:hash="DrgTzE3pCx2tzPhHqAHTP2Ess7s=" w:salt="c3HzJhR5YdnIf9mL/bQkNw=="/>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02705"/>
    <w:rsid w:val="000053ED"/>
    <w:rsid w:val="00191ED2"/>
    <w:rsid w:val="0024119D"/>
    <w:rsid w:val="0044042E"/>
    <w:rsid w:val="00547C25"/>
    <w:rsid w:val="005E3D37"/>
    <w:rsid w:val="00706170"/>
    <w:rsid w:val="00736758"/>
    <w:rsid w:val="00795571"/>
    <w:rsid w:val="007F1804"/>
    <w:rsid w:val="009131E2"/>
    <w:rsid w:val="009C2DC6"/>
    <w:rsid w:val="00A02705"/>
    <w:rsid w:val="00A03962"/>
    <w:rsid w:val="00AB3AD3"/>
    <w:rsid w:val="00AB77BD"/>
    <w:rsid w:val="00B55791"/>
    <w:rsid w:val="00B7074D"/>
    <w:rsid w:val="00DD6B29"/>
    <w:rsid w:val="00DF6A0D"/>
    <w:rsid w:val="00E1159F"/>
    <w:rsid w:val="00E62C3A"/>
    <w:rsid w:val="00F64C9F"/>
    <w:rsid w:val="00F93B5E"/>
    <w:rsid w:val="00FC67A2"/>
    <w:rsid w:val="00FF7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E2"/>
    <w:pPr>
      <w:ind w:left="720"/>
      <w:contextualSpacing/>
    </w:pPr>
  </w:style>
  <w:style w:type="paragraph" w:styleId="NoSpacing">
    <w:name w:val="No Spacing"/>
    <w:link w:val="NoSpacingChar"/>
    <w:uiPriority w:val="1"/>
    <w:qFormat/>
    <w:rsid w:val="009131E2"/>
    <w:pPr>
      <w:spacing w:after="0" w:line="240" w:lineRule="auto"/>
    </w:pPr>
    <w:rPr>
      <w:rFonts w:eastAsiaTheme="minorEastAsia"/>
    </w:rPr>
  </w:style>
  <w:style w:type="character" w:customStyle="1" w:styleId="NoSpacingChar">
    <w:name w:val="No Spacing Char"/>
    <w:basedOn w:val="DefaultParagraphFont"/>
    <w:link w:val="NoSpacing"/>
    <w:uiPriority w:val="1"/>
    <w:rsid w:val="009131E2"/>
    <w:rPr>
      <w:rFonts w:eastAsiaTheme="minorEastAsia"/>
    </w:rPr>
  </w:style>
  <w:style w:type="paragraph" w:styleId="BalloonText">
    <w:name w:val="Balloon Text"/>
    <w:basedOn w:val="Normal"/>
    <w:link w:val="BalloonTextChar"/>
    <w:uiPriority w:val="99"/>
    <w:semiHidden/>
    <w:unhideWhenUsed/>
    <w:rsid w:val="009C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C6"/>
    <w:rPr>
      <w:rFonts w:ascii="Tahoma" w:hAnsi="Tahoma" w:cs="Tahoma"/>
      <w:sz w:val="16"/>
      <w:szCs w:val="16"/>
    </w:rPr>
  </w:style>
  <w:style w:type="paragraph" w:styleId="Header">
    <w:name w:val="header"/>
    <w:basedOn w:val="Normal"/>
    <w:link w:val="HeaderChar"/>
    <w:uiPriority w:val="99"/>
    <w:semiHidden/>
    <w:unhideWhenUsed/>
    <w:rsid w:val="00E11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59F"/>
  </w:style>
  <w:style w:type="paragraph" w:styleId="Footer">
    <w:name w:val="footer"/>
    <w:basedOn w:val="Normal"/>
    <w:link w:val="FooterChar"/>
    <w:uiPriority w:val="99"/>
    <w:unhideWhenUsed/>
    <w:rsid w:val="00E1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A70054"/>
    <w:rsid w:val="0065407E"/>
    <w:rsid w:val="00A70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8BB8FA6BA4ACCA602CB5F6373BBE2">
    <w:name w:val="1328BB8FA6BA4ACCA602CB5F6373BBE2"/>
    <w:rsid w:val="00A70054"/>
  </w:style>
  <w:style w:type="paragraph" w:customStyle="1" w:styleId="D65DEB092764499FABC06503812A6133">
    <w:name w:val="D65DEB092764499FABC06503812A6133"/>
    <w:rsid w:val="00A700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3369-392A-4023-B7C3-E05B5F8F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ORTOZE - PREVENCIJA I TRETMAN                  NAJČEŠĆIH KOMPLIKACIJA</vt:lpstr>
    </vt:vector>
  </TitlesOfParts>
  <Company>Deftones</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ORTOZE - PREVENCIJA I TRETMAN  NAJČEŠĆIH KOMPLIKACIJA</dc:title>
  <dc:creator>xxx</dc:creator>
  <cp:lastModifiedBy>xxx</cp:lastModifiedBy>
  <cp:revision>4</cp:revision>
  <dcterms:created xsi:type="dcterms:W3CDTF">2019-04-04T06:11:00Z</dcterms:created>
  <dcterms:modified xsi:type="dcterms:W3CDTF">2019-06-28T19:48:00Z</dcterms:modified>
</cp:coreProperties>
</file>