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25382050"/>
        <w:docPartObj>
          <w:docPartGallery w:val="Cover Pages"/>
          <w:docPartUnique/>
        </w:docPartObj>
      </w:sdtPr>
      <w:sdtEndPr>
        <w:rPr>
          <w:rFonts w:ascii="Times New Roman" w:hAnsi="Times New Roman" w:cs="Times New Roman"/>
          <w:sz w:val="24"/>
          <w:szCs w:val="24"/>
          <w:highlight w:val="yellow"/>
        </w:rPr>
      </w:sdtEndPr>
      <w:sdtContent>
        <w:p w:rsidR="007709ED" w:rsidRDefault="00B65C06">
          <w:r>
            <w:rPr>
              <w:noProof/>
            </w:rPr>
            <w:pict>
              <v:group id="_x0000_s1026" style="position:absolute;margin-left:2548.7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4f81bd [3204]" strokecolor="#f2f2f2 [3041]" strokeweight="3pt">
                    <v:fill rotate="t"/>
                    <v:shadow on="t" type="perspective" color="#243f60 [1604]"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7749BE" w:rsidRDefault="007749BE">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7749BE" w:rsidRPr="007709ED" w:rsidRDefault="007749BE" w:rsidP="007709ED"/>
                    </w:txbxContent>
                  </v:textbox>
                </v:rect>
                <w10:wrap anchorx="page" anchory="page"/>
              </v:group>
            </w:pict>
          </w: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B65C06">
          <w:pPr>
            <w:rPr>
              <w:rFonts w:ascii="Times New Roman" w:hAnsi="Times New Roman" w:cs="Times New Roman"/>
              <w:sz w:val="24"/>
              <w:szCs w:val="24"/>
              <w:highlight w:val="yellow"/>
            </w:rPr>
          </w:pPr>
          <w:r w:rsidRPr="00B65C06">
            <w:rPr>
              <w:noProof/>
            </w:rPr>
            <w:pict>
              <v:rect id="_x0000_s1032" style="position:absolute;margin-left:0;margin-top:198.55pt;width:599.1pt;height:134.8pt;z-index:251662336;mso-height-percent:73;mso-top-percent:250;mso-position-horizontal:left;mso-position-horizontal-relative:page;mso-position-vertical-relative:page;mso-height-percent:73;mso-top-percent:250;v-text-anchor:middle" o:allowincell="f" fillcolor="#4f81bd [3204]" strokecolor="white [3212]" strokeweight="6pt">
                <v:fill color2="#365f91 [2404]"/>
                <v:shadow color="#d8d8d8 [2732]" offset="3pt,3pt" offset2="2pt,2pt"/>
                <v:textbox style="mso-next-textbox:#_x0000_s1032;mso-fit-shape-to-text:t" inset="14.4pt,,14.4pt">
                  <w:txbxContent>
                    <w:sdt>
                      <w:sdtPr>
                        <w:rPr>
                          <w:rFonts w:ascii="Times New Roman" w:eastAsiaTheme="majorEastAsia" w:hAnsi="Times New Roman" w:cs="Times New Roman"/>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749BE" w:rsidRDefault="007749BE">
                          <w:pPr>
                            <w:pStyle w:val="NoSpacing"/>
                            <w:jc w:val="right"/>
                            <w:rPr>
                              <w:rFonts w:asciiTheme="majorHAnsi" w:eastAsiaTheme="majorEastAsia" w:hAnsiTheme="majorHAnsi" w:cstheme="majorBidi"/>
                              <w:color w:val="FFFFFF" w:themeColor="background1"/>
                              <w:sz w:val="72"/>
                              <w:szCs w:val="72"/>
                            </w:rPr>
                          </w:pPr>
                          <w:r w:rsidRPr="00943CAE">
                            <w:rPr>
                              <w:rFonts w:ascii="Times New Roman" w:eastAsiaTheme="majorEastAsia" w:hAnsi="Times New Roman" w:cs="Times New Roman"/>
                              <w:b/>
                              <w:color w:val="FFFFFF" w:themeColor="background1"/>
                              <w:sz w:val="72"/>
                              <w:szCs w:val="72"/>
                            </w:rPr>
                            <w:t>PROFESIONALNI RIZICI I MERE PREVENCIJE NA RADU U STOMATOLOŠKOJ ORDINACIJI</w:t>
                          </w:r>
                        </w:p>
                      </w:sdtContent>
                    </w:sdt>
                  </w:txbxContent>
                </v:textbox>
                <w10:wrap anchorx="page" anchory="page"/>
              </v:rect>
            </w:pict>
          </w: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943CAE">
          <w:pPr>
            <w:rPr>
              <w:rFonts w:ascii="Times New Roman" w:hAnsi="Times New Roman" w:cs="Times New Roman"/>
              <w:sz w:val="24"/>
              <w:szCs w:val="24"/>
              <w:highlight w:val="yellow"/>
            </w:rPr>
          </w:pPr>
          <w:r>
            <w:rPr>
              <w:noProof/>
            </w:rPr>
            <w:drawing>
              <wp:anchor distT="0" distB="0" distL="114300" distR="114300" simplePos="0" relativeHeight="251673600" behindDoc="0" locked="0" layoutInCell="1" allowOverlap="1">
                <wp:simplePos x="0" y="0"/>
                <wp:positionH relativeFrom="column">
                  <wp:posOffset>403253</wp:posOffset>
                </wp:positionH>
                <wp:positionV relativeFrom="paragraph">
                  <wp:posOffset>225799</wp:posOffset>
                </wp:positionV>
                <wp:extent cx="5528822" cy="3533671"/>
                <wp:effectExtent l="304800" t="266700" r="300478" b="238229"/>
                <wp:wrapNone/>
                <wp:docPr id="29" name="Picture 29" descr="Резултат слика за PROTECTION OF DENTIST AND DENTAL NURSER AT WORK IN DENTAL 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тат слика за PROTECTION OF DENTIST AND DENTAL NURSER AT WORK IN DENTAL ORDINATION"/>
                        <pic:cNvPicPr>
                          <a:picLocks noChangeAspect="1" noChangeArrowheads="1"/>
                        </pic:cNvPicPr>
                      </pic:nvPicPr>
                      <pic:blipFill>
                        <a:blip r:embed="rId10"/>
                        <a:srcRect/>
                        <a:stretch>
                          <a:fillRect/>
                        </a:stretch>
                      </pic:blipFill>
                      <pic:spPr bwMode="auto">
                        <a:xfrm>
                          <a:off x="0" y="0"/>
                          <a:ext cx="5530052" cy="3534457"/>
                        </a:xfrm>
                        <a:prstGeom prst="round2DiagRect">
                          <a:avLst>
                            <a:gd name="adj1" fmla="val 16667"/>
                            <a:gd name="adj2" fmla="val 0"/>
                          </a:avLst>
                        </a:prstGeom>
                        <a:ln w="76200" cap="sq">
                          <a:solidFill>
                            <a:schemeClr val="bg1"/>
                          </a:solidFill>
                          <a:miter lim="800000"/>
                        </a:ln>
                        <a:effectLst>
                          <a:outerShdw blurRad="254000" algn="tl" rotWithShape="0">
                            <a:srgbClr val="000000">
                              <a:alpha val="43000"/>
                            </a:srgbClr>
                          </a:outerShdw>
                        </a:effectLst>
                      </pic:spPr>
                    </pic:pic>
                  </a:graphicData>
                </a:graphic>
              </wp:anchor>
            </w:drawing>
          </w: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7709ED">
          <w:pPr>
            <w:rPr>
              <w:rFonts w:ascii="Times New Roman" w:hAnsi="Times New Roman" w:cs="Times New Roman"/>
              <w:sz w:val="24"/>
              <w:szCs w:val="24"/>
              <w:highlight w:val="yellow"/>
            </w:rPr>
          </w:pPr>
        </w:p>
        <w:p w:rsidR="007709ED" w:rsidRDefault="00B65C06">
          <w:pPr>
            <w:rPr>
              <w:rFonts w:ascii="Times New Roman" w:hAnsi="Times New Roman" w:cs="Times New Roman"/>
              <w:sz w:val="24"/>
              <w:szCs w:val="24"/>
              <w:highlight w:val="yellow"/>
            </w:rPr>
          </w:pPr>
        </w:p>
      </w:sdtContent>
    </w:sdt>
    <w:p w:rsidR="007709ED" w:rsidRPr="009C1ABF" w:rsidRDefault="007709ED" w:rsidP="009C1ABF">
      <w:pPr>
        <w:jc w:val="both"/>
        <w:rPr>
          <w:rFonts w:ascii="Times New Roman" w:hAnsi="Times New Roman" w:cs="Times New Roman"/>
          <w:sz w:val="24"/>
          <w:szCs w:val="24"/>
        </w:rPr>
      </w:pPr>
    </w:p>
    <w:p w:rsidR="00964159" w:rsidRPr="009C1ABF" w:rsidRDefault="009C1ABF" w:rsidP="009C1AB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3552190</wp:posOffset>
            </wp:positionH>
            <wp:positionV relativeFrom="paragraph">
              <wp:posOffset>9525</wp:posOffset>
            </wp:positionV>
            <wp:extent cx="2386965" cy="1539875"/>
            <wp:effectExtent l="19050" t="0" r="0" b="0"/>
            <wp:wrapTight wrapText="bothSides">
              <wp:wrapPolygon edited="0">
                <wp:start x="-172" y="0"/>
                <wp:lineTo x="-172" y="21377"/>
                <wp:lineTo x="21548" y="21377"/>
                <wp:lineTo x="21548" y="0"/>
                <wp:lineTo x="-172" y="0"/>
              </wp:wrapPolygon>
            </wp:wrapTight>
            <wp:docPr id="14" name="Picture 1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родна слика"/>
                    <pic:cNvPicPr>
                      <a:picLocks noChangeAspect="1" noChangeArrowheads="1"/>
                    </pic:cNvPicPr>
                  </pic:nvPicPr>
                  <pic:blipFill>
                    <a:blip r:embed="rId11" cstate="print"/>
                    <a:srcRect/>
                    <a:stretch>
                      <a:fillRect/>
                    </a:stretch>
                  </pic:blipFill>
                  <pic:spPr bwMode="auto">
                    <a:xfrm>
                      <a:off x="0" y="0"/>
                      <a:ext cx="2386965" cy="1539875"/>
                    </a:xfrm>
                    <a:prstGeom prst="rect">
                      <a:avLst/>
                    </a:prstGeom>
                    <a:noFill/>
                    <a:ln w="9525">
                      <a:noFill/>
                      <a:miter lim="800000"/>
                      <a:headEnd/>
                      <a:tailEnd/>
                    </a:ln>
                  </pic:spPr>
                </pic:pic>
              </a:graphicData>
            </a:graphic>
          </wp:anchor>
        </w:drawing>
      </w:r>
      <w:r w:rsidR="00964159" w:rsidRPr="009C1ABF">
        <w:rPr>
          <w:rFonts w:ascii="Times New Roman" w:hAnsi="Times New Roman" w:cs="Times New Roman"/>
          <w:sz w:val="24"/>
          <w:szCs w:val="24"/>
        </w:rPr>
        <w:t>Potražnja za stomatološkim zahvatima poslednjih godina sve više raste jer su ljudi postali svesniji svog oralnog zdravlja i imaju veće estetske zahteve. Poštovanje strogih pravila kontrole infekcije i sprovođenje odgovarajućih postupaka zato nikada nisu bili važniji za osiguranje zdravlja i sigurnosti stomatologa, higijeničara i asistenata, kao i drugih zdravstvenih radnika koji mogu biti indirektno uključeni u terapijski postupak.</w:t>
      </w:r>
    </w:p>
    <w:p w:rsidR="00964159" w:rsidRPr="009C1ABF" w:rsidRDefault="00964159"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Stomatologija je jedna od grana medicine u kojoj, u zavisnosti od zdravstvenog statusa pacijenata, postoji vrlo visok rizik od izlaganja celog stomatološkog tima ali i pacijenata širokom spektru mikroorganizama (virus hepatitisa C, virus hepatitisa B, HIV, virusi herpes simpleksa, </w:t>
      </w:r>
      <w:r w:rsidRPr="00807D5E">
        <w:rPr>
          <w:rFonts w:ascii="Times New Roman" w:hAnsi="Times New Roman" w:cs="Times New Roman"/>
          <w:i/>
          <w:sz w:val="24"/>
          <w:szCs w:val="24"/>
        </w:rPr>
        <w:t>Citomegalovirus, Legionella, Micobacterium tuberculosae, Pseudomonas aeruginosa, Staphylococcus spp, Streptococcus spp</w:t>
      </w:r>
      <w:r w:rsidRPr="009C1ABF">
        <w:rPr>
          <w:rFonts w:ascii="Times New Roman" w:hAnsi="Times New Roman" w:cs="Times New Roman"/>
          <w:sz w:val="24"/>
          <w:szCs w:val="24"/>
        </w:rPr>
        <w:t>, gljivice, kao i neki drugi respiratorni virusi i bakterije koji se razmnožavaju u vodi).</w:t>
      </w:r>
    </w:p>
    <w:p w:rsidR="00964159" w:rsidRPr="009C1ABF" w:rsidRDefault="00964159" w:rsidP="009C1ABF">
      <w:pPr>
        <w:jc w:val="both"/>
        <w:rPr>
          <w:rFonts w:ascii="Times New Roman" w:hAnsi="Times New Roman" w:cs="Times New Roman"/>
          <w:sz w:val="24"/>
          <w:szCs w:val="24"/>
        </w:rPr>
      </w:pPr>
      <w:r w:rsidRPr="009C1ABF">
        <w:rPr>
          <w:rFonts w:ascii="Times New Roman" w:hAnsi="Times New Roman" w:cs="Times New Roman"/>
          <w:sz w:val="24"/>
          <w:szCs w:val="24"/>
        </w:rPr>
        <w:t>Mnoge bolesti organizma manifestuju se u usnoj duplji, bilo u prodromalnom stadijumu ili                 u kulminaciji razvitka. To mogu biti razne hematološke bolesti, avitaminoze, endokrinološke bolesti (dijabetes), maligne bolesti, infektivne bolesti (morbili, parotitis), ali i seksualno prenosive bolesti (sifilis, herpes) .</w:t>
      </w:r>
    </w:p>
    <w:p w:rsidR="00964159" w:rsidRPr="009C1ABF" w:rsidRDefault="00600284" w:rsidP="009C1AB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5024120</wp:posOffset>
            </wp:positionH>
            <wp:positionV relativeFrom="paragraph">
              <wp:posOffset>45085</wp:posOffset>
            </wp:positionV>
            <wp:extent cx="914400" cy="1385570"/>
            <wp:effectExtent l="19050" t="0" r="0" b="0"/>
            <wp:wrapTight wrapText="bothSides">
              <wp:wrapPolygon edited="0">
                <wp:start x="-450" y="0"/>
                <wp:lineTo x="-450" y="21382"/>
                <wp:lineTo x="21600" y="21382"/>
                <wp:lineTo x="21600" y="0"/>
                <wp:lineTo x="-450" y="0"/>
              </wp:wrapPolygon>
            </wp:wrapTight>
            <wp:docPr id="31" name="Picture 31" descr="Резултат слика за DENTAL PATIENT AER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зултат слика за DENTAL PATIENT AEROSOL"/>
                    <pic:cNvPicPr>
                      <a:picLocks noChangeAspect="1" noChangeArrowheads="1"/>
                    </pic:cNvPicPr>
                  </pic:nvPicPr>
                  <pic:blipFill>
                    <a:blip r:embed="rId12"/>
                    <a:srcRect/>
                    <a:stretch>
                      <a:fillRect/>
                    </a:stretch>
                  </pic:blipFill>
                  <pic:spPr bwMode="auto">
                    <a:xfrm>
                      <a:off x="0" y="0"/>
                      <a:ext cx="914400" cy="1385570"/>
                    </a:xfrm>
                    <a:prstGeom prst="rect">
                      <a:avLst/>
                    </a:prstGeom>
                    <a:noFill/>
                    <a:ln w="9525">
                      <a:noFill/>
                      <a:miter lim="800000"/>
                      <a:headEnd/>
                      <a:tailEnd/>
                    </a:ln>
                  </pic:spPr>
                </pic:pic>
              </a:graphicData>
            </a:graphic>
          </wp:anchor>
        </w:drawing>
      </w:r>
      <w:r w:rsidR="00964159" w:rsidRPr="009C1ABF">
        <w:rPr>
          <w:rFonts w:ascii="Times New Roman" w:hAnsi="Times New Roman" w:cs="Times New Roman"/>
          <w:sz w:val="24"/>
          <w:szCs w:val="24"/>
        </w:rPr>
        <w:t xml:space="preserve">Mikroorganizmi se mogu prenositi u stomatologiji na nekoliko načina, </w:t>
      </w:r>
      <w:r w:rsidR="00EC1F4D">
        <w:rPr>
          <w:rFonts w:ascii="Times New Roman" w:hAnsi="Times New Roman" w:cs="Times New Roman"/>
          <w:sz w:val="24"/>
          <w:szCs w:val="24"/>
        </w:rPr>
        <w:t xml:space="preserve">                  </w:t>
      </w:r>
      <w:r w:rsidR="00964159" w:rsidRPr="009C1ABF">
        <w:rPr>
          <w:rFonts w:ascii="Times New Roman" w:hAnsi="Times New Roman" w:cs="Times New Roman"/>
          <w:sz w:val="24"/>
          <w:szCs w:val="24"/>
        </w:rPr>
        <w:t>a u organizam zdravstvenog radnika mogu ući preko epidermisa ruku, oralnog ili nazalnog epitela, epitela gornjih disajnih puteva, bronha, alveola i epitela konjuktiva.</w:t>
      </w:r>
    </w:p>
    <w:p w:rsidR="00964159" w:rsidRPr="009C1ABF" w:rsidRDefault="00964159" w:rsidP="009C1ABF">
      <w:pPr>
        <w:jc w:val="both"/>
        <w:rPr>
          <w:rFonts w:ascii="Times New Roman" w:hAnsi="Times New Roman" w:cs="Times New Roman"/>
          <w:sz w:val="24"/>
          <w:szCs w:val="24"/>
        </w:rPr>
      </w:pPr>
      <w:r w:rsidRPr="009C1ABF">
        <w:rPr>
          <w:rFonts w:ascii="Times New Roman" w:hAnsi="Times New Roman" w:cs="Times New Roman"/>
          <w:sz w:val="24"/>
          <w:szCs w:val="24"/>
        </w:rPr>
        <w:t>Kapljični prenos nastaje kad kapljice koje sadrže mikroorganizme, a koje proizvodi rezervoar infekcije tokom kašljanja, kijanja, govora, aspiriranja, zahvaljujući bliskom kontaktu stomatolog–pacijent pređu kratko rastojanje kroz vazduh i dođu do domaćinove konjuktive, sluznice nosa ili usta. Na ovaj način se mogu preneti tuberkulo</w:t>
      </w:r>
      <w:r w:rsidR="006651F6">
        <w:rPr>
          <w:rFonts w:ascii="Times New Roman" w:hAnsi="Times New Roman" w:cs="Times New Roman"/>
          <w:sz w:val="24"/>
          <w:szCs w:val="24"/>
        </w:rPr>
        <w:t>za, morbili, rubeola, parotitis</w:t>
      </w:r>
      <w:r w:rsidRPr="009C1ABF">
        <w:rPr>
          <w:rFonts w:ascii="Times New Roman" w:hAnsi="Times New Roman" w:cs="Times New Roman"/>
          <w:sz w:val="24"/>
          <w:szCs w:val="24"/>
        </w:rPr>
        <w:t xml:space="preserve"> i slično.</w:t>
      </w:r>
    </w:p>
    <w:p w:rsidR="00964159" w:rsidRPr="009C1ABF" w:rsidRDefault="00964159" w:rsidP="009C1ABF">
      <w:pPr>
        <w:jc w:val="both"/>
        <w:rPr>
          <w:rFonts w:ascii="Times New Roman" w:hAnsi="Times New Roman" w:cs="Times New Roman"/>
          <w:sz w:val="24"/>
          <w:szCs w:val="24"/>
        </w:rPr>
      </w:pPr>
      <w:r w:rsidRPr="009C1ABF">
        <w:rPr>
          <w:rFonts w:ascii="Times New Roman" w:hAnsi="Times New Roman" w:cs="Times New Roman"/>
          <w:sz w:val="24"/>
          <w:szCs w:val="24"/>
        </w:rPr>
        <w:t>Direktni kontakt je daleko najefikasniji put prenošenja mikroorganizama, ali se u praksi dešava mnogo ređe (prodor inficirane krvi ili drugih telesnih tečnosti inficirane osobe, pacijenta kroz mikroerozije, posekotine na koži medicinskog osoblja, razvoj hepetičnih promena                        na rukama osoblja nakon rukavicama nezaštićenog kontakta s herpes simpleks virusom (HSV)  na oralnoj sluzokoži pacijenta ili prenos HSV na pacijenta s herpetičnih promena na rukama osoblja (mnogo ređe).</w:t>
      </w:r>
    </w:p>
    <w:p w:rsidR="00964159" w:rsidRPr="009C1ABF" w:rsidRDefault="00964159" w:rsidP="009C1ABF">
      <w:pPr>
        <w:jc w:val="both"/>
        <w:rPr>
          <w:rFonts w:ascii="Times New Roman" w:hAnsi="Times New Roman" w:cs="Times New Roman"/>
          <w:sz w:val="24"/>
          <w:szCs w:val="24"/>
        </w:rPr>
      </w:pPr>
      <w:r w:rsidRPr="009C1ABF">
        <w:rPr>
          <w:rFonts w:ascii="Times New Roman" w:hAnsi="Times New Roman" w:cs="Times New Roman"/>
          <w:sz w:val="24"/>
          <w:szCs w:val="24"/>
        </w:rPr>
        <w:t>Ukoliko se desi propust u sprovođenju mera dezinfekcije i sterilizacije medicinskog pribora, instrumenata, koji su kontaminirani telesnim tečnostima, mogućnost širenja krvno prenosivih infekcija s pacijenta na pacijenta je velika .</w:t>
      </w:r>
    </w:p>
    <w:p w:rsidR="00964159" w:rsidRPr="009C1ABF" w:rsidRDefault="00964159" w:rsidP="009C1ABF">
      <w:pPr>
        <w:jc w:val="both"/>
        <w:rPr>
          <w:rFonts w:ascii="Times New Roman" w:hAnsi="Times New Roman" w:cs="Times New Roman"/>
          <w:sz w:val="24"/>
          <w:szCs w:val="24"/>
        </w:rPr>
      </w:pPr>
      <w:r w:rsidRPr="009C1ABF">
        <w:rPr>
          <w:rFonts w:ascii="Times New Roman" w:hAnsi="Times New Roman" w:cs="Times New Roman"/>
          <w:sz w:val="24"/>
          <w:szCs w:val="24"/>
        </w:rPr>
        <w:lastRenderedPageBreak/>
        <w:t>Zbog težine oboljenja koje izazivaju, hroničnog toka i mogućeg smrtnog ishoda, najviše pažnje zdravstvenih radnika usmereno je na krvno prenosive (HIV, HBV, HCV) infekcije, mada nije zanemarljiv značaj ni ostalih bolesti koje se prenose drugim putevima</w:t>
      </w:r>
    </w:p>
    <w:p w:rsidR="00446F62" w:rsidRPr="009C1ABF" w:rsidRDefault="00F83FF0" w:rsidP="009C1ABF">
      <w:pPr>
        <w:jc w:val="both"/>
        <w:rPr>
          <w:rFonts w:ascii="Times New Roman" w:hAnsi="Times New Roman" w:cs="Times New Roman"/>
          <w:b/>
          <w:sz w:val="24"/>
          <w:szCs w:val="24"/>
        </w:rPr>
      </w:pPr>
      <w:r w:rsidRPr="009C1ABF">
        <w:rPr>
          <w:rFonts w:ascii="Times New Roman" w:hAnsi="Times New Roman" w:cs="Times New Roman"/>
          <w:sz w:val="24"/>
          <w:szCs w:val="24"/>
        </w:rPr>
        <w:t xml:space="preserve">Stomatološke sestre asistiraju stomatolozima u svakodnevnom radu. To se odnosi kako na administrativni deo posla, tako i na stručni. </w:t>
      </w:r>
      <w:r w:rsidR="00807D5E">
        <w:rPr>
          <w:rFonts w:ascii="Times New Roman" w:hAnsi="Times New Roman" w:cs="Times New Roman"/>
          <w:sz w:val="24"/>
          <w:szCs w:val="24"/>
        </w:rPr>
        <w:t>Takođe i</w:t>
      </w:r>
      <w:r w:rsidRPr="009C1ABF">
        <w:rPr>
          <w:rFonts w:ascii="Times New Roman" w:hAnsi="Times New Roman" w:cs="Times New Roman"/>
          <w:sz w:val="24"/>
          <w:szCs w:val="24"/>
        </w:rPr>
        <w:t xml:space="preserve"> na kontakt sa pacijentom pre ulaska u ordinaciju, pripremu radnog mesta , pripremu pacijenta i asistiranje stomatologu pri radu.</w:t>
      </w:r>
    </w:p>
    <w:p w:rsidR="00446F62" w:rsidRPr="009C1ABF" w:rsidRDefault="00446F62" w:rsidP="009C1ABF">
      <w:pPr>
        <w:jc w:val="both"/>
        <w:rPr>
          <w:rFonts w:ascii="Times New Roman" w:hAnsi="Times New Roman" w:cs="Times New Roman"/>
          <w:sz w:val="24"/>
          <w:szCs w:val="24"/>
        </w:rPr>
      </w:pPr>
      <w:r w:rsidRPr="009C1ABF">
        <w:rPr>
          <w:rFonts w:ascii="Times New Roman" w:hAnsi="Times New Roman" w:cs="Times New Roman"/>
          <w:sz w:val="24"/>
          <w:szCs w:val="24"/>
        </w:rPr>
        <w:t>Zaštita stomatološke sestre je od velike važnosti. Pre svega stomatološka sestra treba da prođe obuku o rukovanju i razlaganju medicinskog otpada bilo koje vrste. Sama zaštita sastoji se od upotrebe rukavica,</w:t>
      </w:r>
      <w:r w:rsidR="00807D5E">
        <w:rPr>
          <w:rFonts w:ascii="Times New Roman" w:hAnsi="Times New Roman" w:cs="Times New Roman"/>
          <w:sz w:val="24"/>
          <w:szCs w:val="24"/>
        </w:rPr>
        <w:t xml:space="preserve"> </w:t>
      </w:r>
      <w:r w:rsidRPr="009C1ABF">
        <w:rPr>
          <w:rFonts w:ascii="Times New Roman" w:hAnsi="Times New Roman" w:cs="Times New Roman"/>
          <w:sz w:val="24"/>
          <w:szCs w:val="24"/>
        </w:rPr>
        <w:t>koje konstantno moraju biti na rukama,upotreba maske i zaštitnog odela kod infektivnih pacijenata (HIV pozitivni pacijenti, hepatitis B, C...)</w:t>
      </w:r>
      <w:r w:rsidR="00A4202E">
        <w:rPr>
          <w:rFonts w:ascii="Times New Roman" w:hAnsi="Times New Roman" w:cs="Times New Roman"/>
          <w:sz w:val="24"/>
          <w:szCs w:val="24"/>
        </w:rPr>
        <w:t>.</w:t>
      </w:r>
    </w:p>
    <w:p w:rsidR="00446F62" w:rsidRPr="009C1ABF" w:rsidRDefault="00807D5E" w:rsidP="009C1ABF">
      <w:pPr>
        <w:jc w:val="both"/>
        <w:rPr>
          <w:rFonts w:ascii="Times New Roman" w:hAnsi="Times New Roman" w:cs="Times New Roman"/>
          <w:sz w:val="24"/>
          <w:szCs w:val="24"/>
        </w:rPr>
      </w:pPr>
      <w:r>
        <w:rPr>
          <w:rFonts w:ascii="Times New Roman" w:hAnsi="Times New Roman" w:cs="Times New Roman"/>
          <w:sz w:val="24"/>
          <w:szCs w:val="24"/>
        </w:rPr>
        <w:t xml:space="preserve"> Kao prva zašti</w:t>
      </w:r>
      <w:r w:rsidR="00446F62" w:rsidRPr="009C1ABF">
        <w:rPr>
          <w:rFonts w:ascii="Times New Roman" w:hAnsi="Times New Roman" w:cs="Times New Roman"/>
          <w:sz w:val="24"/>
          <w:szCs w:val="24"/>
        </w:rPr>
        <w:t xml:space="preserve">tna mera preporučuje se vakcinacija članova stomatološkog tima protiv najčešćih zaraznih bolesti, a naročito protiv hepatitisa B. </w:t>
      </w:r>
    </w:p>
    <w:p w:rsidR="00507EF7" w:rsidRDefault="00446F62" w:rsidP="009C1ABF">
      <w:pPr>
        <w:jc w:val="both"/>
        <w:rPr>
          <w:rFonts w:ascii="Times New Roman" w:hAnsi="Times New Roman" w:cs="Times New Roman"/>
          <w:sz w:val="24"/>
          <w:szCs w:val="24"/>
        </w:rPr>
      </w:pPr>
      <w:r w:rsidRPr="009C1ABF">
        <w:rPr>
          <w:rFonts w:ascii="Times New Roman" w:hAnsi="Times New Roman" w:cs="Times New Roman"/>
          <w:sz w:val="24"/>
          <w:szCs w:val="24"/>
        </w:rPr>
        <w:t>Higijensko-preventivne mere mogu biti opšte i specifične.</w:t>
      </w:r>
      <w:r w:rsidR="00807D5E">
        <w:rPr>
          <w:rFonts w:ascii="Times New Roman" w:hAnsi="Times New Roman" w:cs="Times New Roman"/>
          <w:sz w:val="24"/>
          <w:szCs w:val="24"/>
        </w:rPr>
        <w:t xml:space="preserve"> Opšte mere zaštite zahtevaju s</w:t>
      </w:r>
      <w:r w:rsidRPr="009C1ABF">
        <w:rPr>
          <w:rFonts w:ascii="Times New Roman" w:hAnsi="Times New Roman" w:cs="Times New Roman"/>
          <w:sz w:val="24"/>
          <w:szCs w:val="24"/>
        </w:rPr>
        <w:t>provođenje dezinfekcije i sterilizacije, pranje ruku i primenu zaštitne opreme kao i materijala za jednokratnu upotrebu tokom stomatoloških intervencija</w:t>
      </w:r>
      <w:r w:rsidR="00807D5E">
        <w:rPr>
          <w:rFonts w:ascii="Times New Roman" w:hAnsi="Times New Roman" w:cs="Times New Roman"/>
          <w:sz w:val="24"/>
          <w:szCs w:val="24"/>
        </w:rPr>
        <w:t xml:space="preserve"> </w:t>
      </w:r>
      <w:r w:rsidRPr="009C1ABF">
        <w:rPr>
          <w:rFonts w:ascii="Times New Roman" w:hAnsi="Times New Roman" w:cs="Times New Roman"/>
          <w:sz w:val="24"/>
          <w:szCs w:val="24"/>
        </w:rPr>
        <w:t>(plastične čaše, sisaljke, špricevi i igle). Specifične mere potrebne su i posebne u pojedinim segmentima stomatologije.</w:t>
      </w:r>
    </w:p>
    <w:p w:rsidR="00EC1F4D" w:rsidRPr="009C1ABF" w:rsidRDefault="00EC1F4D" w:rsidP="009C1ABF">
      <w:pPr>
        <w:jc w:val="both"/>
        <w:rPr>
          <w:rFonts w:ascii="Times New Roman" w:hAnsi="Times New Roman" w:cs="Times New Roman"/>
          <w:sz w:val="24"/>
          <w:szCs w:val="24"/>
        </w:rPr>
      </w:pPr>
    </w:p>
    <w:tbl>
      <w:tblPr>
        <w:tblStyle w:val="TableGrid"/>
        <w:tblW w:w="0" w:type="auto"/>
        <w:tblLook w:val="04A0"/>
      </w:tblPr>
      <w:tblGrid>
        <w:gridCol w:w="2448"/>
        <w:gridCol w:w="3510"/>
        <w:gridCol w:w="3618"/>
      </w:tblGrid>
      <w:tr w:rsidR="00B34C37" w:rsidTr="00600284">
        <w:trPr>
          <w:trHeight w:val="521"/>
        </w:trPr>
        <w:tc>
          <w:tcPr>
            <w:tcW w:w="2448" w:type="dxa"/>
          </w:tcPr>
          <w:p w:rsidR="00B34C37" w:rsidRPr="00600284" w:rsidRDefault="00B34C37" w:rsidP="009C1ABF">
            <w:pPr>
              <w:jc w:val="both"/>
              <w:rPr>
                <w:rFonts w:ascii="Times New Roman" w:hAnsi="Times New Roman" w:cs="Times New Roman"/>
                <w:b/>
                <w:sz w:val="24"/>
                <w:szCs w:val="24"/>
              </w:rPr>
            </w:pPr>
          </w:p>
        </w:tc>
        <w:tc>
          <w:tcPr>
            <w:tcW w:w="3510" w:type="dxa"/>
          </w:tcPr>
          <w:p w:rsidR="00B34C37" w:rsidRPr="00600284" w:rsidRDefault="00600284" w:rsidP="00600284">
            <w:pPr>
              <w:jc w:val="center"/>
              <w:rPr>
                <w:rFonts w:ascii="Times New Roman" w:hAnsi="Times New Roman" w:cs="Times New Roman"/>
                <w:b/>
                <w:sz w:val="24"/>
                <w:szCs w:val="24"/>
              </w:rPr>
            </w:pPr>
            <w:r>
              <w:rPr>
                <w:rFonts w:ascii="Times New Roman" w:hAnsi="Times New Roman" w:cs="Times New Roman"/>
                <w:b/>
                <w:sz w:val="24"/>
                <w:szCs w:val="24"/>
              </w:rPr>
              <w:t>Štetni uzročnici</w:t>
            </w:r>
          </w:p>
        </w:tc>
        <w:tc>
          <w:tcPr>
            <w:tcW w:w="3618" w:type="dxa"/>
          </w:tcPr>
          <w:p w:rsidR="00B34C37" w:rsidRPr="00600284" w:rsidRDefault="00B34C37" w:rsidP="00600284">
            <w:pPr>
              <w:jc w:val="center"/>
              <w:rPr>
                <w:rFonts w:ascii="Times New Roman" w:hAnsi="Times New Roman" w:cs="Times New Roman"/>
                <w:b/>
                <w:sz w:val="24"/>
                <w:szCs w:val="24"/>
              </w:rPr>
            </w:pPr>
            <w:r w:rsidRPr="00600284">
              <w:rPr>
                <w:rFonts w:ascii="Times New Roman" w:hAnsi="Times New Roman" w:cs="Times New Roman"/>
                <w:b/>
                <w:sz w:val="24"/>
                <w:szCs w:val="24"/>
              </w:rPr>
              <w:t>Mogući poremećaji i oštećenja</w:t>
            </w:r>
          </w:p>
        </w:tc>
      </w:tr>
      <w:tr w:rsidR="00B34C37" w:rsidTr="00600284">
        <w:tc>
          <w:tcPr>
            <w:tcW w:w="2448" w:type="dxa"/>
          </w:tcPr>
          <w:p w:rsidR="00B34C37" w:rsidRPr="00600284" w:rsidRDefault="00B34C37" w:rsidP="009C1ABF">
            <w:pPr>
              <w:jc w:val="both"/>
              <w:rPr>
                <w:rFonts w:ascii="Times New Roman" w:hAnsi="Times New Roman" w:cs="Times New Roman"/>
                <w:b/>
                <w:sz w:val="24"/>
                <w:szCs w:val="24"/>
              </w:rPr>
            </w:pPr>
            <w:r w:rsidRPr="00600284">
              <w:rPr>
                <w:rFonts w:ascii="Times New Roman" w:hAnsi="Times New Roman" w:cs="Times New Roman"/>
                <w:b/>
                <w:sz w:val="24"/>
                <w:szCs w:val="24"/>
              </w:rPr>
              <w:t>Biološki uzroci</w:t>
            </w:r>
          </w:p>
        </w:tc>
        <w:tc>
          <w:tcPr>
            <w:tcW w:w="3510" w:type="dxa"/>
          </w:tcPr>
          <w:p w:rsidR="00B34C37" w:rsidRPr="00600284" w:rsidRDefault="00B34C37" w:rsidP="00B34C37">
            <w:pPr>
              <w:rPr>
                <w:rFonts w:ascii="Times New Roman" w:hAnsi="Times New Roman" w:cs="Times New Roman"/>
                <w:sz w:val="24"/>
                <w:szCs w:val="24"/>
              </w:rPr>
            </w:pPr>
            <w:r w:rsidRPr="00600284">
              <w:rPr>
                <w:rFonts w:ascii="Times New Roman" w:hAnsi="Times New Roman" w:cs="Times New Roman"/>
                <w:sz w:val="24"/>
                <w:szCs w:val="24"/>
              </w:rPr>
              <w:t>Mikroorganizmi</w:t>
            </w:r>
          </w:p>
          <w:p w:rsidR="00B34C37" w:rsidRPr="00600284" w:rsidRDefault="00B34C37" w:rsidP="00B34C37">
            <w:pPr>
              <w:rPr>
                <w:rFonts w:ascii="Times New Roman" w:hAnsi="Times New Roman" w:cs="Times New Roman"/>
                <w:b/>
                <w:sz w:val="24"/>
                <w:szCs w:val="24"/>
              </w:rPr>
            </w:pPr>
            <w:r w:rsidRPr="00600284">
              <w:rPr>
                <w:rFonts w:ascii="Times New Roman" w:hAnsi="Times New Roman" w:cs="Times New Roman"/>
                <w:sz w:val="24"/>
                <w:szCs w:val="24"/>
              </w:rPr>
              <w:t>(prioni, virusi, bakterije, gljivice)</w:t>
            </w:r>
          </w:p>
        </w:tc>
        <w:tc>
          <w:tcPr>
            <w:tcW w:w="3618" w:type="dxa"/>
          </w:tcPr>
          <w:p w:rsidR="00B34C37" w:rsidRPr="00600284" w:rsidRDefault="00B34C37" w:rsidP="00B34C37">
            <w:pPr>
              <w:rPr>
                <w:rFonts w:ascii="Times New Roman" w:hAnsi="Times New Roman" w:cs="Times New Roman"/>
                <w:sz w:val="24"/>
                <w:szCs w:val="24"/>
              </w:rPr>
            </w:pPr>
            <w:r w:rsidRPr="00600284">
              <w:rPr>
                <w:rFonts w:ascii="Times New Roman" w:hAnsi="Times New Roman" w:cs="Times New Roman"/>
                <w:sz w:val="24"/>
                <w:szCs w:val="24"/>
              </w:rPr>
              <w:t>zarazne bolesti</w:t>
            </w:r>
          </w:p>
          <w:p w:rsidR="00B34C37" w:rsidRPr="00600284" w:rsidRDefault="00B34C37" w:rsidP="00B34C37">
            <w:pPr>
              <w:rPr>
                <w:rFonts w:ascii="Times New Roman" w:hAnsi="Times New Roman" w:cs="Times New Roman"/>
                <w:sz w:val="24"/>
                <w:szCs w:val="24"/>
              </w:rPr>
            </w:pPr>
            <w:r w:rsidRPr="00600284">
              <w:rPr>
                <w:rFonts w:ascii="Times New Roman" w:hAnsi="Times New Roman" w:cs="Times New Roman"/>
                <w:sz w:val="24"/>
                <w:szCs w:val="24"/>
              </w:rPr>
              <w:t>respiratorne bolesti</w:t>
            </w:r>
          </w:p>
          <w:p w:rsidR="00B34C37" w:rsidRPr="00600284" w:rsidRDefault="00B34C37" w:rsidP="00B34C37">
            <w:pPr>
              <w:rPr>
                <w:rFonts w:ascii="Times New Roman" w:hAnsi="Times New Roman" w:cs="Times New Roman"/>
                <w:b/>
                <w:sz w:val="24"/>
                <w:szCs w:val="24"/>
              </w:rPr>
            </w:pPr>
            <w:r w:rsidRPr="00600284">
              <w:rPr>
                <w:rFonts w:ascii="Times New Roman" w:hAnsi="Times New Roman" w:cs="Times New Roman"/>
                <w:sz w:val="24"/>
                <w:szCs w:val="24"/>
              </w:rPr>
              <w:t>konjunktivitis</w:t>
            </w:r>
          </w:p>
        </w:tc>
      </w:tr>
      <w:tr w:rsidR="00B34C37" w:rsidTr="00600284">
        <w:tc>
          <w:tcPr>
            <w:tcW w:w="2448" w:type="dxa"/>
          </w:tcPr>
          <w:p w:rsidR="00B34C37" w:rsidRPr="00600284" w:rsidRDefault="00B34C37" w:rsidP="009C1ABF">
            <w:pPr>
              <w:jc w:val="both"/>
              <w:rPr>
                <w:rFonts w:ascii="Times New Roman" w:hAnsi="Times New Roman" w:cs="Times New Roman"/>
                <w:b/>
                <w:sz w:val="24"/>
                <w:szCs w:val="24"/>
              </w:rPr>
            </w:pPr>
            <w:r w:rsidRPr="00600284">
              <w:rPr>
                <w:rFonts w:ascii="Times New Roman" w:hAnsi="Times New Roman" w:cs="Times New Roman"/>
                <w:b/>
                <w:sz w:val="24"/>
                <w:szCs w:val="24"/>
              </w:rPr>
              <w:t>Biomehanički uzroci</w:t>
            </w:r>
          </w:p>
        </w:tc>
        <w:tc>
          <w:tcPr>
            <w:tcW w:w="3510" w:type="dxa"/>
          </w:tcPr>
          <w:p w:rsidR="00B34C37" w:rsidRPr="00600284" w:rsidRDefault="00600284" w:rsidP="00B34C37">
            <w:pPr>
              <w:rPr>
                <w:rFonts w:ascii="Times New Roman" w:hAnsi="Times New Roman" w:cs="Times New Roman"/>
                <w:sz w:val="24"/>
                <w:szCs w:val="24"/>
              </w:rPr>
            </w:pPr>
            <w:r>
              <w:rPr>
                <w:rFonts w:ascii="Times New Roman" w:hAnsi="Times New Roman" w:cs="Times New Roman"/>
                <w:sz w:val="24"/>
                <w:szCs w:val="24"/>
              </w:rPr>
              <w:t>nepravilan položaj t</w:t>
            </w:r>
            <w:r w:rsidR="00B34C37" w:rsidRPr="00600284">
              <w:rPr>
                <w:rFonts w:ascii="Times New Roman" w:hAnsi="Times New Roman" w:cs="Times New Roman"/>
                <w:sz w:val="24"/>
                <w:szCs w:val="24"/>
              </w:rPr>
              <w:t>ela  repetitivne (ponavljajuće)</w:t>
            </w:r>
          </w:p>
          <w:p w:rsidR="00600284" w:rsidRPr="00600284" w:rsidRDefault="00B34C37" w:rsidP="00B34C37">
            <w:pPr>
              <w:rPr>
                <w:rFonts w:ascii="Times New Roman" w:hAnsi="Times New Roman" w:cs="Times New Roman"/>
                <w:sz w:val="24"/>
                <w:szCs w:val="24"/>
              </w:rPr>
            </w:pPr>
            <w:r w:rsidRPr="00600284">
              <w:rPr>
                <w:rFonts w:ascii="Times New Roman" w:hAnsi="Times New Roman" w:cs="Times New Roman"/>
                <w:sz w:val="24"/>
                <w:szCs w:val="24"/>
              </w:rPr>
              <w:t xml:space="preserve">kretnje </w:t>
            </w:r>
          </w:p>
          <w:p w:rsidR="00B34C37" w:rsidRPr="00600284" w:rsidRDefault="00B34C37" w:rsidP="00B34C37">
            <w:pPr>
              <w:rPr>
                <w:rFonts w:ascii="Times New Roman" w:hAnsi="Times New Roman" w:cs="Times New Roman"/>
                <w:sz w:val="24"/>
                <w:szCs w:val="24"/>
              </w:rPr>
            </w:pPr>
            <w:r w:rsidRPr="00600284">
              <w:rPr>
                <w:rFonts w:ascii="Times New Roman" w:hAnsi="Times New Roman" w:cs="Times New Roman"/>
                <w:sz w:val="24"/>
                <w:szCs w:val="24"/>
              </w:rPr>
              <w:t>dugotrajno mehaničko</w:t>
            </w:r>
          </w:p>
          <w:p w:rsidR="00600284" w:rsidRPr="00600284" w:rsidRDefault="00B34C37" w:rsidP="00B34C37">
            <w:pPr>
              <w:rPr>
                <w:rFonts w:ascii="Times New Roman" w:hAnsi="Times New Roman" w:cs="Times New Roman"/>
                <w:sz w:val="24"/>
                <w:szCs w:val="24"/>
              </w:rPr>
            </w:pPr>
            <w:r w:rsidRPr="00600284">
              <w:rPr>
                <w:rFonts w:ascii="Times New Roman" w:hAnsi="Times New Roman" w:cs="Times New Roman"/>
                <w:sz w:val="24"/>
                <w:szCs w:val="24"/>
              </w:rPr>
              <w:t xml:space="preserve">naprezanje  </w:t>
            </w:r>
          </w:p>
          <w:p w:rsidR="00B34C37" w:rsidRPr="00600284" w:rsidRDefault="00B34C37" w:rsidP="00B34C37">
            <w:pPr>
              <w:rPr>
                <w:rFonts w:ascii="Times New Roman" w:hAnsi="Times New Roman" w:cs="Times New Roman"/>
                <w:b/>
                <w:sz w:val="24"/>
                <w:szCs w:val="24"/>
              </w:rPr>
            </w:pPr>
            <w:r w:rsidRPr="00600284">
              <w:rPr>
                <w:rFonts w:ascii="Times New Roman" w:hAnsi="Times New Roman" w:cs="Times New Roman"/>
                <w:sz w:val="24"/>
                <w:szCs w:val="24"/>
              </w:rPr>
              <w:t>vibracije</w:t>
            </w:r>
          </w:p>
        </w:tc>
        <w:tc>
          <w:tcPr>
            <w:tcW w:w="3618" w:type="dxa"/>
          </w:tcPr>
          <w:p w:rsidR="00B34C37" w:rsidRPr="00600284" w:rsidRDefault="00807D5E" w:rsidP="00B34C37">
            <w:pPr>
              <w:rPr>
                <w:rFonts w:ascii="Times New Roman" w:hAnsi="Times New Roman" w:cs="Times New Roman"/>
                <w:sz w:val="24"/>
                <w:szCs w:val="24"/>
              </w:rPr>
            </w:pPr>
            <w:r w:rsidRPr="00600284">
              <w:rPr>
                <w:rFonts w:ascii="Times New Roman" w:hAnsi="Times New Roman" w:cs="Times New Roman"/>
                <w:sz w:val="24"/>
                <w:szCs w:val="24"/>
              </w:rPr>
              <w:t>M</w:t>
            </w:r>
            <w:r w:rsidR="00B34C37" w:rsidRPr="00600284">
              <w:rPr>
                <w:rFonts w:ascii="Times New Roman" w:hAnsi="Times New Roman" w:cs="Times New Roman"/>
                <w:sz w:val="24"/>
                <w:szCs w:val="24"/>
              </w:rPr>
              <w:t>uskulo</w:t>
            </w:r>
            <w:r>
              <w:rPr>
                <w:rFonts w:ascii="Times New Roman" w:hAnsi="Times New Roman" w:cs="Times New Roman"/>
                <w:sz w:val="24"/>
                <w:szCs w:val="24"/>
              </w:rPr>
              <w:t>-</w:t>
            </w:r>
            <w:r w:rsidR="00B34C37" w:rsidRPr="00600284">
              <w:rPr>
                <w:rFonts w:ascii="Times New Roman" w:hAnsi="Times New Roman" w:cs="Times New Roman"/>
                <w:sz w:val="24"/>
                <w:szCs w:val="24"/>
              </w:rPr>
              <w:t xml:space="preserve">skeletalni poremećaji  poremećaji perifernog </w:t>
            </w:r>
            <w:r w:rsidR="00600284">
              <w:rPr>
                <w:rFonts w:ascii="Times New Roman" w:hAnsi="Times New Roman" w:cs="Times New Roman"/>
                <w:sz w:val="24"/>
                <w:szCs w:val="24"/>
              </w:rPr>
              <w:t>nervnog</w:t>
            </w:r>
            <w:r w:rsidR="00B34C37" w:rsidRPr="00600284">
              <w:rPr>
                <w:rFonts w:ascii="Times New Roman" w:hAnsi="Times New Roman" w:cs="Times New Roman"/>
                <w:sz w:val="24"/>
                <w:szCs w:val="24"/>
              </w:rPr>
              <w:t xml:space="preserve"> s</w:t>
            </w:r>
            <w:r w:rsidR="00600284">
              <w:rPr>
                <w:rFonts w:ascii="Times New Roman" w:hAnsi="Times New Roman" w:cs="Times New Roman"/>
                <w:sz w:val="24"/>
                <w:szCs w:val="24"/>
              </w:rPr>
              <w:t>istema</w:t>
            </w:r>
          </w:p>
          <w:p w:rsidR="00B34C37" w:rsidRPr="00600284" w:rsidRDefault="00B34C37" w:rsidP="00B34C37">
            <w:pPr>
              <w:rPr>
                <w:rFonts w:ascii="Times New Roman" w:hAnsi="Times New Roman" w:cs="Times New Roman"/>
                <w:b/>
                <w:sz w:val="24"/>
                <w:szCs w:val="24"/>
              </w:rPr>
            </w:pPr>
            <w:r w:rsidRPr="00600284">
              <w:rPr>
                <w:rFonts w:ascii="Times New Roman" w:hAnsi="Times New Roman" w:cs="Times New Roman"/>
                <w:sz w:val="24"/>
                <w:szCs w:val="24"/>
              </w:rPr>
              <w:t>neurološki ispadi</w:t>
            </w:r>
          </w:p>
        </w:tc>
      </w:tr>
      <w:tr w:rsidR="00B34C37" w:rsidTr="00600284">
        <w:tc>
          <w:tcPr>
            <w:tcW w:w="2448" w:type="dxa"/>
          </w:tcPr>
          <w:p w:rsidR="00B34C37" w:rsidRPr="00600284" w:rsidRDefault="00600284" w:rsidP="009C1ABF">
            <w:pPr>
              <w:jc w:val="both"/>
              <w:rPr>
                <w:rFonts w:ascii="Times New Roman" w:hAnsi="Times New Roman" w:cs="Times New Roman"/>
                <w:b/>
                <w:sz w:val="24"/>
                <w:szCs w:val="24"/>
              </w:rPr>
            </w:pPr>
            <w:r>
              <w:rPr>
                <w:rFonts w:ascii="Times New Roman" w:hAnsi="Times New Roman" w:cs="Times New Roman"/>
                <w:b/>
                <w:sz w:val="24"/>
                <w:szCs w:val="24"/>
              </w:rPr>
              <w:t>H</w:t>
            </w:r>
            <w:r w:rsidR="00B34C37" w:rsidRPr="00600284">
              <w:rPr>
                <w:rFonts w:ascii="Times New Roman" w:hAnsi="Times New Roman" w:cs="Times New Roman"/>
                <w:b/>
                <w:sz w:val="24"/>
                <w:szCs w:val="24"/>
              </w:rPr>
              <w:t>emijski uzroci</w:t>
            </w:r>
          </w:p>
        </w:tc>
        <w:tc>
          <w:tcPr>
            <w:tcW w:w="3510" w:type="dxa"/>
          </w:tcPr>
          <w:p w:rsidR="00600284" w:rsidRPr="00600284" w:rsidRDefault="00600284" w:rsidP="00B34C37">
            <w:pPr>
              <w:rPr>
                <w:rFonts w:ascii="Times New Roman" w:hAnsi="Times New Roman" w:cs="Times New Roman"/>
                <w:sz w:val="24"/>
                <w:szCs w:val="24"/>
              </w:rPr>
            </w:pPr>
            <w:r>
              <w:rPr>
                <w:rFonts w:ascii="Times New Roman" w:hAnsi="Times New Roman" w:cs="Times New Roman"/>
                <w:sz w:val="24"/>
                <w:szCs w:val="24"/>
              </w:rPr>
              <w:t>l</w:t>
            </w:r>
            <w:r w:rsidRPr="00600284">
              <w:rPr>
                <w:rFonts w:ascii="Times New Roman" w:hAnsi="Times New Roman" w:cs="Times New Roman"/>
                <w:sz w:val="24"/>
                <w:szCs w:val="24"/>
              </w:rPr>
              <w:t xml:space="preserve">ekovi </w:t>
            </w:r>
          </w:p>
          <w:p w:rsidR="00B34C37"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stomatološki materijali dezinficijensi</w:t>
            </w:r>
          </w:p>
          <w:p w:rsidR="00600284" w:rsidRPr="00600284" w:rsidRDefault="00600284" w:rsidP="00B34C37">
            <w:pPr>
              <w:rPr>
                <w:rFonts w:ascii="Times New Roman" w:hAnsi="Times New Roman" w:cs="Times New Roman"/>
                <w:b/>
                <w:sz w:val="24"/>
                <w:szCs w:val="24"/>
              </w:rPr>
            </w:pPr>
          </w:p>
        </w:tc>
        <w:tc>
          <w:tcPr>
            <w:tcW w:w="3618" w:type="dxa"/>
          </w:tcPr>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 xml:space="preserve">alergije  </w:t>
            </w:r>
          </w:p>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kožne bolesti</w:t>
            </w:r>
          </w:p>
          <w:p w:rsidR="00B34C37" w:rsidRPr="00600284" w:rsidRDefault="00600284" w:rsidP="00B34C37">
            <w:pPr>
              <w:rPr>
                <w:rFonts w:ascii="Times New Roman" w:hAnsi="Times New Roman" w:cs="Times New Roman"/>
                <w:b/>
                <w:sz w:val="24"/>
                <w:szCs w:val="24"/>
              </w:rPr>
            </w:pPr>
            <w:r>
              <w:rPr>
                <w:rFonts w:ascii="Times New Roman" w:hAnsi="Times New Roman" w:cs="Times New Roman"/>
                <w:sz w:val="24"/>
                <w:szCs w:val="24"/>
              </w:rPr>
              <w:t>preos</w:t>
            </w:r>
            <w:r w:rsidRPr="00600284">
              <w:rPr>
                <w:rFonts w:ascii="Times New Roman" w:hAnsi="Times New Roman" w:cs="Times New Roman"/>
                <w:sz w:val="24"/>
                <w:szCs w:val="24"/>
              </w:rPr>
              <w:t>etljivosti</w:t>
            </w:r>
          </w:p>
        </w:tc>
      </w:tr>
      <w:tr w:rsidR="00B34C37" w:rsidTr="00600284">
        <w:tc>
          <w:tcPr>
            <w:tcW w:w="2448" w:type="dxa"/>
          </w:tcPr>
          <w:p w:rsidR="00B34C37" w:rsidRPr="00600284" w:rsidRDefault="00B34C37" w:rsidP="00807D5E">
            <w:pPr>
              <w:jc w:val="both"/>
              <w:rPr>
                <w:rFonts w:ascii="Times New Roman" w:hAnsi="Times New Roman" w:cs="Times New Roman"/>
                <w:b/>
                <w:sz w:val="24"/>
                <w:szCs w:val="24"/>
              </w:rPr>
            </w:pPr>
            <w:r w:rsidRPr="00600284">
              <w:rPr>
                <w:rFonts w:ascii="Times New Roman" w:hAnsi="Times New Roman" w:cs="Times New Roman"/>
                <w:b/>
                <w:sz w:val="24"/>
                <w:szCs w:val="24"/>
              </w:rPr>
              <w:t>Fizi</w:t>
            </w:r>
            <w:r w:rsidR="00807D5E">
              <w:rPr>
                <w:rFonts w:ascii="Times New Roman" w:hAnsi="Times New Roman" w:cs="Times New Roman"/>
                <w:b/>
                <w:sz w:val="24"/>
                <w:szCs w:val="24"/>
              </w:rPr>
              <w:t xml:space="preserve">čki </w:t>
            </w:r>
            <w:r w:rsidRPr="00600284">
              <w:rPr>
                <w:rFonts w:ascii="Times New Roman" w:hAnsi="Times New Roman" w:cs="Times New Roman"/>
                <w:b/>
                <w:sz w:val="24"/>
                <w:szCs w:val="24"/>
              </w:rPr>
              <w:t>uzroci</w:t>
            </w:r>
          </w:p>
        </w:tc>
        <w:tc>
          <w:tcPr>
            <w:tcW w:w="3510" w:type="dxa"/>
          </w:tcPr>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 xml:space="preserve">buka  </w:t>
            </w:r>
          </w:p>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zračenje</w:t>
            </w:r>
          </w:p>
          <w:p w:rsidR="00600284" w:rsidRPr="00600284" w:rsidRDefault="00600284" w:rsidP="00B34C37">
            <w:pPr>
              <w:rPr>
                <w:rFonts w:ascii="Times New Roman" w:hAnsi="Times New Roman" w:cs="Times New Roman"/>
                <w:sz w:val="24"/>
                <w:szCs w:val="24"/>
              </w:rPr>
            </w:pPr>
            <w:r>
              <w:rPr>
                <w:rFonts w:ascii="Times New Roman" w:hAnsi="Times New Roman" w:cs="Times New Roman"/>
                <w:sz w:val="24"/>
                <w:szCs w:val="24"/>
              </w:rPr>
              <w:t>veštačko svetlo</w:t>
            </w:r>
          </w:p>
          <w:p w:rsidR="00B34C37" w:rsidRPr="00600284" w:rsidRDefault="00600284" w:rsidP="00B34C37">
            <w:pPr>
              <w:rPr>
                <w:rFonts w:ascii="Times New Roman" w:hAnsi="Times New Roman" w:cs="Times New Roman"/>
                <w:b/>
                <w:sz w:val="24"/>
                <w:szCs w:val="24"/>
              </w:rPr>
            </w:pPr>
            <w:r>
              <w:rPr>
                <w:rFonts w:ascii="Times New Roman" w:hAnsi="Times New Roman" w:cs="Times New Roman"/>
                <w:sz w:val="24"/>
                <w:szCs w:val="24"/>
              </w:rPr>
              <w:t>polimerizacijsko sv</w:t>
            </w:r>
            <w:r w:rsidRPr="00600284">
              <w:rPr>
                <w:rFonts w:ascii="Times New Roman" w:hAnsi="Times New Roman" w:cs="Times New Roman"/>
                <w:sz w:val="24"/>
                <w:szCs w:val="24"/>
              </w:rPr>
              <w:t>etlo</w:t>
            </w:r>
          </w:p>
        </w:tc>
        <w:tc>
          <w:tcPr>
            <w:tcW w:w="3618" w:type="dxa"/>
          </w:tcPr>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 xml:space="preserve">oštećenja sluha  </w:t>
            </w:r>
          </w:p>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 xml:space="preserve">oštećenja vida  </w:t>
            </w:r>
          </w:p>
          <w:p w:rsidR="00B34C37" w:rsidRPr="00600284" w:rsidRDefault="00600284" w:rsidP="00B34C37">
            <w:pPr>
              <w:rPr>
                <w:rFonts w:ascii="Times New Roman" w:hAnsi="Times New Roman" w:cs="Times New Roman"/>
                <w:b/>
                <w:sz w:val="24"/>
                <w:szCs w:val="24"/>
              </w:rPr>
            </w:pPr>
            <w:r w:rsidRPr="00600284">
              <w:rPr>
                <w:rFonts w:ascii="Times New Roman" w:hAnsi="Times New Roman" w:cs="Times New Roman"/>
                <w:sz w:val="24"/>
                <w:szCs w:val="24"/>
              </w:rPr>
              <w:t xml:space="preserve">razni poremećaji izazvani </w:t>
            </w:r>
            <w:r>
              <w:rPr>
                <w:rFonts w:ascii="Times New Roman" w:hAnsi="Times New Roman" w:cs="Times New Roman"/>
                <w:sz w:val="24"/>
                <w:szCs w:val="24"/>
              </w:rPr>
              <w:t>prekom</w:t>
            </w:r>
            <w:r w:rsidRPr="00600284">
              <w:rPr>
                <w:rFonts w:ascii="Times New Roman" w:hAnsi="Times New Roman" w:cs="Times New Roman"/>
                <w:sz w:val="24"/>
                <w:szCs w:val="24"/>
              </w:rPr>
              <w:t>ernim zračenjem</w:t>
            </w:r>
          </w:p>
        </w:tc>
      </w:tr>
      <w:tr w:rsidR="00B34C37" w:rsidTr="00600284">
        <w:tc>
          <w:tcPr>
            <w:tcW w:w="2448" w:type="dxa"/>
          </w:tcPr>
          <w:p w:rsidR="00B34C37" w:rsidRPr="00600284" w:rsidRDefault="00B34C37" w:rsidP="009C1ABF">
            <w:pPr>
              <w:jc w:val="both"/>
              <w:rPr>
                <w:rFonts w:ascii="Times New Roman" w:hAnsi="Times New Roman" w:cs="Times New Roman"/>
                <w:b/>
                <w:sz w:val="24"/>
                <w:szCs w:val="24"/>
              </w:rPr>
            </w:pPr>
            <w:r w:rsidRPr="00600284">
              <w:rPr>
                <w:rFonts w:ascii="Times New Roman" w:hAnsi="Times New Roman" w:cs="Times New Roman"/>
                <w:b/>
                <w:sz w:val="24"/>
                <w:szCs w:val="24"/>
              </w:rPr>
              <w:t>Psihogeni uzroci</w:t>
            </w:r>
          </w:p>
        </w:tc>
        <w:tc>
          <w:tcPr>
            <w:tcW w:w="3510" w:type="dxa"/>
          </w:tcPr>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 xml:space="preserve">stres  </w:t>
            </w:r>
          </w:p>
          <w:p w:rsidR="00B34C37" w:rsidRPr="00600284" w:rsidRDefault="00600284" w:rsidP="00B34C37">
            <w:pPr>
              <w:rPr>
                <w:rFonts w:ascii="Times New Roman" w:hAnsi="Times New Roman" w:cs="Times New Roman"/>
                <w:b/>
                <w:sz w:val="24"/>
                <w:szCs w:val="24"/>
              </w:rPr>
            </w:pPr>
            <w:r>
              <w:rPr>
                <w:rFonts w:ascii="Times New Roman" w:hAnsi="Times New Roman" w:cs="Times New Roman"/>
                <w:sz w:val="24"/>
                <w:szCs w:val="24"/>
              </w:rPr>
              <w:t>h</w:t>
            </w:r>
            <w:r w:rsidRPr="00600284">
              <w:rPr>
                <w:rFonts w:ascii="Times New Roman" w:hAnsi="Times New Roman" w:cs="Times New Roman"/>
                <w:sz w:val="24"/>
                <w:szCs w:val="24"/>
              </w:rPr>
              <w:t>ronični umor</w:t>
            </w:r>
          </w:p>
        </w:tc>
        <w:tc>
          <w:tcPr>
            <w:tcW w:w="3618" w:type="dxa"/>
          </w:tcPr>
          <w:p w:rsidR="00600284" w:rsidRPr="00600284" w:rsidRDefault="00600284" w:rsidP="00B34C37">
            <w:pPr>
              <w:rPr>
                <w:rFonts w:ascii="Times New Roman" w:hAnsi="Times New Roman" w:cs="Times New Roman"/>
                <w:sz w:val="24"/>
                <w:szCs w:val="24"/>
              </w:rPr>
            </w:pPr>
            <w:r w:rsidRPr="00600284">
              <w:rPr>
                <w:rFonts w:ascii="Times New Roman" w:hAnsi="Times New Roman" w:cs="Times New Roman"/>
                <w:sz w:val="24"/>
                <w:szCs w:val="24"/>
              </w:rPr>
              <w:t>kardiovaskularni poremećaji  psihički poremećaji</w:t>
            </w:r>
          </w:p>
          <w:p w:rsidR="00B34C37" w:rsidRPr="00600284" w:rsidRDefault="00600284" w:rsidP="00B34C37">
            <w:pPr>
              <w:rPr>
                <w:rFonts w:ascii="Times New Roman" w:hAnsi="Times New Roman" w:cs="Times New Roman"/>
                <w:b/>
                <w:sz w:val="24"/>
                <w:szCs w:val="24"/>
              </w:rPr>
            </w:pPr>
            <w:r w:rsidRPr="00600284">
              <w:rPr>
                <w:rFonts w:ascii="Times New Roman" w:hAnsi="Times New Roman" w:cs="Times New Roman"/>
                <w:sz w:val="24"/>
                <w:szCs w:val="24"/>
              </w:rPr>
              <w:t>probavni poremećaji</w:t>
            </w:r>
          </w:p>
        </w:tc>
      </w:tr>
    </w:tbl>
    <w:p w:rsidR="00B34C37" w:rsidRPr="00507EF7" w:rsidRDefault="00600284" w:rsidP="00371D9F">
      <w:pPr>
        <w:jc w:val="both"/>
        <w:rPr>
          <w:rFonts w:ascii="Times New Roman" w:hAnsi="Times New Roman" w:cs="Times New Roman"/>
          <w:sz w:val="24"/>
          <w:szCs w:val="24"/>
        </w:rPr>
      </w:pPr>
      <w:r w:rsidRPr="00507EF7">
        <w:rPr>
          <w:rFonts w:ascii="Times New Roman" w:hAnsi="Times New Roman" w:cs="Times New Roman"/>
          <w:sz w:val="24"/>
          <w:szCs w:val="24"/>
        </w:rPr>
        <w:lastRenderedPageBreak/>
        <w:t xml:space="preserve">U </w:t>
      </w:r>
      <w:r w:rsidR="00507EF7">
        <w:rPr>
          <w:rFonts w:ascii="Times New Roman" w:hAnsi="Times New Roman" w:cs="Times New Roman"/>
          <w:sz w:val="24"/>
          <w:szCs w:val="24"/>
        </w:rPr>
        <w:t>stomatologiji</w:t>
      </w:r>
      <w:r w:rsidRPr="00507EF7">
        <w:rPr>
          <w:rFonts w:ascii="Times New Roman" w:hAnsi="Times New Roman" w:cs="Times New Roman"/>
          <w:sz w:val="24"/>
          <w:szCs w:val="24"/>
        </w:rPr>
        <w:t xml:space="preserve"> je vrlo visok rizik od izlaganja biološkim agensima. Od virusa se najčešće navodi: </w:t>
      </w:r>
      <w:r w:rsidRPr="00807D5E">
        <w:rPr>
          <w:rFonts w:ascii="Times New Roman" w:hAnsi="Times New Roman" w:cs="Times New Roman"/>
          <w:i/>
          <w:sz w:val="24"/>
          <w:szCs w:val="24"/>
        </w:rPr>
        <w:t>Coronaviridae</w:t>
      </w:r>
      <w:r w:rsidRPr="00507EF7">
        <w:rPr>
          <w:rFonts w:ascii="Times New Roman" w:hAnsi="Times New Roman" w:cs="Times New Roman"/>
          <w:sz w:val="24"/>
          <w:szCs w:val="24"/>
        </w:rPr>
        <w:t xml:space="preserve">, virus hepatitisa A, B, C, D, i G, Herpes simplex virus, virus gripa, virus parotitisa i Humani imunodeficijencijski virus (HIV), koji se prenose kapljičnim putem ili putem pljuvačke i krvi. Zatim bakterije: </w:t>
      </w:r>
      <w:r w:rsidRPr="00807D5E">
        <w:rPr>
          <w:rFonts w:ascii="Times New Roman" w:hAnsi="Times New Roman" w:cs="Times New Roman"/>
          <w:i/>
          <w:sz w:val="24"/>
          <w:szCs w:val="24"/>
        </w:rPr>
        <w:t>Actinobacillus actinomycetemcomitans</w:t>
      </w:r>
      <w:r w:rsidRPr="00507EF7">
        <w:rPr>
          <w:rFonts w:ascii="Times New Roman" w:hAnsi="Times New Roman" w:cs="Times New Roman"/>
          <w:sz w:val="24"/>
          <w:szCs w:val="24"/>
        </w:rPr>
        <w:t xml:space="preserve">, </w:t>
      </w:r>
      <w:r w:rsidRPr="00807D5E">
        <w:rPr>
          <w:rFonts w:ascii="Times New Roman" w:hAnsi="Times New Roman" w:cs="Times New Roman"/>
          <w:i/>
          <w:sz w:val="24"/>
          <w:szCs w:val="24"/>
        </w:rPr>
        <w:t>Actinomyces israelli</w:t>
      </w:r>
      <w:r w:rsidRPr="00507EF7">
        <w:rPr>
          <w:rFonts w:ascii="Times New Roman" w:hAnsi="Times New Roman" w:cs="Times New Roman"/>
          <w:sz w:val="24"/>
          <w:szCs w:val="24"/>
        </w:rPr>
        <w:t xml:space="preserve">, </w:t>
      </w:r>
      <w:r w:rsidRPr="00807D5E">
        <w:rPr>
          <w:rFonts w:ascii="Times New Roman" w:hAnsi="Times New Roman" w:cs="Times New Roman"/>
          <w:i/>
          <w:sz w:val="24"/>
          <w:szCs w:val="24"/>
        </w:rPr>
        <w:t>Cardiobacterium hominis, Neisseria flavescens i Streptococcus spp</w:t>
      </w:r>
      <w:r w:rsidRPr="00507EF7">
        <w:rPr>
          <w:rFonts w:ascii="Times New Roman" w:hAnsi="Times New Roman" w:cs="Times New Roman"/>
          <w:sz w:val="24"/>
          <w:szCs w:val="24"/>
        </w:rPr>
        <w:t xml:space="preserve">., koje se prenose kapljično. Od gljivica je to </w:t>
      </w:r>
      <w:r w:rsidRPr="00807D5E">
        <w:rPr>
          <w:rFonts w:ascii="Times New Roman" w:hAnsi="Times New Roman" w:cs="Times New Roman"/>
          <w:i/>
          <w:sz w:val="24"/>
          <w:szCs w:val="24"/>
        </w:rPr>
        <w:t>Candida albicans</w:t>
      </w:r>
      <w:r w:rsidRPr="00507EF7">
        <w:rPr>
          <w:rFonts w:ascii="Times New Roman" w:hAnsi="Times New Roman" w:cs="Times New Roman"/>
          <w:sz w:val="24"/>
          <w:szCs w:val="24"/>
        </w:rPr>
        <w:t xml:space="preserve"> koja se prenosi direktno, a nalazi se na oralnoj sluznici.</w:t>
      </w:r>
    </w:p>
    <w:p w:rsidR="00B34C37" w:rsidRPr="00507EF7" w:rsidRDefault="00507EF7" w:rsidP="00371D9F">
      <w:pPr>
        <w:jc w:val="both"/>
        <w:rPr>
          <w:rFonts w:ascii="Times New Roman" w:hAnsi="Times New Roman" w:cs="Times New Roman"/>
          <w:sz w:val="24"/>
          <w:szCs w:val="24"/>
        </w:rPr>
      </w:pPr>
      <w:r>
        <w:rPr>
          <w:rFonts w:ascii="Times New Roman" w:hAnsi="Times New Roman" w:cs="Times New Roman"/>
          <w:sz w:val="24"/>
          <w:szCs w:val="24"/>
        </w:rPr>
        <w:t>Radnici</w:t>
      </w:r>
      <w:r w:rsidR="00600284" w:rsidRPr="00507EF7">
        <w:rPr>
          <w:rFonts w:ascii="Times New Roman" w:hAnsi="Times New Roman" w:cs="Times New Roman"/>
          <w:sz w:val="24"/>
          <w:szCs w:val="24"/>
        </w:rPr>
        <w:t xml:space="preserve"> dentalne medicine mogu se zaraziti direktno ili indirektno</w:t>
      </w:r>
      <w:r w:rsidR="00807D5E">
        <w:rPr>
          <w:rFonts w:ascii="Times New Roman" w:hAnsi="Times New Roman" w:cs="Times New Roman"/>
          <w:sz w:val="24"/>
          <w:szCs w:val="24"/>
        </w:rPr>
        <w:t>. Direktan put prenosa podrazum</w:t>
      </w:r>
      <w:r w:rsidR="00600284" w:rsidRPr="00507EF7">
        <w:rPr>
          <w:rFonts w:ascii="Times New Roman" w:hAnsi="Times New Roman" w:cs="Times New Roman"/>
          <w:sz w:val="24"/>
          <w:szCs w:val="24"/>
        </w:rPr>
        <w:t>eva ulazak mikroorganizama kroz (mikro) ozlede na koži ruku tokom kontakta s pacijentom, ubodnim incidentom nečistom iglom ili instrumentom i ugrizom pacijenta.                  Do indirektnog prenosa infekcije može doći posredstvom aerosola, pluvačke, gingivalne tečnosti, krvi, isparavanja i kontakta s nečistim ili infektivnim otpadom.</w:t>
      </w:r>
    </w:p>
    <w:p w:rsidR="00507EF7" w:rsidRDefault="00507EF7" w:rsidP="00371D9F">
      <w:pPr>
        <w:jc w:val="both"/>
        <w:rPr>
          <w:rFonts w:ascii="Times New Roman" w:hAnsi="Times New Roman" w:cs="Times New Roman"/>
          <w:b/>
          <w:sz w:val="24"/>
          <w:szCs w:val="24"/>
        </w:rPr>
      </w:pPr>
    </w:p>
    <w:p w:rsidR="00371D9F" w:rsidRDefault="00371D9F" w:rsidP="00371D9F">
      <w:pPr>
        <w:jc w:val="both"/>
        <w:rPr>
          <w:rFonts w:ascii="Times New Roman" w:hAnsi="Times New Roman" w:cs="Times New Roman"/>
          <w:b/>
          <w:sz w:val="24"/>
          <w:szCs w:val="24"/>
        </w:rPr>
      </w:pPr>
    </w:p>
    <w:p w:rsidR="00B34C37" w:rsidRPr="00507EF7" w:rsidRDefault="00600284" w:rsidP="00371D9F">
      <w:pPr>
        <w:jc w:val="both"/>
        <w:rPr>
          <w:rFonts w:ascii="Times New Roman" w:hAnsi="Times New Roman" w:cs="Times New Roman"/>
          <w:b/>
          <w:sz w:val="24"/>
          <w:szCs w:val="24"/>
        </w:rPr>
      </w:pPr>
      <w:r w:rsidRPr="00507EF7">
        <w:rPr>
          <w:rFonts w:ascii="Times New Roman" w:hAnsi="Times New Roman" w:cs="Times New Roman"/>
          <w:b/>
          <w:sz w:val="24"/>
          <w:szCs w:val="24"/>
        </w:rPr>
        <w:t>BIOLOŠKI UZROCI PROFESIONALNIH RIZIKA U DENTALNOJ MEDICINI</w:t>
      </w:r>
    </w:p>
    <w:p w:rsidR="007B6B61" w:rsidRPr="00507EF7" w:rsidRDefault="007B6B61" w:rsidP="00371D9F">
      <w:pPr>
        <w:jc w:val="both"/>
        <w:rPr>
          <w:rFonts w:ascii="Times New Roman" w:hAnsi="Times New Roman" w:cs="Times New Roman"/>
          <w:sz w:val="24"/>
          <w:szCs w:val="24"/>
        </w:rPr>
      </w:pPr>
    </w:p>
    <w:p w:rsidR="007B6B61" w:rsidRPr="00507EF7" w:rsidRDefault="007B6B61" w:rsidP="00371D9F">
      <w:pPr>
        <w:jc w:val="both"/>
        <w:rPr>
          <w:rFonts w:ascii="Times New Roman" w:hAnsi="Times New Roman" w:cs="Times New Roman"/>
          <w:b/>
          <w:color w:val="FF0000"/>
          <w:sz w:val="24"/>
          <w:szCs w:val="24"/>
        </w:rPr>
      </w:pPr>
      <w:r w:rsidRPr="00507EF7">
        <w:rPr>
          <w:rFonts w:ascii="Times New Roman" w:hAnsi="Times New Roman" w:cs="Times New Roman"/>
          <w:b/>
          <w:color w:val="FF0000"/>
          <w:sz w:val="24"/>
          <w:szCs w:val="24"/>
        </w:rPr>
        <w:t>Hepatitis B</w:t>
      </w:r>
    </w:p>
    <w:p w:rsidR="007B6B61" w:rsidRPr="00507EF7" w:rsidRDefault="007B6B61" w:rsidP="00371D9F">
      <w:pPr>
        <w:jc w:val="both"/>
        <w:rPr>
          <w:rFonts w:ascii="Times New Roman" w:hAnsi="Times New Roman" w:cs="Times New Roman"/>
          <w:sz w:val="24"/>
          <w:szCs w:val="24"/>
        </w:rPr>
      </w:pPr>
      <w:r w:rsidRPr="00507EF7">
        <w:rPr>
          <w:rFonts w:ascii="Times New Roman" w:hAnsi="Times New Roman" w:cs="Times New Roman"/>
          <w:sz w:val="24"/>
          <w:szCs w:val="24"/>
        </w:rPr>
        <w:t xml:space="preserve">Za etiološku dijagnozu hepatitisa B dokazuju se antigeni HBV-a (HBsAg, HBeAg), </w:t>
      </w:r>
      <w:r w:rsidR="00507EF7">
        <w:rPr>
          <w:rFonts w:ascii="Times New Roman" w:hAnsi="Times New Roman" w:cs="Times New Roman"/>
          <w:sz w:val="24"/>
          <w:szCs w:val="24"/>
        </w:rPr>
        <w:t>antitela</w:t>
      </w:r>
      <w:r w:rsidRPr="00507EF7">
        <w:rPr>
          <w:rFonts w:ascii="Times New Roman" w:hAnsi="Times New Roman" w:cs="Times New Roman"/>
          <w:sz w:val="24"/>
          <w:szCs w:val="24"/>
        </w:rPr>
        <w:t xml:space="preserve"> na te antigene (anti-HBs, anti-HBe, anti-HBcIgM i anti-HBc) i gen</w:t>
      </w:r>
      <w:r w:rsidR="00507EF7">
        <w:rPr>
          <w:rFonts w:ascii="Times New Roman" w:hAnsi="Times New Roman" w:cs="Times New Roman"/>
          <w:sz w:val="24"/>
          <w:szCs w:val="24"/>
        </w:rPr>
        <w:t xml:space="preserve">ski materijal virusa (HBV-DNK). </w:t>
      </w:r>
      <w:r w:rsidRPr="00507EF7">
        <w:rPr>
          <w:rFonts w:ascii="Times New Roman" w:hAnsi="Times New Roman" w:cs="Times New Roman"/>
          <w:sz w:val="24"/>
          <w:szCs w:val="24"/>
        </w:rPr>
        <w:t xml:space="preserve">Sve HBsAg pozitivne osobe su potencijalno zarazne. Zaražena osoba počinje izlučivati virus </w:t>
      </w:r>
      <w:r w:rsidR="00507EF7">
        <w:rPr>
          <w:rFonts w:ascii="Times New Roman" w:hAnsi="Times New Roman" w:cs="Times New Roman"/>
          <w:sz w:val="24"/>
          <w:szCs w:val="24"/>
        </w:rPr>
        <w:t>nedeljama pre</w:t>
      </w:r>
      <w:r w:rsidRPr="00507EF7">
        <w:rPr>
          <w:rFonts w:ascii="Times New Roman" w:hAnsi="Times New Roman" w:cs="Times New Roman"/>
          <w:sz w:val="24"/>
          <w:szCs w:val="24"/>
        </w:rPr>
        <w:t xml:space="preserve"> nego se jave prvi simpto</w:t>
      </w:r>
      <w:r w:rsidR="00507EF7">
        <w:rPr>
          <w:rFonts w:ascii="Times New Roman" w:hAnsi="Times New Roman" w:cs="Times New Roman"/>
          <w:sz w:val="24"/>
          <w:szCs w:val="24"/>
        </w:rPr>
        <w:t>mi bolesti i ostaje zarazna tokom c</w:t>
      </w:r>
      <w:r w:rsidRPr="00507EF7">
        <w:rPr>
          <w:rFonts w:ascii="Times New Roman" w:hAnsi="Times New Roman" w:cs="Times New Roman"/>
          <w:sz w:val="24"/>
          <w:szCs w:val="24"/>
        </w:rPr>
        <w:t>ele akutne faze bole</w:t>
      </w:r>
      <w:r w:rsidR="00507EF7">
        <w:rPr>
          <w:rFonts w:ascii="Times New Roman" w:hAnsi="Times New Roman" w:cs="Times New Roman"/>
          <w:sz w:val="24"/>
          <w:szCs w:val="24"/>
        </w:rPr>
        <w:t>sti. Zaraznost h</w:t>
      </w:r>
      <w:r w:rsidRPr="00507EF7">
        <w:rPr>
          <w:rFonts w:ascii="Times New Roman" w:hAnsi="Times New Roman" w:cs="Times New Roman"/>
          <w:sz w:val="24"/>
          <w:szCs w:val="24"/>
        </w:rPr>
        <w:t>roničnih nositelja HBV kreće se od vrlo zaraznih (HBeAg pozitivne osobe) do nisko zaraznih (anti-HBe pozitivne osobe).</w:t>
      </w:r>
    </w:p>
    <w:p w:rsidR="007B6B61" w:rsidRPr="00507EF7" w:rsidRDefault="00507EF7" w:rsidP="00371D9F">
      <w:pPr>
        <w:jc w:val="both"/>
        <w:rPr>
          <w:rFonts w:ascii="Times New Roman" w:hAnsi="Times New Roman" w:cs="Times New Roman"/>
          <w:sz w:val="24"/>
          <w:szCs w:val="24"/>
        </w:rPr>
      </w:pPr>
      <w:r>
        <w:rPr>
          <w:rFonts w:ascii="Times New Roman" w:hAnsi="Times New Roman" w:cs="Times New Roman"/>
          <w:sz w:val="24"/>
          <w:szCs w:val="24"/>
        </w:rPr>
        <w:t>Do prenosa virusa s čoveka na čov</w:t>
      </w:r>
      <w:r w:rsidR="007B6B61" w:rsidRPr="00507EF7">
        <w:rPr>
          <w:rFonts w:ascii="Times New Roman" w:hAnsi="Times New Roman" w:cs="Times New Roman"/>
          <w:sz w:val="24"/>
          <w:szCs w:val="24"/>
        </w:rPr>
        <w:t>eka dolazi parenter</w:t>
      </w:r>
      <w:r>
        <w:rPr>
          <w:rFonts w:ascii="Times New Roman" w:hAnsi="Times New Roman" w:cs="Times New Roman"/>
          <w:sz w:val="24"/>
          <w:szCs w:val="24"/>
        </w:rPr>
        <w:t>alnim kontaktom s infektivnim t</w:t>
      </w:r>
      <w:r w:rsidR="007B6B61" w:rsidRPr="00507EF7">
        <w:rPr>
          <w:rFonts w:ascii="Times New Roman" w:hAnsi="Times New Roman" w:cs="Times New Roman"/>
          <w:sz w:val="24"/>
          <w:szCs w:val="24"/>
        </w:rPr>
        <w:t xml:space="preserve">elesnim </w:t>
      </w:r>
      <w:r>
        <w:rPr>
          <w:rFonts w:ascii="Times New Roman" w:hAnsi="Times New Roman" w:cs="Times New Roman"/>
          <w:sz w:val="24"/>
          <w:szCs w:val="24"/>
        </w:rPr>
        <w:t>tečnostima</w:t>
      </w:r>
      <w:r w:rsidR="007B6B61" w:rsidRPr="00507EF7">
        <w:rPr>
          <w:rFonts w:ascii="Times New Roman" w:hAnsi="Times New Roman" w:cs="Times New Roman"/>
          <w:sz w:val="24"/>
          <w:szCs w:val="24"/>
        </w:rPr>
        <w:t xml:space="preserve"> (intravenski, intramuskularno, supkutano,</w:t>
      </w:r>
      <w:r>
        <w:rPr>
          <w:rFonts w:ascii="Times New Roman" w:hAnsi="Times New Roman" w:cs="Times New Roman"/>
          <w:sz w:val="24"/>
          <w:szCs w:val="24"/>
        </w:rPr>
        <w:t xml:space="preserve"> intradermalno, putem sluzokože).               M</w:t>
      </w:r>
      <w:r w:rsidR="007B6B61" w:rsidRPr="00507EF7">
        <w:rPr>
          <w:rFonts w:ascii="Times New Roman" w:hAnsi="Times New Roman" w:cs="Times New Roman"/>
          <w:sz w:val="24"/>
          <w:szCs w:val="24"/>
        </w:rPr>
        <w:t>ere prevencije HBV in</w:t>
      </w:r>
      <w:r>
        <w:rPr>
          <w:rFonts w:ascii="Times New Roman" w:hAnsi="Times New Roman" w:cs="Times New Roman"/>
          <w:sz w:val="24"/>
          <w:szCs w:val="24"/>
        </w:rPr>
        <w:t>fekcije uključuju edukaciju o merama zaštite i izb</w:t>
      </w:r>
      <w:r w:rsidR="007B6B61" w:rsidRPr="00507EF7">
        <w:rPr>
          <w:rFonts w:ascii="Times New Roman" w:hAnsi="Times New Roman" w:cs="Times New Roman"/>
          <w:sz w:val="24"/>
          <w:szCs w:val="24"/>
        </w:rPr>
        <w:t xml:space="preserve">egavanju rizičnih izlaganja, preekspozicijsko </w:t>
      </w:r>
      <w:r>
        <w:rPr>
          <w:rFonts w:ascii="Times New Roman" w:hAnsi="Times New Roman" w:cs="Times New Roman"/>
          <w:sz w:val="24"/>
          <w:szCs w:val="24"/>
        </w:rPr>
        <w:t>vakcinisanje</w:t>
      </w:r>
      <w:r w:rsidR="007B6B61" w:rsidRPr="00507EF7">
        <w:rPr>
          <w:rFonts w:ascii="Times New Roman" w:hAnsi="Times New Roman" w:cs="Times New Roman"/>
          <w:sz w:val="24"/>
          <w:szCs w:val="24"/>
        </w:rPr>
        <w:t xml:space="preserve">, postekspozicijsku zaštitu, pravilno </w:t>
      </w:r>
      <w:r>
        <w:rPr>
          <w:rFonts w:ascii="Times New Roman" w:hAnsi="Times New Roman" w:cs="Times New Roman"/>
          <w:sz w:val="24"/>
          <w:szCs w:val="24"/>
        </w:rPr>
        <w:t>sterilisanje medicinske opreme i druge mere spr</w:t>
      </w:r>
      <w:r w:rsidR="007B6B61" w:rsidRPr="00507EF7">
        <w:rPr>
          <w:rFonts w:ascii="Times New Roman" w:hAnsi="Times New Roman" w:cs="Times New Roman"/>
          <w:sz w:val="24"/>
          <w:szCs w:val="24"/>
        </w:rPr>
        <w:t>ečavanja nozokomijalnih infekcija</w:t>
      </w:r>
      <w:r>
        <w:rPr>
          <w:rFonts w:ascii="Times New Roman" w:hAnsi="Times New Roman" w:cs="Times New Roman"/>
          <w:sz w:val="24"/>
          <w:szCs w:val="24"/>
        </w:rPr>
        <w:t>.</w:t>
      </w:r>
    </w:p>
    <w:p w:rsidR="007B6B61" w:rsidRPr="00507EF7" w:rsidRDefault="00507EF7" w:rsidP="00371D9F">
      <w:pPr>
        <w:jc w:val="both"/>
        <w:rPr>
          <w:rFonts w:ascii="Times New Roman" w:hAnsi="Times New Roman" w:cs="Times New Roman"/>
          <w:sz w:val="24"/>
          <w:szCs w:val="24"/>
        </w:rPr>
      </w:pPr>
      <w:r>
        <w:rPr>
          <w:rFonts w:ascii="Times New Roman" w:hAnsi="Times New Roman" w:cs="Times New Roman"/>
          <w:sz w:val="24"/>
          <w:szCs w:val="24"/>
        </w:rPr>
        <w:t>Kod osoba</w:t>
      </w:r>
      <w:r w:rsidR="007B6B61" w:rsidRPr="00507EF7">
        <w:rPr>
          <w:rFonts w:ascii="Times New Roman" w:hAnsi="Times New Roman" w:cs="Times New Roman"/>
          <w:sz w:val="24"/>
          <w:szCs w:val="24"/>
        </w:rPr>
        <w:t xml:space="preserve"> koje su pod povećanim rizikom od izlaganja infekciji, a to su i </w:t>
      </w:r>
      <w:r>
        <w:rPr>
          <w:rFonts w:ascii="Times New Roman" w:hAnsi="Times New Roman" w:cs="Times New Roman"/>
          <w:sz w:val="24"/>
          <w:szCs w:val="24"/>
        </w:rPr>
        <w:t>radnici</w:t>
      </w:r>
      <w:r w:rsidR="007B6B61" w:rsidRPr="00507EF7">
        <w:rPr>
          <w:rFonts w:ascii="Times New Roman" w:hAnsi="Times New Roman" w:cs="Times New Roman"/>
          <w:sz w:val="24"/>
          <w:szCs w:val="24"/>
        </w:rPr>
        <w:t xml:space="preserve"> u </w:t>
      </w:r>
      <w:r>
        <w:rPr>
          <w:rFonts w:ascii="Times New Roman" w:hAnsi="Times New Roman" w:cs="Times New Roman"/>
          <w:sz w:val="24"/>
          <w:szCs w:val="24"/>
        </w:rPr>
        <w:t>stomatologiji, potrebno je mesec-dva nakon treće doze prov</w:t>
      </w:r>
      <w:r w:rsidR="007B6B61" w:rsidRPr="00507EF7">
        <w:rPr>
          <w:rFonts w:ascii="Times New Roman" w:hAnsi="Times New Roman" w:cs="Times New Roman"/>
          <w:sz w:val="24"/>
          <w:szCs w:val="24"/>
        </w:rPr>
        <w:t xml:space="preserve">eriti titar </w:t>
      </w:r>
      <w:r>
        <w:rPr>
          <w:rFonts w:ascii="Times New Roman" w:hAnsi="Times New Roman" w:cs="Times New Roman"/>
          <w:sz w:val="24"/>
          <w:szCs w:val="24"/>
        </w:rPr>
        <w:t>antitela</w:t>
      </w:r>
      <w:r w:rsidR="007B6B61" w:rsidRPr="00507EF7">
        <w:rPr>
          <w:rFonts w:ascii="Times New Roman" w:hAnsi="Times New Roman" w:cs="Times New Roman"/>
          <w:sz w:val="24"/>
          <w:szCs w:val="24"/>
        </w:rPr>
        <w:t>. N</w:t>
      </w:r>
      <w:r>
        <w:rPr>
          <w:rFonts w:ascii="Times New Roman" w:hAnsi="Times New Roman" w:cs="Times New Roman"/>
          <w:sz w:val="24"/>
          <w:szCs w:val="24"/>
        </w:rPr>
        <w:t>ereaktorima (osobe koje m</w:t>
      </w:r>
      <w:r w:rsidR="007B6B61" w:rsidRPr="00507EF7">
        <w:rPr>
          <w:rFonts w:ascii="Times New Roman" w:hAnsi="Times New Roman" w:cs="Times New Roman"/>
          <w:sz w:val="24"/>
          <w:szCs w:val="24"/>
        </w:rPr>
        <w:t xml:space="preserve">esec-dva nakon treće doze nemaju zaštitni titar anti-HBs </w:t>
      </w:r>
      <w:r>
        <w:rPr>
          <w:rFonts w:ascii="Times New Roman" w:hAnsi="Times New Roman" w:cs="Times New Roman"/>
          <w:sz w:val="24"/>
          <w:szCs w:val="24"/>
        </w:rPr>
        <w:t>antitela) treba ponoviti š</w:t>
      </w:r>
      <w:r w:rsidR="007B6B61" w:rsidRPr="00507EF7">
        <w:rPr>
          <w:rFonts w:ascii="Times New Roman" w:hAnsi="Times New Roman" w:cs="Times New Roman"/>
          <w:sz w:val="24"/>
          <w:szCs w:val="24"/>
        </w:rPr>
        <w:t>emu od tri doze</w:t>
      </w:r>
      <w:r>
        <w:rPr>
          <w:rFonts w:ascii="Times New Roman" w:hAnsi="Times New Roman" w:cs="Times New Roman"/>
          <w:sz w:val="24"/>
          <w:szCs w:val="24"/>
        </w:rPr>
        <w:t xml:space="preserve"> vakcine s obzirom da će de</w:t>
      </w:r>
      <w:r w:rsidR="007B6B61" w:rsidRPr="00507EF7">
        <w:rPr>
          <w:rFonts w:ascii="Times New Roman" w:hAnsi="Times New Roman" w:cs="Times New Roman"/>
          <w:sz w:val="24"/>
          <w:szCs w:val="24"/>
        </w:rPr>
        <w:t>o inicijalnih nereaktora razviti se</w:t>
      </w:r>
      <w:r w:rsidR="00371D9F">
        <w:rPr>
          <w:rFonts w:ascii="Times New Roman" w:hAnsi="Times New Roman" w:cs="Times New Roman"/>
          <w:sz w:val="24"/>
          <w:szCs w:val="24"/>
        </w:rPr>
        <w:t>rokonverziju nakon ponovljene š</w:t>
      </w:r>
      <w:r w:rsidR="007B6B61" w:rsidRPr="00507EF7">
        <w:rPr>
          <w:rFonts w:ascii="Times New Roman" w:hAnsi="Times New Roman" w:cs="Times New Roman"/>
          <w:sz w:val="24"/>
          <w:szCs w:val="24"/>
        </w:rPr>
        <w:t>eme.</w:t>
      </w:r>
    </w:p>
    <w:p w:rsidR="00507EF7" w:rsidRDefault="00507EF7" w:rsidP="00371D9F">
      <w:pPr>
        <w:jc w:val="both"/>
        <w:rPr>
          <w:rFonts w:ascii="Times New Roman" w:hAnsi="Times New Roman" w:cs="Times New Roman"/>
          <w:b/>
          <w:color w:val="FF0000"/>
          <w:sz w:val="24"/>
          <w:szCs w:val="24"/>
        </w:rPr>
      </w:pPr>
    </w:p>
    <w:p w:rsidR="00371D9F" w:rsidRDefault="00371D9F" w:rsidP="00371D9F">
      <w:pPr>
        <w:jc w:val="both"/>
        <w:rPr>
          <w:rFonts w:ascii="Times New Roman" w:hAnsi="Times New Roman" w:cs="Times New Roman"/>
          <w:b/>
          <w:color w:val="FF0000"/>
          <w:sz w:val="24"/>
          <w:szCs w:val="24"/>
        </w:rPr>
      </w:pPr>
    </w:p>
    <w:p w:rsidR="00B34C37" w:rsidRPr="00507EF7" w:rsidRDefault="007B6B61" w:rsidP="009C1ABF">
      <w:pPr>
        <w:jc w:val="both"/>
        <w:rPr>
          <w:rFonts w:ascii="Times New Roman" w:hAnsi="Times New Roman" w:cs="Times New Roman"/>
          <w:b/>
          <w:color w:val="FF0000"/>
          <w:sz w:val="24"/>
          <w:szCs w:val="24"/>
        </w:rPr>
      </w:pPr>
      <w:r w:rsidRPr="00507EF7">
        <w:rPr>
          <w:rFonts w:ascii="Times New Roman" w:hAnsi="Times New Roman" w:cs="Times New Roman"/>
          <w:b/>
          <w:color w:val="FF0000"/>
          <w:sz w:val="24"/>
          <w:szCs w:val="24"/>
        </w:rPr>
        <w:lastRenderedPageBreak/>
        <w:t>Hepatitis C</w:t>
      </w:r>
    </w:p>
    <w:p w:rsidR="00B34C37" w:rsidRPr="00507EF7" w:rsidRDefault="007B6B61" w:rsidP="00371D9F">
      <w:pPr>
        <w:jc w:val="both"/>
        <w:rPr>
          <w:rFonts w:ascii="Times New Roman" w:hAnsi="Times New Roman" w:cs="Times New Roman"/>
          <w:sz w:val="24"/>
          <w:szCs w:val="24"/>
        </w:rPr>
      </w:pPr>
      <w:r w:rsidRPr="00507EF7">
        <w:rPr>
          <w:rFonts w:ascii="Times New Roman" w:hAnsi="Times New Roman" w:cs="Times New Roman"/>
          <w:sz w:val="24"/>
          <w:szCs w:val="24"/>
        </w:rPr>
        <w:t xml:space="preserve">Rezervoar izvora virusa hepatitisa C su ljudi, a prenosi se </w:t>
      </w:r>
      <w:r w:rsidR="00371D9F">
        <w:rPr>
          <w:rFonts w:ascii="Times New Roman" w:hAnsi="Times New Roman" w:cs="Times New Roman"/>
          <w:sz w:val="24"/>
          <w:szCs w:val="24"/>
        </w:rPr>
        <w:t>najčešće</w:t>
      </w:r>
      <w:r w:rsidRPr="00507EF7">
        <w:rPr>
          <w:rFonts w:ascii="Times New Roman" w:hAnsi="Times New Roman" w:cs="Times New Roman"/>
          <w:sz w:val="24"/>
          <w:szCs w:val="24"/>
        </w:rPr>
        <w:t xml:space="preserve"> parenteralnim putem. Zaražena osoba je zarazna </w:t>
      </w:r>
      <w:r w:rsidR="00371D9F">
        <w:rPr>
          <w:rFonts w:ascii="Times New Roman" w:hAnsi="Times New Roman" w:cs="Times New Roman"/>
          <w:sz w:val="24"/>
          <w:szCs w:val="24"/>
        </w:rPr>
        <w:t>nedelju dana pr</w:t>
      </w:r>
      <w:r w:rsidRPr="00507EF7">
        <w:rPr>
          <w:rFonts w:ascii="Times New Roman" w:hAnsi="Times New Roman" w:cs="Times New Roman"/>
          <w:sz w:val="24"/>
          <w:szCs w:val="24"/>
        </w:rPr>
        <w:t xml:space="preserve">e početka prvih simptoma i može ostati zarazna doživotno. Specifična dijagnostika infekcijom HCV-om temelji se na dva osnovna markera te infekcije: </w:t>
      </w:r>
      <w:r w:rsidR="00371D9F">
        <w:rPr>
          <w:rFonts w:ascii="Times New Roman" w:hAnsi="Times New Roman" w:cs="Times New Roman"/>
          <w:sz w:val="24"/>
          <w:szCs w:val="24"/>
        </w:rPr>
        <w:t>antitelo</w:t>
      </w:r>
      <w:r w:rsidRPr="00507EF7">
        <w:rPr>
          <w:rFonts w:ascii="Times New Roman" w:hAnsi="Times New Roman" w:cs="Times New Roman"/>
          <w:sz w:val="24"/>
          <w:szCs w:val="24"/>
        </w:rPr>
        <w:t xml:space="preserve"> na HCV (anti HCV) i genetički materijal virusa (HCV RNK). </w:t>
      </w:r>
      <w:r w:rsidR="00371D9F">
        <w:rPr>
          <w:rFonts w:ascii="Times New Roman" w:hAnsi="Times New Roman" w:cs="Times New Roman"/>
          <w:sz w:val="24"/>
          <w:szCs w:val="24"/>
        </w:rPr>
        <w:t>Nespecifične mere spr</w:t>
      </w:r>
      <w:r w:rsidRPr="00507EF7">
        <w:rPr>
          <w:rFonts w:ascii="Times New Roman" w:hAnsi="Times New Roman" w:cs="Times New Roman"/>
          <w:sz w:val="24"/>
          <w:szCs w:val="24"/>
        </w:rPr>
        <w:t xml:space="preserve">ečavanja i suzbijanja infekcije HCV-om uključuju: </w:t>
      </w:r>
      <w:r w:rsidR="00371D9F">
        <w:rPr>
          <w:rFonts w:ascii="Times New Roman" w:hAnsi="Times New Roman" w:cs="Times New Roman"/>
          <w:sz w:val="24"/>
          <w:szCs w:val="24"/>
        </w:rPr>
        <w:t>skrining</w:t>
      </w:r>
      <w:r w:rsidRPr="00507EF7">
        <w:rPr>
          <w:rFonts w:ascii="Times New Roman" w:hAnsi="Times New Roman" w:cs="Times New Roman"/>
          <w:sz w:val="24"/>
          <w:szCs w:val="24"/>
        </w:rPr>
        <w:t xml:space="preserve"> i testiranje krvi, krvnih preparata, tkiva i organa za transplataciju, te sperme za </w:t>
      </w:r>
      <w:r w:rsidR="00371D9F">
        <w:rPr>
          <w:rFonts w:ascii="Times New Roman" w:hAnsi="Times New Roman" w:cs="Times New Roman"/>
          <w:sz w:val="24"/>
          <w:szCs w:val="24"/>
        </w:rPr>
        <w:t>veštačku</w:t>
      </w:r>
      <w:r w:rsidRPr="00507EF7">
        <w:rPr>
          <w:rFonts w:ascii="Times New Roman" w:hAnsi="Times New Roman" w:cs="Times New Roman"/>
          <w:sz w:val="24"/>
          <w:szCs w:val="24"/>
        </w:rPr>
        <w:t xml:space="preserve"> oplodnju, odnosno testiranje njihovih davatelja; up</w:t>
      </w:r>
      <w:r w:rsidR="00371D9F">
        <w:rPr>
          <w:rFonts w:ascii="Times New Roman" w:hAnsi="Times New Roman" w:cs="Times New Roman"/>
          <w:sz w:val="24"/>
          <w:szCs w:val="24"/>
        </w:rPr>
        <w:t>otrebu</w:t>
      </w:r>
      <w:r w:rsidRPr="00507EF7">
        <w:rPr>
          <w:rFonts w:ascii="Times New Roman" w:hAnsi="Times New Roman" w:cs="Times New Roman"/>
          <w:sz w:val="24"/>
          <w:szCs w:val="24"/>
        </w:rPr>
        <w:t xml:space="preserve"> metoda inaktivacije virusa pri proizvodnji krvnih preparata (uključujući imunoglobuline i </w:t>
      </w:r>
      <w:r w:rsidR="00371D9F">
        <w:rPr>
          <w:rFonts w:ascii="Times New Roman" w:hAnsi="Times New Roman" w:cs="Times New Roman"/>
          <w:sz w:val="24"/>
          <w:szCs w:val="24"/>
        </w:rPr>
        <w:t>faktore zgrušavanja krvi); prom</w:t>
      </w:r>
      <w:r w:rsidRPr="00507EF7">
        <w:rPr>
          <w:rFonts w:ascii="Times New Roman" w:hAnsi="Times New Roman" w:cs="Times New Roman"/>
          <w:sz w:val="24"/>
          <w:szCs w:val="24"/>
        </w:rPr>
        <w:t xml:space="preserve">enu rizičnog ponašanja </w:t>
      </w:r>
      <w:r w:rsidR="00371D9F">
        <w:rPr>
          <w:rFonts w:ascii="Times New Roman" w:hAnsi="Times New Roman" w:cs="Times New Roman"/>
          <w:sz w:val="24"/>
          <w:szCs w:val="24"/>
        </w:rPr>
        <w:t xml:space="preserve">                    </w:t>
      </w:r>
      <w:r w:rsidRPr="00507EF7">
        <w:rPr>
          <w:rFonts w:ascii="Times New Roman" w:hAnsi="Times New Roman" w:cs="Times New Roman"/>
          <w:sz w:val="24"/>
          <w:szCs w:val="24"/>
        </w:rPr>
        <w:t xml:space="preserve">(i.v. </w:t>
      </w:r>
      <w:r w:rsidR="00371D9F">
        <w:rPr>
          <w:rFonts w:ascii="Times New Roman" w:hAnsi="Times New Roman" w:cs="Times New Roman"/>
          <w:sz w:val="24"/>
          <w:szCs w:val="24"/>
        </w:rPr>
        <w:t xml:space="preserve">zavisnici, osobe s više </w:t>
      </w:r>
      <w:r w:rsidRPr="00507EF7">
        <w:rPr>
          <w:rFonts w:ascii="Times New Roman" w:hAnsi="Times New Roman" w:cs="Times New Roman"/>
          <w:sz w:val="24"/>
          <w:szCs w:val="24"/>
        </w:rPr>
        <w:t>polnih par</w:t>
      </w:r>
      <w:r w:rsidR="00371D9F">
        <w:rPr>
          <w:rFonts w:ascii="Times New Roman" w:hAnsi="Times New Roman" w:cs="Times New Roman"/>
          <w:sz w:val="24"/>
          <w:szCs w:val="24"/>
        </w:rPr>
        <w:t>tnera); zaštitne mere u spr</w:t>
      </w:r>
      <w:r w:rsidRPr="00507EF7">
        <w:rPr>
          <w:rFonts w:ascii="Times New Roman" w:hAnsi="Times New Roman" w:cs="Times New Roman"/>
          <w:sz w:val="24"/>
          <w:szCs w:val="24"/>
        </w:rPr>
        <w:t>ečavanju širenja infekcije unutar zdravstvenih ustanova (</w:t>
      </w:r>
      <w:r w:rsidR="00371D9F">
        <w:rPr>
          <w:rFonts w:ascii="Times New Roman" w:hAnsi="Times New Roman" w:cs="Times New Roman"/>
          <w:sz w:val="24"/>
          <w:szCs w:val="24"/>
        </w:rPr>
        <w:t>naročito u stomatološkoj praksi, h</w:t>
      </w:r>
      <w:r w:rsidRPr="00507EF7">
        <w:rPr>
          <w:rFonts w:ascii="Times New Roman" w:hAnsi="Times New Roman" w:cs="Times New Roman"/>
          <w:sz w:val="24"/>
          <w:szCs w:val="24"/>
        </w:rPr>
        <w:t>irurškim i endoskopskim salama te laboratorijima)</w:t>
      </w:r>
      <w:r w:rsidR="00371D9F">
        <w:rPr>
          <w:rFonts w:ascii="Times New Roman" w:hAnsi="Times New Roman" w:cs="Times New Roman"/>
          <w:sz w:val="24"/>
          <w:szCs w:val="24"/>
        </w:rPr>
        <w:t>.</w:t>
      </w:r>
    </w:p>
    <w:p w:rsidR="00507EF7" w:rsidRDefault="00507EF7" w:rsidP="009C1ABF">
      <w:pPr>
        <w:jc w:val="both"/>
        <w:rPr>
          <w:rFonts w:ascii="Times New Roman" w:hAnsi="Times New Roman" w:cs="Times New Roman"/>
          <w:b/>
          <w:color w:val="FF0000"/>
          <w:sz w:val="24"/>
          <w:szCs w:val="24"/>
        </w:rPr>
      </w:pPr>
    </w:p>
    <w:p w:rsidR="007B6B61" w:rsidRPr="00507EF7" w:rsidRDefault="007B6B61" w:rsidP="009C1ABF">
      <w:pPr>
        <w:jc w:val="both"/>
        <w:rPr>
          <w:rFonts w:ascii="Times New Roman" w:hAnsi="Times New Roman" w:cs="Times New Roman"/>
          <w:b/>
          <w:color w:val="FF0000"/>
          <w:sz w:val="24"/>
          <w:szCs w:val="24"/>
        </w:rPr>
      </w:pPr>
      <w:r w:rsidRPr="00507EF7">
        <w:rPr>
          <w:rFonts w:ascii="Times New Roman" w:hAnsi="Times New Roman" w:cs="Times New Roman"/>
          <w:b/>
          <w:color w:val="FF0000"/>
          <w:sz w:val="24"/>
          <w:szCs w:val="24"/>
        </w:rPr>
        <w:t xml:space="preserve">HIV infekcija </w:t>
      </w:r>
    </w:p>
    <w:p w:rsidR="007B6B61" w:rsidRPr="00507EF7" w:rsidRDefault="00371D9F" w:rsidP="009C1ABF">
      <w:pPr>
        <w:jc w:val="both"/>
        <w:rPr>
          <w:rFonts w:ascii="Times New Roman" w:hAnsi="Times New Roman" w:cs="Times New Roman"/>
          <w:b/>
          <w:color w:val="C00000"/>
          <w:sz w:val="24"/>
          <w:szCs w:val="24"/>
        </w:rPr>
      </w:pPr>
      <w:r>
        <w:rPr>
          <w:rFonts w:ascii="Times New Roman" w:hAnsi="Times New Roman" w:cs="Times New Roman"/>
          <w:sz w:val="24"/>
          <w:szCs w:val="24"/>
        </w:rPr>
        <w:t>HIV-infekcija je h</w:t>
      </w:r>
      <w:r w:rsidR="007B6B61" w:rsidRPr="00507EF7">
        <w:rPr>
          <w:rFonts w:ascii="Times New Roman" w:hAnsi="Times New Roman" w:cs="Times New Roman"/>
          <w:sz w:val="24"/>
          <w:szCs w:val="24"/>
        </w:rPr>
        <w:t xml:space="preserve">ronična i doživotna infekcija virusom humane imunodeficijencije </w:t>
      </w:r>
      <w:r>
        <w:rPr>
          <w:rFonts w:ascii="Times New Roman" w:hAnsi="Times New Roman" w:cs="Times New Roman"/>
          <w:sz w:val="24"/>
          <w:szCs w:val="24"/>
        </w:rPr>
        <w:t xml:space="preserve">                   </w:t>
      </w:r>
      <w:r w:rsidR="007B6B61" w:rsidRPr="00507EF7">
        <w:rPr>
          <w:rFonts w:ascii="Times New Roman" w:hAnsi="Times New Roman" w:cs="Times New Roman"/>
          <w:sz w:val="24"/>
          <w:szCs w:val="24"/>
        </w:rPr>
        <w:t>(engl. Human Immunodeficiency Virus). Infekcija HIV-om</w:t>
      </w:r>
      <w:r>
        <w:rPr>
          <w:rFonts w:ascii="Times New Roman" w:hAnsi="Times New Roman" w:cs="Times New Roman"/>
          <w:sz w:val="24"/>
          <w:szCs w:val="24"/>
        </w:rPr>
        <w:t xml:space="preserve"> onemogućava ispravno funkcionisanje imunog</w:t>
      </w:r>
      <w:r w:rsidR="007B6B61" w:rsidRPr="00507EF7">
        <w:rPr>
          <w:rFonts w:ascii="Times New Roman" w:hAnsi="Times New Roman" w:cs="Times New Roman"/>
          <w:sz w:val="24"/>
          <w:szCs w:val="24"/>
        </w:rPr>
        <w:t xml:space="preserve"> s</w:t>
      </w:r>
      <w:r>
        <w:rPr>
          <w:rFonts w:ascii="Times New Roman" w:hAnsi="Times New Roman" w:cs="Times New Roman"/>
          <w:sz w:val="24"/>
          <w:szCs w:val="24"/>
        </w:rPr>
        <w:t>istema</w:t>
      </w:r>
      <w:r w:rsidR="007B6B61" w:rsidRPr="00507EF7">
        <w:rPr>
          <w:rFonts w:ascii="Times New Roman" w:hAnsi="Times New Roman" w:cs="Times New Roman"/>
          <w:sz w:val="24"/>
          <w:szCs w:val="24"/>
        </w:rPr>
        <w:t>, prirodne obrane organizma od inf</w:t>
      </w:r>
      <w:r>
        <w:rPr>
          <w:rFonts w:ascii="Times New Roman" w:hAnsi="Times New Roman" w:cs="Times New Roman"/>
          <w:sz w:val="24"/>
          <w:szCs w:val="24"/>
        </w:rPr>
        <w:t>ekcije, što se često manifestuje prom</w:t>
      </w:r>
      <w:r w:rsidR="007B6B61" w:rsidRPr="00507EF7">
        <w:rPr>
          <w:rFonts w:ascii="Times New Roman" w:hAnsi="Times New Roman" w:cs="Times New Roman"/>
          <w:sz w:val="24"/>
          <w:szCs w:val="24"/>
        </w:rPr>
        <w:t xml:space="preserve">enama u usnoj šupljini. </w:t>
      </w:r>
      <w:r>
        <w:rPr>
          <w:rFonts w:ascii="Times New Roman" w:hAnsi="Times New Roman" w:cs="Times New Roman"/>
          <w:sz w:val="24"/>
          <w:szCs w:val="24"/>
        </w:rPr>
        <w:t>Stomatolozi</w:t>
      </w:r>
      <w:r w:rsidR="007B6B61" w:rsidRPr="00507EF7">
        <w:rPr>
          <w:rFonts w:ascii="Times New Roman" w:hAnsi="Times New Roman" w:cs="Times New Roman"/>
          <w:sz w:val="24"/>
          <w:szCs w:val="24"/>
        </w:rPr>
        <w:t xml:space="preserve"> mogu prvi opaz</w:t>
      </w:r>
      <w:r>
        <w:rPr>
          <w:rFonts w:ascii="Times New Roman" w:hAnsi="Times New Roman" w:cs="Times New Roman"/>
          <w:sz w:val="24"/>
          <w:szCs w:val="24"/>
        </w:rPr>
        <w:t>iti rane znak</w:t>
      </w:r>
      <w:r w:rsidR="007B6B61" w:rsidRPr="00507EF7">
        <w:rPr>
          <w:rFonts w:ascii="Times New Roman" w:hAnsi="Times New Roman" w:cs="Times New Roman"/>
          <w:sz w:val="24"/>
          <w:szCs w:val="24"/>
        </w:rPr>
        <w:t>e HIV infekcije koji uključuju neobjašnjivu pojavu oralne kandidijaze, herpesa simplex</w:t>
      </w:r>
      <w:r w:rsidR="00EC1F4D">
        <w:rPr>
          <w:rFonts w:ascii="Times New Roman" w:hAnsi="Times New Roman" w:cs="Times New Roman"/>
          <w:sz w:val="24"/>
          <w:szCs w:val="24"/>
        </w:rPr>
        <w:t>a, vlasaste leukoplakije i Kapoš</w:t>
      </w:r>
      <w:r w:rsidR="007B6B61" w:rsidRPr="00507EF7">
        <w:rPr>
          <w:rFonts w:ascii="Times New Roman" w:hAnsi="Times New Roman" w:cs="Times New Roman"/>
          <w:sz w:val="24"/>
          <w:szCs w:val="24"/>
        </w:rPr>
        <w:t xml:space="preserve">ijeva </w:t>
      </w:r>
      <w:r w:rsidR="00EC1F4D">
        <w:rPr>
          <w:rFonts w:ascii="Times New Roman" w:hAnsi="Times New Roman" w:cs="Times New Roman"/>
          <w:sz w:val="24"/>
          <w:szCs w:val="24"/>
        </w:rPr>
        <w:t>sark</w:t>
      </w:r>
      <w:r>
        <w:rPr>
          <w:rFonts w:ascii="Times New Roman" w:hAnsi="Times New Roman" w:cs="Times New Roman"/>
          <w:sz w:val="24"/>
          <w:szCs w:val="24"/>
        </w:rPr>
        <w:t>oma.</w:t>
      </w:r>
    </w:p>
    <w:p w:rsidR="00B34C37" w:rsidRPr="00507EF7" w:rsidRDefault="007B6B61" w:rsidP="009C1ABF">
      <w:pPr>
        <w:jc w:val="both"/>
        <w:rPr>
          <w:rFonts w:ascii="Times New Roman" w:hAnsi="Times New Roman" w:cs="Times New Roman"/>
          <w:sz w:val="24"/>
          <w:szCs w:val="24"/>
        </w:rPr>
      </w:pPr>
      <w:r w:rsidRPr="00507EF7">
        <w:rPr>
          <w:rFonts w:ascii="Times New Roman" w:hAnsi="Times New Roman" w:cs="Times New Roman"/>
          <w:sz w:val="24"/>
          <w:szCs w:val="24"/>
        </w:rPr>
        <w:t xml:space="preserve">Nakon ulaska virusa u organizam inkubacija traje od nekoliko </w:t>
      </w:r>
      <w:r w:rsidR="00371D9F">
        <w:rPr>
          <w:rFonts w:ascii="Times New Roman" w:hAnsi="Times New Roman" w:cs="Times New Roman"/>
          <w:sz w:val="24"/>
          <w:szCs w:val="24"/>
        </w:rPr>
        <w:t>nedelja do nekoliko m</w:t>
      </w:r>
      <w:r w:rsidRPr="00507EF7">
        <w:rPr>
          <w:rFonts w:ascii="Times New Roman" w:hAnsi="Times New Roman" w:cs="Times New Roman"/>
          <w:sz w:val="24"/>
          <w:szCs w:val="24"/>
        </w:rPr>
        <w:t>eseci, iako infekcija može egzistirati dugi niz godina bez vidljivih simptoma. Prvi znaci bolesti su nalik na prehladu s klas</w:t>
      </w:r>
      <w:r w:rsidR="00371D9F">
        <w:rPr>
          <w:rFonts w:ascii="Times New Roman" w:hAnsi="Times New Roman" w:cs="Times New Roman"/>
          <w:sz w:val="24"/>
          <w:szCs w:val="24"/>
        </w:rPr>
        <w:t>ičnom malaksalošću, povišenom t</w:t>
      </w:r>
      <w:r w:rsidRPr="00507EF7">
        <w:rPr>
          <w:rFonts w:ascii="Times New Roman" w:hAnsi="Times New Roman" w:cs="Times New Roman"/>
          <w:sz w:val="24"/>
          <w:szCs w:val="24"/>
        </w:rPr>
        <w:t xml:space="preserve">elesnom temperaturom i povećanim limfnim čvorovima, a razvoj bolesti se </w:t>
      </w:r>
      <w:r w:rsidR="00371D9F">
        <w:rPr>
          <w:rFonts w:ascii="Times New Roman" w:hAnsi="Times New Roman" w:cs="Times New Roman"/>
          <w:sz w:val="24"/>
          <w:szCs w:val="24"/>
        </w:rPr>
        <w:t>manifestuje gubitkom na telesnoj težini, suv</w:t>
      </w:r>
      <w:r w:rsidRPr="00507EF7">
        <w:rPr>
          <w:rFonts w:ascii="Times New Roman" w:hAnsi="Times New Roman" w:cs="Times New Roman"/>
          <w:sz w:val="24"/>
          <w:szCs w:val="24"/>
        </w:rPr>
        <w:t>im kašljem,</w:t>
      </w:r>
      <w:r w:rsidR="00371D9F">
        <w:rPr>
          <w:rFonts w:ascii="Times New Roman" w:hAnsi="Times New Roman" w:cs="Times New Roman"/>
          <w:sz w:val="24"/>
          <w:szCs w:val="24"/>
        </w:rPr>
        <w:t xml:space="preserve"> dugotrajnim umorom, prolivom koji traje duž</w:t>
      </w:r>
      <w:r w:rsidRPr="00507EF7">
        <w:rPr>
          <w:rFonts w:ascii="Times New Roman" w:hAnsi="Times New Roman" w:cs="Times New Roman"/>
          <w:sz w:val="24"/>
          <w:szCs w:val="24"/>
        </w:rPr>
        <w:t xml:space="preserve">e od </w:t>
      </w:r>
      <w:r w:rsidR="00371D9F">
        <w:rPr>
          <w:rFonts w:ascii="Times New Roman" w:hAnsi="Times New Roman" w:cs="Times New Roman"/>
          <w:sz w:val="24"/>
          <w:szCs w:val="24"/>
        </w:rPr>
        <w:t>nedelju dana, prom</w:t>
      </w:r>
      <w:r w:rsidRPr="00507EF7">
        <w:rPr>
          <w:rFonts w:ascii="Times New Roman" w:hAnsi="Times New Roman" w:cs="Times New Roman"/>
          <w:sz w:val="24"/>
          <w:szCs w:val="24"/>
        </w:rPr>
        <w:t>enama u usnoj šupljini te neurološkim poremećajima poput depresije ili gubitka pamćenja.</w:t>
      </w:r>
    </w:p>
    <w:p w:rsidR="007B6B61" w:rsidRPr="00507EF7" w:rsidRDefault="00371D9F" w:rsidP="009C1ABF">
      <w:pPr>
        <w:jc w:val="both"/>
        <w:rPr>
          <w:rFonts w:ascii="Times New Roman" w:hAnsi="Times New Roman" w:cs="Times New Roman"/>
          <w:sz w:val="24"/>
          <w:szCs w:val="24"/>
        </w:rPr>
      </w:pPr>
      <w:r>
        <w:rPr>
          <w:rFonts w:ascii="Times New Roman" w:hAnsi="Times New Roman" w:cs="Times New Roman"/>
          <w:sz w:val="24"/>
          <w:szCs w:val="24"/>
        </w:rPr>
        <w:t>L</w:t>
      </w:r>
      <w:r w:rsidR="007B6B61" w:rsidRPr="00507EF7">
        <w:rPr>
          <w:rFonts w:ascii="Times New Roman" w:hAnsi="Times New Roman" w:cs="Times New Roman"/>
          <w:sz w:val="24"/>
          <w:szCs w:val="24"/>
        </w:rPr>
        <w:t xml:space="preserve">ečenje se </w:t>
      </w:r>
      <w:r>
        <w:rPr>
          <w:rFonts w:ascii="Times New Roman" w:hAnsi="Times New Roman" w:cs="Times New Roman"/>
          <w:sz w:val="24"/>
          <w:szCs w:val="24"/>
        </w:rPr>
        <w:t>sprovodi kombinovanom</w:t>
      </w:r>
      <w:r w:rsidR="007B6B61" w:rsidRPr="00507EF7">
        <w:rPr>
          <w:rFonts w:ascii="Times New Roman" w:hAnsi="Times New Roman" w:cs="Times New Roman"/>
          <w:sz w:val="24"/>
          <w:szCs w:val="24"/>
        </w:rPr>
        <w:t xml:space="preserve"> antiretrovirusno</w:t>
      </w:r>
      <w:r>
        <w:rPr>
          <w:rFonts w:ascii="Times New Roman" w:hAnsi="Times New Roman" w:cs="Times New Roman"/>
          <w:sz w:val="24"/>
          <w:szCs w:val="24"/>
        </w:rPr>
        <w:t>m terapijom te simptomatskim l</w:t>
      </w:r>
      <w:r w:rsidR="007B6B61" w:rsidRPr="00507EF7">
        <w:rPr>
          <w:rFonts w:ascii="Times New Roman" w:hAnsi="Times New Roman" w:cs="Times New Roman"/>
          <w:sz w:val="24"/>
          <w:szCs w:val="24"/>
        </w:rPr>
        <w:t xml:space="preserve">ečenjem koje uključuje i stalnu </w:t>
      </w:r>
      <w:r>
        <w:rPr>
          <w:rFonts w:ascii="Times New Roman" w:hAnsi="Times New Roman" w:cs="Times New Roman"/>
          <w:sz w:val="24"/>
          <w:szCs w:val="24"/>
        </w:rPr>
        <w:t>negu</w:t>
      </w:r>
      <w:r w:rsidR="007B6B61" w:rsidRPr="00507EF7">
        <w:rPr>
          <w:rFonts w:ascii="Times New Roman" w:hAnsi="Times New Roman" w:cs="Times New Roman"/>
          <w:sz w:val="24"/>
          <w:szCs w:val="24"/>
        </w:rPr>
        <w:t xml:space="preserve"> denta</w:t>
      </w:r>
      <w:r>
        <w:rPr>
          <w:rFonts w:ascii="Times New Roman" w:hAnsi="Times New Roman" w:cs="Times New Roman"/>
          <w:sz w:val="24"/>
          <w:szCs w:val="24"/>
        </w:rPr>
        <w:t>lne medicine. Iako je rizik pr</w:t>
      </w:r>
      <w:r w:rsidR="007B6B61" w:rsidRPr="00507EF7">
        <w:rPr>
          <w:rFonts w:ascii="Times New Roman" w:hAnsi="Times New Roman" w:cs="Times New Roman"/>
          <w:sz w:val="24"/>
          <w:szCs w:val="24"/>
        </w:rPr>
        <w:t>enosa HIV infekcije manji od infekcije HBV-om ili HCV-om (nakon ubodnog incidenta 0,3%, a pri kontaktu zaražene krvi preko slu</w:t>
      </w:r>
      <w:r>
        <w:rPr>
          <w:rFonts w:ascii="Times New Roman" w:hAnsi="Times New Roman" w:cs="Times New Roman"/>
          <w:sz w:val="24"/>
          <w:szCs w:val="24"/>
        </w:rPr>
        <w:t>zokože</w:t>
      </w:r>
      <w:r w:rsidR="007B6B61" w:rsidRPr="00507EF7">
        <w:rPr>
          <w:rFonts w:ascii="Times New Roman" w:hAnsi="Times New Roman" w:cs="Times New Roman"/>
          <w:sz w:val="24"/>
          <w:szCs w:val="24"/>
        </w:rPr>
        <w:t xml:space="preserve"> 0,1%)</w:t>
      </w:r>
      <w:r>
        <w:rPr>
          <w:rFonts w:ascii="Times New Roman" w:hAnsi="Times New Roman" w:cs="Times New Roman"/>
          <w:sz w:val="24"/>
          <w:szCs w:val="24"/>
        </w:rPr>
        <w:t>.</w:t>
      </w:r>
    </w:p>
    <w:p w:rsidR="00507EF7" w:rsidRDefault="00507EF7" w:rsidP="009C1ABF">
      <w:pPr>
        <w:jc w:val="both"/>
        <w:rPr>
          <w:rFonts w:ascii="Times New Roman" w:hAnsi="Times New Roman" w:cs="Times New Roman"/>
          <w:b/>
          <w:color w:val="FF0000"/>
          <w:sz w:val="24"/>
          <w:szCs w:val="24"/>
        </w:rPr>
      </w:pPr>
    </w:p>
    <w:p w:rsidR="007B6B61" w:rsidRPr="00507EF7" w:rsidRDefault="007B6B61" w:rsidP="009C1ABF">
      <w:pPr>
        <w:jc w:val="both"/>
        <w:rPr>
          <w:rFonts w:ascii="Times New Roman" w:hAnsi="Times New Roman" w:cs="Times New Roman"/>
          <w:b/>
          <w:color w:val="FF0000"/>
          <w:sz w:val="24"/>
          <w:szCs w:val="24"/>
        </w:rPr>
      </w:pPr>
      <w:r w:rsidRPr="00507EF7">
        <w:rPr>
          <w:rFonts w:ascii="Times New Roman" w:hAnsi="Times New Roman" w:cs="Times New Roman"/>
          <w:b/>
          <w:color w:val="FF0000"/>
          <w:sz w:val="24"/>
          <w:szCs w:val="24"/>
        </w:rPr>
        <w:t xml:space="preserve">Ubodni incident </w:t>
      </w:r>
    </w:p>
    <w:p w:rsidR="007B6B61" w:rsidRPr="00507EF7" w:rsidRDefault="00371D9F" w:rsidP="009C1ABF">
      <w:pPr>
        <w:jc w:val="both"/>
        <w:rPr>
          <w:rFonts w:ascii="Times New Roman" w:hAnsi="Times New Roman" w:cs="Times New Roman"/>
          <w:sz w:val="24"/>
          <w:szCs w:val="24"/>
        </w:rPr>
      </w:pPr>
      <w:r>
        <w:rPr>
          <w:rFonts w:ascii="Times New Roman" w:hAnsi="Times New Roman" w:cs="Times New Roman"/>
          <w:sz w:val="24"/>
          <w:szCs w:val="24"/>
        </w:rPr>
        <w:t>Ubodni incident je svaka ozl</w:t>
      </w:r>
      <w:r w:rsidR="007B6B61" w:rsidRPr="00507EF7">
        <w:rPr>
          <w:rFonts w:ascii="Times New Roman" w:hAnsi="Times New Roman" w:cs="Times New Roman"/>
          <w:sz w:val="24"/>
          <w:szCs w:val="24"/>
        </w:rPr>
        <w:t xml:space="preserve">eda nastala ubodom oštrog predmeta </w:t>
      </w:r>
      <w:r>
        <w:rPr>
          <w:rFonts w:ascii="Times New Roman" w:hAnsi="Times New Roman" w:cs="Times New Roman"/>
          <w:sz w:val="24"/>
          <w:szCs w:val="24"/>
        </w:rPr>
        <w:t>koja sama po sebi ne mora zaht</w:t>
      </w:r>
      <w:r w:rsidR="007B6B61" w:rsidRPr="00507EF7">
        <w:rPr>
          <w:rFonts w:ascii="Times New Roman" w:hAnsi="Times New Roman" w:cs="Times New Roman"/>
          <w:sz w:val="24"/>
          <w:szCs w:val="24"/>
        </w:rPr>
        <w:t>evati posebno zbrin</w:t>
      </w:r>
      <w:r>
        <w:rPr>
          <w:rFonts w:ascii="Times New Roman" w:hAnsi="Times New Roman" w:cs="Times New Roman"/>
          <w:sz w:val="24"/>
          <w:szCs w:val="24"/>
        </w:rPr>
        <w:t>javanje ali može dovesti do pr</w:t>
      </w:r>
      <w:r w:rsidR="007B6B61" w:rsidRPr="00507EF7">
        <w:rPr>
          <w:rFonts w:ascii="Times New Roman" w:hAnsi="Times New Roman" w:cs="Times New Roman"/>
          <w:sz w:val="24"/>
          <w:szCs w:val="24"/>
        </w:rPr>
        <w:t xml:space="preserve">enosa zaraze. Zdravstveni </w:t>
      </w:r>
      <w:r>
        <w:rPr>
          <w:rFonts w:ascii="Times New Roman" w:hAnsi="Times New Roman" w:cs="Times New Roman"/>
          <w:sz w:val="24"/>
          <w:szCs w:val="24"/>
        </w:rPr>
        <w:t xml:space="preserve">radnici </w:t>
      </w:r>
      <w:r w:rsidR="007B6B61" w:rsidRPr="00507EF7">
        <w:rPr>
          <w:rFonts w:ascii="Times New Roman" w:hAnsi="Times New Roman" w:cs="Times New Roman"/>
          <w:sz w:val="24"/>
          <w:szCs w:val="24"/>
        </w:rPr>
        <w:t xml:space="preserve">su naročito izloženi riziku, a isto tako </w:t>
      </w:r>
      <w:r>
        <w:rPr>
          <w:rFonts w:ascii="Times New Roman" w:hAnsi="Times New Roman" w:cs="Times New Roman"/>
          <w:sz w:val="24"/>
          <w:szCs w:val="24"/>
        </w:rPr>
        <w:t>stomatolozi i stomatološki tehničari</w:t>
      </w:r>
      <w:r w:rsidR="007B6B61" w:rsidRPr="00507EF7">
        <w:rPr>
          <w:rFonts w:ascii="Times New Roman" w:hAnsi="Times New Roman" w:cs="Times New Roman"/>
          <w:sz w:val="24"/>
          <w:szCs w:val="24"/>
        </w:rPr>
        <w:t xml:space="preserve"> koji uz oštre predmete </w:t>
      </w:r>
      <w:r w:rsidR="007B6B61" w:rsidRPr="00507EF7">
        <w:rPr>
          <w:rFonts w:ascii="Times New Roman" w:hAnsi="Times New Roman" w:cs="Times New Roman"/>
          <w:sz w:val="24"/>
          <w:szCs w:val="24"/>
        </w:rPr>
        <w:lastRenderedPageBreak/>
        <w:t>kao što su igle ili skalpeli svakodnevno koriste u svom</w:t>
      </w:r>
      <w:r w:rsidR="00EC1F4D">
        <w:rPr>
          <w:rFonts w:ascii="Times New Roman" w:hAnsi="Times New Roman" w:cs="Times New Roman"/>
          <w:sz w:val="24"/>
          <w:szCs w:val="24"/>
        </w:rPr>
        <w:t xml:space="preserve"> radu razni oštri instrumenti</w:t>
      </w:r>
      <w:r w:rsidR="007B6B61" w:rsidRPr="00507EF7">
        <w:rPr>
          <w:rFonts w:ascii="Times New Roman" w:hAnsi="Times New Roman" w:cs="Times New Roman"/>
          <w:sz w:val="24"/>
          <w:szCs w:val="24"/>
        </w:rPr>
        <w:t xml:space="preserve"> (sonde, kirete, nožići za model</w:t>
      </w:r>
      <w:r>
        <w:rPr>
          <w:rFonts w:ascii="Times New Roman" w:hAnsi="Times New Roman" w:cs="Times New Roman"/>
          <w:sz w:val="24"/>
          <w:szCs w:val="24"/>
        </w:rPr>
        <w:t>ovanje</w:t>
      </w:r>
      <w:r w:rsidR="007B6B61" w:rsidRPr="00507EF7">
        <w:rPr>
          <w:rFonts w:ascii="Times New Roman" w:hAnsi="Times New Roman" w:cs="Times New Roman"/>
          <w:sz w:val="24"/>
          <w:szCs w:val="24"/>
        </w:rPr>
        <w:t xml:space="preserve"> i sl.), nastavke za turbine-dijamanti, nasadne uređaje-freze te niz ostalog pribora i materijala koji može biti kontaminiran zaraženom krvlju i </w:t>
      </w:r>
      <w:r>
        <w:rPr>
          <w:rFonts w:ascii="Times New Roman" w:hAnsi="Times New Roman" w:cs="Times New Roman"/>
          <w:sz w:val="24"/>
          <w:szCs w:val="24"/>
        </w:rPr>
        <w:t>pljuvačkom</w:t>
      </w:r>
      <w:r w:rsidR="007B6B61" w:rsidRPr="00507EF7">
        <w:rPr>
          <w:rFonts w:ascii="Times New Roman" w:hAnsi="Times New Roman" w:cs="Times New Roman"/>
          <w:sz w:val="24"/>
          <w:szCs w:val="24"/>
        </w:rPr>
        <w:t>.</w:t>
      </w:r>
    </w:p>
    <w:p w:rsidR="007B6B61" w:rsidRPr="00507EF7" w:rsidRDefault="00371D9F" w:rsidP="009C1ABF">
      <w:pPr>
        <w:jc w:val="both"/>
        <w:rPr>
          <w:rFonts w:ascii="Times New Roman" w:hAnsi="Times New Roman" w:cs="Times New Roman"/>
          <w:sz w:val="24"/>
          <w:szCs w:val="24"/>
        </w:rPr>
      </w:pPr>
      <w:r>
        <w:rPr>
          <w:rFonts w:ascii="Times New Roman" w:hAnsi="Times New Roman" w:cs="Times New Roman"/>
          <w:sz w:val="24"/>
          <w:szCs w:val="24"/>
        </w:rPr>
        <w:t>Da bi se izb</w:t>
      </w:r>
      <w:r w:rsidR="007B6B61" w:rsidRPr="00507EF7">
        <w:rPr>
          <w:rFonts w:ascii="Times New Roman" w:hAnsi="Times New Roman" w:cs="Times New Roman"/>
          <w:sz w:val="24"/>
          <w:szCs w:val="24"/>
        </w:rPr>
        <w:t>egla ili smanjila mogućnost zaraze i ubodnog incidenta u sv</w:t>
      </w:r>
      <w:r>
        <w:rPr>
          <w:rFonts w:ascii="Times New Roman" w:hAnsi="Times New Roman" w:cs="Times New Roman"/>
          <w:sz w:val="24"/>
          <w:szCs w:val="24"/>
        </w:rPr>
        <w:t>akodnevnom radu potrebno je pre svega primenjivati standardne mere zaštite. Standardne mere zaštite potrebno je prim</w:t>
      </w:r>
      <w:r w:rsidR="007B6B61" w:rsidRPr="00507EF7">
        <w:rPr>
          <w:rFonts w:ascii="Times New Roman" w:hAnsi="Times New Roman" w:cs="Times New Roman"/>
          <w:sz w:val="24"/>
          <w:szCs w:val="24"/>
        </w:rPr>
        <w:t xml:space="preserve">enjivati u radu sa svim pacijentima bez obzira na njihov infektološki </w:t>
      </w:r>
      <w:r>
        <w:rPr>
          <w:rFonts w:ascii="Times New Roman" w:hAnsi="Times New Roman" w:cs="Times New Roman"/>
          <w:sz w:val="24"/>
          <w:szCs w:val="24"/>
        </w:rPr>
        <w:t>status s ciljem sprečavanja pr</w:t>
      </w:r>
      <w:r w:rsidR="007B6B61" w:rsidRPr="00507EF7">
        <w:rPr>
          <w:rFonts w:ascii="Times New Roman" w:hAnsi="Times New Roman" w:cs="Times New Roman"/>
          <w:sz w:val="24"/>
          <w:szCs w:val="24"/>
        </w:rPr>
        <w:t xml:space="preserve">enosa infekcije s bolesnika na zdravstvenog </w:t>
      </w:r>
      <w:r>
        <w:rPr>
          <w:rFonts w:ascii="Times New Roman" w:hAnsi="Times New Roman" w:cs="Times New Roman"/>
          <w:sz w:val="24"/>
          <w:szCs w:val="24"/>
        </w:rPr>
        <w:t>radnika</w:t>
      </w:r>
      <w:r w:rsidR="007B6B61" w:rsidRPr="00507EF7">
        <w:rPr>
          <w:rFonts w:ascii="Times New Roman" w:hAnsi="Times New Roman" w:cs="Times New Roman"/>
          <w:sz w:val="24"/>
          <w:szCs w:val="24"/>
        </w:rPr>
        <w:t xml:space="preserve">, s bolesnika na bolesnika kao i sa zdravstvenog </w:t>
      </w:r>
      <w:r>
        <w:rPr>
          <w:rFonts w:ascii="Times New Roman" w:hAnsi="Times New Roman" w:cs="Times New Roman"/>
          <w:sz w:val="24"/>
          <w:szCs w:val="24"/>
        </w:rPr>
        <w:t>radnika</w:t>
      </w:r>
      <w:r w:rsidR="007B6B61" w:rsidRPr="00507EF7">
        <w:rPr>
          <w:rFonts w:ascii="Times New Roman" w:hAnsi="Times New Roman" w:cs="Times New Roman"/>
          <w:sz w:val="24"/>
          <w:szCs w:val="24"/>
        </w:rPr>
        <w:t xml:space="preserve"> na bolesnika</w:t>
      </w:r>
      <w:r w:rsidR="00507EF7" w:rsidRPr="00507EF7">
        <w:rPr>
          <w:rFonts w:ascii="Times New Roman" w:hAnsi="Times New Roman" w:cs="Times New Roman"/>
          <w:sz w:val="24"/>
          <w:szCs w:val="24"/>
        </w:rPr>
        <w:t>.</w:t>
      </w:r>
    </w:p>
    <w:p w:rsidR="00507EF7" w:rsidRDefault="00507EF7" w:rsidP="009C1ABF">
      <w:pPr>
        <w:jc w:val="both"/>
        <w:rPr>
          <w:rFonts w:ascii="Times New Roman" w:hAnsi="Times New Roman" w:cs="Times New Roman"/>
          <w:b/>
          <w:sz w:val="24"/>
          <w:szCs w:val="24"/>
        </w:rPr>
      </w:pPr>
    </w:p>
    <w:p w:rsidR="00507EF7" w:rsidRPr="00507EF7" w:rsidRDefault="00507EF7" w:rsidP="009C1ABF">
      <w:pPr>
        <w:jc w:val="both"/>
        <w:rPr>
          <w:rFonts w:ascii="Times New Roman" w:hAnsi="Times New Roman" w:cs="Times New Roman"/>
          <w:b/>
          <w:sz w:val="24"/>
          <w:szCs w:val="24"/>
        </w:rPr>
      </w:pPr>
      <w:r w:rsidRPr="00507EF7">
        <w:rPr>
          <w:rFonts w:ascii="Times New Roman" w:hAnsi="Times New Roman" w:cs="Times New Roman"/>
          <w:b/>
          <w:sz w:val="24"/>
          <w:szCs w:val="24"/>
        </w:rPr>
        <w:t>BIOMEHANIČKI UZROCI PROFESIONALNIH RIZIKA U DENTALNOJ MEDICINI</w:t>
      </w:r>
    </w:p>
    <w:p w:rsidR="00507EF7" w:rsidRPr="00507EF7" w:rsidRDefault="00507EF7" w:rsidP="009C1ABF">
      <w:pPr>
        <w:jc w:val="both"/>
        <w:rPr>
          <w:rFonts w:ascii="Times New Roman" w:hAnsi="Times New Roman" w:cs="Times New Roman"/>
          <w:sz w:val="24"/>
          <w:szCs w:val="24"/>
        </w:rPr>
      </w:pPr>
      <w:r w:rsidRPr="00507EF7">
        <w:rPr>
          <w:rFonts w:ascii="Times New Roman" w:hAnsi="Times New Roman" w:cs="Times New Roman"/>
          <w:sz w:val="24"/>
          <w:szCs w:val="24"/>
        </w:rPr>
        <w:t xml:space="preserve">Kao biomehaničke uzorke profesionalnih rizika u </w:t>
      </w:r>
      <w:r w:rsidR="00371D9F">
        <w:rPr>
          <w:rFonts w:ascii="Times New Roman" w:hAnsi="Times New Roman" w:cs="Times New Roman"/>
          <w:sz w:val="24"/>
          <w:szCs w:val="24"/>
        </w:rPr>
        <w:t>stomatologiji</w:t>
      </w:r>
      <w:r w:rsidRPr="00507EF7">
        <w:rPr>
          <w:rFonts w:ascii="Times New Roman" w:hAnsi="Times New Roman" w:cs="Times New Roman"/>
          <w:sz w:val="24"/>
          <w:szCs w:val="24"/>
        </w:rPr>
        <w:t xml:space="preserve"> </w:t>
      </w:r>
      <w:r w:rsidR="00371D9F">
        <w:rPr>
          <w:rFonts w:ascii="Times New Roman" w:hAnsi="Times New Roman" w:cs="Times New Roman"/>
          <w:sz w:val="24"/>
          <w:szCs w:val="24"/>
        </w:rPr>
        <w:t>navodi se nepravilan položaj tela to</w:t>
      </w:r>
      <w:r w:rsidRPr="00507EF7">
        <w:rPr>
          <w:rFonts w:ascii="Times New Roman" w:hAnsi="Times New Roman" w:cs="Times New Roman"/>
          <w:sz w:val="24"/>
          <w:szCs w:val="24"/>
        </w:rPr>
        <w:t>kom rada, ponavljajuće kretnje, dugotrajno mehaničko naprezanje i vibracije</w:t>
      </w:r>
      <w:r w:rsidR="00371D9F">
        <w:rPr>
          <w:rFonts w:ascii="Times New Roman" w:hAnsi="Times New Roman" w:cs="Times New Roman"/>
          <w:sz w:val="24"/>
          <w:szCs w:val="24"/>
        </w:rPr>
        <w:t>.</w:t>
      </w:r>
    </w:p>
    <w:p w:rsidR="00507EF7" w:rsidRPr="00507EF7" w:rsidRDefault="00507EF7" w:rsidP="009C1ABF">
      <w:pPr>
        <w:jc w:val="both"/>
        <w:rPr>
          <w:rFonts w:ascii="Times New Roman" w:hAnsi="Times New Roman" w:cs="Times New Roman"/>
          <w:sz w:val="24"/>
          <w:szCs w:val="24"/>
        </w:rPr>
      </w:pPr>
      <w:r w:rsidRPr="00507EF7">
        <w:rPr>
          <w:rFonts w:ascii="Times New Roman" w:hAnsi="Times New Roman" w:cs="Times New Roman"/>
          <w:sz w:val="24"/>
          <w:szCs w:val="24"/>
        </w:rPr>
        <w:t xml:space="preserve">Mehanizmi koji dovode do koštano-mišićnih poremećaja su multifaktorijalni. Rizičnim </w:t>
      </w:r>
      <w:r w:rsidR="007749BE">
        <w:rPr>
          <w:rFonts w:ascii="Times New Roman" w:hAnsi="Times New Roman" w:cs="Times New Roman"/>
          <w:sz w:val="24"/>
          <w:szCs w:val="24"/>
        </w:rPr>
        <w:t>uzročnicima</w:t>
      </w:r>
      <w:r w:rsidRPr="00507EF7">
        <w:rPr>
          <w:rFonts w:ascii="Times New Roman" w:hAnsi="Times New Roman" w:cs="Times New Roman"/>
          <w:sz w:val="24"/>
          <w:szCs w:val="24"/>
        </w:rPr>
        <w:t xml:space="preserve"> se smatraju dugotrajan statični položaj, monotone repetitivne kretnje, </w:t>
      </w:r>
      <w:r w:rsidR="007749BE">
        <w:rPr>
          <w:rFonts w:ascii="Times New Roman" w:hAnsi="Times New Roman" w:cs="Times New Roman"/>
          <w:sz w:val="24"/>
          <w:szCs w:val="24"/>
        </w:rPr>
        <w:t>loše erg</w:t>
      </w:r>
      <w:r w:rsidR="00EC1F4D">
        <w:rPr>
          <w:rFonts w:ascii="Times New Roman" w:hAnsi="Times New Roman" w:cs="Times New Roman"/>
          <w:sz w:val="24"/>
          <w:szCs w:val="24"/>
        </w:rPr>
        <w:t>onomske karakteristike uređaja i</w:t>
      </w:r>
      <w:r w:rsidR="007749BE">
        <w:rPr>
          <w:rFonts w:ascii="Times New Roman" w:hAnsi="Times New Roman" w:cs="Times New Roman"/>
          <w:sz w:val="24"/>
          <w:szCs w:val="24"/>
        </w:rPr>
        <w:t xml:space="preserve"> instrumenata koji se koriste</w:t>
      </w:r>
      <w:r w:rsidRPr="00507EF7">
        <w:rPr>
          <w:rFonts w:ascii="Times New Roman" w:hAnsi="Times New Roman" w:cs="Times New Roman"/>
          <w:sz w:val="24"/>
          <w:szCs w:val="24"/>
        </w:rPr>
        <w:t xml:space="preserve"> i nedovoljno održavanje fizičke kondicije. Obzirom na različite individualne varijacije u položajima prilikom rada s p</w:t>
      </w:r>
      <w:r w:rsidR="007749BE">
        <w:rPr>
          <w:rFonts w:ascii="Times New Roman" w:hAnsi="Times New Roman" w:cs="Times New Roman"/>
          <w:sz w:val="24"/>
          <w:szCs w:val="24"/>
        </w:rPr>
        <w:t>acijentima, različite su i posl</w:t>
      </w:r>
      <w:r w:rsidRPr="00507EF7">
        <w:rPr>
          <w:rFonts w:ascii="Times New Roman" w:hAnsi="Times New Roman" w:cs="Times New Roman"/>
          <w:sz w:val="24"/>
          <w:szCs w:val="24"/>
        </w:rPr>
        <w:t xml:space="preserve">edice obzirom na </w:t>
      </w:r>
      <w:r w:rsidR="007749BE">
        <w:rPr>
          <w:rFonts w:ascii="Times New Roman" w:hAnsi="Times New Roman" w:cs="Times New Roman"/>
          <w:sz w:val="24"/>
          <w:szCs w:val="24"/>
        </w:rPr>
        <w:t>starosnu dob zaposlenih u  timu</w:t>
      </w:r>
      <w:r w:rsidRPr="00507EF7">
        <w:rPr>
          <w:rFonts w:ascii="Times New Roman" w:hAnsi="Times New Roman" w:cs="Times New Roman"/>
          <w:sz w:val="24"/>
          <w:szCs w:val="24"/>
        </w:rPr>
        <w:t xml:space="preserve"> dent</w:t>
      </w:r>
      <w:r w:rsidR="007749BE">
        <w:rPr>
          <w:rFonts w:ascii="Times New Roman" w:hAnsi="Times New Roman" w:cs="Times New Roman"/>
          <w:sz w:val="24"/>
          <w:szCs w:val="24"/>
        </w:rPr>
        <w:t xml:space="preserve">alne medicine. </w:t>
      </w:r>
      <w:r w:rsidR="00EC1F4D">
        <w:rPr>
          <w:rFonts w:ascii="Times New Roman" w:hAnsi="Times New Roman" w:cs="Times New Roman"/>
          <w:sz w:val="24"/>
          <w:szCs w:val="24"/>
        </w:rPr>
        <w:t xml:space="preserve">           </w:t>
      </w:r>
      <w:r w:rsidR="007749BE">
        <w:rPr>
          <w:rFonts w:ascii="Times New Roman" w:hAnsi="Times New Roman" w:cs="Times New Roman"/>
          <w:sz w:val="24"/>
          <w:szCs w:val="24"/>
        </w:rPr>
        <w:t>Najčešće se posl</w:t>
      </w:r>
      <w:r w:rsidRPr="00507EF7">
        <w:rPr>
          <w:rFonts w:ascii="Times New Roman" w:hAnsi="Times New Roman" w:cs="Times New Roman"/>
          <w:sz w:val="24"/>
          <w:szCs w:val="24"/>
        </w:rPr>
        <w:t xml:space="preserve">edice </w:t>
      </w:r>
      <w:r w:rsidR="007749BE">
        <w:rPr>
          <w:rFonts w:ascii="Times New Roman" w:hAnsi="Times New Roman" w:cs="Times New Roman"/>
          <w:sz w:val="24"/>
          <w:szCs w:val="24"/>
        </w:rPr>
        <w:t>ispoljavaju</w:t>
      </w:r>
      <w:r w:rsidRPr="00507EF7">
        <w:rPr>
          <w:rFonts w:ascii="Times New Roman" w:hAnsi="Times New Roman" w:cs="Times New Roman"/>
          <w:sz w:val="24"/>
          <w:szCs w:val="24"/>
        </w:rPr>
        <w:t xml:space="preserve"> u </w:t>
      </w:r>
      <w:r w:rsidR="007749BE">
        <w:rPr>
          <w:rFonts w:ascii="Times New Roman" w:hAnsi="Times New Roman" w:cs="Times New Roman"/>
          <w:sz w:val="24"/>
          <w:szCs w:val="24"/>
        </w:rPr>
        <w:t>starijem životnom dobu</w:t>
      </w:r>
      <w:r w:rsidRPr="00507EF7">
        <w:rPr>
          <w:rFonts w:ascii="Times New Roman" w:hAnsi="Times New Roman" w:cs="Times New Roman"/>
          <w:sz w:val="24"/>
          <w:szCs w:val="24"/>
        </w:rPr>
        <w:t xml:space="preserve">, iako danas </w:t>
      </w:r>
      <w:r w:rsidR="007749BE">
        <w:rPr>
          <w:rFonts w:ascii="Times New Roman" w:hAnsi="Times New Roman" w:cs="Times New Roman"/>
          <w:sz w:val="24"/>
          <w:szCs w:val="24"/>
        </w:rPr>
        <w:t xml:space="preserve">s </w:t>
      </w:r>
      <w:r w:rsidRPr="00507EF7">
        <w:rPr>
          <w:rFonts w:ascii="Times New Roman" w:hAnsi="Times New Roman" w:cs="Times New Roman"/>
          <w:sz w:val="24"/>
          <w:szCs w:val="24"/>
        </w:rPr>
        <w:t>obzirom na sedentarni</w:t>
      </w:r>
      <w:r w:rsidR="007749BE">
        <w:rPr>
          <w:rFonts w:ascii="Times New Roman" w:hAnsi="Times New Roman" w:cs="Times New Roman"/>
          <w:sz w:val="24"/>
          <w:szCs w:val="24"/>
        </w:rPr>
        <w:t xml:space="preserve"> način života mladih ljudi prom</w:t>
      </w:r>
      <w:r w:rsidRPr="00507EF7">
        <w:rPr>
          <w:rFonts w:ascii="Times New Roman" w:hAnsi="Times New Roman" w:cs="Times New Roman"/>
          <w:sz w:val="24"/>
          <w:szCs w:val="24"/>
        </w:rPr>
        <w:t xml:space="preserve">ene i problemi s koštano-mišićnim </w:t>
      </w:r>
      <w:r w:rsidR="007749BE">
        <w:rPr>
          <w:rFonts w:ascii="Times New Roman" w:hAnsi="Times New Roman" w:cs="Times New Roman"/>
          <w:sz w:val="24"/>
          <w:szCs w:val="24"/>
        </w:rPr>
        <w:t>sistemom počinju sve ranije. Promenama je pogođena najpr</w:t>
      </w:r>
      <w:r w:rsidRPr="00507EF7">
        <w:rPr>
          <w:rFonts w:ascii="Times New Roman" w:hAnsi="Times New Roman" w:cs="Times New Roman"/>
          <w:sz w:val="24"/>
          <w:szCs w:val="24"/>
        </w:rPr>
        <w:t>e</w:t>
      </w:r>
      <w:r w:rsidR="007749BE">
        <w:rPr>
          <w:rFonts w:ascii="Times New Roman" w:hAnsi="Times New Roman" w:cs="Times New Roman"/>
          <w:sz w:val="24"/>
          <w:szCs w:val="24"/>
        </w:rPr>
        <w:t xml:space="preserve"> kičma, cervikalni i lumbalni de</w:t>
      </w:r>
      <w:r w:rsidRPr="00507EF7">
        <w:rPr>
          <w:rFonts w:ascii="Times New Roman" w:hAnsi="Times New Roman" w:cs="Times New Roman"/>
          <w:sz w:val="24"/>
          <w:szCs w:val="24"/>
        </w:rPr>
        <w:t xml:space="preserve">o, odakle se poremećaj širi prema ramenima, </w:t>
      </w:r>
      <w:r w:rsidR="007749BE">
        <w:rPr>
          <w:rFonts w:ascii="Times New Roman" w:hAnsi="Times New Roman" w:cs="Times New Roman"/>
          <w:sz w:val="24"/>
          <w:szCs w:val="24"/>
        </w:rPr>
        <w:t>rukama i nogama. Radni položaj  prema napr</w:t>
      </w:r>
      <w:r w:rsidRPr="00507EF7">
        <w:rPr>
          <w:rFonts w:ascii="Times New Roman" w:hAnsi="Times New Roman" w:cs="Times New Roman"/>
          <w:sz w:val="24"/>
          <w:szCs w:val="24"/>
        </w:rPr>
        <w:t>ed savijenim leđima, bočno izvrnutim vratom i odmaknutom rukom koja vrši niz ponavljaj</w:t>
      </w:r>
      <w:r w:rsidR="007749BE">
        <w:rPr>
          <w:rFonts w:ascii="Times New Roman" w:hAnsi="Times New Roman" w:cs="Times New Roman"/>
          <w:sz w:val="24"/>
          <w:szCs w:val="24"/>
        </w:rPr>
        <w:t>ućih ali preciznih kretnji, tokom vremena izaziva os</w:t>
      </w:r>
      <w:r w:rsidRPr="00507EF7">
        <w:rPr>
          <w:rFonts w:ascii="Times New Roman" w:hAnsi="Times New Roman" w:cs="Times New Roman"/>
          <w:sz w:val="24"/>
          <w:szCs w:val="24"/>
        </w:rPr>
        <w:t>ećaj napetosti i boli u području vrata, ramena i ruku</w:t>
      </w:r>
      <w:r w:rsidR="007749BE">
        <w:rPr>
          <w:rFonts w:ascii="Times New Roman" w:hAnsi="Times New Roman" w:cs="Times New Roman"/>
          <w:sz w:val="24"/>
          <w:szCs w:val="24"/>
        </w:rPr>
        <w:t>.</w:t>
      </w:r>
    </w:p>
    <w:p w:rsidR="00507EF7" w:rsidRPr="00507EF7" w:rsidRDefault="007749BE" w:rsidP="009C1ABF">
      <w:pPr>
        <w:jc w:val="both"/>
        <w:rPr>
          <w:rFonts w:ascii="Times New Roman" w:hAnsi="Times New Roman" w:cs="Times New Roman"/>
          <w:sz w:val="24"/>
          <w:szCs w:val="24"/>
        </w:rPr>
      </w:pPr>
      <w:r>
        <w:rPr>
          <w:rFonts w:ascii="Times New Roman" w:hAnsi="Times New Roman" w:cs="Times New Roman"/>
          <w:sz w:val="24"/>
          <w:szCs w:val="24"/>
        </w:rPr>
        <w:t>D</w:t>
      </w:r>
      <w:r w:rsidR="00507EF7" w:rsidRPr="00507EF7">
        <w:rPr>
          <w:rFonts w:ascii="Times New Roman" w:hAnsi="Times New Roman" w:cs="Times New Roman"/>
          <w:sz w:val="24"/>
          <w:szCs w:val="24"/>
        </w:rPr>
        <w:t xml:space="preserve">elovanje vibracija </w:t>
      </w:r>
      <w:r>
        <w:rPr>
          <w:rFonts w:ascii="Times New Roman" w:hAnsi="Times New Roman" w:cs="Times New Roman"/>
          <w:sz w:val="24"/>
          <w:szCs w:val="24"/>
        </w:rPr>
        <w:t>ispoljsavaju se štetne osobine</w:t>
      </w:r>
      <w:r w:rsidR="00507EF7" w:rsidRPr="00507EF7">
        <w:rPr>
          <w:rFonts w:ascii="Times New Roman" w:hAnsi="Times New Roman" w:cs="Times New Roman"/>
          <w:sz w:val="24"/>
          <w:szCs w:val="24"/>
        </w:rPr>
        <w:t xml:space="preserve"> se oštećenjem mikrovaskulature, perifernih </w:t>
      </w:r>
      <w:r>
        <w:rPr>
          <w:rFonts w:ascii="Times New Roman" w:hAnsi="Times New Roman" w:cs="Times New Roman"/>
          <w:sz w:val="24"/>
          <w:szCs w:val="24"/>
        </w:rPr>
        <w:t>nerava</w:t>
      </w:r>
      <w:r w:rsidR="00507EF7" w:rsidRPr="00507EF7">
        <w:rPr>
          <w:rFonts w:ascii="Times New Roman" w:hAnsi="Times New Roman" w:cs="Times New Roman"/>
          <w:sz w:val="24"/>
          <w:szCs w:val="24"/>
        </w:rPr>
        <w:t>, kostiju i zglobova udova na koji se vibracije prenose</w:t>
      </w:r>
      <w:r>
        <w:rPr>
          <w:rFonts w:ascii="Times New Roman" w:hAnsi="Times New Roman" w:cs="Times New Roman"/>
          <w:sz w:val="24"/>
          <w:szCs w:val="24"/>
        </w:rPr>
        <w:t>.</w:t>
      </w:r>
    </w:p>
    <w:p w:rsidR="00507EF7" w:rsidRDefault="00507EF7" w:rsidP="009C1ABF">
      <w:pPr>
        <w:jc w:val="both"/>
        <w:rPr>
          <w:rFonts w:ascii="Times New Roman" w:hAnsi="Times New Roman" w:cs="Times New Roman"/>
          <w:b/>
          <w:sz w:val="24"/>
          <w:szCs w:val="24"/>
        </w:rPr>
      </w:pPr>
    </w:p>
    <w:p w:rsidR="00507EF7" w:rsidRPr="00507EF7" w:rsidRDefault="007749BE" w:rsidP="009C1ABF">
      <w:pPr>
        <w:jc w:val="both"/>
        <w:rPr>
          <w:rFonts w:ascii="Times New Roman" w:hAnsi="Times New Roman" w:cs="Times New Roman"/>
          <w:b/>
          <w:sz w:val="24"/>
          <w:szCs w:val="24"/>
        </w:rPr>
      </w:pPr>
      <w:r>
        <w:rPr>
          <w:rFonts w:ascii="Times New Roman" w:hAnsi="Times New Roman" w:cs="Times New Roman"/>
          <w:b/>
          <w:sz w:val="24"/>
          <w:szCs w:val="24"/>
        </w:rPr>
        <w:t>H</w:t>
      </w:r>
      <w:r w:rsidR="00507EF7" w:rsidRPr="00507EF7">
        <w:rPr>
          <w:rFonts w:ascii="Times New Roman" w:hAnsi="Times New Roman" w:cs="Times New Roman"/>
          <w:b/>
          <w:sz w:val="24"/>
          <w:szCs w:val="24"/>
        </w:rPr>
        <w:t xml:space="preserve">EMIJSKI UZROCI PROFESIONALNIH RIZIKA U DENTALNOJ MEDICINI </w:t>
      </w:r>
    </w:p>
    <w:p w:rsidR="00507EF7" w:rsidRPr="00507EF7" w:rsidRDefault="007749BE" w:rsidP="009C1ABF">
      <w:pPr>
        <w:jc w:val="both"/>
        <w:rPr>
          <w:rFonts w:ascii="Times New Roman" w:hAnsi="Times New Roman" w:cs="Times New Roman"/>
          <w:sz w:val="24"/>
          <w:szCs w:val="24"/>
        </w:rPr>
      </w:pPr>
      <w:r>
        <w:rPr>
          <w:rFonts w:ascii="Times New Roman" w:hAnsi="Times New Roman" w:cs="Times New Roman"/>
          <w:sz w:val="24"/>
          <w:szCs w:val="24"/>
        </w:rPr>
        <w:t>Pod rizicima od štetnog delovanja h</w:t>
      </w:r>
      <w:r w:rsidR="00507EF7" w:rsidRPr="00507EF7">
        <w:rPr>
          <w:rFonts w:ascii="Times New Roman" w:hAnsi="Times New Roman" w:cs="Times New Roman"/>
          <w:sz w:val="24"/>
          <w:szCs w:val="24"/>
        </w:rPr>
        <w:t xml:space="preserve">emijskih </w:t>
      </w:r>
      <w:r>
        <w:rPr>
          <w:rFonts w:ascii="Times New Roman" w:hAnsi="Times New Roman" w:cs="Times New Roman"/>
          <w:sz w:val="24"/>
          <w:szCs w:val="24"/>
        </w:rPr>
        <w:t>materija podrazumeva se uti</w:t>
      </w:r>
      <w:r w:rsidR="00507EF7" w:rsidRPr="00507EF7">
        <w:rPr>
          <w:rFonts w:ascii="Times New Roman" w:hAnsi="Times New Roman" w:cs="Times New Roman"/>
          <w:sz w:val="24"/>
          <w:szCs w:val="24"/>
        </w:rPr>
        <w:t>caj dezinficijensa</w:t>
      </w:r>
      <w:r>
        <w:rPr>
          <w:rFonts w:ascii="Times New Roman" w:hAnsi="Times New Roman" w:cs="Times New Roman"/>
          <w:sz w:val="24"/>
          <w:szCs w:val="24"/>
        </w:rPr>
        <w:t>, stomatoloških materijala i l</w:t>
      </w:r>
      <w:r w:rsidR="00507EF7" w:rsidRPr="00507EF7">
        <w:rPr>
          <w:rFonts w:ascii="Times New Roman" w:hAnsi="Times New Roman" w:cs="Times New Roman"/>
          <w:sz w:val="24"/>
          <w:szCs w:val="24"/>
        </w:rPr>
        <w:t>ekova koji se koris</w:t>
      </w:r>
      <w:r>
        <w:rPr>
          <w:rFonts w:ascii="Times New Roman" w:hAnsi="Times New Roman" w:cs="Times New Roman"/>
          <w:sz w:val="24"/>
          <w:szCs w:val="24"/>
        </w:rPr>
        <w:t>te u d</w:t>
      </w:r>
      <w:r w:rsidR="00507EF7" w:rsidRPr="00507EF7">
        <w:rPr>
          <w:rFonts w:ascii="Times New Roman" w:hAnsi="Times New Roman" w:cs="Times New Roman"/>
          <w:sz w:val="24"/>
          <w:szCs w:val="24"/>
        </w:rPr>
        <w:t>elatnosti dentalne medicine</w:t>
      </w:r>
      <w:r>
        <w:rPr>
          <w:rFonts w:ascii="Times New Roman" w:hAnsi="Times New Roman" w:cs="Times New Roman"/>
          <w:sz w:val="24"/>
          <w:szCs w:val="24"/>
        </w:rPr>
        <w:t>.</w:t>
      </w:r>
    </w:p>
    <w:p w:rsidR="00507EF7" w:rsidRPr="00507EF7" w:rsidRDefault="00507EF7" w:rsidP="009C1ABF">
      <w:pPr>
        <w:jc w:val="both"/>
        <w:rPr>
          <w:rFonts w:ascii="Times New Roman" w:hAnsi="Times New Roman" w:cs="Times New Roman"/>
          <w:sz w:val="24"/>
          <w:szCs w:val="24"/>
        </w:rPr>
      </w:pPr>
      <w:r w:rsidRPr="00507EF7">
        <w:rPr>
          <w:rFonts w:ascii="Times New Roman" w:hAnsi="Times New Roman" w:cs="Times New Roman"/>
          <w:sz w:val="24"/>
          <w:szCs w:val="24"/>
        </w:rPr>
        <w:t>Inhalaci</w:t>
      </w:r>
      <w:r w:rsidR="007749BE">
        <w:rPr>
          <w:rFonts w:ascii="Times New Roman" w:hAnsi="Times New Roman" w:cs="Times New Roman"/>
          <w:sz w:val="24"/>
          <w:szCs w:val="24"/>
        </w:rPr>
        <w:t>oni</w:t>
      </w:r>
      <w:r w:rsidRPr="00507EF7">
        <w:rPr>
          <w:rFonts w:ascii="Times New Roman" w:hAnsi="Times New Roman" w:cs="Times New Roman"/>
          <w:sz w:val="24"/>
          <w:szCs w:val="24"/>
        </w:rPr>
        <w:t xml:space="preserve"> aneste</w:t>
      </w:r>
      <w:r w:rsidR="007749BE">
        <w:rPr>
          <w:rFonts w:ascii="Times New Roman" w:hAnsi="Times New Roman" w:cs="Times New Roman"/>
          <w:sz w:val="24"/>
          <w:szCs w:val="24"/>
        </w:rPr>
        <w:t>tici koji se koriste u oralnoj h</w:t>
      </w:r>
      <w:r w:rsidRPr="00507EF7">
        <w:rPr>
          <w:rFonts w:ascii="Times New Roman" w:hAnsi="Times New Roman" w:cs="Times New Roman"/>
          <w:sz w:val="24"/>
          <w:szCs w:val="24"/>
        </w:rPr>
        <w:t>irurgiji, zatvorenim s</w:t>
      </w:r>
      <w:r w:rsidR="007749BE">
        <w:rPr>
          <w:rFonts w:ascii="Times New Roman" w:hAnsi="Times New Roman" w:cs="Times New Roman"/>
          <w:sz w:val="24"/>
          <w:szCs w:val="24"/>
        </w:rPr>
        <w:t>istemom prim</w:t>
      </w:r>
      <w:r w:rsidRPr="00507EF7">
        <w:rPr>
          <w:rFonts w:ascii="Times New Roman" w:hAnsi="Times New Roman" w:cs="Times New Roman"/>
          <w:sz w:val="24"/>
          <w:szCs w:val="24"/>
        </w:rPr>
        <w:t xml:space="preserve">ene, koncentracija anestetika može se smanjiti na </w:t>
      </w:r>
      <w:r w:rsidR="007749BE">
        <w:rPr>
          <w:rFonts w:ascii="Times New Roman" w:hAnsi="Times New Roman" w:cs="Times New Roman"/>
          <w:sz w:val="24"/>
          <w:szCs w:val="24"/>
        </w:rPr>
        <w:t>niži nivo i tako bitno umanjiti posl</w:t>
      </w:r>
      <w:r w:rsidRPr="00507EF7">
        <w:rPr>
          <w:rFonts w:ascii="Times New Roman" w:hAnsi="Times New Roman" w:cs="Times New Roman"/>
          <w:sz w:val="24"/>
          <w:szCs w:val="24"/>
        </w:rPr>
        <w:t>e</w:t>
      </w:r>
      <w:r w:rsidR="007749BE">
        <w:rPr>
          <w:rFonts w:ascii="Times New Roman" w:hAnsi="Times New Roman" w:cs="Times New Roman"/>
          <w:sz w:val="24"/>
          <w:szCs w:val="24"/>
        </w:rPr>
        <w:t xml:space="preserve">dični rizik oštećenja zdravlja. </w:t>
      </w:r>
      <w:r w:rsidRPr="00507EF7">
        <w:rPr>
          <w:rFonts w:ascii="Times New Roman" w:hAnsi="Times New Roman" w:cs="Times New Roman"/>
          <w:sz w:val="24"/>
          <w:szCs w:val="24"/>
        </w:rPr>
        <w:t>Sredstva za dezinfekciju i sterilizaciju koja se koriste u stomatologiji mogu uzrokovati iritativni i alergijski dermatitis te alergije koje već postoje pogoršati (astma).</w:t>
      </w:r>
    </w:p>
    <w:p w:rsidR="00507EF7" w:rsidRPr="00507EF7" w:rsidRDefault="00507EF7" w:rsidP="009C1ABF">
      <w:pPr>
        <w:jc w:val="both"/>
        <w:rPr>
          <w:rFonts w:ascii="Times New Roman" w:hAnsi="Times New Roman" w:cs="Times New Roman"/>
          <w:sz w:val="24"/>
          <w:szCs w:val="24"/>
        </w:rPr>
      </w:pPr>
      <w:r w:rsidRPr="00507EF7">
        <w:rPr>
          <w:rFonts w:ascii="Times New Roman" w:hAnsi="Times New Roman" w:cs="Times New Roman"/>
          <w:sz w:val="24"/>
          <w:szCs w:val="24"/>
        </w:rPr>
        <w:lastRenderedPageBreak/>
        <w:t xml:space="preserve">Poseban rizik predstavljaju materijali i metali koji se koriste u </w:t>
      </w:r>
      <w:r w:rsidR="007749BE">
        <w:rPr>
          <w:rFonts w:ascii="Times New Roman" w:hAnsi="Times New Roman" w:cs="Times New Roman"/>
          <w:sz w:val="24"/>
          <w:szCs w:val="24"/>
        </w:rPr>
        <w:t>stomatološkim</w:t>
      </w:r>
      <w:r w:rsidRPr="00507EF7">
        <w:rPr>
          <w:rFonts w:ascii="Times New Roman" w:hAnsi="Times New Roman" w:cs="Times New Roman"/>
          <w:sz w:val="24"/>
          <w:szCs w:val="24"/>
        </w:rPr>
        <w:t xml:space="preserve"> laboratorijima kao što su: kobalt, molibden, krom i mangan, gips, akrilat, metakrilat, aluminij oksida itd.</w:t>
      </w:r>
    </w:p>
    <w:p w:rsidR="00507EF7" w:rsidRDefault="00507EF7" w:rsidP="009C1ABF">
      <w:pPr>
        <w:jc w:val="both"/>
        <w:rPr>
          <w:rFonts w:ascii="Times New Roman" w:hAnsi="Times New Roman" w:cs="Times New Roman"/>
          <w:b/>
          <w:sz w:val="24"/>
          <w:szCs w:val="24"/>
        </w:rPr>
      </w:pPr>
    </w:p>
    <w:p w:rsidR="00507EF7" w:rsidRPr="00507EF7" w:rsidRDefault="00507EF7" w:rsidP="009C1ABF">
      <w:pPr>
        <w:jc w:val="both"/>
        <w:rPr>
          <w:rFonts w:ascii="Times New Roman" w:hAnsi="Times New Roman" w:cs="Times New Roman"/>
          <w:b/>
          <w:sz w:val="24"/>
          <w:szCs w:val="24"/>
        </w:rPr>
      </w:pPr>
      <w:r w:rsidRPr="00507EF7">
        <w:rPr>
          <w:rFonts w:ascii="Times New Roman" w:hAnsi="Times New Roman" w:cs="Times New Roman"/>
          <w:b/>
          <w:sz w:val="24"/>
          <w:szCs w:val="24"/>
        </w:rPr>
        <w:t>FIZI</w:t>
      </w:r>
      <w:r w:rsidR="00807D5E">
        <w:rPr>
          <w:rFonts w:ascii="Times New Roman" w:hAnsi="Times New Roman" w:cs="Times New Roman"/>
          <w:b/>
          <w:sz w:val="24"/>
          <w:szCs w:val="24"/>
        </w:rPr>
        <w:t>ČKI</w:t>
      </w:r>
      <w:r w:rsidRPr="00507EF7">
        <w:rPr>
          <w:rFonts w:ascii="Times New Roman" w:hAnsi="Times New Roman" w:cs="Times New Roman"/>
          <w:b/>
          <w:sz w:val="24"/>
          <w:szCs w:val="24"/>
        </w:rPr>
        <w:t xml:space="preserve"> UZROCI PROFESIONALNIH RIZIKA U DENTALNOJ MEDICINI </w:t>
      </w:r>
    </w:p>
    <w:p w:rsidR="00507EF7" w:rsidRPr="00507EF7" w:rsidRDefault="00807D5E" w:rsidP="009C1ABF">
      <w:pPr>
        <w:jc w:val="both"/>
        <w:rPr>
          <w:rFonts w:ascii="Times New Roman" w:hAnsi="Times New Roman" w:cs="Times New Roman"/>
          <w:sz w:val="24"/>
          <w:szCs w:val="24"/>
        </w:rPr>
      </w:pPr>
      <w:r>
        <w:rPr>
          <w:rFonts w:ascii="Times New Roman" w:hAnsi="Times New Roman" w:cs="Times New Roman"/>
          <w:sz w:val="24"/>
          <w:szCs w:val="24"/>
        </w:rPr>
        <w:t>Fizički</w:t>
      </w:r>
      <w:r w:rsidR="00507EF7" w:rsidRPr="00507EF7">
        <w:rPr>
          <w:rFonts w:ascii="Times New Roman" w:hAnsi="Times New Roman" w:cs="Times New Roman"/>
          <w:sz w:val="24"/>
          <w:szCs w:val="24"/>
        </w:rPr>
        <w:t xml:space="preserve"> uzroci profesionalnih rizik</w:t>
      </w:r>
      <w:r w:rsidR="007749BE">
        <w:rPr>
          <w:rFonts w:ascii="Times New Roman" w:hAnsi="Times New Roman" w:cs="Times New Roman"/>
          <w:sz w:val="24"/>
          <w:szCs w:val="24"/>
        </w:rPr>
        <w:t>a u dentalnoj medicini su buka, j</w:t>
      </w:r>
      <w:r w:rsidR="00507EF7" w:rsidRPr="00507EF7">
        <w:rPr>
          <w:rFonts w:ascii="Times New Roman" w:hAnsi="Times New Roman" w:cs="Times New Roman"/>
          <w:sz w:val="24"/>
          <w:szCs w:val="24"/>
        </w:rPr>
        <w:t>oni</w:t>
      </w:r>
      <w:r>
        <w:rPr>
          <w:rFonts w:ascii="Times New Roman" w:hAnsi="Times New Roman" w:cs="Times New Roman"/>
          <w:sz w:val="24"/>
          <w:szCs w:val="24"/>
        </w:rPr>
        <w:t>zujuće</w:t>
      </w:r>
      <w:r w:rsidR="00507EF7" w:rsidRPr="00507EF7">
        <w:rPr>
          <w:rFonts w:ascii="Times New Roman" w:hAnsi="Times New Roman" w:cs="Times New Roman"/>
          <w:sz w:val="24"/>
          <w:szCs w:val="24"/>
        </w:rPr>
        <w:t xml:space="preserve"> i </w:t>
      </w:r>
      <w:r w:rsidR="007749BE">
        <w:rPr>
          <w:rFonts w:ascii="Times New Roman" w:hAnsi="Times New Roman" w:cs="Times New Roman"/>
          <w:sz w:val="24"/>
          <w:szCs w:val="24"/>
        </w:rPr>
        <w:t>nej</w:t>
      </w:r>
      <w:r w:rsidR="00507EF7" w:rsidRPr="00507EF7">
        <w:rPr>
          <w:rFonts w:ascii="Times New Roman" w:hAnsi="Times New Roman" w:cs="Times New Roman"/>
          <w:sz w:val="24"/>
          <w:szCs w:val="24"/>
        </w:rPr>
        <w:t>oni</w:t>
      </w:r>
      <w:r>
        <w:rPr>
          <w:rFonts w:ascii="Times New Roman" w:hAnsi="Times New Roman" w:cs="Times New Roman"/>
          <w:sz w:val="24"/>
          <w:szCs w:val="24"/>
        </w:rPr>
        <w:t>zujuće</w:t>
      </w:r>
      <w:r w:rsidR="00507EF7" w:rsidRPr="00507EF7">
        <w:rPr>
          <w:rFonts w:ascii="Times New Roman" w:hAnsi="Times New Roman" w:cs="Times New Roman"/>
          <w:sz w:val="24"/>
          <w:szCs w:val="24"/>
        </w:rPr>
        <w:t xml:space="preserve">e zračenje, </w:t>
      </w:r>
      <w:r w:rsidR="007749BE">
        <w:rPr>
          <w:rFonts w:ascii="Times New Roman" w:hAnsi="Times New Roman" w:cs="Times New Roman"/>
          <w:sz w:val="24"/>
          <w:szCs w:val="24"/>
        </w:rPr>
        <w:t>veštačko svetlo i polimerizacijsko sv</w:t>
      </w:r>
      <w:r w:rsidR="00507EF7" w:rsidRPr="00507EF7">
        <w:rPr>
          <w:rFonts w:ascii="Times New Roman" w:hAnsi="Times New Roman" w:cs="Times New Roman"/>
          <w:sz w:val="24"/>
          <w:szCs w:val="24"/>
        </w:rPr>
        <w:t>etlo što može izazvati oštećenje sluha, oštećenje vida i razne poremećaje izazvane štetnim zračenjem</w:t>
      </w:r>
      <w:r w:rsidR="007749BE">
        <w:rPr>
          <w:rFonts w:ascii="Times New Roman" w:hAnsi="Times New Roman" w:cs="Times New Roman"/>
          <w:sz w:val="24"/>
          <w:szCs w:val="24"/>
        </w:rPr>
        <w:t>.</w:t>
      </w:r>
    </w:p>
    <w:p w:rsidR="00507EF7" w:rsidRPr="00507EF7" w:rsidRDefault="007749BE" w:rsidP="009C1ABF">
      <w:pPr>
        <w:jc w:val="both"/>
        <w:rPr>
          <w:rFonts w:ascii="Times New Roman" w:hAnsi="Times New Roman" w:cs="Times New Roman"/>
          <w:b/>
          <w:color w:val="C00000"/>
          <w:sz w:val="24"/>
          <w:szCs w:val="24"/>
        </w:rPr>
      </w:pPr>
      <w:r>
        <w:rPr>
          <w:rFonts w:ascii="Times New Roman" w:hAnsi="Times New Roman" w:cs="Times New Roman"/>
          <w:sz w:val="24"/>
          <w:szCs w:val="24"/>
        </w:rPr>
        <w:t>Izlože</w:t>
      </w:r>
      <w:r w:rsidR="00807D5E">
        <w:rPr>
          <w:rFonts w:ascii="Times New Roman" w:hAnsi="Times New Roman" w:cs="Times New Roman"/>
          <w:sz w:val="24"/>
          <w:szCs w:val="24"/>
        </w:rPr>
        <w:t>nost jonizirajućem i nejonizuj</w:t>
      </w:r>
      <w:r>
        <w:rPr>
          <w:rFonts w:ascii="Times New Roman" w:hAnsi="Times New Roman" w:cs="Times New Roman"/>
          <w:sz w:val="24"/>
          <w:szCs w:val="24"/>
        </w:rPr>
        <w:t>ućem zračenju u d</w:t>
      </w:r>
      <w:r w:rsidR="00507EF7" w:rsidRPr="00507EF7">
        <w:rPr>
          <w:rFonts w:ascii="Times New Roman" w:hAnsi="Times New Roman" w:cs="Times New Roman"/>
          <w:sz w:val="24"/>
          <w:szCs w:val="24"/>
        </w:rPr>
        <w:t>elatnosti dentalne medicine kao fizi</w:t>
      </w:r>
      <w:r w:rsidR="00807D5E">
        <w:rPr>
          <w:rFonts w:ascii="Times New Roman" w:hAnsi="Times New Roman" w:cs="Times New Roman"/>
          <w:sz w:val="24"/>
          <w:szCs w:val="24"/>
        </w:rPr>
        <w:t>čki</w:t>
      </w:r>
      <w:r w:rsidR="00507EF7" w:rsidRPr="00507EF7">
        <w:rPr>
          <w:rFonts w:ascii="Times New Roman" w:hAnsi="Times New Roman" w:cs="Times New Roman"/>
          <w:sz w:val="24"/>
          <w:szCs w:val="24"/>
        </w:rPr>
        <w:t xml:space="preserve"> uzrok profes</w:t>
      </w:r>
      <w:r w:rsidR="00807D5E">
        <w:rPr>
          <w:rFonts w:ascii="Times New Roman" w:hAnsi="Times New Roman" w:cs="Times New Roman"/>
          <w:sz w:val="24"/>
          <w:szCs w:val="24"/>
        </w:rPr>
        <w:t>ionalnih rizika je vrlo značajna</w:t>
      </w:r>
      <w:r w:rsidR="00507EF7" w:rsidRPr="00507EF7">
        <w:rPr>
          <w:rFonts w:ascii="Times New Roman" w:hAnsi="Times New Roman" w:cs="Times New Roman"/>
          <w:sz w:val="24"/>
          <w:szCs w:val="24"/>
        </w:rPr>
        <w:t>. Usavršavanjem tehnologije snimanja i izrade rendgenskih snimaka, rendgenski uređaji nalaze se u sve većem bro</w:t>
      </w:r>
      <w:r>
        <w:rPr>
          <w:rFonts w:ascii="Times New Roman" w:hAnsi="Times New Roman" w:cs="Times New Roman"/>
          <w:sz w:val="24"/>
          <w:szCs w:val="24"/>
        </w:rPr>
        <w:t>ju stomatoloških ordinacija, gd</w:t>
      </w:r>
      <w:r w:rsidR="00507EF7" w:rsidRPr="00507EF7">
        <w:rPr>
          <w:rFonts w:ascii="Times New Roman" w:hAnsi="Times New Roman" w:cs="Times New Roman"/>
          <w:sz w:val="24"/>
          <w:szCs w:val="24"/>
        </w:rPr>
        <w:t xml:space="preserve">e njima rukuju </w:t>
      </w:r>
      <w:r>
        <w:rPr>
          <w:rFonts w:ascii="Times New Roman" w:hAnsi="Times New Roman" w:cs="Times New Roman"/>
          <w:sz w:val="24"/>
          <w:szCs w:val="24"/>
        </w:rPr>
        <w:t>stomatolozi</w:t>
      </w:r>
      <w:r w:rsidR="00507EF7" w:rsidRPr="00507EF7">
        <w:rPr>
          <w:rFonts w:ascii="Times New Roman" w:hAnsi="Times New Roman" w:cs="Times New Roman"/>
          <w:sz w:val="24"/>
          <w:szCs w:val="24"/>
        </w:rPr>
        <w:t xml:space="preserve">. Postojanje rendgenskog uređaja u </w:t>
      </w:r>
      <w:r>
        <w:rPr>
          <w:rFonts w:ascii="Times New Roman" w:hAnsi="Times New Roman" w:cs="Times New Roman"/>
          <w:sz w:val="24"/>
          <w:szCs w:val="24"/>
        </w:rPr>
        <w:t>stomatološkoj ordinaciji</w:t>
      </w:r>
      <w:r w:rsidR="00507EF7" w:rsidRPr="00507EF7">
        <w:rPr>
          <w:rFonts w:ascii="Times New Roman" w:hAnsi="Times New Roman" w:cs="Times New Roman"/>
          <w:sz w:val="24"/>
          <w:szCs w:val="24"/>
        </w:rPr>
        <w:t xml:space="preserve"> znatno olakšava i ubrzava terapijski proces jer je u slučaju potrebe moguća intraoperativna izrada rendgenskih snimaka. Uz klasične snimke zuba i </w:t>
      </w:r>
      <w:r>
        <w:rPr>
          <w:rFonts w:ascii="Times New Roman" w:hAnsi="Times New Roman" w:cs="Times New Roman"/>
          <w:sz w:val="24"/>
          <w:szCs w:val="24"/>
        </w:rPr>
        <w:t>vilice, prim</w:t>
      </w:r>
      <w:r w:rsidR="00507EF7" w:rsidRPr="00507EF7">
        <w:rPr>
          <w:rFonts w:ascii="Times New Roman" w:hAnsi="Times New Roman" w:cs="Times New Roman"/>
          <w:sz w:val="24"/>
          <w:szCs w:val="24"/>
        </w:rPr>
        <w:t>ena digitalnih tehnologija, ultrazvuka, kompju</w:t>
      </w:r>
      <w:r w:rsidR="00807D5E">
        <w:rPr>
          <w:rFonts w:ascii="Times New Roman" w:hAnsi="Times New Roman" w:cs="Times New Roman"/>
          <w:sz w:val="24"/>
          <w:szCs w:val="24"/>
        </w:rPr>
        <w:t>terizovane</w:t>
      </w:r>
      <w:r>
        <w:rPr>
          <w:rFonts w:ascii="Times New Roman" w:hAnsi="Times New Roman" w:cs="Times New Roman"/>
          <w:sz w:val="24"/>
          <w:szCs w:val="24"/>
        </w:rPr>
        <w:t xml:space="preserve"> tomografije i magnetne rezonance, dodatno je unapr</w:t>
      </w:r>
      <w:r w:rsidR="00507EF7" w:rsidRPr="00507EF7">
        <w:rPr>
          <w:rFonts w:ascii="Times New Roman" w:hAnsi="Times New Roman" w:cs="Times New Roman"/>
          <w:sz w:val="24"/>
          <w:szCs w:val="24"/>
        </w:rPr>
        <w:t>edila mogućnosti stomatološke dijagnostike i terapije. Kod digitalnih tehnika snimanja</w:t>
      </w:r>
      <w:r>
        <w:rPr>
          <w:rFonts w:ascii="Times New Roman" w:hAnsi="Times New Roman" w:cs="Times New Roman"/>
          <w:sz w:val="24"/>
          <w:szCs w:val="24"/>
        </w:rPr>
        <w:t>,</w:t>
      </w:r>
      <w:r w:rsidR="00507EF7" w:rsidRPr="00507EF7">
        <w:rPr>
          <w:rFonts w:ascii="Times New Roman" w:hAnsi="Times New Roman" w:cs="Times New Roman"/>
          <w:sz w:val="24"/>
          <w:szCs w:val="24"/>
        </w:rPr>
        <w:t xml:space="preserve"> količina zračenja znatno je manja nego kod klasičnog analognog snimanja, jer je količina zračenja potrebna za stvaranje slike na digitalnom čipu manja od one koja je potrebna za stvaranje na klasičnom rendgenskom filmu. Samim time je digitalna tehnika snimanja sigurnija za pacijenta i za operatera</w:t>
      </w:r>
      <w:r w:rsidR="00EC1F4D">
        <w:rPr>
          <w:rFonts w:ascii="Times New Roman" w:hAnsi="Times New Roman" w:cs="Times New Roman"/>
          <w:sz w:val="24"/>
          <w:szCs w:val="24"/>
        </w:rPr>
        <w:t>.</w:t>
      </w:r>
    </w:p>
    <w:p w:rsidR="00507EF7" w:rsidRDefault="00507EF7" w:rsidP="009C1ABF">
      <w:pPr>
        <w:jc w:val="both"/>
        <w:rPr>
          <w:rFonts w:ascii="Times New Roman" w:hAnsi="Times New Roman" w:cs="Times New Roman"/>
          <w:b/>
          <w:sz w:val="24"/>
          <w:szCs w:val="24"/>
        </w:rPr>
      </w:pPr>
    </w:p>
    <w:p w:rsidR="00507EF7" w:rsidRPr="00507EF7" w:rsidRDefault="00507EF7" w:rsidP="009C1ABF">
      <w:pPr>
        <w:jc w:val="both"/>
        <w:rPr>
          <w:rFonts w:ascii="Times New Roman" w:hAnsi="Times New Roman" w:cs="Times New Roman"/>
          <w:b/>
          <w:sz w:val="24"/>
          <w:szCs w:val="24"/>
        </w:rPr>
      </w:pPr>
      <w:r w:rsidRPr="00507EF7">
        <w:rPr>
          <w:rFonts w:ascii="Times New Roman" w:hAnsi="Times New Roman" w:cs="Times New Roman"/>
          <w:b/>
          <w:sz w:val="24"/>
          <w:szCs w:val="24"/>
        </w:rPr>
        <w:t xml:space="preserve">PSIHOGENI UZROCI PROFESIONALNIH RIZIKA U DENTALNOJ MEDICINI </w:t>
      </w:r>
    </w:p>
    <w:p w:rsidR="00B34C37" w:rsidRPr="00507EF7" w:rsidRDefault="007749BE" w:rsidP="007749BE">
      <w:pPr>
        <w:jc w:val="both"/>
        <w:rPr>
          <w:rFonts w:ascii="Times New Roman" w:hAnsi="Times New Roman" w:cs="Times New Roman"/>
          <w:sz w:val="24"/>
          <w:szCs w:val="24"/>
        </w:rPr>
      </w:pPr>
      <w:r>
        <w:rPr>
          <w:rFonts w:ascii="Times New Roman" w:hAnsi="Times New Roman" w:cs="Times New Roman"/>
          <w:sz w:val="24"/>
          <w:szCs w:val="24"/>
        </w:rPr>
        <w:t>Stres i h</w:t>
      </w:r>
      <w:r w:rsidR="00507EF7" w:rsidRPr="00507EF7">
        <w:rPr>
          <w:rFonts w:ascii="Times New Roman" w:hAnsi="Times New Roman" w:cs="Times New Roman"/>
          <w:sz w:val="24"/>
          <w:szCs w:val="24"/>
        </w:rPr>
        <w:t xml:space="preserve">ronični umor navode se kao psihogeni uzroci profesionalnih rizika u </w:t>
      </w:r>
      <w:r>
        <w:rPr>
          <w:rFonts w:ascii="Times New Roman" w:hAnsi="Times New Roman" w:cs="Times New Roman"/>
          <w:sz w:val="24"/>
          <w:szCs w:val="24"/>
        </w:rPr>
        <w:t>stomatologiji</w:t>
      </w:r>
      <w:r w:rsidR="00507EF7" w:rsidRPr="00507EF7">
        <w:rPr>
          <w:rFonts w:ascii="Times New Roman" w:hAnsi="Times New Roman" w:cs="Times New Roman"/>
          <w:sz w:val="24"/>
          <w:szCs w:val="24"/>
        </w:rPr>
        <w:t xml:space="preserve">. </w:t>
      </w:r>
      <w:r>
        <w:rPr>
          <w:rFonts w:ascii="Times New Roman" w:hAnsi="Times New Roman" w:cs="Times New Roman"/>
          <w:sz w:val="24"/>
          <w:szCs w:val="24"/>
        </w:rPr>
        <w:t xml:space="preserve">           </w:t>
      </w:r>
      <w:r w:rsidR="00507EF7" w:rsidRPr="00507EF7">
        <w:rPr>
          <w:rFonts w:ascii="Times New Roman" w:hAnsi="Times New Roman" w:cs="Times New Roman"/>
          <w:sz w:val="24"/>
          <w:szCs w:val="24"/>
        </w:rPr>
        <w:t>Kao i u ostalim granama medicine rad s ljudima</w:t>
      </w:r>
      <w:r>
        <w:rPr>
          <w:rFonts w:ascii="Times New Roman" w:hAnsi="Times New Roman" w:cs="Times New Roman"/>
          <w:sz w:val="24"/>
          <w:szCs w:val="24"/>
        </w:rPr>
        <w:t xml:space="preserve"> i </w:t>
      </w:r>
      <w:r w:rsidR="00507EF7" w:rsidRPr="00507EF7">
        <w:rPr>
          <w:rFonts w:ascii="Times New Roman" w:hAnsi="Times New Roman" w:cs="Times New Roman"/>
          <w:sz w:val="24"/>
          <w:szCs w:val="24"/>
        </w:rPr>
        <w:t xml:space="preserve">pacijentima koji su izloženi strahu i </w:t>
      </w:r>
      <w:r>
        <w:rPr>
          <w:rFonts w:ascii="Times New Roman" w:hAnsi="Times New Roman" w:cs="Times New Roman"/>
          <w:sz w:val="24"/>
          <w:szCs w:val="24"/>
        </w:rPr>
        <w:t>bolu</w:t>
      </w:r>
      <w:r w:rsidR="00507EF7" w:rsidRPr="00507EF7">
        <w:rPr>
          <w:rFonts w:ascii="Times New Roman" w:hAnsi="Times New Roman" w:cs="Times New Roman"/>
          <w:sz w:val="24"/>
          <w:szCs w:val="24"/>
        </w:rPr>
        <w:t xml:space="preserve"> </w:t>
      </w:r>
      <w:r>
        <w:rPr>
          <w:rFonts w:ascii="Times New Roman" w:hAnsi="Times New Roman" w:cs="Times New Roman"/>
          <w:sz w:val="24"/>
          <w:szCs w:val="24"/>
        </w:rPr>
        <w:t>zahteva dodatni psihički napor, razumevanje i v</w:t>
      </w:r>
      <w:r w:rsidR="00507EF7" w:rsidRPr="00507EF7">
        <w:rPr>
          <w:rFonts w:ascii="Times New Roman" w:hAnsi="Times New Roman" w:cs="Times New Roman"/>
          <w:sz w:val="24"/>
          <w:szCs w:val="24"/>
        </w:rPr>
        <w:t>eštinu komunikacije</w:t>
      </w:r>
      <w:r>
        <w:rPr>
          <w:rFonts w:ascii="Times New Roman" w:hAnsi="Times New Roman" w:cs="Times New Roman"/>
          <w:sz w:val="24"/>
          <w:szCs w:val="24"/>
        </w:rPr>
        <w:t>.</w:t>
      </w:r>
    </w:p>
    <w:p w:rsidR="00507EF7" w:rsidRPr="00507EF7" w:rsidRDefault="00507EF7" w:rsidP="007749BE">
      <w:pPr>
        <w:jc w:val="both"/>
        <w:rPr>
          <w:rFonts w:ascii="Times New Roman" w:hAnsi="Times New Roman" w:cs="Times New Roman"/>
          <w:b/>
          <w:color w:val="C00000"/>
          <w:sz w:val="24"/>
          <w:szCs w:val="24"/>
        </w:rPr>
      </w:pPr>
      <w:r w:rsidRPr="00507EF7">
        <w:rPr>
          <w:rFonts w:ascii="Times New Roman" w:hAnsi="Times New Roman" w:cs="Times New Roman"/>
          <w:sz w:val="24"/>
          <w:szCs w:val="24"/>
        </w:rPr>
        <w:t>Za smanjene stresa bitna je dobra organiz</w:t>
      </w:r>
      <w:r w:rsidR="00EC1F4D">
        <w:rPr>
          <w:rFonts w:ascii="Times New Roman" w:hAnsi="Times New Roman" w:cs="Times New Roman"/>
          <w:sz w:val="24"/>
          <w:szCs w:val="24"/>
        </w:rPr>
        <w:t>ovanos</w:t>
      </w:r>
      <w:r w:rsidRPr="00507EF7">
        <w:rPr>
          <w:rFonts w:ascii="Times New Roman" w:hAnsi="Times New Roman" w:cs="Times New Roman"/>
          <w:sz w:val="24"/>
          <w:szCs w:val="24"/>
        </w:rPr>
        <w:t>t u</w:t>
      </w:r>
      <w:r w:rsidR="00EC1F4D">
        <w:rPr>
          <w:rFonts w:ascii="Times New Roman" w:hAnsi="Times New Roman" w:cs="Times New Roman"/>
          <w:sz w:val="24"/>
          <w:szCs w:val="24"/>
        </w:rPr>
        <w:t>nutar tima dentalne medicine, sa</w:t>
      </w:r>
      <w:r w:rsidRPr="00507EF7">
        <w:rPr>
          <w:rFonts w:ascii="Times New Roman" w:hAnsi="Times New Roman" w:cs="Times New Roman"/>
          <w:sz w:val="24"/>
          <w:szCs w:val="24"/>
        </w:rPr>
        <w:t xml:space="preserve">radljivost, radna atmosfera, </w:t>
      </w:r>
      <w:r w:rsidR="00EC1F4D">
        <w:rPr>
          <w:rFonts w:ascii="Times New Roman" w:hAnsi="Times New Roman" w:cs="Times New Roman"/>
          <w:sz w:val="24"/>
          <w:szCs w:val="24"/>
        </w:rPr>
        <w:t xml:space="preserve">uslovi </w:t>
      </w:r>
      <w:r w:rsidRPr="00507EF7">
        <w:rPr>
          <w:rFonts w:ascii="Times New Roman" w:hAnsi="Times New Roman" w:cs="Times New Roman"/>
          <w:sz w:val="24"/>
          <w:szCs w:val="24"/>
        </w:rPr>
        <w:t xml:space="preserve">rada i ostalo što </w:t>
      </w:r>
      <w:r w:rsidR="00EC1F4D">
        <w:rPr>
          <w:rFonts w:ascii="Times New Roman" w:hAnsi="Times New Roman" w:cs="Times New Roman"/>
          <w:sz w:val="24"/>
          <w:szCs w:val="24"/>
        </w:rPr>
        <w:t>obuhvata područje kvaliteta</w:t>
      </w:r>
      <w:r w:rsidRPr="00507EF7">
        <w:rPr>
          <w:rFonts w:ascii="Times New Roman" w:hAnsi="Times New Roman" w:cs="Times New Roman"/>
          <w:sz w:val="24"/>
          <w:szCs w:val="24"/>
        </w:rPr>
        <w:t xml:space="preserve"> rada</w:t>
      </w:r>
      <w:r w:rsidR="00EC1F4D">
        <w:rPr>
          <w:rFonts w:ascii="Times New Roman" w:hAnsi="Times New Roman" w:cs="Times New Roman"/>
          <w:sz w:val="24"/>
          <w:szCs w:val="24"/>
        </w:rPr>
        <w:t>.</w:t>
      </w:r>
    </w:p>
    <w:p w:rsidR="00507EF7" w:rsidRDefault="00807D5E" w:rsidP="00807D5E">
      <w:pPr>
        <w:jc w:val="center"/>
        <w:rPr>
          <w:rFonts w:ascii="Times New Roman" w:hAnsi="Times New Roman" w:cs="Times New Roman"/>
          <w:b/>
          <w:color w:val="C00000"/>
          <w:sz w:val="28"/>
          <w:szCs w:val="28"/>
        </w:rPr>
      </w:pPr>
      <w:r>
        <w:rPr>
          <w:noProof/>
        </w:rPr>
        <w:drawing>
          <wp:inline distT="0" distB="0" distL="0" distR="0">
            <wp:extent cx="3031876" cy="1704144"/>
            <wp:effectExtent l="19050" t="0" r="0" b="0"/>
            <wp:docPr id="1" name="Picture 3" descr="https://www.dental-tribune.com/cache/images/DT/up/dt/2019/04/shutterstock_1229469226-1188x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ental-tribune.com/cache/images/DT/up/dt/2019/04/shutterstock_1229469226-1188x668-.jpg"/>
                    <pic:cNvPicPr>
                      <a:picLocks noChangeAspect="1" noChangeArrowheads="1"/>
                    </pic:cNvPicPr>
                  </pic:nvPicPr>
                  <pic:blipFill>
                    <a:blip r:embed="rId13"/>
                    <a:srcRect/>
                    <a:stretch>
                      <a:fillRect/>
                    </a:stretch>
                  </pic:blipFill>
                  <pic:spPr bwMode="auto">
                    <a:xfrm>
                      <a:off x="0" y="0"/>
                      <a:ext cx="3031794" cy="1704098"/>
                    </a:xfrm>
                    <a:prstGeom prst="rect">
                      <a:avLst/>
                    </a:prstGeom>
                    <a:noFill/>
                    <a:ln w="9525">
                      <a:noFill/>
                      <a:miter lim="800000"/>
                      <a:headEnd/>
                      <a:tailEnd/>
                    </a:ln>
                  </pic:spPr>
                </pic:pic>
              </a:graphicData>
            </a:graphic>
          </wp:inline>
        </w:drawing>
      </w:r>
    </w:p>
    <w:p w:rsidR="007709ED" w:rsidRPr="00943CAE" w:rsidRDefault="00943CAE" w:rsidP="009C1ABF">
      <w:pPr>
        <w:jc w:val="both"/>
        <w:rPr>
          <w:rFonts w:ascii="Times New Roman" w:hAnsi="Times New Roman" w:cs="Times New Roman"/>
          <w:b/>
          <w:color w:val="C00000"/>
          <w:sz w:val="28"/>
          <w:szCs w:val="28"/>
        </w:rPr>
      </w:pPr>
      <w:r w:rsidRPr="00943CAE">
        <w:rPr>
          <w:rFonts w:ascii="Times New Roman" w:hAnsi="Times New Roman" w:cs="Times New Roman"/>
          <w:b/>
          <w:color w:val="C00000"/>
          <w:sz w:val="28"/>
          <w:szCs w:val="28"/>
        </w:rPr>
        <w:lastRenderedPageBreak/>
        <w:t>Zaštitne mere</w:t>
      </w:r>
    </w:p>
    <w:p w:rsidR="007709ED" w:rsidRPr="009C1ABF" w:rsidRDefault="007709ED" w:rsidP="009C1ABF">
      <w:pPr>
        <w:autoSpaceDE w:val="0"/>
        <w:autoSpaceDN w:val="0"/>
        <w:adjustRightInd w:val="0"/>
        <w:spacing w:after="0"/>
        <w:jc w:val="both"/>
        <w:rPr>
          <w:rFonts w:ascii="Times New Roman" w:hAnsi="Times New Roman" w:cs="Times New Roman"/>
          <w:sz w:val="24"/>
          <w:szCs w:val="24"/>
        </w:rPr>
      </w:pPr>
    </w:p>
    <w:p w:rsidR="007709ED" w:rsidRPr="009C1ABF" w:rsidRDefault="00A4202E" w:rsidP="009C1AB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09ED" w:rsidRPr="009C1ABF">
        <w:rPr>
          <w:rFonts w:ascii="Times New Roman" w:hAnsi="Times New Roman" w:cs="Times New Roman"/>
          <w:sz w:val="24"/>
          <w:szCs w:val="24"/>
        </w:rPr>
        <w:t>Kao prva zaši</w:t>
      </w:r>
      <w:r w:rsidR="00964159" w:rsidRPr="009C1ABF">
        <w:rPr>
          <w:rFonts w:ascii="Times New Roman" w:hAnsi="Times New Roman" w:cs="Times New Roman"/>
          <w:sz w:val="24"/>
          <w:szCs w:val="24"/>
        </w:rPr>
        <w:t>tna mera preporučuje se vakcinacija članova stomatološkog tima protiv najčešćih zaraznih bolesti, a naročito p</w:t>
      </w:r>
      <w:r w:rsidR="007709ED" w:rsidRPr="009C1ABF">
        <w:rPr>
          <w:rFonts w:ascii="Times New Roman" w:hAnsi="Times New Roman" w:cs="Times New Roman"/>
          <w:sz w:val="24"/>
          <w:szCs w:val="24"/>
        </w:rPr>
        <w:t>rotiv hepatitisa B</w:t>
      </w:r>
      <w:r w:rsidR="00964159" w:rsidRPr="009C1ABF">
        <w:rPr>
          <w:rFonts w:ascii="Times New Roman" w:hAnsi="Times New Roman" w:cs="Times New Roman"/>
          <w:sz w:val="24"/>
          <w:szCs w:val="24"/>
        </w:rPr>
        <w:t>.</w:t>
      </w:r>
      <w:r w:rsidR="007709ED" w:rsidRPr="009C1ABF">
        <w:rPr>
          <w:rFonts w:ascii="Times New Roman" w:hAnsi="Times New Roman" w:cs="Times New Roman"/>
          <w:sz w:val="24"/>
          <w:szCs w:val="24"/>
        </w:rPr>
        <w:t xml:space="preserve"> </w:t>
      </w:r>
    </w:p>
    <w:p w:rsidR="007709ED" w:rsidRPr="009C1ABF" w:rsidRDefault="007709ED" w:rsidP="009C1ABF">
      <w:pPr>
        <w:autoSpaceDE w:val="0"/>
        <w:autoSpaceDN w:val="0"/>
        <w:adjustRightInd w:val="0"/>
        <w:spacing w:after="0"/>
        <w:jc w:val="both"/>
        <w:rPr>
          <w:rFonts w:ascii="Times New Roman" w:hAnsi="Times New Roman" w:cs="Times New Roman"/>
          <w:sz w:val="24"/>
          <w:szCs w:val="24"/>
        </w:rPr>
      </w:pPr>
    </w:p>
    <w:p w:rsidR="007709ED" w:rsidRPr="009C1ABF" w:rsidRDefault="00A4202E" w:rsidP="009C1AB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09ED" w:rsidRPr="009C1ABF">
        <w:rPr>
          <w:rFonts w:ascii="Times New Roman" w:hAnsi="Times New Roman" w:cs="Times New Roman"/>
          <w:sz w:val="24"/>
          <w:szCs w:val="24"/>
        </w:rPr>
        <w:t>Higijensko-preventivne mere mogu biti opšte i specifične.</w:t>
      </w:r>
    </w:p>
    <w:p w:rsidR="007709ED" w:rsidRPr="009C1ABF" w:rsidRDefault="007709ED" w:rsidP="009C1ABF">
      <w:pPr>
        <w:autoSpaceDE w:val="0"/>
        <w:autoSpaceDN w:val="0"/>
        <w:adjustRightInd w:val="0"/>
        <w:spacing w:after="0"/>
        <w:jc w:val="both"/>
        <w:rPr>
          <w:rFonts w:ascii="Times New Roman" w:hAnsi="Times New Roman" w:cs="Times New Roman"/>
          <w:sz w:val="24"/>
          <w:szCs w:val="24"/>
        </w:rPr>
      </w:pPr>
    </w:p>
    <w:p w:rsidR="007709ED" w:rsidRPr="009C1ABF" w:rsidRDefault="00964159" w:rsidP="009C1ABF">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Opšte mere zaštite zahtevaju soprovođenje dezinfekcije i sterilizacije, pranje ruku i primenu zaštitne opreme kao i materijala za jednokratnu upotrebu tokom stomatoloških intervencija</w:t>
      </w:r>
      <w:r w:rsidR="007709ED" w:rsidRPr="009C1ABF">
        <w:rPr>
          <w:rFonts w:ascii="Times New Roman" w:hAnsi="Times New Roman" w:cs="Times New Roman"/>
          <w:sz w:val="24"/>
          <w:szCs w:val="24"/>
        </w:rPr>
        <w:t xml:space="preserve"> </w:t>
      </w:r>
      <w:r w:rsidRPr="009C1ABF">
        <w:rPr>
          <w:rFonts w:ascii="Times New Roman" w:hAnsi="Times New Roman" w:cs="Times New Roman"/>
          <w:sz w:val="24"/>
          <w:szCs w:val="24"/>
        </w:rPr>
        <w:t xml:space="preserve">(plastične čaše, sisaljke, špricevi i igle). </w:t>
      </w:r>
    </w:p>
    <w:p w:rsidR="007709ED" w:rsidRPr="009C1ABF" w:rsidRDefault="007709ED" w:rsidP="009C1ABF">
      <w:pPr>
        <w:autoSpaceDE w:val="0"/>
        <w:autoSpaceDN w:val="0"/>
        <w:adjustRightInd w:val="0"/>
        <w:spacing w:after="0"/>
        <w:jc w:val="both"/>
        <w:rPr>
          <w:rFonts w:ascii="Times New Roman" w:hAnsi="Times New Roman" w:cs="Times New Roman"/>
          <w:sz w:val="24"/>
          <w:szCs w:val="24"/>
        </w:rPr>
      </w:pPr>
    </w:p>
    <w:p w:rsidR="00964159" w:rsidRPr="009C1ABF" w:rsidRDefault="00964159" w:rsidP="009C1ABF">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Specifične mere potrebne su i posebne u pojedinim segmentima stomatologije.</w:t>
      </w:r>
    </w:p>
    <w:p w:rsidR="00964159" w:rsidRPr="009C1ABF" w:rsidRDefault="00964159" w:rsidP="009C1ABF">
      <w:pPr>
        <w:jc w:val="both"/>
        <w:rPr>
          <w:rFonts w:ascii="Times New Roman" w:hAnsi="Times New Roman" w:cs="Times New Roman"/>
          <w:sz w:val="24"/>
          <w:szCs w:val="24"/>
          <w:highlight w:val="yellow"/>
        </w:rPr>
      </w:pPr>
    </w:p>
    <w:p w:rsidR="007709ED" w:rsidRPr="00953719" w:rsidRDefault="007709ED" w:rsidP="009C1ABF">
      <w:pPr>
        <w:jc w:val="both"/>
        <w:rPr>
          <w:rFonts w:ascii="Times New Roman" w:hAnsi="Times New Roman" w:cs="Times New Roman"/>
          <w:b/>
          <w:color w:val="C00000"/>
          <w:sz w:val="28"/>
          <w:szCs w:val="24"/>
        </w:rPr>
      </w:pPr>
      <w:r w:rsidRPr="00953719">
        <w:rPr>
          <w:rFonts w:ascii="Times New Roman" w:hAnsi="Times New Roman" w:cs="Times New Roman"/>
          <w:b/>
          <w:color w:val="C00000"/>
          <w:sz w:val="28"/>
          <w:szCs w:val="24"/>
        </w:rPr>
        <w:t>Pranje ruku</w:t>
      </w:r>
    </w:p>
    <w:p w:rsidR="00C53ACC" w:rsidRPr="009C1ABF" w:rsidRDefault="00C53ACC" w:rsidP="009C1ABF">
      <w:pPr>
        <w:jc w:val="both"/>
        <w:rPr>
          <w:rFonts w:ascii="Times New Roman" w:hAnsi="Times New Roman" w:cs="Times New Roman"/>
          <w:sz w:val="24"/>
          <w:szCs w:val="24"/>
        </w:rPr>
      </w:pPr>
      <w:r w:rsidRPr="009C1ABF">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3445510</wp:posOffset>
            </wp:positionH>
            <wp:positionV relativeFrom="paragraph">
              <wp:posOffset>387350</wp:posOffset>
            </wp:positionV>
            <wp:extent cx="2368550" cy="1329055"/>
            <wp:effectExtent l="19050" t="0" r="0" b="0"/>
            <wp:wrapTight wrapText="bothSides">
              <wp:wrapPolygon edited="0">
                <wp:start x="-174" y="0"/>
                <wp:lineTo x="-174" y="21363"/>
                <wp:lineTo x="21542" y="21363"/>
                <wp:lineTo x="21542" y="0"/>
                <wp:lineTo x="-174" y="0"/>
              </wp:wrapPolygon>
            </wp:wrapTight>
            <wp:docPr id="3" name="Picture 1" descr="http://dzns.rs/wp-content/uploads/2018/10/pranje-ruku-slider-34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zns.rs/wp-content/uploads/2018/10/pranje-ruku-slider-340x191.jpg"/>
                    <pic:cNvPicPr>
                      <a:picLocks noChangeAspect="1" noChangeArrowheads="1"/>
                    </pic:cNvPicPr>
                  </pic:nvPicPr>
                  <pic:blipFill>
                    <a:blip r:embed="rId14"/>
                    <a:srcRect/>
                    <a:stretch>
                      <a:fillRect/>
                    </a:stretch>
                  </pic:blipFill>
                  <pic:spPr bwMode="auto">
                    <a:xfrm>
                      <a:off x="0" y="0"/>
                      <a:ext cx="2368550" cy="1329055"/>
                    </a:xfrm>
                    <a:prstGeom prst="rect">
                      <a:avLst/>
                    </a:prstGeom>
                    <a:noFill/>
                    <a:ln w="9525">
                      <a:noFill/>
                      <a:miter lim="800000"/>
                      <a:headEnd/>
                      <a:tailEnd/>
                    </a:ln>
                  </pic:spPr>
                </pic:pic>
              </a:graphicData>
            </a:graphic>
          </wp:anchor>
        </w:drawing>
      </w:r>
      <w:r w:rsidR="00A4202E">
        <w:rPr>
          <w:rFonts w:ascii="Times New Roman" w:hAnsi="Times New Roman" w:cs="Times New Roman"/>
          <w:sz w:val="24"/>
          <w:szCs w:val="24"/>
        </w:rPr>
        <w:t xml:space="preserve">     </w:t>
      </w:r>
      <w:r w:rsidRPr="009C1ABF">
        <w:rPr>
          <w:rFonts w:ascii="Times New Roman" w:hAnsi="Times New Roman" w:cs="Times New Roman"/>
          <w:sz w:val="24"/>
          <w:szCs w:val="24"/>
        </w:rPr>
        <w:t>Ruke se moraju prati uvek kad su vidljivo prljave ili kad je to propisano opštim higijenskim pravilima:</w:t>
      </w:r>
      <w:r w:rsidRPr="009C1ABF">
        <w:rPr>
          <w:rFonts w:ascii="Times New Roman" w:hAnsi="Times New Roman" w:cs="Times New Roman"/>
          <w:noProof/>
          <w:sz w:val="24"/>
          <w:szCs w:val="24"/>
        </w:rPr>
        <w:t xml:space="preserve"> </w:t>
      </w:r>
    </w:p>
    <w:p w:rsidR="00C53ACC" w:rsidRPr="009C1ABF" w:rsidRDefault="00C53ACC" w:rsidP="009C1ABF">
      <w:pPr>
        <w:pStyle w:val="ListParagraph"/>
        <w:numPr>
          <w:ilvl w:val="0"/>
          <w:numId w:val="4"/>
        </w:numPr>
        <w:jc w:val="both"/>
        <w:rPr>
          <w:rFonts w:ascii="Times New Roman" w:hAnsi="Times New Roman" w:cs="Times New Roman"/>
          <w:sz w:val="24"/>
          <w:szCs w:val="24"/>
        </w:rPr>
      </w:pPr>
      <w:r w:rsidRPr="009C1ABF">
        <w:rPr>
          <w:rFonts w:ascii="Times New Roman" w:hAnsi="Times New Roman" w:cs="Times New Roman"/>
          <w:sz w:val="24"/>
          <w:szCs w:val="24"/>
        </w:rPr>
        <w:t>Pre početka i nakon završetka rada,</w:t>
      </w:r>
    </w:p>
    <w:p w:rsidR="00C53ACC" w:rsidRPr="009C1ABF" w:rsidRDefault="00C53ACC" w:rsidP="009C1ABF">
      <w:pPr>
        <w:pStyle w:val="ListParagraph"/>
        <w:numPr>
          <w:ilvl w:val="0"/>
          <w:numId w:val="4"/>
        </w:numPr>
        <w:jc w:val="both"/>
        <w:rPr>
          <w:rFonts w:ascii="Times New Roman" w:hAnsi="Times New Roman" w:cs="Times New Roman"/>
          <w:sz w:val="24"/>
          <w:szCs w:val="24"/>
        </w:rPr>
      </w:pPr>
      <w:r w:rsidRPr="009C1ABF">
        <w:rPr>
          <w:rFonts w:ascii="Times New Roman" w:hAnsi="Times New Roman" w:cs="Times New Roman"/>
          <w:sz w:val="24"/>
          <w:szCs w:val="24"/>
        </w:rPr>
        <w:t>Ako je vidljiva kontaminacija ali bez opasnosti od zaraze,</w:t>
      </w:r>
    </w:p>
    <w:p w:rsidR="00C53ACC" w:rsidRPr="009C1ABF" w:rsidRDefault="00C53ACC" w:rsidP="009C1ABF">
      <w:pPr>
        <w:pStyle w:val="ListParagraph"/>
        <w:numPr>
          <w:ilvl w:val="0"/>
          <w:numId w:val="4"/>
        </w:numPr>
        <w:jc w:val="both"/>
        <w:rPr>
          <w:rFonts w:ascii="Times New Roman" w:hAnsi="Times New Roman" w:cs="Times New Roman"/>
          <w:sz w:val="24"/>
          <w:szCs w:val="24"/>
        </w:rPr>
      </w:pPr>
      <w:r w:rsidRPr="009C1ABF">
        <w:rPr>
          <w:rFonts w:ascii="Times New Roman" w:hAnsi="Times New Roman" w:cs="Times New Roman"/>
          <w:sz w:val="24"/>
          <w:szCs w:val="24"/>
        </w:rPr>
        <w:t>Pre jela,</w:t>
      </w:r>
    </w:p>
    <w:p w:rsidR="00C53ACC" w:rsidRDefault="00C53ACC" w:rsidP="009C1ABF">
      <w:pPr>
        <w:pStyle w:val="ListParagraph"/>
        <w:numPr>
          <w:ilvl w:val="0"/>
          <w:numId w:val="4"/>
        </w:numPr>
        <w:jc w:val="both"/>
        <w:rPr>
          <w:rFonts w:ascii="Times New Roman" w:hAnsi="Times New Roman" w:cs="Times New Roman"/>
          <w:sz w:val="24"/>
          <w:szCs w:val="24"/>
        </w:rPr>
      </w:pPr>
      <w:r w:rsidRPr="009C1ABF">
        <w:rPr>
          <w:rFonts w:ascii="Times New Roman" w:hAnsi="Times New Roman" w:cs="Times New Roman"/>
          <w:sz w:val="24"/>
          <w:szCs w:val="24"/>
        </w:rPr>
        <w:t>Nakon korišćenja toaleta.</w:t>
      </w:r>
    </w:p>
    <w:p w:rsidR="009C1ABF" w:rsidRPr="009C1ABF" w:rsidRDefault="009C1ABF" w:rsidP="009C1ABF">
      <w:pPr>
        <w:pStyle w:val="ListParagraph"/>
        <w:jc w:val="both"/>
        <w:rPr>
          <w:rFonts w:ascii="Times New Roman" w:hAnsi="Times New Roman" w:cs="Times New Roman"/>
          <w:sz w:val="24"/>
          <w:szCs w:val="24"/>
        </w:rPr>
      </w:pPr>
    </w:p>
    <w:p w:rsidR="00C53ACC" w:rsidRPr="00953719" w:rsidRDefault="00C53ACC" w:rsidP="009C1ABF">
      <w:pPr>
        <w:jc w:val="both"/>
        <w:rPr>
          <w:rFonts w:ascii="Times New Roman" w:hAnsi="Times New Roman" w:cs="Times New Roman"/>
          <w:b/>
          <w:i/>
          <w:sz w:val="24"/>
          <w:szCs w:val="24"/>
        </w:rPr>
      </w:pPr>
      <w:r w:rsidRPr="00953719">
        <w:rPr>
          <w:rFonts w:ascii="Times New Roman" w:hAnsi="Times New Roman" w:cs="Times New Roman"/>
          <w:b/>
          <w:i/>
          <w:sz w:val="24"/>
          <w:szCs w:val="24"/>
        </w:rPr>
        <w:t>Postupak:</w:t>
      </w:r>
    </w:p>
    <w:p w:rsidR="002F4096" w:rsidRPr="009C1ABF" w:rsidRDefault="00C53ACC" w:rsidP="009C1ABF">
      <w:pPr>
        <w:pStyle w:val="ListParagraph"/>
        <w:numPr>
          <w:ilvl w:val="0"/>
          <w:numId w:val="5"/>
        </w:numPr>
        <w:jc w:val="both"/>
        <w:rPr>
          <w:rFonts w:ascii="Times New Roman" w:hAnsi="Times New Roman" w:cs="Times New Roman"/>
          <w:sz w:val="24"/>
          <w:szCs w:val="24"/>
        </w:rPr>
      </w:pPr>
      <w:r w:rsidRPr="009C1ABF">
        <w:rPr>
          <w:rFonts w:ascii="Times New Roman" w:hAnsi="Times New Roman" w:cs="Times New Roman"/>
          <w:sz w:val="24"/>
          <w:szCs w:val="24"/>
        </w:rPr>
        <w:t>Otvoriti vodu bez dodirivanja slavine (ručna</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poluga, nožna papučica,</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 xml:space="preserve">kolena poluga, </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 xml:space="preserve">svetlosni senzor), </w:t>
      </w:r>
    </w:p>
    <w:p w:rsidR="00C53ACC" w:rsidRPr="009C1ABF" w:rsidRDefault="00C53ACC" w:rsidP="009C1ABF">
      <w:pPr>
        <w:pStyle w:val="ListParagraph"/>
        <w:numPr>
          <w:ilvl w:val="0"/>
          <w:numId w:val="5"/>
        </w:numPr>
        <w:jc w:val="both"/>
        <w:rPr>
          <w:rFonts w:ascii="Times New Roman" w:hAnsi="Times New Roman" w:cs="Times New Roman"/>
          <w:sz w:val="24"/>
          <w:szCs w:val="24"/>
        </w:rPr>
      </w:pPr>
      <w:r w:rsidRPr="009C1ABF">
        <w:rPr>
          <w:rFonts w:ascii="Times New Roman" w:hAnsi="Times New Roman" w:cs="Times New Roman"/>
          <w:sz w:val="24"/>
          <w:szCs w:val="24"/>
        </w:rPr>
        <w:t>Uzeti losion za pranje iz raspršivača (npr. koristeći polugu za lakat),</w:t>
      </w:r>
    </w:p>
    <w:p w:rsidR="00C53ACC" w:rsidRPr="009C1ABF" w:rsidRDefault="00C53ACC" w:rsidP="009C1ABF">
      <w:pPr>
        <w:pStyle w:val="ListParagraph"/>
        <w:numPr>
          <w:ilvl w:val="0"/>
          <w:numId w:val="5"/>
        </w:numPr>
        <w:jc w:val="both"/>
        <w:rPr>
          <w:rFonts w:ascii="Times New Roman" w:hAnsi="Times New Roman" w:cs="Times New Roman"/>
          <w:sz w:val="24"/>
          <w:szCs w:val="24"/>
        </w:rPr>
      </w:pPr>
      <w:r w:rsidRPr="009C1ABF">
        <w:rPr>
          <w:rFonts w:ascii="Times New Roman" w:hAnsi="Times New Roman" w:cs="Times New Roman"/>
          <w:sz w:val="24"/>
          <w:szCs w:val="24"/>
        </w:rPr>
        <w:t>Prati ruke temeljno, uključujući</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i ručni</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zglob (bez prskanja),</w:t>
      </w:r>
    </w:p>
    <w:p w:rsidR="00C53ACC" w:rsidRPr="009C1ABF" w:rsidRDefault="00C53ACC" w:rsidP="009C1ABF">
      <w:pPr>
        <w:pStyle w:val="ListParagraph"/>
        <w:numPr>
          <w:ilvl w:val="0"/>
          <w:numId w:val="5"/>
        </w:numPr>
        <w:jc w:val="both"/>
        <w:rPr>
          <w:rFonts w:ascii="Times New Roman" w:hAnsi="Times New Roman" w:cs="Times New Roman"/>
          <w:sz w:val="24"/>
          <w:szCs w:val="24"/>
        </w:rPr>
      </w:pPr>
      <w:r w:rsidRPr="009C1ABF">
        <w:rPr>
          <w:rFonts w:ascii="Times New Roman" w:hAnsi="Times New Roman" w:cs="Times New Roman"/>
          <w:sz w:val="24"/>
          <w:szCs w:val="24"/>
        </w:rPr>
        <w:t>Temeljno isprati,</w:t>
      </w:r>
    </w:p>
    <w:p w:rsidR="002F4096" w:rsidRDefault="00C53ACC" w:rsidP="009C1ABF">
      <w:pPr>
        <w:pStyle w:val="ListParagraph"/>
        <w:numPr>
          <w:ilvl w:val="0"/>
          <w:numId w:val="5"/>
        </w:numPr>
        <w:jc w:val="both"/>
        <w:rPr>
          <w:rFonts w:ascii="Times New Roman" w:hAnsi="Times New Roman" w:cs="Times New Roman"/>
          <w:sz w:val="24"/>
          <w:szCs w:val="24"/>
        </w:rPr>
      </w:pPr>
      <w:r w:rsidRPr="009C1ABF">
        <w:rPr>
          <w:rFonts w:ascii="Times New Roman" w:hAnsi="Times New Roman" w:cs="Times New Roman"/>
          <w:sz w:val="24"/>
          <w:szCs w:val="24"/>
        </w:rPr>
        <w:t>Obrisati ruke peškirima za jednokratnu upotrebu.</w:t>
      </w:r>
    </w:p>
    <w:p w:rsidR="00953719" w:rsidRPr="009C1ABF" w:rsidRDefault="00953719" w:rsidP="00953719">
      <w:pPr>
        <w:pStyle w:val="ListParagraph"/>
        <w:jc w:val="both"/>
        <w:rPr>
          <w:rFonts w:ascii="Times New Roman" w:hAnsi="Times New Roman" w:cs="Times New Roman"/>
          <w:sz w:val="24"/>
          <w:szCs w:val="24"/>
        </w:rPr>
      </w:pPr>
    </w:p>
    <w:p w:rsidR="00C53ACC" w:rsidRPr="009C1ABF" w:rsidRDefault="002F4096"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C53ACC" w:rsidRPr="009C1ABF">
        <w:rPr>
          <w:rFonts w:ascii="Times New Roman" w:hAnsi="Times New Roman" w:cs="Times New Roman"/>
          <w:sz w:val="24"/>
          <w:szCs w:val="24"/>
        </w:rPr>
        <w:t>Kako  bi  se  osiguralo  besprekorno  higijensko  pranje  ruku,  prostori  za  pranje  ruku  moraju</w:t>
      </w:r>
      <w:r w:rsidRPr="009C1ABF">
        <w:rPr>
          <w:rFonts w:ascii="Times New Roman" w:hAnsi="Times New Roman" w:cs="Times New Roman"/>
          <w:sz w:val="24"/>
          <w:szCs w:val="24"/>
        </w:rPr>
        <w:t xml:space="preserve"> </w:t>
      </w:r>
      <w:r w:rsidR="00C53ACC" w:rsidRPr="009C1ABF">
        <w:rPr>
          <w:rFonts w:ascii="Times New Roman" w:hAnsi="Times New Roman" w:cs="Times New Roman"/>
          <w:sz w:val="24"/>
          <w:szCs w:val="24"/>
        </w:rPr>
        <w:t xml:space="preserve">zadovoljiti </w:t>
      </w:r>
      <w:r w:rsidRPr="009C1ABF">
        <w:rPr>
          <w:rFonts w:ascii="Times New Roman" w:hAnsi="Times New Roman" w:cs="Times New Roman"/>
          <w:sz w:val="24"/>
          <w:szCs w:val="24"/>
        </w:rPr>
        <w:t xml:space="preserve"> </w:t>
      </w:r>
      <w:r w:rsidR="00C53ACC" w:rsidRPr="009C1ABF">
        <w:rPr>
          <w:rFonts w:ascii="Times New Roman" w:hAnsi="Times New Roman" w:cs="Times New Roman"/>
          <w:sz w:val="24"/>
          <w:szCs w:val="24"/>
        </w:rPr>
        <w:t>sledeće kriterijume:</w:t>
      </w:r>
    </w:p>
    <w:p w:rsidR="00C53ACC" w:rsidRPr="009C1ABF" w:rsidRDefault="00C53ACC" w:rsidP="009C1ABF">
      <w:pPr>
        <w:pStyle w:val="ListParagraph"/>
        <w:numPr>
          <w:ilvl w:val="0"/>
          <w:numId w:val="6"/>
        </w:numPr>
        <w:jc w:val="both"/>
        <w:rPr>
          <w:rFonts w:ascii="Times New Roman" w:hAnsi="Times New Roman" w:cs="Times New Roman"/>
          <w:sz w:val="24"/>
          <w:szCs w:val="24"/>
        </w:rPr>
      </w:pPr>
      <w:r w:rsidRPr="009C1ABF">
        <w:rPr>
          <w:rFonts w:ascii="Times New Roman" w:hAnsi="Times New Roman" w:cs="Times New Roman"/>
          <w:sz w:val="24"/>
          <w:szCs w:val="24"/>
        </w:rPr>
        <w:t>Snabdevanje vodom koja je bakteriološki ispravna (kvalitetna vode za piće),</w:t>
      </w:r>
    </w:p>
    <w:p w:rsidR="00C53ACC" w:rsidRPr="009C1ABF" w:rsidRDefault="00C53ACC" w:rsidP="009C1ABF">
      <w:pPr>
        <w:pStyle w:val="ListParagraph"/>
        <w:numPr>
          <w:ilvl w:val="0"/>
          <w:numId w:val="6"/>
        </w:numPr>
        <w:jc w:val="both"/>
        <w:rPr>
          <w:rFonts w:ascii="Times New Roman" w:hAnsi="Times New Roman" w:cs="Times New Roman"/>
          <w:sz w:val="24"/>
          <w:szCs w:val="24"/>
        </w:rPr>
      </w:pPr>
      <w:r w:rsidRPr="009C1ABF">
        <w:rPr>
          <w:rFonts w:ascii="Times New Roman" w:hAnsi="Times New Roman" w:cs="Times New Roman"/>
          <w:sz w:val="24"/>
          <w:szCs w:val="24"/>
        </w:rPr>
        <w:lastRenderedPageBreak/>
        <w:t>Mešalice   za   vodu   bez  korišćenja</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ruku   (prednost   mehanizam   s mogućnošću</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rukovanja laktom ili kolenom i vodeni mlaz bez podešavanja na slavini),</w:t>
      </w:r>
    </w:p>
    <w:p w:rsidR="00C53ACC" w:rsidRPr="009C1ABF" w:rsidRDefault="00C53ACC" w:rsidP="009C1ABF">
      <w:pPr>
        <w:pStyle w:val="ListParagraph"/>
        <w:numPr>
          <w:ilvl w:val="0"/>
          <w:numId w:val="6"/>
        </w:numPr>
        <w:jc w:val="both"/>
        <w:rPr>
          <w:rFonts w:ascii="Times New Roman" w:hAnsi="Times New Roman" w:cs="Times New Roman"/>
          <w:sz w:val="24"/>
          <w:szCs w:val="24"/>
        </w:rPr>
      </w:pPr>
      <w:r w:rsidRPr="009C1ABF">
        <w:rPr>
          <w:rFonts w:ascii="Times New Roman" w:hAnsi="Times New Roman" w:cs="Times New Roman"/>
          <w:sz w:val="24"/>
          <w:szCs w:val="24"/>
        </w:rPr>
        <w:t xml:space="preserve">Dovoljno  slobodnog  mesta  ispod  slavine  kako  bi  se  ruke  oprale  bez  dodirivanja </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površine lavaboa,</w:t>
      </w:r>
    </w:p>
    <w:p w:rsidR="00C53ACC" w:rsidRPr="009C1ABF" w:rsidRDefault="00BD663B" w:rsidP="009C1ABF">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Ako je</w:t>
      </w:r>
      <w:r w:rsidR="00C53ACC" w:rsidRPr="009C1ABF">
        <w:rPr>
          <w:rFonts w:ascii="Times New Roman" w:hAnsi="Times New Roman" w:cs="Times New Roman"/>
          <w:sz w:val="24"/>
          <w:szCs w:val="24"/>
        </w:rPr>
        <w:t xml:space="preserve"> ikako moguće,</w:t>
      </w:r>
      <w:r>
        <w:rPr>
          <w:rFonts w:ascii="Times New Roman" w:hAnsi="Times New Roman" w:cs="Times New Roman"/>
          <w:sz w:val="24"/>
          <w:szCs w:val="24"/>
        </w:rPr>
        <w:t xml:space="preserve"> </w:t>
      </w:r>
      <w:r w:rsidR="00C53ACC" w:rsidRPr="009C1ABF">
        <w:rPr>
          <w:rFonts w:ascii="Times New Roman" w:hAnsi="Times New Roman" w:cs="Times New Roman"/>
          <w:sz w:val="24"/>
          <w:szCs w:val="24"/>
        </w:rPr>
        <w:t xml:space="preserve">lavabo  za  ruke  bi  trebao  biti  bez  mehanizma  za  prelivanje,                      </w:t>
      </w:r>
      <w:r w:rsidR="002F4096" w:rsidRPr="009C1ABF">
        <w:rPr>
          <w:rFonts w:ascii="Times New Roman" w:hAnsi="Times New Roman" w:cs="Times New Roman"/>
          <w:sz w:val="24"/>
          <w:szCs w:val="24"/>
        </w:rPr>
        <w:t xml:space="preserve"> </w:t>
      </w:r>
      <w:r w:rsidR="00C53ACC" w:rsidRPr="009C1ABF">
        <w:rPr>
          <w:rFonts w:ascii="Times New Roman" w:hAnsi="Times New Roman" w:cs="Times New Roman"/>
          <w:sz w:val="24"/>
          <w:szCs w:val="24"/>
        </w:rPr>
        <w:t>a vodeni mlaz nikako direktno usmeren u odvod,</w:t>
      </w:r>
    </w:p>
    <w:p w:rsidR="00C53ACC" w:rsidRPr="009C1ABF" w:rsidRDefault="00C53ACC" w:rsidP="009C1ABF">
      <w:pPr>
        <w:pStyle w:val="ListParagraph"/>
        <w:numPr>
          <w:ilvl w:val="0"/>
          <w:numId w:val="6"/>
        </w:numPr>
        <w:jc w:val="both"/>
        <w:rPr>
          <w:rFonts w:ascii="Times New Roman" w:hAnsi="Times New Roman" w:cs="Times New Roman"/>
          <w:sz w:val="24"/>
          <w:szCs w:val="24"/>
        </w:rPr>
      </w:pPr>
      <w:r w:rsidRPr="009C1ABF">
        <w:rPr>
          <w:rFonts w:ascii="Times New Roman" w:hAnsi="Times New Roman" w:cs="Times New Roman"/>
          <w:sz w:val="24"/>
          <w:szCs w:val="24"/>
        </w:rPr>
        <w:t>Losion za pranje (</w:t>
      </w:r>
      <w:r w:rsidR="00EC1F4D">
        <w:rPr>
          <w:rFonts w:ascii="Times New Roman" w:hAnsi="Times New Roman" w:cs="Times New Roman"/>
          <w:sz w:val="24"/>
          <w:szCs w:val="24"/>
        </w:rPr>
        <w:t>tečni</w:t>
      </w:r>
      <w:r w:rsidRPr="009C1ABF">
        <w:rPr>
          <w:rFonts w:ascii="Times New Roman" w:hAnsi="Times New Roman" w:cs="Times New Roman"/>
          <w:sz w:val="24"/>
          <w:szCs w:val="24"/>
        </w:rPr>
        <w:t>),</w:t>
      </w:r>
    </w:p>
    <w:p w:rsidR="00C53ACC" w:rsidRPr="009C1ABF" w:rsidRDefault="00C53ACC" w:rsidP="009C1ABF">
      <w:pPr>
        <w:pStyle w:val="ListParagraph"/>
        <w:numPr>
          <w:ilvl w:val="0"/>
          <w:numId w:val="6"/>
        </w:numPr>
        <w:jc w:val="both"/>
        <w:rPr>
          <w:rFonts w:ascii="Times New Roman" w:hAnsi="Times New Roman" w:cs="Times New Roman"/>
          <w:sz w:val="24"/>
          <w:szCs w:val="24"/>
        </w:rPr>
      </w:pPr>
      <w:r w:rsidRPr="009C1ABF">
        <w:rPr>
          <w:rFonts w:ascii="Times New Roman" w:hAnsi="Times New Roman" w:cs="Times New Roman"/>
          <w:sz w:val="24"/>
          <w:szCs w:val="24"/>
        </w:rPr>
        <w:t xml:space="preserve">NE sapun u </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klasičnom</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 xml:space="preserve"> obliku (</w:t>
      </w:r>
      <w:r w:rsidR="00EC1F4D">
        <w:rPr>
          <w:rFonts w:ascii="Times New Roman" w:hAnsi="Times New Roman" w:cs="Times New Roman"/>
          <w:sz w:val="24"/>
          <w:szCs w:val="24"/>
        </w:rPr>
        <w:t>čvrst</w:t>
      </w:r>
      <w:r w:rsidRPr="009C1ABF">
        <w:rPr>
          <w:rFonts w:ascii="Times New Roman" w:hAnsi="Times New Roman" w:cs="Times New Roman"/>
          <w:sz w:val="24"/>
          <w:szCs w:val="24"/>
        </w:rPr>
        <w:t>)!!</w:t>
      </w:r>
    </w:p>
    <w:p w:rsidR="00C53ACC" w:rsidRPr="009C1ABF" w:rsidRDefault="00C53ACC" w:rsidP="009C1ABF">
      <w:pPr>
        <w:pStyle w:val="ListParagraph"/>
        <w:numPr>
          <w:ilvl w:val="0"/>
          <w:numId w:val="6"/>
        </w:numPr>
        <w:jc w:val="both"/>
        <w:rPr>
          <w:rFonts w:ascii="Times New Roman" w:hAnsi="Times New Roman" w:cs="Times New Roman"/>
          <w:sz w:val="24"/>
          <w:szCs w:val="24"/>
        </w:rPr>
      </w:pPr>
      <w:r w:rsidRPr="009C1ABF">
        <w:rPr>
          <w:rFonts w:ascii="Times New Roman" w:hAnsi="Times New Roman" w:cs="Times New Roman"/>
          <w:sz w:val="24"/>
          <w:szCs w:val="24"/>
        </w:rPr>
        <w:t>Jednokratni peškiri, NE zajednički</w:t>
      </w:r>
      <w:r w:rsidR="002F4096" w:rsidRPr="009C1ABF">
        <w:rPr>
          <w:rFonts w:ascii="Times New Roman" w:hAnsi="Times New Roman" w:cs="Times New Roman"/>
          <w:sz w:val="24"/>
          <w:szCs w:val="24"/>
        </w:rPr>
        <w:t xml:space="preserve"> </w:t>
      </w:r>
      <w:r w:rsidRPr="009C1ABF">
        <w:rPr>
          <w:rFonts w:ascii="Times New Roman" w:hAnsi="Times New Roman" w:cs="Times New Roman"/>
          <w:sz w:val="24"/>
          <w:szCs w:val="24"/>
        </w:rPr>
        <w:t>peškiri !!!</w:t>
      </w:r>
    </w:p>
    <w:p w:rsidR="00C53ACC" w:rsidRPr="009C1ABF" w:rsidRDefault="00C53ACC" w:rsidP="009C1ABF">
      <w:pPr>
        <w:jc w:val="both"/>
        <w:rPr>
          <w:rFonts w:ascii="Times New Roman" w:hAnsi="Times New Roman" w:cs="Times New Roman"/>
          <w:sz w:val="24"/>
          <w:szCs w:val="24"/>
        </w:rPr>
      </w:pPr>
      <w:r w:rsidRPr="009C1ABF">
        <w:rPr>
          <w:rFonts w:ascii="Times New Roman" w:hAnsi="Times New Roman" w:cs="Times New Roman"/>
          <w:sz w:val="24"/>
          <w:szCs w:val="24"/>
        </w:rPr>
        <w:t>Pri upoterbi alkoholnog preparata  za utrljavanje:</w:t>
      </w:r>
    </w:p>
    <w:p w:rsidR="00C53ACC" w:rsidRPr="009C1ABF" w:rsidRDefault="00C53ACC" w:rsidP="009C1ABF">
      <w:pPr>
        <w:pStyle w:val="ListParagraph"/>
        <w:numPr>
          <w:ilvl w:val="0"/>
          <w:numId w:val="3"/>
        </w:numPr>
        <w:jc w:val="both"/>
        <w:rPr>
          <w:rFonts w:ascii="Times New Roman" w:hAnsi="Times New Roman" w:cs="Times New Roman"/>
          <w:sz w:val="24"/>
          <w:szCs w:val="24"/>
        </w:rPr>
      </w:pPr>
      <w:r w:rsidRPr="009C1ABF">
        <w:rPr>
          <w:rFonts w:ascii="Times New Roman" w:hAnsi="Times New Roman" w:cs="Times New Roman"/>
          <w:sz w:val="24"/>
          <w:szCs w:val="24"/>
        </w:rPr>
        <w:t xml:space="preserve">uliti 3-5 ml preparata u skupljene dlanove </w:t>
      </w:r>
    </w:p>
    <w:p w:rsidR="00C53ACC" w:rsidRPr="009C1ABF" w:rsidRDefault="00C53ACC" w:rsidP="009C1ABF">
      <w:pPr>
        <w:pStyle w:val="ListParagraph"/>
        <w:numPr>
          <w:ilvl w:val="0"/>
          <w:numId w:val="3"/>
        </w:numPr>
        <w:jc w:val="both"/>
        <w:rPr>
          <w:rFonts w:ascii="Times New Roman" w:hAnsi="Times New Roman" w:cs="Times New Roman"/>
          <w:sz w:val="24"/>
          <w:szCs w:val="24"/>
        </w:rPr>
      </w:pPr>
      <w:r w:rsidRPr="009C1ABF">
        <w:rPr>
          <w:rFonts w:ascii="Times New Roman" w:hAnsi="Times New Roman" w:cs="Times New Roman"/>
          <w:sz w:val="24"/>
          <w:szCs w:val="24"/>
        </w:rPr>
        <w:t>pokriti njime čitavu površinu obe šake</w:t>
      </w:r>
    </w:p>
    <w:p w:rsidR="00C53ACC" w:rsidRPr="009C1ABF" w:rsidRDefault="00C53ACC" w:rsidP="009C1ABF">
      <w:pPr>
        <w:pStyle w:val="ListParagraph"/>
        <w:numPr>
          <w:ilvl w:val="0"/>
          <w:numId w:val="3"/>
        </w:numPr>
        <w:jc w:val="both"/>
        <w:rPr>
          <w:rFonts w:ascii="Times New Roman" w:hAnsi="Times New Roman" w:cs="Times New Roman"/>
          <w:sz w:val="24"/>
          <w:szCs w:val="24"/>
        </w:rPr>
      </w:pPr>
      <w:r w:rsidRPr="009C1ABF">
        <w:rPr>
          <w:rFonts w:ascii="Times New Roman" w:hAnsi="Times New Roman" w:cs="Times New Roman"/>
          <w:sz w:val="24"/>
          <w:szCs w:val="24"/>
        </w:rPr>
        <w:t>trljati ruke dok  ruke ne budu suve ( 15 -30 sekundi)</w:t>
      </w:r>
    </w:p>
    <w:p w:rsidR="007709ED" w:rsidRPr="009C1ABF" w:rsidRDefault="002F4096"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 xml:space="preserve">Generalno, preporučeno vreme za rutinsko pranje ruku je 15 sekundi. Nakon pranja ruku, treba izbegavati kontaminaciju prilikom zatvaranja vode. </w:t>
      </w:r>
    </w:p>
    <w:p w:rsidR="007709ED" w:rsidRDefault="002F4096"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Ruke se brišu papirnatim ubrusom.U suve ruke treba utrljati dezinfekciono sredstvo dok se koža ne osuši. Nakon toga se navlače jednokratne rukavice.</w:t>
      </w:r>
    </w:p>
    <w:p w:rsidR="00953719" w:rsidRPr="009C1ABF" w:rsidRDefault="00953719" w:rsidP="009C1ABF">
      <w:pPr>
        <w:jc w:val="both"/>
        <w:rPr>
          <w:rFonts w:ascii="Times New Roman" w:hAnsi="Times New Roman" w:cs="Times New Roman"/>
          <w:sz w:val="24"/>
          <w:szCs w:val="24"/>
        </w:rPr>
      </w:pPr>
    </w:p>
    <w:p w:rsidR="002F4096" w:rsidRPr="009C1ABF" w:rsidRDefault="002F4096" w:rsidP="009C1ABF">
      <w:pPr>
        <w:jc w:val="both"/>
        <w:rPr>
          <w:rFonts w:ascii="Times New Roman" w:hAnsi="Times New Roman" w:cs="Times New Roman"/>
          <w:sz w:val="24"/>
          <w:szCs w:val="24"/>
        </w:rPr>
      </w:pPr>
      <w:r w:rsidRPr="009C1ABF">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3830320</wp:posOffset>
            </wp:positionH>
            <wp:positionV relativeFrom="paragraph">
              <wp:posOffset>19050</wp:posOffset>
            </wp:positionV>
            <wp:extent cx="1664335" cy="1713230"/>
            <wp:effectExtent l="19050" t="0" r="0" b="0"/>
            <wp:wrapTight wrapText="bothSides">
              <wp:wrapPolygon edited="0">
                <wp:start x="-247" y="0"/>
                <wp:lineTo x="-247" y="21376"/>
                <wp:lineTo x="21509" y="21376"/>
                <wp:lineTo x="21509" y="0"/>
                <wp:lineTo x="-247"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664335" cy="1713230"/>
                    </a:xfrm>
                    <a:prstGeom prst="rect">
                      <a:avLst/>
                    </a:prstGeom>
                    <a:noFill/>
                    <a:ln w="9525">
                      <a:noFill/>
                      <a:miter lim="800000"/>
                      <a:headEnd/>
                      <a:tailEnd/>
                    </a:ln>
                  </pic:spPr>
                </pic:pic>
              </a:graphicData>
            </a:graphic>
          </wp:anchor>
        </w:drawing>
      </w:r>
      <w:r w:rsidRPr="009C1ABF">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1993265</wp:posOffset>
            </wp:positionH>
            <wp:positionV relativeFrom="paragraph">
              <wp:posOffset>19685</wp:posOffset>
            </wp:positionV>
            <wp:extent cx="1663700" cy="1713230"/>
            <wp:effectExtent l="19050" t="0" r="0" b="0"/>
            <wp:wrapTight wrapText="bothSides">
              <wp:wrapPolygon edited="0">
                <wp:start x="-247" y="0"/>
                <wp:lineTo x="-247" y="21376"/>
                <wp:lineTo x="21518" y="21376"/>
                <wp:lineTo x="21518" y="0"/>
                <wp:lineTo x="-247"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663700" cy="1713230"/>
                    </a:xfrm>
                    <a:prstGeom prst="rect">
                      <a:avLst/>
                    </a:prstGeom>
                    <a:noFill/>
                    <a:ln w="9525">
                      <a:noFill/>
                      <a:miter lim="800000"/>
                      <a:headEnd/>
                      <a:tailEnd/>
                    </a:ln>
                  </pic:spPr>
                </pic:pic>
              </a:graphicData>
            </a:graphic>
          </wp:anchor>
        </w:drawing>
      </w:r>
      <w:r w:rsidRPr="009C1ABF">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126365</wp:posOffset>
            </wp:positionH>
            <wp:positionV relativeFrom="paragraph">
              <wp:posOffset>57785</wp:posOffset>
            </wp:positionV>
            <wp:extent cx="1687830" cy="1674495"/>
            <wp:effectExtent l="19050" t="0" r="7620" b="0"/>
            <wp:wrapTight wrapText="bothSides">
              <wp:wrapPolygon edited="0">
                <wp:start x="-244" y="0"/>
                <wp:lineTo x="-244" y="21379"/>
                <wp:lineTo x="21698" y="21379"/>
                <wp:lineTo x="21698" y="0"/>
                <wp:lineTo x="-244" y="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687830" cy="1674495"/>
                    </a:xfrm>
                    <a:prstGeom prst="rect">
                      <a:avLst/>
                    </a:prstGeom>
                    <a:noFill/>
                    <a:ln w="9525">
                      <a:noFill/>
                      <a:miter lim="800000"/>
                      <a:headEnd/>
                      <a:tailEnd/>
                    </a:ln>
                  </pic:spPr>
                </pic:pic>
              </a:graphicData>
            </a:graphic>
          </wp:anchor>
        </w:drawing>
      </w:r>
    </w:p>
    <w:p w:rsidR="002F4096" w:rsidRPr="009C1ABF" w:rsidRDefault="002F4096" w:rsidP="009C1ABF">
      <w:pPr>
        <w:jc w:val="both"/>
        <w:rPr>
          <w:rFonts w:ascii="Times New Roman" w:hAnsi="Times New Roman" w:cs="Times New Roman"/>
          <w:sz w:val="24"/>
          <w:szCs w:val="24"/>
        </w:rPr>
      </w:pPr>
    </w:p>
    <w:p w:rsidR="007709ED" w:rsidRPr="009C1ABF" w:rsidRDefault="007709ED" w:rsidP="009C1ABF">
      <w:pPr>
        <w:jc w:val="both"/>
        <w:rPr>
          <w:rFonts w:ascii="Times New Roman" w:hAnsi="Times New Roman" w:cs="Times New Roman"/>
          <w:sz w:val="24"/>
          <w:szCs w:val="24"/>
        </w:rPr>
      </w:pPr>
    </w:p>
    <w:p w:rsidR="002F4096" w:rsidRPr="009C1ABF" w:rsidRDefault="002F4096" w:rsidP="009C1ABF">
      <w:pPr>
        <w:jc w:val="both"/>
        <w:rPr>
          <w:rFonts w:ascii="Times New Roman" w:hAnsi="Times New Roman" w:cs="Times New Roman"/>
          <w:sz w:val="24"/>
          <w:szCs w:val="24"/>
        </w:rPr>
      </w:pPr>
    </w:p>
    <w:p w:rsidR="009C1ABF" w:rsidRPr="009C1ABF" w:rsidRDefault="0058612B" w:rsidP="009C1ABF">
      <w:p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 xml:space="preserve">    </w:t>
      </w:r>
    </w:p>
    <w:p w:rsidR="009C1ABF" w:rsidRPr="009C1ABF" w:rsidRDefault="009C1ABF" w:rsidP="009C1ABF">
      <w:pPr>
        <w:autoSpaceDE w:val="0"/>
        <w:autoSpaceDN w:val="0"/>
        <w:adjustRightInd w:val="0"/>
        <w:spacing w:after="0"/>
        <w:jc w:val="both"/>
        <w:rPr>
          <w:rFonts w:ascii="Times New Roman" w:hAnsi="Times New Roman" w:cs="Times New Roman"/>
          <w:sz w:val="24"/>
          <w:szCs w:val="24"/>
        </w:rPr>
      </w:pPr>
    </w:p>
    <w:p w:rsidR="009C1ABF" w:rsidRPr="009C1ABF" w:rsidRDefault="009C1ABF" w:rsidP="009C1ABF">
      <w:pPr>
        <w:autoSpaceDE w:val="0"/>
        <w:autoSpaceDN w:val="0"/>
        <w:adjustRightInd w:val="0"/>
        <w:spacing w:after="0"/>
        <w:jc w:val="both"/>
        <w:rPr>
          <w:rFonts w:ascii="Times New Roman" w:hAnsi="Times New Roman" w:cs="Times New Roman"/>
          <w:sz w:val="24"/>
          <w:szCs w:val="24"/>
        </w:rPr>
      </w:pPr>
    </w:p>
    <w:p w:rsidR="002F4096" w:rsidRPr="009C1ABF" w:rsidRDefault="00953719" w:rsidP="009C1AB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F4096" w:rsidRPr="009C1ABF">
        <w:rPr>
          <w:rFonts w:ascii="Times New Roman" w:hAnsi="Times New Roman" w:cs="Times New Roman"/>
          <w:sz w:val="24"/>
          <w:szCs w:val="24"/>
        </w:rPr>
        <w:t>Osim higijenske dezinfekcije ruku, hirurška dezinfekcija ruku je propisana za operativni tim pre obavljanja hirurškog zahvata.</w:t>
      </w:r>
      <w:r w:rsidR="0058612B" w:rsidRPr="009C1ABF">
        <w:rPr>
          <w:rFonts w:ascii="Times New Roman" w:hAnsi="Times New Roman" w:cs="Times New Roman"/>
          <w:sz w:val="24"/>
          <w:szCs w:val="24"/>
        </w:rPr>
        <w:t xml:space="preserve"> </w:t>
      </w:r>
      <w:r w:rsidR="002F4096" w:rsidRPr="009C1ABF">
        <w:rPr>
          <w:rFonts w:ascii="Times New Roman" w:hAnsi="Times New Roman" w:cs="Times New Roman"/>
          <w:sz w:val="24"/>
          <w:szCs w:val="24"/>
        </w:rPr>
        <w:t>Cilj higijenske dezinfekcije ruku jeste uništiti što je moguće više od svih prisutnih mikroorganizama na rukama.</w:t>
      </w:r>
      <w:r w:rsidR="0058612B" w:rsidRPr="009C1ABF">
        <w:rPr>
          <w:rFonts w:ascii="Times New Roman" w:hAnsi="Times New Roman" w:cs="Times New Roman"/>
          <w:sz w:val="24"/>
          <w:szCs w:val="24"/>
        </w:rPr>
        <w:t xml:space="preserve"> </w:t>
      </w:r>
      <w:r w:rsidR="002F4096" w:rsidRPr="009C1ABF">
        <w:rPr>
          <w:rFonts w:ascii="Times New Roman" w:hAnsi="Times New Roman" w:cs="Times New Roman"/>
          <w:sz w:val="24"/>
          <w:szCs w:val="24"/>
        </w:rPr>
        <w:t>Higijenska dezinfekcija ruku je zbog toga najvažnija, a u isto vreme najlakša i najjeftinija, mera u sprečavanju infekcija u zdravstvenim ustanovama i pomaže u zaštiti pacijenata, kao i zdravstvenih radnika.</w:t>
      </w:r>
    </w:p>
    <w:p w:rsidR="0058612B" w:rsidRPr="009C1ABF" w:rsidRDefault="0058612B" w:rsidP="009C1ABF">
      <w:pPr>
        <w:autoSpaceDE w:val="0"/>
        <w:autoSpaceDN w:val="0"/>
        <w:adjustRightInd w:val="0"/>
        <w:spacing w:after="0"/>
        <w:jc w:val="both"/>
        <w:rPr>
          <w:rFonts w:ascii="Times New Roman" w:hAnsi="Times New Roman" w:cs="Times New Roman"/>
          <w:sz w:val="24"/>
          <w:szCs w:val="24"/>
        </w:rPr>
      </w:pPr>
    </w:p>
    <w:p w:rsidR="002F4096" w:rsidRPr="009C1ABF" w:rsidRDefault="0058612B" w:rsidP="009C1ABF">
      <w:p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 xml:space="preserve">     Dezinfekcija ruku se sprovodi korišćenjem dezinficijensa na bazi alkohola. Vrlo je važno ne samo sprovoditi dezinfekciju ruku, nego i znati kako se to čini.</w:t>
      </w:r>
    </w:p>
    <w:p w:rsidR="0058612B" w:rsidRPr="009C1ABF" w:rsidRDefault="0058612B" w:rsidP="009C1ABF">
      <w:pPr>
        <w:autoSpaceDE w:val="0"/>
        <w:autoSpaceDN w:val="0"/>
        <w:adjustRightInd w:val="0"/>
        <w:spacing w:after="0"/>
        <w:jc w:val="both"/>
        <w:rPr>
          <w:rFonts w:ascii="Times New Roman" w:hAnsi="Times New Roman" w:cs="Times New Roman"/>
          <w:b/>
          <w:sz w:val="24"/>
          <w:szCs w:val="24"/>
        </w:rPr>
      </w:pPr>
    </w:p>
    <w:p w:rsidR="0058612B" w:rsidRPr="00953719" w:rsidRDefault="0058612B" w:rsidP="009C1ABF">
      <w:pPr>
        <w:jc w:val="both"/>
        <w:rPr>
          <w:rFonts w:ascii="Times New Roman" w:hAnsi="Times New Roman" w:cs="Times New Roman"/>
          <w:b/>
          <w:i/>
          <w:sz w:val="24"/>
          <w:szCs w:val="24"/>
        </w:rPr>
      </w:pPr>
      <w:r w:rsidRPr="00953719">
        <w:rPr>
          <w:rFonts w:ascii="Times New Roman" w:hAnsi="Times New Roman" w:cs="Times New Roman"/>
          <w:b/>
          <w:i/>
          <w:sz w:val="24"/>
          <w:szCs w:val="24"/>
        </w:rPr>
        <w:lastRenderedPageBreak/>
        <w:t>Sprovođenje higijenske dezinfekcije ruku:</w:t>
      </w:r>
    </w:p>
    <w:p w:rsidR="002F4096" w:rsidRPr="009C1ABF" w:rsidRDefault="00953719" w:rsidP="009C1ABF">
      <w:pPr>
        <w:jc w:val="both"/>
        <w:rPr>
          <w:rFonts w:ascii="Times New Roman" w:hAnsi="Times New Roman" w:cs="Times New Roman"/>
          <w:sz w:val="24"/>
          <w:szCs w:val="24"/>
        </w:rPr>
      </w:pPr>
      <w:r>
        <w:rPr>
          <w:rFonts w:ascii="Times New Roman" w:hAnsi="Times New Roman" w:cs="Times New Roman"/>
          <w:sz w:val="24"/>
          <w:szCs w:val="24"/>
        </w:rPr>
        <w:t xml:space="preserve">     </w:t>
      </w:r>
      <w:r w:rsidR="0058612B" w:rsidRPr="009C1ABF">
        <w:rPr>
          <w:rFonts w:ascii="Times New Roman" w:hAnsi="Times New Roman" w:cs="Times New Roman"/>
          <w:sz w:val="24"/>
          <w:szCs w:val="24"/>
        </w:rPr>
        <w:t>Od 1998. postoje Evropski standardi koji regulišu ispitivanje dezinficijensa za ruke i propisuju kako će se sprovoditi postupak dezinfekcije ruku (EN 1500).</w:t>
      </w:r>
    </w:p>
    <w:p w:rsidR="0058612B" w:rsidRPr="009C1ABF" w:rsidRDefault="0058612B" w:rsidP="00953719">
      <w:pPr>
        <w:jc w:val="center"/>
        <w:rPr>
          <w:rFonts w:ascii="Times New Roman" w:hAnsi="Times New Roman" w:cs="Times New Roman"/>
          <w:sz w:val="24"/>
          <w:szCs w:val="24"/>
        </w:rPr>
      </w:pPr>
      <w:r w:rsidRPr="009C1ABF">
        <w:rPr>
          <w:rFonts w:ascii="Times New Roman" w:hAnsi="Times New Roman" w:cs="Times New Roman"/>
          <w:noProof/>
          <w:sz w:val="24"/>
          <w:szCs w:val="24"/>
        </w:rPr>
        <w:drawing>
          <wp:inline distT="0" distB="0" distL="0" distR="0">
            <wp:extent cx="3342640" cy="222059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342640" cy="2220595"/>
                    </a:xfrm>
                    <a:prstGeom prst="rect">
                      <a:avLst/>
                    </a:prstGeom>
                    <a:noFill/>
                    <a:ln w="9525">
                      <a:noFill/>
                      <a:miter lim="800000"/>
                      <a:headEnd/>
                      <a:tailEnd/>
                    </a:ln>
                  </pic:spPr>
                </pic:pic>
              </a:graphicData>
            </a:graphic>
          </wp:inline>
        </w:drawing>
      </w:r>
    </w:p>
    <w:p w:rsidR="0058612B" w:rsidRPr="009C1ABF" w:rsidRDefault="0058612B" w:rsidP="009C1ABF">
      <w:pPr>
        <w:jc w:val="both"/>
        <w:rPr>
          <w:rFonts w:ascii="Times New Roman" w:hAnsi="Times New Roman" w:cs="Times New Roman"/>
          <w:sz w:val="24"/>
          <w:szCs w:val="24"/>
        </w:rPr>
      </w:pPr>
      <w:r w:rsidRPr="009C1ABF">
        <w:rPr>
          <w:rFonts w:ascii="Times New Roman" w:hAnsi="Times New Roman" w:cs="Times New Roman"/>
          <w:sz w:val="24"/>
          <w:szCs w:val="24"/>
        </w:rPr>
        <w:t>Tehnika pravilnog pranja ruku prema standardu EN1500. Objašnjenje pojedinih slika:</w:t>
      </w:r>
    </w:p>
    <w:p w:rsidR="0058612B" w:rsidRPr="00953719" w:rsidRDefault="0058612B" w:rsidP="00953719">
      <w:pPr>
        <w:pStyle w:val="ListParagraph"/>
        <w:numPr>
          <w:ilvl w:val="0"/>
          <w:numId w:val="24"/>
        </w:numPr>
        <w:spacing w:line="360" w:lineRule="auto"/>
        <w:jc w:val="both"/>
        <w:rPr>
          <w:rFonts w:ascii="Times New Roman" w:hAnsi="Times New Roman" w:cs="Times New Roman"/>
          <w:sz w:val="24"/>
          <w:szCs w:val="24"/>
        </w:rPr>
      </w:pPr>
      <w:r w:rsidRPr="00953719">
        <w:rPr>
          <w:rFonts w:ascii="Times New Roman" w:hAnsi="Times New Roman" w:cs="Times New Roman"/>
          <w:sz w:val="24"/>
          <w:szCs w:val="24"/>
        </w:rPr>
        <w:t>Dlan na dlan,</w:t>
      </w:r>
    </w:p>
    <w:p w:rsidR="0058612B" w:rsidRPr="00953719" w:rsidRDefault="0058612B" w:rsidP="00953719">
      <w:pPr>
        <w:pStyle w:val="ListParagraph"/>
        <w:numPr>
          <w:ilvl w:val="0"/>
          <w:numId w:val="24"/>
        </w:numPr>
        <w:spacing w:line="360" w:lineRule="auto"/>
        <w:jc w:val="both"/>
        <w:rPr>
          <w:rFonts w:ascii="Times New Roman" w:hAnsi="Times New Roman" w:cs="Times New Roman"/>
          <w:sz w:val="24"/>
          <w:szCs w:val="24"/>
        </w:rPr>
      </w:pPr>
      <w:r w:rsidRPr="00953719">
        <w:rPr>
          <w:rFonts w:ascii="Times New Roman" w:hAnsi="Times New Roman" w:cs="Times New Roman"/>
          <w:sz w:val="24"/>
          <w:szCs w:val="24"/>
        </w:rPr>
        <w:t>Dlan desne ruke preko nadlaktice leve ruke i dlan leve ruke preko nadlaktice desne ruke,</w:t>
      </w:r>
    </w:p>
    <w:p w:rsidR="0058612B" w:rsidRPr="00953719" w:rsidRDefault="0058612B" w:rsidP="00953719">
      <w:pPr>
        <w:pStyle w:val="ListParagraph"/>
        <w:numPr>
          <w:ilvl w:val="0"/>
          <w:numId w:val="24"/>
        </w:numPr>
        <w:spacing w:line="360" w:lineRule="auto"/>
        <w:jc w:val="both"/>
        <w:rPr>
          <w:rFonts w:ascii="Times New Roman" w:hAnsi="Times New Roman" w:cs="Times New Roman"/>
          <w:sz w:val="24"/>
          <w:szCs w:val="24"/>
        </w:rPr>
      </w:pPr>
      <w:r w:rsidRPr="00953719">
        <w:rPr>
          <w:rFonts w:ascii="Times New Roman" w:hAnsi="Times New Roman" w:cs="Times New Roman"/>
          <w:sz w:val="24"/>
          <w:szCs w:val="24"/>
        </w:rPr>
        <w:t>Dlan na dlan sa isprepletanim prstima,</w:t>
      </w:r>
    </w:p>
    <w:p w:rsidR="0058612B" w:rsidRPr="00953719" w:rsidRDefault="0058612B" w:rsidP="00953719">
      <w:pPr>
        <w:pStyle w:val="ListParagraph"/>
        <w:numPr>
          <w:ilvl w:val="0"/>
          <w:numId w:val="24"/>
        </w:numPr>
        <w:spacing w:line="360" w:lineRule="auto"/>
        <w:jc w:val="both"/>
        <w:rPr>
          <w:rFonts w:ascii="Times New Roman" w:hAnsi="Times New Roman" w:cs="Times New Roman"/>
          <w:sz w:val="24"/>
          <w:szCs w:val="24"/>
        </w:rPr>
      </w:pPr>
      <w:r w:rsidRPr="00953719">
        <w:rPr>
          <w:rFonts w:ascii="Times New Roman" w:hAnsi="Times New Roman" w:cs="Times New Roman"/>
          <w:sz w:val="24"/>
          <w:szCs w:val="24"/>
        </w:rPr>
        <w:t>Spoljašnja strana prstiju suprotno dlanu sa spojenim stisnutim prstima,</w:t>
      </w:r>
    </w:p>
    <w:p w:rsidR="0058612B" w:rsidRPr="00953719" w:rsidRDefault="0058612B" w:rsidP="00953719">
      <w:pPr>
        <w:pStyle w:val="ListParagraph"/>
        <w:numPr>
          <w:ilvl w:val="0"/>
          <w:numId w:val="24"/>
        </w:numPr>
        <w:spacing w:line="360" w:lineRule="auto"/>
        <w:jc w:val="both"/>
        <w:rPr>
          <w:rFonts w:ascii="Times New Roman" w:hAnsi="Times New Roman" w:cs="Times New Roman"/>
          <w:sz w:val="24"/>
          <w:szCs w:val="24"/>
        </w:rPr>
      </w:pPr>
      <w:r w:rsidRPr="00953719">
        <w:rPr>
          <w:rFonts w:ascii="Times New Roman" w:hAnsi="Times New Roman" w:cs="Times New Roman"/>
          <w:sz w:val="24"/>
          <w:szCs w:val="24"/>
        </w:rPr>
        <w:t>Kružno trljanje desnog palca obuhvaćenog levim dlanom i obrnuto,</w:t>
      </w:r>
    </w:p>
    <w:p w:rsidR="0058612B" w:rsidRPr="00953719" w:rsidRDefault="0058612B" w:rsidP="00953719">
      <w:pPr>
        <w:pStyle w:val="ListParagraph"/>
        <w:numPr>
          <w:ilvl w:val="0"/>
          <w:numId w:val="24"/>
        </w:numPr>
        <w:spacing w:line="360" w:lineRule="auto"/>
        <w:jc w:val="both"/>
        <w:rPr>
          <w:rFonts w:ascii="Times New Roman" w:hAnsi="Times New Roman" w:cs="Times New Roman"/>
          <w:sz w:val="24"/>
          <w:szCs w:val="24"/>
        </w:rPr>
      </w:pPr>
      <w:r w:rsidRPr="00953719">
        <w:rPr>
          <w:rFonts w:ascii="Times New Roman" w:hAnsi="Times New Roman" w:cs="Times New Roman"/>
          <w:sz w:val="24"/>
          <w:szCs w:val="24"/>
        </w:rPr>
        <w:t>Kružno trljanje, natrag i napred, stisnutih prstiju desne ruke na levi dlan i obrnuto</w:t>
      </w:r>
    </w:p>
    <w:p w:rsidR="0058612B" w:rsidRPr="009C1ABF" w:rsidRDefault="0058612B" w:rsidP="009C1ABF">
      <w:pPr>
        <w:jc w:val="both"/>
        <w:rPr>
          <w:rFonts w:ascii="Times New Roman" w:hAnsi="Times New Roman" w:cs="Times New Roman"/>
          <w:sz w:val="24"/>
          <w:szCs w:val="24"/>
        </w:rPr>
      </w:pPr>
    </w:p>
    <w:p w:rsidR="0058612B" w:rsidRPr="00953719" w:rsidRDefault="0058612B" w:rsidP="009C1ABF">
      <w:pPr>
        <w:jc w:val="both"/>
        <w:rPr>
          <w:rFonts w:ascii="Times New Roman" w:hAnsi="Times New Roman" w:cs="Times New Roman"/>
          <w:b/>
          <w:i/>
          <w:sz w:val="24"/>
          <w:szCs w:val="24"/>
        </w:rPr>
      </w:pPr>
      <w:r w:rsidRPr="00953719">
        <w:rPr>
          <w:rFonts w:ascii="Times New Roman" w:hAnsi="Times New Roman" w:cs="Times New Roman"/>
          <w:b/>
          <w:i/>
          <w:sz w:val="24"/>
          <w:szCs w:val="24"/>
        </w:rPr>
        <w:t>Ostali činioci o kojima treba voditi računa:</w:t>
      </w:r>
    </w:p>
    <w:p w:rsidR="0058612B" w:rsidRPr="009C1ABF" w:rsidRDefault="0058612B" w:rsidP="00953719">
      <w:pPr>
        <w:pStyle w:val="ListParagraph"/>
        <w:numPr>
          <w:ilvl w:val="0"/>
          <w:numId w:val="7"/>
        </w:numPr>
        <w:spacing w:line="360" w:lineRule="auto"/>
        <w:jc w:val="both"/>
        <w:rPr>
          <w:rFonts w:ascii="Times New Roman" w:hAnsi="Times New Roman" w:cs="Times New Roman"/>
          <w:b/>
          <w:sz w:val="24"/>
          <w:szCs w:val="24"/>
        </w:rPr>
      </w:pPr>
      <w:r w:rsidRPr="009C1ABF">
        <w:rPr>
          <w:rFonts w:ascii="Times New Roman" w:hAnsi="Times New Roman" w:cs="Times New Roman"/>
          <w:sz w:val="24"/>
          <w:szCs w:val="24"/>
        </w:rPr>
        <w:t>Sredstvo za dezinfekciju ruku nanositi samo na čiste i suve ruke!!</w:t>
      </w:r>
    </w:p>
    <w:p w:rsidR="0058612B" w:rsidRPr="009C1ABF" w:rsidRDefault="0058612B" w:rsidP="00953719">
      <w:pPr>
        <w:pStyle w:val="ListParagraph"/>
        <w:numPr>
          <w:ilvl w:val="0"/>
          <w:numId w:val="7"/>
        </w:numPr>
        <w:spacing w:line="360" w:lineRule="auto"/>
        <w:jc w:val="both"/>
        <w:rPr>
          <w:rFonts w:ascii="Times New Roman" w:hAnsi="Times New Roman" w:cs="Times New Roman"/>
          <w:sz w:val="24"/>
          <w:szCs w:val="24"/>
        </w:rPr>
      </w:pPr>
      <w:r w:rsidRPr="009C1ABF">
        <w:rPr>
          <w:rFonts w:ascii="Times New Roman" w:hAnsi="Times New Roman" w:cs="Times New Roman"/>
          <w:sz w:val="24"/>
          <w:szCs w:val="24"/>
        </w:rPr>
        <w:t>Dezinficijens se nikad ne sme stavljati na mokre ruke, posledica toga je dezinficijensa (nedovoljna efikasnost), i štetni uticaj na kožu (sušenje).</w:t>
      </w:r>
    </w:p>
    <w:p w:rsidR="0058612B" w:rsidRPr="009C1ABF" w:rsidRDefault="0058612B" w:rsidP="00953719">
      <w:pPr>
        <w:pStyle w:val="ListParagraph"/>
        <w:numPr>
          <w:ilvl w:val="0"/>
          <w:numId w:val="7"/>
        </w:numPr>
        <w:spacing w:line="360" w:lineRule="auto"/>
        <w:jc w:val="both"/>
        <w:rPr>
          <w:rFonts w:ascii="Times New Roman" w:hAnsi="Times New Roman" w:cs="Times New Roman"/>
          <w:sz w:val="24"/>
          <w:szCs w:val="24"/>
        </w:rPr>
      </w:pPr>
      <w:r w:rsidRPr="009C1ABF">
        <w:rPr>
          <w:rFonts w:ascii="Times New Roman" w:hAnsi="Times New Roman" w:cs="Times New Roman"/>
          <w:sz w:val="24"/>
          <w:szCs w:val="24"/>
        </w:rPr>
        <w:t>Uzeti približno 3 ml ili punu šaku dezinficijensa.</w:t>
      </w:r>
    </w:p>
    <w:p w:rsidR="0058612B" w:rsidRPr="009C1ABF" w:rsidRDefault="0058612B" w:rsidP="00953719">
      <w:pPr>
        <w:pStyle w:val="ListParagraph"/>
        <w:numPr>
          <w:ilvl w:val="0"/>
          <w:numId w:val="7"/>
        </w:numPr>
        <w:spacing w:line="360" w:lineRule="auto"/>
        <w:jc w:val="both"/>
        <w:rPr>
          <w:rFonts w:ascii="Times New Roman" w:hAnsi="Times New Roman" w:cs="Times New Roman"/>
          <w:sz w:val="24"/>
          <w:szCs w:val="24"/>
        </w:rPr>
      </w:pPr>
      <w:r w:rsidRPr="009C1ABF">
        <w:rPr>
          <w:rFonts w:ascii="Times New Roman" w:hAnsi="Times New Roman" w:cs="Times New Roman"/>
          <w:sz w:val="24"/>
          <w:szCs w:val="24"/>
        </w:rPr>
        <w:t>Utrljati dezinficijens u ruke i zglobove, s posebnom pažnjom na palčeve, vrhove prstiju i područje između prstiju.</w:t>
      </w:r>
    </w:p>
    <w:p w:rsidR="002F4096" w:rsidRPr="009C1ABF" w:rsidRDefault="0058612B" w:rsidP="00953719">
      <w:pPr>
        <w:pStyle w:val="ListParagraph"/>
        <w:numPr>
          <w:ilvl w:val="0"/>
          <w:numId w:val="7"/>
        </w:numPr>
        <w:spacing w:line="360" w:lineRule="auto"/>
        <w:jc w:val="both"/>
        <w:rPr>
          <w:rFonts w:ascii="Times New Roman" w:hAnsi="Times New Roman" w:cs="Times New Roman"/>
          <w:sz w:val="24"/>
          <w:szCs w:val="24"/>
        </w:rPr>
      </w:pPr>
      <w:r w:rsidRPr="009C1ABF">
        <w:rPr>
          <w:rFonts w:ascii="Times New Roman" w:hAnsi="Times New Roman" w:cs="Times New Roman"/>
          <w:sz w:val="24"/>
          <w:szCs w:val="24"/>
        </w:rPr>
        <w:t>Ruke držati vlažne najmanje 30 sekundi. Ako se dezinficijens prebrzo suši, potrebno je dodati još dezinficijensa.</w:t>
      </w:r>
    </w:p>
    <w:p w:rsidR="0058612B" w:rsidRPr="00953719" w:rsidRDefault="0058612B" w:rsidP="009C1ABF">
      <w:pPr>
        <w:jc w:val="both"/>
        <w:rPr>
          <w:rFonts w:ascii="Times New Roman" w:hAnsi="Times New Roman" w:cs="Times New Roman"/>
          <w:b/>
          <w:i/>
          <w:sz w:val="24"/>
          <w:szCs w:val="24"/>
        </w:rPr>
      </w:pPr>
      <w:r w:rsidRPr="00953719">
        <w:rPr>
          <w:rFonts w:ascii="Times New Roman" w:hAnsi="Times New Roman" w:cs="Times New Roman"/>
          <w:b/>
          <w:i/>
          <w:sz w:val="24"/>
          <w:szCs w:val="24"/>
        </w:rPr>
        <w:lastRenderedPageBreak/>
        <w:t>Nakon slučajne kontaminacije krvlju ili drugim potencijalno infektivnim materijalom, postupiti kako sledi:</w:t>
      </w:r>
    </w:p>
    <w:p w:rsidR="0058612B" w:rsidRPr="009C1ABF" w:rsidRDefault="0058612B" w:rsidP="009C1ABF">
      <w:pPr>
        <w:pStyle w:val="ListParagraph"/>
        <w:numPr>
          <w:ilvl w:val="0"/>
          <w:numId w:val="8"/>
        </w:numPr>
        <w:jc w:val="both"/>
        <w:rPr>
          <w:rFonts w:ascii="Times New Roman" w:hAnsi="Times New Roman" w:cs="Times New Roman"/>
          <w:sz w:val="24"/>
          <w:szCs w:val="24"/>
        </w:rPr>
      </w:pPr>
      <w:r w:rsidRPr="009C1ABF">
        <w:rPr>
          <w:rFonts w:ascii="Times New Roman" w:hAnsi="Times New Roman" w:cs="Times New Roman"/>
          <w:sz w:val="24"/>
          <w:szCs w:val="24"/>
        </w:rPr>
        <w:t>Odstraniti grubo prljavštinu s ruku brišući ih ubrusom dezinficijensom za ruke (jednokratni celulozni ubrus),</w:t>
      </w:r>
    </w:p>
    <w:p w:rsidR="0058612B" w:rsidRPr="009C1ABF" w:rsidRDefault="0058612B" w:rsidP="009C1ABF">
      <w:pPr>
        <w:pStyle w:val="ListParagraph"/>
        <w:numPr>
          <w:ilvl w:val="0"/>
          <w:numId w:val="8"/>
        </w:numPr>
        <w:jc w:val="both"/>
        <w:rPr>
          <w:rFonts w:ascii="Times New Roman" w:hAnsi="Times New Roman" w:cs="Times New Roman"/>
          <w:sz w:val="24"/>
          <w:szCs w:val="24"/>
        </w:rPr>
      </w:pPr>
      <w:r w:rsidRPr="009C1ABF">
        <w:rPr>
          <w:rFonts w:ascii="Times New Roman" w:hAnsi="Times New Roman" w:cs="Times New Roman"/>
          <w:sz w:val="24"/>
          <w:szCs w:val="24"/>
        </w:rPr>
        <w:t>Baciti ubrus,</w:t>
      </w:r>
    </w:p>
    <w:p w:rsidR="0058612B" w:rsidRPr="009C1ABF" w:rsidRDefault="0058612B" w:rsidP="009C1ABF">
      <w:pPr>
        <w:pStyle w:val="ListParagraph"/>
        <w:numPr>
          <w:ilvl w:val="0"/>
          <w:numId w:val="8"/>
        </w:numPr>
        <w:jc w:val="both"/>
        <w:rPr>
          <w:rFonts w:ascii="Times New Roman" w:hAnsi="Times New Roman" w:cs="Times New Roman"/>
          <w:sz w:val="24"/>
          <w:szCs w:val="24"/>
        </w:rPr>
      </w:pPr>
      <w:r w:rsidRPr="009C1ABF">
        <w:rPr>
          <w:rFonts w:ascii="Times New Roman" w:hAnsi="Times New Roman" w:cs="Times New Roman"/>
          <w:sz w:val="24"/>
          <w:szCs w:val="24"/>
        </w:rPr>
        <w:t>Temeljno oprati ruke losionom za pranje pod tekućom vodom uz prskanja,</w:t>
      </w:r>
    </w:p>
    <w:p w:rsidR="0058612B" w:rsidRPr="009C1ABF" w:rsidRDefault="0058612B" w:rsidP="009C1ABF">
      <w:pPr>
        <w:pStyle w:val="ListParagraph"/>
        <w:numPr>
          <w:ilvl w:val="0"/>
          <w:numId w:val="8"/>
        </w:numPr>
        <w:jc w:val="both"/>
        <w:rPr>
          <w:rFonts w:ascii="Times New Roman" w:hAnsi="Times New Roman" w:cs="Times New Roman"/>
          <w:sz w:val="24"/>
          <w:szCs w:val="24"/>
        </w:rPr>
      </w:pPr>
      <w:r w:rsidRPr="009C1ABF">
        <w:rPr>
          <w:rFonts w:ascii="Times New Roman" w:hAnsi="Times New Roman" w:cs="Times New Roman"/>
          <w:sz w:val="24"/>
          <w:szCs w:val="24"/>
        </w:rPr>
        <w:t>Osušiti ruke ubrusom za jednokratnu upotrebu,</w:t>
      </w:r>
    </w:p>
    <w:p w:rsidR="0058612B" w:rsidRPr="009C1ABF" w:rsidRDefault="0058612B" w:rsidP="009C1ABF">
      <w:pPr>
        <w:pStyle w:val="ListParagraph"/>
        <w:numPr>
          <w:ilvl w:val="0"/>
          <w:numId w:val="8"/>
        </w:numPr>
        <w:jc w:val="both"/>
        <w:rPr>
          <w:rFonts w:ascii="Times New Roman" w:hAnsi="Times New Roman" w:cs="Times New Roman"/>
          <w:sz w:val="24"/>
          <w:szCs w:val="24"/>
        </w:rPr>
      </w:pPr>
      <w:r w:rsidRPr="009C1ABF">
        <w:rPr>
          <w:rFonts w:ascii="Times New Roman" w:hAnsi="Times New Roman" w:cs="Times New Roman"/>
          <w:sz w:val="24"/>
          <w:szCs w:val="24"/>
        </w:rPr>
        <w:t>Sprovesti dezinfekciju ruku</w:t>
      </w:r>
    </w:p>
    <w:p w:rsidR="00A4202E" w:rsidRPr="007749BE" w:rsidRDefault="0058612B" w:rsidP="009C1ABF">
      <w:pPr>
        <w:pStyle w:val="ListParagraph"/>
        <w:numPr>
          <w:ilvl w:val="0"/>
          <w:numId w:val="8"/>
        </w:numPr>
        <w:jc w:val="both"/>
        <w:rPr>
          <w:rFonts w:ascii="Times New Roman" w:hAnsi="Times New Roman" w:cs="Times New Roman"/>
          <w:sz w:val="24"/>
          <w:szCs w:val="24"/>
        </w:rPr>
      </w:pPr>
      <w:r w:rsidRPr="009C1ABF">
        <w:rPr>
          <w:rFonts w:ascii="Times New Roman" w:hAnsi="Times New Roman" w:cs="Times New Roman"/>
          <w:sz w:val="24"/>
          <w:szCs w:val="24"/>
        </w:rPr>
        <w:t>Nakon kontakta s krvlju, izlaganje dezinfekcijskom sredstvu treba produžiti na najmanje 60 sekundi (ponoviti postupak).</w:t>
      </w:r>
    </w:p>
    <w:p w:rsidR="007709ED" w:rsidRPr="00953719" w:rsidRDefault="0058612B" w:rsidP="009C1ABF">
      <w:pPr>
        <w:jc w:val="both"/>
        <w:rPr>
          <w:rFonts w:ascii="Times New Roman" w:hAnsi="Times New Roman" w:cs="Times New Roman"/>
          <w:b/>
          <w:color w:val="C00000"/>
          <w:sz w:val="28"/>
          <w:szCs w:val="28"/>
        </w:rPr>
      </w:pPr>
      <w:r w:rsidRPr="00953719">
        <w:rPr>
          <w:rFonts w:ascii="Times New Roman" w:hAnsi="Times New Roman" w:cs="Times New Roman"/>
          <w:b/>
          <w:color w:val="C00000"/>
          <w:sz w:val="28"/>
          <w:szCs w:val="28"/>
        </w:rPr>
        <w:t>Zaštitna oprema</w:t>
      </w:r>
    </w:p>
    <w:p w:rsidR="007709ED"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Standardne mere opreza nalažu da se lična oprema ili odeća bira na osnovu procedure, a ne na osnovu zdravstvene istorije pacijenta. Ukoliko se za vreme intervencije očekuje da dođe do nekog prskanja, neophodno je nošenje lične zaštitne opreme.</w:t>
      </w:r>
    </w:p>
    <w:p w:rsidR="0058612B" w:rsidRPr="00953719" w:rsidRDefault="009C1ABF" w:rsidP="009C1ABF">
      <w:pPr>
        <w:jc w:val="both"/>
        <w:rPr>
          <w:rFonts w:ascii="Times New Roman" w:hAnsi="Times New Roman" w:cs="Times New Roman"/>
          <w:b/>
          <w:i/>
          <w:sz w:val="24"/>
          <w:szCs w:val="24"/>
        </w:rPr>
      </w:pPr>
      <w:r w:rsidRPr="009C1ABF">
        <w:rPr>
          <w:rFonts w:ascii="Times New Roman" w:hAnsi="Times New Roman" w:cs="Times New Roman"/>
          <w:sz w:val="24"/>
          <w:szCs w:val="24"/>
        </w:rPr>
        <w:t xml:space="preserve">      </w:t>
      </w:r>
      <w:r w:rsidR="0058612B" w:rsidRPr="00953719">
        <w:rPr>
          <w:rFonts w:ascii="Times New Roman" w:hAnsi="Times New Roman" w:cs="Times New Roman"/>
          <w:b/>
          <w:i/>
          <w:sz w:val="24"/>
          <w:szCs w:val="24"/>
        </w:rPr>
        <w:t>Lična zaštitna oprema se koristi u zdravstvu zbog:</w:t>
      </w:r>
    </w:p>
    <w:p w:rsidR="0058612B" w:rsidRPr="009C1ABF" w:rsidRDefault="0058612B" w:rsidP="009C1ABF">
      <w:pPr>
        <w:pStyle w:val="ListParagraph"/>
        <w:numPr>
          <w:ilvl w:val="0"/>
          <w:numId w:val="9"/>
        </w:numPr>
        <w:jc w:val="both"/>
        <w:rPr>
          <w:rFonts w:ascii="Times New Roman" w:hAnsi="Times New Roman" w:cs="Times New Roman"/>
          <w:sz w:val="24"/>
          <w:szCs w:val="24"/>
        </w:rPr>
      </w:pPr>
      <w:r w:rsidRPr="009C1ABF">
        <w:rPr>
          <w:rFonts w:ascii="Times New Roman" w:hAnsi="Times New Roman" w:cs="Times New Roman"/>
          <w:sz w:val="24"/>
          <w:szCs w:val="24"/>
        </w:rPr>
        <w:t>Zaštite kože i sluznica zdravstvenih radnika od krvi, telesnih tečnosti, sekreta i ekskreta</w:t>
      </w:r>
    </w:p>
    <w:p w:rsidR="0058612B" w:rsidRPr="009C1ABF" w:rsidRDefault="0058612B" w:rsidP="009C1ABF">
      <w:pPr>
        <w:pStyle w:val="ListParagraph"/>
        <w:numPr>
          <w:ilvl w:val="0"/>
          <w:numId w:val="9"/>
        </w:numPr>
        <w:jc w:val="both"/>
        <w:rPr>
          <w:rFonts w:ascii="Times New Roman" w:hAnsi="Times New Roman" w:cs="Times New Roman"/>
          <w:sz w:val="24"/>
          <w:szCs w:val="24"/>
        </w:rPr>
      </w:pPr>
      <w:r w:rsidRPr="009C1ABF">
        <w:rPr>
          <w:rFonts w:ascii="Times New Roman" w:hAnsi="Times New Roman" w:cs="Times New Roman"/>
          <w:sz w:val="24"/>
          <w:szCs w:val="24"/>
        </w:rPr>
        <w:t>Sprečavanja kontaminacije odeće i smanjenja mogućnosti širenja mikroorganizama sa bolesnika i predmeta na drug bolesnike i predmete.</w:t>
      </w:r>
    </w:p>
    <w:p w:rsidR="007709ED"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Zaštitna odeća se mora promeniti odmah kada se vidljivo zaprlja da kroz nju ne bi prošla krv ili ostale potencijalno infektivne tečnosti.</w:t>
      </w:r>
    </w:p>
    <w:p w:rsidR="007709ED" w:rsidRPr="009C1ABF" w:rsidRDefault="007709ED" w:rsidP="009C1ABF">
      <w:pPr>
        <w:jc w:val="both"/>
        <w:rPr>
          <w:rFonts w:ascii="Times New Roman" w:hAnsi="Times New Roman" w:cs="Times New Roman"/>
          <w:sz w:val="24"/>
          <w:szCs w:val="24"/>
        </w:rPr>
      </w:pPr>
    </w:p>
    <w:p w:rsidR="007709ED" w:rsidRPr="00953719" w:rsidRDefault="007709ED" w:rsidP="009C1ABF">
      <w:pPr>
        <w:jc w:val="both"/>
        <w:rPr>
          <w:rFonts w:ascii="Times New Roman" w:hAnsi="Times New Roman" w:cs="Times New Roman"/>
          <w:b/>
          <w:color w:val="C00000"/>
          <w:sz w:val="28"/>
          <w:szCs w:val="28"/>
        </w:rPr>
      </w:pPr>
      <w:r w:rsidRPr="00953719">
        <w:rPr>
          <w:rFonts w:ascii="Times New Roman" w:hAnsi="Times New Roman" w:cs="Times New Roman"/>
          <w:b/>
          <w:color w:val="C00000"/>
          <w:sz w:val="28"/>
          <w:szCs w:val="28"/>
        </w:rPr>
        <w:t>Rukavice</w:t>
      </w:r>
    </w:p>
    <w:p w:rsidR="007709ED" w:rsidRPr="009C1ABF" w:rsidRDefault="00953719" w:rsidP="009C1AB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3192145</wp:posOffset>
            </wp:positionH>
            <wp:positionV relativeFrom="paragraph">
              <wp:posOffset>106680</wp:posOffset>
            </wp:positionV>
            <wp:extent cx="2759710" cy="1551940"/>
            <wp:effectExtent l="19050" t="0" r="2540" b="0"/>
            <wp:wrapTight wrapText="bothSides">
              <wp:wrapPolygon edited="0">
                <wp:start x="-149" y="0"/>
                <wp:lineTo x="-149" y="21211"/>
                <wp:lineTo x="21620" y="21211"/>
                <wp:lineTo x="21620" y="0"/>
                <wp:lineTo x="-149" y="0"/>
              </wp:wrapPolygon>
            </wp:wrapTight>
            <wp:docPr id="15" name="Picture 14" descr="Резултат слика за rukavice u stomatolo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тат слика за rukavice u stomatologiji"/>
                    <pic:cNvPicPr>
                      <a:picLocks noChangeAspect="1" noChangeArrowheads="1"/>
                    </pic:cNvPicPr>
                  </pic:nvPicPr>
                  <pic:blipFill>
                    <a:blip r:embed="rId19" cstate="print"/>
                    <a:srcRect/>
                    <a:stretch>
                      <a:fillRect/>
                    </a:stretch>
                  </pic:blipFill>
                  <pic:spPr bwMode="auto">
                    <a:xfrm>
                      <a:off x="0" y="0"/>
                      <a:ext cx="2759710" cy="1551940"/>
                    </a:xfrm>
                    <a:prstGeom prst="rect">
                      <a:avLst/>
                    </a:prstGeom>
                    <a:noFill/>
                    <a:ln w="9525">
                      <a:noFill/>
                      <a:miter lim="800000"/>
                      <a:headEnd/>
                      <a:tailEnd/>
                    </a:ln>
                  </pic:spPr>
                </pic:pic>
              </a:graphicData>
            </a:graphic>
          </wp:anchor>
        </w:drawing>
      </w:r>
      <w:r w:rsidR="009C1ABF"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Osoblje stomatološke službe mora da nosi rukavice da ne bi došlo do kontaminacije ruku pri kontaktu sa krvlju, pljuvačkom i ostalim potencijalno infektivnim materijalima.</w:t>
      </w:r>
      <w:r w:rsidR="00EC1F4D">
        <w:rPr>
          <w:rFonts w:ascii="Times New Roman" w:hAnsi="Times New Roman" w:cs="Times New Roman"/>
          <w:sz w:val="24"/>
          <w:szCs w:val="24"/>
        </w:rPr>
        <w:t xml:space="preserve"> </w:t>
      </w:r>
      <w:r w:rsidR="007709ED" w:rsidRPr="009C1ABF">
        <w:rPr>
          <w:rFonts w:ascii="Times New Roman" w:hAnsi="Times New Roman" w:cs="Times New Roman"/>
          <w:sz w:val="24"/>
          <w:szCs w:val="24"/>
        </w:rPr>
        <w:t>One se izrađuju od lateksa i vinila.</w:t>
      </w:r>
      <w:r w:rsidR="00EC1F4D">
        <w:rPr>
          <w:rFonts w:ascii="Times New Roman" w:hAnsi="Times New Roman" w:cs="Times New Roman"/>
          <w:sz w:val="24"/>
          <w:szCs w:val="24"/>
        </w:rPr>
        <w:t xml:space="preserve"> </w:t>
      </w:r>
      <w:r w:rsidR="007709ED" w:rsidRPr="009C1ABF">
        <w:rPr>
          <w:rFonts w:ascii="Times New Roman" w:hAnsi="Times New Roman" w:cs="Times New Roman"/>
          <w:sz w:val="24"/>
          <w:szCs w:val="24"/>
        </w:rPr>
        <w:t>Prave se specijalno za određene namene i biraju u skladu sa procedurom koja se izvodi. Tu spadaju sterilne hirurške rukavice, rukavice za pregled i lečenje i rukavice za široku upotrebu.</w:t>
      </w:r>
      <w:r w:rsidR="00EC1F4D">
        <w:rPr>
          <w:rFonts w:ascii="Times New Roman" w:hAnsi="Times New Roman" w:cs="Times New Roman"/>
          <w:sz w:val="24"/>
          <w:szCs w:val="24"/>
        </w:rPr>
        <w:t xml:space="preserve"> </w:t>
      </w:r>
      <w:r w:rsidR="007709ED" w:rsidRPr="009C1ABF">
        <w:rPr>
          <w:rFonts w:ascii="Times New Roman" w:hAnsi="Times New Roman" w:cs="Times New Roman"/>
          <w:sz w:val="24"/>
          <w:szCs w:val="24"/>
        </w:rPr>
        <w:t>Rukavice za široku upotrebu nose se kad se obavlja čišćenje, dezinfekcija, mešanje hemijskih supstanci i kada se rukuje kontaminiranim instrumentima.</w:t>
      </w:r>
      <w:r w:rsidR="00EC1F4D">
        <w:rPr>
          <w:rFonts w:ascii="Times New Roman" w:hAnsi="Times New Roman" w:cs="Times New Roman"/>
          <w:sz w:val="24"/>
          <w:szCs w:val="24"/>
        </w:rPr>
        <w:t xml:space="preserve"> </w:t>
      </w:r>
      <w:r w:rsidR="007709ED" w:rsidRPr="009C1ABF">
        <w:rPr>
          <w:rFonts w:ascii="Times New Roman" w:hAnsi="Times New Roman" w:cs="Times New Roman"/>
          <w:sz w:val="24"/>
          <w:szCs w:val="24"/>
        </w:rPr>
        <w:t>Te se rukavice mogu sterilisati, dezinfikovati sprejem ili se sušiti nakon upotrebe.</w:t>
      </w:r>
    </w:p>
    <w:p w:rsidR="007709ED" w:rsidRPr="009C1ABF" w:rsidRDefault="009C1ABF" w:rsidP="00A4202E">
      <w:pPr>
        <w:jc w:val="both"/>
        <w:rPr>
          <w:rFonts w:ascii="Times New Roman" w:hAnsi="Times New Roman" w:cs="Times New Roman"/>
          <w:sz w:val="24"/>
          <w:szCs w:val="24"/>
        </w:rPr>
      </w:pPr>
      <w:r w:rsidRPr="009C1ABF">
        <w:rPr>
          <w:rFonts w:ascii="Times New Roman" w:hAnsi="Times New Roman" w:cs="Times New Roman"/>
          <w:sz w:val="24"/>
          <w:szCs w:val="24"/>
        </w:rPr>
        <w:lastRenderedPageBreak/>
        <w:t xml:space="preserve">      Rukavice za pregled pacijenata</w:t>
      </w:r>
      <w:r w:rsidR="007709ED" w:rsidRPr="009C1ABF">
        <w:rPr>
          <w:rFonts w:ascii="Times New Roman" w:hAnsi="Times New Roman" w:cs="Times New Roman"/>
          <w:sz w:val="24"/>
          <w:szCs w:val="24"/>
        </w:rPr>
        <w:t xml:space="preserve"> i izvođenje hirurških intervencija proizvode se za jednokratnu upotrebu.</w:t>
      </w:r>
      <w:r w:rsidR="00BB303F"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Prilikom njihovog stavljanja, najvažnije je izbeći kontaminaciju do koje može doći dodirivanjem ostalih površina(npr. otvaranje fioka i sl.).</w:t>
      </w:r>
      <w:r w:rsidR="00A4202E">
        <w:rPr>
          <w:rFonts w:ascii="Times New Roman" w:hAnsi="Times New Roman" w:cs="Times New Roman"/>
          <w:sz w:val="24"/>
          <w:szCs w:val="24"/>
        </w:rPr>
        <w:t xml:space="preserve"> </w:t>
      </w:r>
      <w:r w:rsidR="007709ED" w:rsidRPr="009C1ABF">
        <w:rPr>
          <w:rFonts w:ascii="Times New Roman" w:hAnsi="Times New Roman" w:cs="Times New Roman"/>
          <w:sz w:val="24"/>
          <w:szCs w:val="24"/>
        </w:rPr>
        <w:t>Pri njihovom skidanju, potrebno je da je njihova unutrašnja stranma bude izvrnuta prema napolje i odlažu se u vreću za infektivni otpad.</w:t>
      </w:r>
      <w:r w:rsidR="00BB303F"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 xml:space="preserve">Nakon njihovog skidanja, ruke se peru odmah da bi se izbegla unakrsna kontaminacija ostalih pacijenata i okoline. </w:t>
      </w:r>
      <w:r w:rsidR="00A4202E">
        <w:rPr>
          <w:rFonts w:ascii="Times New Roman" w:hAnsi="Times New Roman" w:cs="Times New Roman"/>
          <w:sz w:val="24"/>
          <w:szCs w:val="24"/>
        </w:rPr>
        <w:t xml:space="preserve">Mada </w:t>
      </w:r>
      <w:r w:rsidR="007709ED" w:rsidRPr="009C1ABF">
        <w:rPr>
          <w:rFonts w:ascii="Times New Roman" w:hAnsi="Times New Roman" w:cs="Times New Roman"/>
          <w:sz w:val="24"/>
          <w:szCs w:val="24"/>
        </w:rPr>
        <w:t>ne postoji propisano vreme za menjanje rukavica u toku tretmana, studije su pokazale da se na njima javljaju defekti nakon 30 minuta do 3 sata. Ako je njihov integritet narušen, treba ih promeniti što pre.</w:t>
      </w:r>
    </w:p>
    <w:p w:rsidR="00BB303F"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Upotreb</w:t>
      </w:r>
      <w:r w:rsidR="00BB303F" w:rsidRPr="009C1ABF">
        <w:rPr>
          <w:rFonts w:ascii="Times New Roman" w:hAnsi="Times New Roman" w:cs="Times New Roman"/>
          <w:sz w:val="24"/>
          <w:szCs w:val="24"/>
        </w:rPr>
        <w:t>a rukavica nije indikovana u slučaju korišćenja aparata za određivanje vitaliteta zuba!</w:t>
      </w:r>
    </w:p>
    <w:p w:rsidR="00964159" w:rsidRPr="009C1ABF" w:rsidRDefault="00964159" w:rsidP="009C1ABF">
      <w:pPr>
        <w:jc w:val="both"/>
        <w:rPr>
          <w:rFonts w:ascii="Times New Roman" w:hAnsi="Times New Roman" w:cs="Times New Roman"/>
          <w:sz w:val="24"/>
          <w:szCs w:val="24"/>
          <w:highlight w:val="yellow"/>
        </w:rPr>
      </w:pPr>
    </w:p>
    <w:p w:rsidR="007709ED" w:rsidRPr="009C1ABF" w:rsidRDefault="007709ED" w:rsidP="009C1ABF">
      <w:pPr>
        <w:jc w:val="both"/>
        <w:rPr>
          <w:rFonts w:ascii="Times New Roman" w:hAnsi="Times New Roman" w:cs="Times New Roman"/>
          <w:b/>
          <w:i/>
          <w:color w:val="7030A0"/>
          <w:sz w:val="24"/>
          <w:szCs w:val="24"/>
        </w:rPr>
      </w:pPr>
      <w:r w:rsidRPr="009C1ABF">
        <w:rPr>
          <w:rFonts w:ascii="Times New Roman" w:hAnsi="Times New Roman" w:cs="Times New Roman"/>
          <w:b/>
          <w:i/>
          <w:color w:val="7030A0"/>
          <w:sz w:val="24"/>
          <w:szCs w:val="24"/>
        </w:rPr>
        <w:t>Pravila za korišćenje rukavica u zdravstvu</w:t>
      </w:r>
    </w:p>
    <w:p w:rsidR="007709ED"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7709ED" w:rsidRPr="009C1ABF">
        <w:rPr>
          <w:rFonts w:ascii="Times New Roman" w:hAnsi="Times New Roman" w:cs="Times New Roman"/>
          <w:sz w:val="24"/>
          <w:szCs w:val="24"/>
        </w:rPr>
        <w:t>Rukavice mogu biti korisna i važna ispomoć dobroj higijeni. Ipak, rukavice ne otklanjaju potrebu za pranjem ruku.</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Rukavice treba nositi kada se predviđa kontakt s krvlju i drugim potencijalno infektivnim materijalom, sluznicama i oštećenom kožom.</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Rukavice treba skinuti nakon pružene nege jednom bolesniku. Isti par rukavica ne sme se koristiti za negu više od jednog bolesnika.</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Kada se nose rukavice, treba ih zameniti ako tokom pružanja nege bolesniku prelazimo sa kontaminiranog na čistiji deo tela bolesnika (uključujući oštećenu kožu, sluznice ili medicinsko pomagalo).</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Rukavice se upotrebljavaju jednokratno.</w:t>
      </w:r>
    </w:p>
    <w:p w:rsidR="00BB303F" w:rsidRPr="009C1ABF" w:rsidRDefault="00BB303F"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Rukavice s ene smeju prati niti brisati.</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Nakon skidanja rukavica, bilo sterilnih ili nesterilnih, treba uvek sprovesti dezinfekciju ruku. Pravila za korišćenje rukavica u prehrambenoj industriji, salonima za depilaciju i tetovažu</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Koristite samo rukavice za jednokratnu upotrebu, zapakovane da bi se sprečila zaraza – Proverite da rukavice nisu korišćene i da nisu pocepane.</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Obezbedite rukavice koje su tačno vaša veličina.</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Ne koristite dvaput iste rukavice.</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Promenite rukavice najmanje jednom svakog sata. Ruke treba oprati i osušiti pre korišćenja novih rukavica.</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Rukavice treba promeniti sa svakom promenom aktivnosti na radnom mestu.</w:t>
      </w:r>
    </w:p>
    <w:p w:rsidR="007709ED" w:rsidRPr="009C1ABF" w:rsidRDefault="007709ED"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Rukavice treba promeniti nakon kijanja, kašljanja ili dodira kose i lica.</w:t>
      </w:r>
    </w:p>
    <w:p w:rsidR="00BB303F" w:rsidRPr="009C1ABF" w:rsidRDefault="00BB303F" w:rsidP="009C1ABF">
      <w:pPr>
        <w:pStyle w:val="ListParagraph"/>
        <w:numPr>
          <w:ilvl w:val="0"/>
          <w:numId w:val="10"/>
        </w:numPr>
        <w:jc w:val="both"/>
        <w:rPr>
          <w:rFonts w:ascii="Times New Roman" w:hAnsi="Times New Roman" w:cs="Times New Roman"/>
          <w:sz w:val="24"/>
          <w:szCs w:val="24"/>
        </w:rPr>
      </w:pPr>
      <w:r w:rsidRPr="009C1ABF">
        <w:rPr>
          <w:rFonts w:ascii="Times New Roman" w:hAnsi="Times New Roman" w:cs="Times New Roman"/>
          <w:sz w:val="24"/>
          <w:szCs w:val="24"/>
        </w:rPr>
        <w:t>Rukavice kontaminirane krvlju ili telesnim tečnostima moraju se trretirati kao infektivni otpad i odlagati ha propisan način.</w:t>
      </w:r>
    </w:p>
    <w:p w:rsidR="00446F62" w:rsidRPr="009C1ABF" w:rsidRDefault="00446F62" w:rsidP="009C1ABF">
      <w:pPr>
        <w:jc w:val="both"/>
        <w:rPr>
          <w:rFonts w:ascii="Times New Roman" w:hAnsi="Times New Roman" w:cs="Times New Roman"/>
          <w:b/>
          <w:i/>
          <w:sz w:val="24"/>
          <w:szCs w:val="24"/>
        </w:rPr>
      </w:pPr>
    </w:p>
    <w:p w:rsidR="00BB303F" w:rsidRPr="00953719" w:rsidRDefault="00BB303F" w:rsidP="009C1ABF">
      <w:pPr>
        <w:jc w:val="both"/>
        <w:rPr>
          <w:rFonts w:ascii="Times New Roman" w:hAnsi="Times New Roman" w:cs="Times New Roman"/>
          <w:b/>
          <w:i/>
          <w:color w:val="7030A0"/>
          <w:sz w:val="24"/>
          <w:szCs w:val="24"/>
        </w:rPr>
      </w:pPr>
      <w:r w:rsidRPr="00953719">
        <w:rPr>
          <w:rFonts w:ascii="Times New Roman" w:hAnsi="Times New Roman" w:cs="Times New Roman"/>
          <w:b/>
          <w:i/>
          <w:color w:val="7030A0"/>
          <w:sz w:val="24"/>
          <w:szCs w:val="24"/>
        </w:rPr>
        <w:lastRenderedPageBreak/>
        <w:t>Tehnika navlačenja rukavica:</w:t>
      </w:r>
    </w:p>
    <w:p w:rsidR="00BB303F" w:rsidRPr="009C1ABF" w:rsidRDefault="00BB303F"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skinuti nakit (ručni sat i prstenje) koje može probušiti rukavice,</w:t>
      </w:r>
    </w:p>
    <w:p w:rsidR="00BB303F" w:rsidRPr="009C1ABF" w:rsidRDefault="00BB303F"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otvoriti zaštitno pakovanje sa sterilnim rukavicama na sterilnoj površini</w:t>
      </w:r>
    </w:p>
    <w:p w:rsidR="00BB303F" w:rsidRPr="009C1ABF" w:rsidRDefault="00BB303F"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odmotati pakovanje dodirujući samo ivice,</w:t>
      </w:r>
    </w:p>
    <w:p w:rsidR="00BB303F" w:rsidRPr="009C1ABF" w:rsidRDefault="00BB303F"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podignuti unutrašnju manžetu koristeći n</w:t>
      </w:r>
      <w:r w:rsidR="005A00CC" w:rsidRPr="009C1ABF">
        <w:rPr>
          <w:rFonts w:ascii="Times New Roman" w:hAnsi="Times New Roman" w:cs="Times New Roman"/>
          <w:sz w:val="24"/>
          <w:szCs w:val="24"/>
        </w:rPr>
        <w:t xml:space="preserve">edominantnu ruku. Ne dodirivati </w:t>
      </w:r>
      <w:r w:rsidRPr="009C1ABF">
        <w:rPr>
          <w:rFonts w:ascii="Times New Roman" w:hAnsi="Times New Roman" w:cs="Times New Roman"/>
          <w:sz w:val="24"/>
          <w:szCs w:val="24"/>
        </w:rPr>
        <w:t>spoljnu stranu rukavice,</w:t>
      </w:r>
    </w:p>
    <w:p w:rsidR="00BB303F" w:rsidRPr="009C1ABF" w:rsidRDefault="00BB303F"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Gurnuti dominantnu ruku u rukavicu sa ispravnim položajem palca i prstiju,</w:t>
      </w:r>
    </w:p>
    <w:p w:rsidR="007709ED" w:rsidRPr="009C1ABF" w:rsidRDefault="00BB303F"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Podvući prste ruke u rukavici ispod manžetne preostale rukavice,</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Gurnuti drugu ruku u rukavicu sa palcem i prstima u ispravnom položaju,</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Izbegavati dodir bilo kojeg nezaštićenog dela ruke sa rukom u rukavici,</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Ispreplesti prste nakon što su rukavice navučene, da se osigura da dobro pristaju i omogućavaju slobodne pokrete</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Napomena : za navlačenje nesterilnih rukavica nije potrebna specijalna tehnika</w:t>
      </w:r>
    </w:p>
    <w:p w:rsidR="005A00CC" w:rsidRPr="009C1ABF" w:rsidRDefault="005A00CC" w:rsidP="00953719">
      <w:pPr>
        <w:spacing w:line="240" w:lineRule="auto"/>
        <w:jc w:val="both"/>
        <w:rPr>
          <w:rFonts w:ascii="Times New Roman" w:hAnsi="Times New Roman" w:cs="Times New Roman"/>
          <w:b/>
          <w:i/>
          <w:sz w:val="24"/>
          <w:szCs w:val="24"/>
        </w:rPr>
      </w:pPr>
    </w:p>
    <w:p w:rsidR="005A00CC" w:rsidRPr="00953719" w:rsidRDefault="005A00CC" w:rsidP="009C1ABF">
      <w:pPr>
        <w:jc w:val="both"/>
        <w:rPr>
          <w:rFonts w:ascii="Times New Roman" w:hAnsi="Times New Roman" w:cs="Times New Roman"/>
          <w:b/>
          <w:i/>
          <w:color w:val="7030A0"/>
          <w:sz w:val="24"/>
          <w:szCs w:val="24"/>
        </w:rPr>
      </w:pPr>
      <w:r w:rsidRPr="00953719">
        <w:rPr>
          <w:rFonts w:ascii="Times New Roman" w:hAnsi="Times New Roman" w:cs="Times New Roman"/>
          <w:b/>
          <w:i/>
          <w:color w:val="7030A0"/>
          <w:sz w:val="24"/>
          <w:szCs w:val="24"/>
        </w:rPr>
        <w:t>Tehnika skidanja rukavica:</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uhvatiti prvu rukavicu sa strane dlana odmah ispod ručja</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zavrnuti rukavicu prema vrhovima prstiju druge ruke na kojoj je rukavica</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držati tako skinutu rukavicu vrhovima prstiju druge ruke na kojoj je još rukavica</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staviti dva prsta gole ruke unutar manžete preostale rukavice,</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zavrnuti drugu rukavicu prema vrhovima prstiju golom rukom, dok se prva rukavica ne nađe unutar druge,</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nastaviti skidanje tako dugo dok obe rukavice nisu okrenute unutrašnjom stranom prema napolje,</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odbaciti skinute rukavice u kesu za infektivni otpad</w:t>
      </w:r>
    </w:p>
    <w:p w:rsidR="005A00CC" w:rsidRPr="009C1ABF"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 temeljno oprati i osušiti ruke..</w:t>
      </w:r>
    </w:p>
    <w:p w:rsidR="005A00CC" w:rsidRDefault="005A00CC" w:rsidP="00953719">
      <w:pPr>
        <w:spacing w:line="240" w:lineRule="auto"/>
        <w:jc w:val="both"/>
        <w:rPr>
          <w:rFonts w:ascii="Times New Roman" w:hAnsi="Times New Roman" w:cs="Times New Roman"/>
          <w:sz w:val="24"/>
          <w:szCs w:val="24"/>
        </w:rPr>
      </w:pPr>
      <w:r w:rsidRPr="009C1ABF">
        <w:rPr>
          <w:rFonts w:ascii="Times New Roman" w:hAnsi="Times New Roman" w:cs="Times New Roman"/>
          <w:sz w:val="24"/>
          <w:szCs w:val="24"/>
        </w:rPr>
        <w:t>Napomena : spoljna strana rukavice je ona koja je bila u kontaktu sa potencijalno infektivnim materijalom.</w:t>
      </w:r>
    </w:p>
    <w:p w:rsidR="00953719" w:rsidRDefault="00953719" w:rsidP="00953719">
      <w:pPr>
        <w:spacing w:line="240" w:lineRule="auto"/>
        <w:jc w:val="center"/>
        <w:rPr>
          <w:rFonts w:ascii="Times New Roman" w:hAnsi="Times New Roman" w:cs="Times New Roman"/>
          <w:sz w:val="24"/>
          <w:szCs w:val="24"/>
        </w:rPr>
      </w:pPr>
      <w:r>
        <w:rPr>
          <w:noProof/>
        </w:rPr>
        <w:lastRenderedPageBreak/>
        <w:drawing>
          <wp:inline distT="0" distB="0" distL="0" distR="0">
            <wp:extent cx="5421753" cy="2741293"/>
            <wp:effectExtent l="19050" t="0" r="7497" b="0"/>
            <wp:docPr id="20" name="Picture 20" descr="https://cdn.shopify.com/s/files/1/0263/2449/files/Donning_slide_large.png?1567770076237779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shopify.com/s/files/1/0263/2449/files/Donning_slide_large.png?15677700762377799027"/>
                    <pic:cNvPicPr>
                      <a:picLocks noChangeAspect="1" noChangeArrowheads="1"/>
                    </pic:cNvPicPr>
                  </pic:nvPicPr>
                  <pic:blipFill>
                    <a:blip r:embed="rId20"/>
                    <a:srcRect/>
                    <a:stretch>
                      <a:fillRect/>
                    </a:stretch>
                  </pic:blipFill>
                  <pic:spPr bwMode="auto">
                    <a:xfrm>
                      <a:off x="0" y="0"/>
                      <a:ext cx="5429897" cy="2745411"/>
                    </a:xfrm>
                    <a:prstGeom prst="rect">
                      <a:avLst/>
                    </a:prstGeom>
                    <a:noFill/>
                    <a:ln w="9525">
                      <a:noFill/>
                      <a:miter lim="800000"/>
                      <a:headEnd/>
                      <a:tailEnd/>
                    </a:ln>
                  </pic:spPr>
                </pic:pic>
              </a:graphicData>
            </a:graphic>
          </wp:inline>
        </w:drawing>
      </w:r>
    </w:p>
    <w:p w:rsidR="00AA20E1" w:rsidRDefault="00AA20E1" w:rsidP="009C1ABF">
      <w:pPr>
        <w:jc w:val="both"/>
        <w:rPr>
          <w:rFonts w:ascii="Times New Roman" w:hAnsi="Times New Roman" w:cs="Times New Roman"/>
          <w:b/>
          <w:color w:val="C00000"/>
          <w:sz w:val="28"/>
          <w:szCs w:val="28"/>
        </w:rPr>
      </w:pPr>
    </w:p>
    <w:p w:rsidR="005A00CC" w:rsidRDefault="005A00CC" w:rsidP="009C1ABF">
      <w:pPr>
        <w:jc w:val="both"/>
        <w:rPr>
          <w:rFonts w:ascii="Times New Roman" w:hAnsi="Times New Roman" w:cs="Times New Roman"/>
          <w:b/>
          <w:color w:val="C00000"/>
          <w:sz w:val="28"/>
          <w:szCs w:val="28"/>
        </w:rPr>
      </w:pPr>
      <w:r w:rsidRPr="00953719">
        <w:rPr>
          <w:rFonts w:ascii="Times New Roman" w:hAnsi="Times New Roman" w:cs="Times New Roman"/>
          <w:b/>
          <w:color w:val="C00000"/>
          <w:sz w:val="28"/>
          <w:szCs w:val="28"/>
        </w:rPr>
        <w:t>Maska za lice</w:t>
      </w:r>
      <w:r w:rsidR="00446F62" w:rsidRPr="00953719">
        <w:rPr>
          <w:rFonts w:ascii="Times New Roman" w:hAnsi="Times New Roman" w:cs="Times New Roman"/>
          <w:b/>
          <w:color w:val="C00000"/>
          <w:sz w:val="28"/>
          <w:szCs w:val="28"/>
        </w:rPr>
        <w:t xml:space="preserve"> i  zaštitne naočare</w:t>
      </w:r>
    </w:p>
    <w:p w:rsidR="00AA20E1" w:rsidRPr="00953719" w:rsidRDefault="00AA20E1" w:rsidP="009C1ABF">
      <w:pPr>
        <w:jc w:val="both"/>
        <w:rPr>
          <w:rFonts w:ascii="Times New Roman" w:hAnsi="Times New Roman" w:cs="Times New Roman"/>
          <w:b/>
          <w:color w:val="C00000"/>
          <w:sz w:val="28"/>
          <w:szCs w:val="28"/>
        </w:rPr>
      </w:pPr>
    </w:p>
    <w:p w:rsidR="00446F62" w:rsidRPr="009C1ABF" w:rsidRDefault="00446F62"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Najčešći način prenosa zaraza u stomatologiji je udisanjem infektivnog aerosola ili kapljica.                   I aerosol i kapljice mogu biti domaćin velikom broju mikroorganizama i virusa koji mogu biti zarazni za osetljive pojedince. Tokom zahvata, stomatologovo lice i pacijentove grudi najviše su izloženi prskanju. Prema istraživanjima, najkontaminiranija područja na licu stomatologa i stomatološke sestre  tokom rada jesu delovi oko nosa i unutrašnji uglovi očiju.</w:t>
      </w:r>
    </w:p>
    <w:p w:rsidR="00446F62" w:rsidRPr="009C1ABF" w:rsidRDefault="0095064F" w:rsidP="009C1AB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2976880</wp:posOffset>
            </wp:positionH>
            <wp:positionV relativeFrom="paragraph">
              <wp:posOffset>85725</wp:posOffset>
            </wp:positionV>
            <wp:extent cx="2923540" cy="1644015"/>
            <wp:effectExtent l="19050" t="0" r="0" b="0"/>
            <wp:wrapTight wrapText="bothSides">
              <wp:wrapPolygon edited="0">
                <wp:start x="-141" y="0"/>
                <wp:lineTo x="-141" y="21275"/>
                <wp:lineTo x="21534" y="21275"/>
                <wp:lineTo x="21534" y="0"/>
                <wp:lineTo x="-141" y="0"/>
              </wp:wrapPolygon>
            </wp:wrapTight>
            <wp:docPr id="23" name="Picture 2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родна слика"/>
                    <pic:cNvPicPr>
                      <a:picLocks noChangeAspect="1" noChangeArrowheads="1"/>
                    </pic:cNvPicPr>
                  </pic:nvPicPr>
                  <pic:blipFill>
                    <a:blip r:embed="rId21" cstate="print"/>
                    <a:srcRect/>
                    <a:stretch>
                      <a:fillRect/>
                    </a:stretch>
                  </pic:blipFill>
                  <pic:spPr bwMode="auto">
                    <a:xfrm>
                      <a:off x="0" y="0"/>
                      <a:ext cx="2923540" cy="1644015"/>
                    </a:xfrm>
                    <a:prstGeom prst="rect">
                      <a:avLst/>
                    </a:prstGeom>
                    <a:noFill/>
                    <a:ln w="9525">
                      <a:noFill/>
                      <a:miter lim="800000"/>
                      <a:headEnd/>
                      <a:tailEnd/>
                    </a:ln>
                  </pic:spPr>
                </pic:pic>
              </a:graphicData>
            </a:graphic>
          </wp:anchor>
        </w:drawing>
      </w:r>
      <w:r w:rsidR="00446F62" w:rsidRPr="009C1ABF">
        <w:rPr>
          <w:rFonts w:ascii="Times New Roman" w:hAnsi="Times New Roman" w:cs="Times New Roman"/>
          <w:sz w:val="24"/>
          <w:szCs w:val="24"/>
        </w:rPr>
        <w:t xml:space="preserve">     Tokom upotrebe stomatološke opreme, kao što su turbine, ultrazvučni strugači ili š</w:t>
      </w:r>
      <w:r w:rsidR="00953719">
        <w:rPr>
          <w:rFonts w:ascii="Times New Roman" w:hAnsi="Times New Roman" w:cs="Times New Roman"/>
          <w:sz w:val="24"/>
          <w:szCs w:val="24"/>
        </w:rPr>
        <w:t>pricevi</w:t>
      </w:r>
      <w:r>
        <w:rPr>
          <w:rFonts w:ascii="Times New Roman" w:hAnsi="Times New Roman" w:cs="Times New Roman"/>
          <w:sz w:val="24"/>
          <w:szCs w:val="24"/>
        </w:rPr>
        <w:t>,</w:t>
      </w:r>
      <w:r w:rsidR="00446F62" w:rsidRPr="009C1ABF">
        <w:rPr>
          <w:rFonts w:ascii="Times New Roman" w:hAnsi="Times New Roman" w:cs="Times New Roman"/>
          <w:sz w:val="24"/>
          <w:szCs w:val="24"/>
        </w:rPr>
        <w:t xml:space="preserve"> nastaje aerosol koji se sastoji od čestica koje mogu dugo ostati u vazduhu i putovati vazdušnom strujom. Većina stomatoloških aerosola manja je od 5 μm promera; zato, oni mogu prodreti i ostati unutar pluća, uzrokujući respiratorne ili druge zdravstvene probleme. Među stomatološkim postupcima koji proizvode visoku koncentraciju aerosola jesu ultrazvučno struganje korena, brušenje zuba turbinama i vađenje zuba koje uključuje uklanjanje kosti rotirajućim instrumentima.</w:t>
      </w:r>
    </w:p>
    <w:p w:rsidR="005A00CC" w:rsidRPr="009C1ABF" w:rsidRDefault="00446F62"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Maska za lice i zaštitne naočare  nose</w:t>
      </w:r>
      <w:r w:rsidR="005A00CC" w:rsidRPr="009C1ABF">
        <w:rPr>
          <w:rFonts w:ascii="Times New Roman" w:hAnsi="Times New Roman" w:cs="Times New Roman"/>
          <w:sz w:val="24"/>
          <w:szCs w:val="24"/>
        </w:rPr>
        <w:t xml:space="preserve"> se zajedno sa zaštitnim naočarima za vreme postupaka kod kojih se očekuje stvaranje aerosola ili prskanja krvi i telesnih tečnosti, da bi se sprečila kontaminacija sluznice usta, nosa i oka. Vrsta maske zavisi od očekivane tečnosti ali i zahvata.</w:t>
      </w:r>
    </w:p>
    <w:p w:rsidR="00BF7C4A" w:rsidRPr="0095064F" w:rsidRDefault="00BF7C4A" w:rsidP="009C1ABF">
      <w:pPr>
        <w:jc w:val="both"/>
        <w:rPr>
          <w:rFonts w:ascii="Times New Roman" w:hAnsi="Times New Roman" w:cs="Times New Roman"/>
          <w:b/>
          <w:i/>
          <w:color w:val="7030A0"/>
          <w:sz w:val="24"/>
          <w:szCs w:val="24"/>
        </w:rPr>
      </w:pPr>
      <w:r w:rsidRPr="0095064F">
        <w:rPr>
          <w:rFonts w:ascii="Times New Roman" w:hAnsi="Times New Roman" w:cs="Times New Roman"/>
          <w:b/>
          <w:i/>
          <w:color w:val="7030A0"/>
          <w:sz w:val="24"/>
          <w:szCs w:val="24"/>
        </w:rPr>
        <w:lastRenderedPageBreak/>
        <w:t>Uputstva za pravilnu upotrebu maske:</w:t>
      </w:r>
    </w:p>
    <w:p w:rsidR="00BF7C4A" w:rsidRPr="009C1ABF" w:rsidRDefault="00BF7C4A" w:rsidP="009C1ABF">
      <w:pPr>
        <w:pStyle w:val="ListParagraph"/>
        <w:numPr>
          <w:ilvl w:val="0"/>
          <w:numId w:val="22"/>
        </w:numPr>
        <w:jc w:val="both"/>
        <w:rPr>
          <w:rFonts w:ascii="Times New Roman" w:hAnsi="Times New Roman" w:cs="Times New Roman"/>
          <w:sz w:val="24"/>
          <w:szCs w:val="24"/>
        </w:rPr>
      </w:pPr>
      <w:r w:rsidRPr="009C1ABF">
        <w:rPr>
          <w:rFonts w:ascii="Times New Roman" w:hAnsi="Times New Roman" w:cs="Times New Roman"/>
          <w:sz w:val="24"/>
          <w:szCs w:val="24"/>
        </w:rPr>
        <w:t>Maska se uzima iz originalne kutije (ne nositi u džepu uniforme)</w:t>
      </w:r>
    </w:p>
    <w:p w:rsidR="00BF7C4A" w:rsidRPr="009C1ABF" w:rsidRDefault="00BF7C4A" w:rsidP="009C1ABF">
      <w:pPr>
        <w:pStyle w:val="ListParagraph"/>
        <w:numPr>
          <w:ilvl w:val="0"/>
          <w:numId w:val="22"/>
        </w:numPr>
        <w:jc w:val="both"/>
        <w:rPr>
          <w:rFonts w:ascii="Times New Roman" w:hAnsi="Times New Roman" w:cs="Times New Roman"/>
          <w:sz w:val="24"/>
          <w:szCs w:val="24"/>
        </w:rPr>
      </w:pPr>
      <w:r w:rsidRPr="009C1ABF">
        <w:rPr>
          <w:rFonts w:ascii="Times New Roman" w:hAnsi="Times New Roman" w:cs="Times New Roman"/>
          <w:sz w:val="24"/>
          <w:szCs w:val="24"/>
        </w:rPr>
        <w:t>Maska mora pokriti usta i nos</w:t>
      </w:r>
    </w:p>
    <w:p w:rsidR="00BF7C4A" w:rsidRPr="009C1ABF" w:rsidRDefault="00BF7C4A" w:rsidP="009C1ABF">
      <w:pPr>
        <w:pStyle w:val="ListParagraph"/>
        <w:numPr>
          <w:ilvl w:val="0"/>
          <w:numId w:val="22"/>
        </w:numPr>
        <w:jc w:val="both"/>
        <w:rPr>
          <w:rFonts w:ascii="Times New Roman" w:hAnsi="Times New Roman" w:cs="Times New Roman"/>
          <w:sz w:val="24"/>
          <w:szCs w:val="24"/>
        </w:rPr>
      </w:pPr>
      <w:r w:rsidRPr="009C1ABF">
        <w:rPr>
          <w:rFonts w:ascii="Times New Roman" w:hAnsi="Times New Roman" w:cs="Times New Roman"/>
          <w:sz w:val="24"/>
          <w:szCs w:val="24"/>
        </w:rPr>
        <w:t>Masku obavezno treba promeniti u slučaju kijanja, kašljanja ili ako je mokra</w:t>
      </w:r>
    </w:p>
    <w:p w:rsidR="00BF7C4A" w:rsidRPr="009C1ABF" w:rsidRDefault="00BF7C4A" w:rsidP="009C1ABF">
      <w:pPr>
        <w:pStyle w:val="ListParagraph"/>
        <w:numPr>
          <w:ilvl w:val="0"/>
          <w:numId w:val="22"/>
        </w:numPr>
        <w:jc w:val="both"/>
        <w:rPr>
          <w:rFonts w:ascii="Times New Roman" w:hAnsi="Times New Roman" w:cs="Times New Roman"/>
          <w:sz w:val="24"/>
          <w:szCs w:val="24"/>
        </w:rPr>
      </w:pPr>
      <w:r w:rsidRPr="009C1ABF">
        <w:rPr>
          <w:rFonts w:ascii="Times New Roman" w:hAnsi="Times New Roman" w:cs="Times New Roman"/>
          <w:sz w:val="24"/>
          <w:szCs w:val="24"/>
        </w:rPr>
        <w:t>Nakon skidanja ne koristiti je ponovno</w:t>
      </w:r>
    </w:p>
    <w:p w:rsidR="00BF7C4A" w:rsidRPr="009C1ABF" w:rsidRDefault="00BF7C4A" w:rsidP="009C1ABF">
      <w:pPr>
        <w:pStyle w:val="ListParagraph"/>
        <w:numPr>
          <w:ilvl w:val="0"/>
          <w:numId w:val="22"/>
        </w:numPr>
        <w:jc w:val="both"/>
        <w:rPr>
          <w:rFonts w:ascii="Times New Roman" w:hAnsi="Times New Roman" w:cs="Times New Roman"/>
          <w:sz w:val="24"/>
          <w:szCs w:val="24"/>
        </w:rPr>
      </w:pPr>
      <w:r w:rsidRPr="009C1ABF">
        <w:rPr>
          <w:rFonts w:ascii="Times New Roman" w:hAnsi="Times New Roman" w:cs="Times New Roman"/>
          <w:sz w:val="24"/>
          <w:szCs w:val="24"/>
        </w:rPr>
        <w:t>Pri incidentu prskanja u usta potrebno je isprati usta velikom količinom vode, nekoliko puta</w:t>
      </w:r>
    </w:p>
    <w:p w:rsidR="00BF7C4A" w:rsidRPr="009C1ABF" w:rsidRDefault="00BF7C4A" w:rsidP="009C1ABF">
      <w:pPr>
        <w:pStyle w:val="ListParagraph"/>
        <w:numPr>
          <w:ilvl w:val="0"/>
          <w:numId w:val="22"/>
        </w:numPr>
        <w:jc w:val="both"/>
        <w:rPr>
          <w:rFonts w:ascii="Times New Roman" w:hAnsi="Times New Roman" w:cs="Times New Roman"/>
          <w:sz w:val="24"/>
          <w:szCs w:val="24"/>
        </w:rPr>
      </w:pPr>
      <w:r w:rsidRPr="009C1ABF">
        <w:rPr>
          <w:rFonts w:ascii="Times New Roman" w:hAnsi="Times New Roman" w:cs="Times New Roman"/>
          <w:sz w:val="24"/>
          <w:szCs w:val="24"/>
        </w:rPr>
        <w:t xml:space="preserve">Pri incidentu prskanja na lice, lice je potrebno oprati vodom </w:t>
      </w:r>
    </w:p>
    <w:p w:rsidR="00BF7C4A" w:rsidRPr="009C1ABF" w:rsidRDefault="00BF7C4A" w:rsidP="009C1ABF">
      <w:pPr>
        <w:jc w:val="both"/>
        <w:rPr>
          <w:rFonts w:ascii="Times New Roman" w:hAnsi="Times New Roman" w:cs="Times New Roman"/>
          <w:sz w:val="24"/>
          <w:szCs w:val="24"/>
        </w:rPr>
      </w:pPr>
    </w:p>
    <w:p w:rsidR="005A00CC" w:rsidRPr="0095064F" w:rsidRDefault="00446F62" w:rsidP="009C1ABF">
      <w:pPr>
        <w:jc w:val="both"/>
        <w:rPr>
          <w:rFonts w:ascii="Times New Roman" w:hAnsi="Times New Roman" w:cs="Times New Roman"/>
          <w:b/>
          <w:i/>
          <w:color w:val="7030A0"/>
          <w:sz w:val="24"/>
          <w:szCs w:val="24"/>
        </w:rPr>
      </w:pPr>
      <w:r w:rsidRPr="009C1ABF">
        <w:rPr>
          <w:rFonts w:ascii="Times New Roman" w:hAnsi="Times New Roman" w:cs="Times New Roman"/>
          <w:sz w:val="24"/>
          <w:szCs w:val="24"/>
        </w:rPr>
        <w:t xml:space="preserve">     </w:t>
      </w:r>
      <w:r w:rsidR="005A00CC" w:rsidRPr="0095064F">
        <w:rPr>
          <w:rFonts w:ascii="Times New Roman" w:hAnsi="Times New Roman" w:cs="Times New Roman"/>
          <w:b/>
          <w:i/>
          <w:color w:val="7030A0"/>
          <w:sz w:val="24"/>
          <w:szCs w:val="24"/>
        </w:rPr>
        <w:t>Kada se nose maske one moraju :</w:t>
      </w:r>
    </w:p>
    <w:p w:rsidR="005A00CC" w:rsidRPr="009C1ABF" w:rsidRDefault="005A00CC" w:rsidP="0095064F">
      <w:pPr>
        <w:spacing w:after="0"/>
        <w:jc w:val="both"/>
        <w:rPr>
          <w:rFonts w:ascii="Times New Roman" w:hAnsi="Times New Roman" w:cs="Times New Roman"/>
          <w:sz w:val="24"/>
          <w:szCs w:val="24"/>
        </w:rPr>
      </w:pPr>
      <w:r w:rsidRPr="009C1ABF">
        <w:rPr>
          <w:rFonts w:ascii="Times New Roman" w:hAnsi="Times New Roman" w:cs="Times New Roman"/>
          <w:sz w:val="24"/>
          <w:szCs w:val="24"/>
        </w:rPr>
        <w:t>- čvrsto prijanjati prema preporukama proizvođača,</w:t>
      </w:r>
    </w:p>
    <w:p w:rsidR="005A00CC" w:rsidRPr="009C1ABF" w:rsidRDefault="005A00CC" w:rsidP="0095064F">
      <w:pPr>
        <w:spacing w:after="0"/>
        <w:jc w:val="both"/>
        <w:rPr>
          <w:rFonts w:ascii="Times New Roman" w:hAnsi="Times New Roman" w:cs="Times New Roman"/>
          <w:sz w:val="24"/>
          <w:szCs w:val="24"/>
        </w:rPr>
      </w:pPr>
      <w:r w:rsidRPr="009C1ABF">
        <w:rPr>
          <w:rFonts w:ascii="Times New Roman" w:hAnsi="Times New Roman" w:cs="Times New Roman"/>
          <w:sz w:val="24"/>
          <w:szCs w:val="24"/>
        </w:rPr>
        <w:t>- koristit se samo jedanput i menjati kada se ovlaže ili jako kontaminiraju,</w:t>
      </w:r>
    </w:p>
    <w:p w:rsidR="005A00CC" w:rsidRPr="009C1ABF" w:rsidRDefault="005A00CC" w:rsidP="0095064F">
      <w:pPr>
        <w:spacing w:after="0"/>
        <w:jc w:val="both"/>
        <w:rPr>
          <w:rFonts w:ascii="Times New Roman" w:hAnsi="Times New Roman" w:cs="Times New Roman"/>
          <w:sz w:val="24"/>
          <w:szCs w:val="24"/>
        </w:rPr>
      </w:pPr>
      <w:r w:rsidRPr="009C1ABF">
        <w:rPr>
          <w:rFonts w:ascii="Times New Roman" w:hAnsi="Times New Roman" w:cs="Times New Roman"/>
          <w:sz w:val="24"/>
          <w:szCs w:val="24"/>
        </w:rPr>
        <w:t>- ne smeju se dirati rukama za vreme nošenja,</w:t>
      </w:r>
    </w:p>
    <w:p w:rsidR="005A00CC" w:rsidRPr="009C1ABF" w:rsidRDefault="005A00CC" w:rsidP="0095064F">
      <w:pPr>
        <w:spacing w:after="0"/>
        <w:jc w:val="both"/>
        <w:rPr>
          <w:rFonts w:ascii="Times New Roman" w:hAnsi="Times New Roman" w:cs="Times New Roman"/>
          <w:sz w:val="24"/>
          <w:szCs w:val="24"/>
        </w:rPr>
      </w:pPr>
      <w:r w:rsidRPr="009C1ABF">
        <w:rPr>
          <w:rFonts w:ascii="Times New Roman" w:hAnsi="Times New Roman" w:cs="Times New Roman"/>
          <w:sz w:val="24"/>
          <w:szCs w:val="24"/>
        </w:rPr>
        <w:t>- nikad ne dirati deo koji pokriva lice,</w:t>
      </w:r>
    </w:p>
    <w:p w:rsidR="005A00CC" w:rsidRPr="009C1ABF" w:rsidRDefault="005A00CC" w:rsidP="0095064F">
      <w:pPr>
        <w:spacing w:after="0"/>
        <w:jc w:val="both"/>
        <w:rPr>
          <w:rFonts w:ascii="Times New Roman" w:hAnsi="Times New Roman" w:cs="Times New Roman"/>
          <w:sz w:val="24"/>
          <w:szCs w:val="24"/>
        </w:rPr>
      </w:pPr>
      <w:r w:rsidRPr="009C1ABF">
        <w:rPr>
          <w:rFonts w:ascii="Times New Roman" w:hAnsi="Times New Roman" w:cs="Times New Roman"/>
          <w:sz w:val="24"/>
          <w:szCs w:val="24"/>
        </w:rPr>
        <w:t>- ne nositi ih oko vrata, nego ih skinuti i odbaciti odmah nakon upotrebe.</w:t>
      </w:r>
    </w:p>
    <w:p w:rsidR="00B34C37" w:rsidRDefault="00B34C37" w:rsidP="009C1ABF">
      <w:pPr>
        <w:jc w:val="both"/>
        <w:rPr>
          <w:rFonts w:ascii="Times New Roman" w:hAnsi="Times New Roman" w:cs="Times New Roman"/>
          <w:b/>
          <w:color w:val="C00000"/>
          <w:sz w:val="28"/>
          <w:szCs w:val="28"/>
        </w:rPr>
      </w:pPr>
    </w:p>
    <w:p w:rsidR="00B34C37" w:rsidRDefault="00B34C37" w:rsidP="009C1ABF">
      <w:pPr>
        <w:jc w:val="both"/>
        <w:rPr>
          <w:rFonts w:ascii="Times New Roman" w:hAnsi="Times New Roman" w:cs="Times New Roman"/>
          <w:b/>
          <w:color w:val="C00000"/>
          <w:sz w:val="28"/>
          <w:szCs w:val="28"/>
        </w:rPr>
      </w:pPr>
    </w:p>
    <w:p w:rsidR="00964159" w:rsidRPr="0095064F" w:rsidRDefault="00446F62" w:rsidP="009C1ABF">
      <w:pPr>
        <w:jc w:val="both"/>
        <w:rPr>
          <w:rFonts w:ascii="Times New Roman" w:hAnsi="Times New Roman" w:cs="Times New Roman"/>
          <w:b/>
          <w:color w:val="C00000"/>
          <w:sz w:val="28"/>
          <w:szCs w:val="28"/>
        </w:rPr>
      </w:pPr>
      <w:r w:rsidRPr="0095064F">
        <w:rPr>
          <w:rFonts w:ascii="Times New Roman" w:hAnsi="Times New Roman" w:cs="Times New Roman"/>
          <w:b/>
          <w:color w:val="C00000"/>
          <w:sz w:val="28"/>
          <w:szCs w:val="28"/>
        </w:rPr>
        <w:t>Dezinfekcija</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 xml:space="preserve">     Dezinfekcijom se podrazumeva niz različitih postupaka kojima se uništavaju, inhibiraju ili uklanjaju vegetativni oblici mikroorganizama, ali ne nužno i bakterijske spore.Dezinfekcijom se mikroorganizmi redukuju na nivo koji ne šteti ljudskom organizmu i postupak kojim se stvari i predmeti čine sigurnim za upotrebu.</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 xml:space="preserve">     Svi instrumenti koji se upotrebljavaju pri stomatološkom zahvatu nakon primene ispiru se pod tekućom vodom i stavljaju u dezinficijens. Količina dezinficijensa mora biti najmanje dvostruko veća od zapremine instrumenata.Tek nakon izvršene dezinfekcije može se pristupiti čišćenju instrumenata, sortiranju za sterilizaciju, a ono što nije moguće sterilisati dezinfikujemo. Postoje:</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676D55" w:rsidRPr="0095064F" w:rsidRDefault="00676D55" w:rsidP="009C1ABF">
      <w:pPr>
        <w:autoSpaceDE w:val="0"/>
        <w:autoSpaceDN w:val="0"/>
        <w:adjustRightInd w:val="0"/>
        <w:spacing w:after="0"/>
        <w:jc w:val="both"/>
        <w:rPr>
          <w:rFonts w:ascii="Times New Roman" w:hAnsi="Times New Roman" w:cs="Times New Roman"/>
          <w:b/>
          <w:i/>
          <w:color w:val="7030A0"/>
          <w:sz w:val="24"/>
          <w:szCs w:val="24"/>
        </w:rPr>
      </w:pPr>
      <w:r w:rsidRPr="0095064F">
        <w:rPr>
          <w:rFonts w:ascii="Times New Roman" w:hAnsi="Times New Roman" w:cs="Times New Roman"/>
          <w:b/>
          <w:i/>
          <w:color w:val="7030A0"/>
          <w:sz w:val="24"/>
          <w:szCs w:val="24"/>
        </w:rPr>
        <w:t>A. Fizičke metode dezinfekcije</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676D55" w:rsidRPr="009C1ABF" w:rsidRDefault="00676D55" w:rsidP="009C1ABF">
      <w:pPr>
        <w:pStyle w:val="ListParagraph"/>
        <w:numPr>
          <w:ilvl w:val="0"/>
          <w:numId w:val="18"/>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dezinfekcija toplotom (kuvanje, pasterizacija, para koja struji)</w:t>
      </w:r>
    </w:p>
    <w:p w:rsidR="00676D55" w:rsidRDefault="00676D55" w:rsidP="009C1ABF">
      <w:pPr>
        <w:pStyle w:val="ListParagraph"/>
        <w:numPr>
          <w:ilvl w:val="0"/>
          <w:numId w:val="18"/>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dezinfekcija radijacijom(UV zračenje)</w:t>
      </w:r>
    </w:p>
    <w:p w:rsidR="007749BE" w:rsidRDefault="007749BE" w:rsidP="007749BE">
      <w:pPr>
        <w:autoSpaceDE w:val="0"/>
        <w:autoSpaceDN w:val="0"/>
        <w:adjustRightInd w:val="0"/>
        <w:spacing w:after="0"/>
        <w:jc w:val="both"/>
        <w:rPr>
          <w:rFonts w:ascii="Times New Roman" w:hAnsi="Times New Roman" w:cs="Times New Roman"/>
          <w:sz w:val="24"/>
          <w:szCs w:val="24"/>
        </w:rPr>
      </w:pPr>
    </w:p>
    <w:p w:rsidR="007749BE" w:rsidRPr="007749BE" w:rsidRDefault="007749BE" w:rsidP="007749BE">
      <w:pPr>
        <w:autoSpaceDE w:val="0"/>
        <w:autoSpaceDN w:val="0"/>
        <w:adjustRightInd w:val="0"/>
        <w:spacing w:after="0"/>
        <w:jc w:val="both"/>
        <w:rPr>
          <w:rFonts w:ascii="Times New Roman" w:hAnsi="Times New Roman" w:cs="Times New Roman"/>
          <w:sz w:val="24"/>
          <w:szCs w:val="24"/>
        </w:rPr>
      </w:pP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r w:rsidRPr="0095064F">
        <w:rPr>
          <w:rFonts w:ascii="Times New Roman" w:hAnsi="Times New Roman" w:cs="Times New Roman"/>
          <w:b/>
          <w:i/>
          <w:color w:val="7030A0"/>
          <w:sz w:val="24"/>
          <w:szCs w:val="24"/>
        </w:rPr>
        <w:lastRenderedPageBreak/>
        <w:t>B. Hemijske metode dezinfekcije:</w:t>
      </w:r>
      <w:r w:rsidRPr="009C1ABF">
        <w:rPr>
          <w:rFonts w:ascii="Times New Roman" w:hAnsi="Times New Roman" w:cs="Times New Roman"/>
          <w:sz w:val="24"/>
          <w:szCs w:val="24"/>
        </w:rPr>
        <w:t xml:space="preserve">  podrazumevaju korišćenje</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676D55" w:rsidRPr="009C1ABF" w:rsidRDefault="00676D55" w:rsidP="009C1ABF">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 xml:space="preserve">dezinficijenasa za dezinfekciju neživih predmeta  </w:t>
      </w:r>
    </w:p>
    <w:p w:rsidR="00676D55" w:rsidRPr="009C1ABF" w:rsidRDefault="00676D55" w:rsidP="009C1ABF">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upotrebu antiseptika za dezinfekciju živog:kože, sluzokože  tkiva</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676D55" w:rsidRPr="0095064F" w:rsidRDefault="00676D55" w:rsidP="009C1ABF">
      <w:pPr>
        <w:autoSpaceDE w:val="0"/>
        <w:autoSpaceDN w:val="0"/>
        <w:adjustRightInd w:val="0"/>
        <w:spacing w:after="0"/>
        <w:jc w:val="both"/>
        <w:rPr>
          <w:rFonts w:ascii="Times New Roman" w:hAnsi="Times New Roman" w:cs="Times New Roman"/>
          <w:b/>
          <w:i/>
          <w:color w:val="7030A0"/>
          <w:sz w:val="24"/>
          <w:szCs w:val="24"/>
        </w:rPr>
      </w:pPr>
      <w:r w:rsidRPr="0095064F">
        <w:rPr>
          <w:rFonts w:ascii="Times New Roman" w:hAnsi="Times New Roman" w:cs="Times New Roman"/>
          <w:b/>
          <w:i/>
          <w:color w:val="7030A0"/>
          <w:sz w:val="24"/>
          <w:szCs w:val="24"/>
        </w:rPr>
        <w:t>Najčeći dezinficijensi od najslabijih ja najjačim su:</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95064F" w:rsidRDefault="0095064F" w:rsidP="009C1ABF">
      <w:pPr>
        <w:pStyle w:val="ListParagraph"/>
        <w:numPr>
          <w:ilvl w:val="0"/>
          <w:numId w:val="16"/>
        </w:numPr>
        <w:autoSpaceDE w:val="0"/>
        <w:autoSpaceDN w:val="0"/>
        <w:adjustRightInd w:val="0"/>
        <w:spacing w:after="0"/>
        <w:jc w:val="both"/>
        <w:rPr>
          <w:rFonts w:ascii="Times New Roman" w:hAnsi="Times New Roman" w:cs="Times New Roman"/>
          <w:sz w:val="24"/>
          <w:szCs w:val="24"/>
        </w:rPr>
        <w:sectPr w:rsidR="0095064F" w:rsidSect="007709ED">
          <w:headerReference w:type="default" r:id="rId22"/>
          <w:footerReference w:type="default" r:id="rId23"/>
          <w:pgSz w:w="12240" w:h="15840"/>
          <w:pgMar w:top="1440" w:right="1440" w:bottom="1440" w:left="1440" w:header="708" w:footer="708" w:gutter="0"/>
          <w:cols w:space="708"/>
          <w:titlePg/>
          <w:docGrid w:linePitch="360"/>
        </w:sectPr>
      </w:pPr>
    </w:p>
    <w:p w:rsidR="00676D55" w:rsidRPr="009C1ABF" w:rsidRDefault="00676D55" w:rsidP="0095064F">
      <w:pPr>
        <w:pStyle w:val="ListParagraph"/>
        <w:numPr>
          <w:ilvl w:val="0"/>
          <w:numId w:val="16"/>
        </w:numPr>
        <w:autoSpaceDE w:val="0"/>
        <w:autoSpaceDN w:val="0"/>
        <w:adjustRightInd w:val="0"/>
        <w:spacing w:after="0"/>
        <w:rPr>
          <w:rFonts w:ascii="Times New Roman" w:hAnsi="Times New Roman" w:cs="Times New Roman"/>
          <w:sz w:val="24"/>
          <w:szCs w:val="24"/>
        </w:rPr>
      </w:pPr>
      <w:r w:rsidRPr="0095064F">
        <w:rPr>
          <w:rFonts w:ascii="Times New Roman" w:hAnsi="Times New Roman" w:cs="Times New Roman"/>
          <w:b/>
          <w:sz w:val="24"/>
          <w:szCs w:val="24"/>
        </w:rPr>
        <w:lastRenderedPageBreak/>
        <w:t xml:space="preserve">aldehidi </w:t>
      </w:r>
      <w:r w:rsidRPr="009C1ABF">
        <w:rPr>
          <w:rFonts w:ascii="Times New Roman" w:hAnsi="Times New Roman" w:cs="Times New Roman"/>
          <w:sz w:val="24"/>
          <w:szCs w:val="24"/>
        </w:rPr>
        <w:t>(formaldehid, glutaraldehid)</w:t>
      </w:r>
    </w:p>
    <w:p w:rsidR="00676D55" w:rsidRPr="009C1ABF" w:rsidRDefault="00676D55" w:rsidP="0095064F">
      <w:pPr>
        <w:pStyle w:val="ListParagraph"/>
        <w:numPr>
          <w:ilvl w:val="0"/>
          <w:numId w:val="16"/>
        </w:numPr>
        <w:autoSpaceDE w:val="0"/>
        <w:autoSpaceDN w:val="0"/>
        <w:adjustRightInd w:val="0"/>
        <w:spacing w:after="0"/>
        <w:rPr>
          <w:rFonts w:ascii="Times New Roman" w:hAnsi="Times New Roman" w:cs="Times New Roman"/>
          <w:sz w:val="24"/>
          <w:szCs w:val="24"/>
        </w:rPr>
      </w:pPr>
      <w:r w:rsidRPr="0095064F">
        <w:rPr>
          <w:rFonts w:ascii="Times New Roman" w:hAnsi="Times New Roman" w:cs="Times New Roman"/>
          <w:b/>
          <w:sz w:val="24"/>
          <w:szCs w:val="24"/>
        </w:rPr>
        <w:t>oksidansi</w:t>
      </w:r>
      <w:r w:rsidRPr="009C1ABF">
        <w:rPr>
          <w:rFonts w:ascii="Times New Roman" w:hAnsi="Times New Roman" w:cs="Times New Roman"/>
          <w:sz w:val="24"/>
          <w:szCs w:val="24"/>
        </w:rPr>
        <w:t xml:space="preserve"> </w:t>
      </w:r>
      <w:r w:rsidR="0095064F">
        <w:rPr>
          <w:rFonts w:ascii="Times New Roman" w:hAnsi="Times New Roman" w:cs="Times New Roman"/>
          <w:sz w:val="24"/>
          <w:szCs w:val="24"/>
        </w:rPr>
        <w:t xml:space="preserve">         </w:t>
      </w:r>
      <w:r w:rsidRPr="009C1ABF">
        <w:rPr>
          <w:rFonts w:ascii="Times New Roman" w:hAnsi="Times New Roman" w:cs="Times New Roman"/>
          <w:sz w:val="24"/>
          <w:szCs w:val="24"/>
        </w:rPr>
        <w:t>(vodonik peroksid)</w:t>
      </w:r>
    </w:p>
    <w:p w:rsidR="00676D55" w:rsidRPr="009C1ABF" w:rsidRDefault="00676D55" w:rsidP="0095064F">
      <w:pPr>
        <w:pStyle w:val="ListParagraph"/>
        <w:numPr>
          <w:ilvl w:val="0"/>
          <w:numId w:val="16"/>
        </w:numPr>
        <w:autoSpaceDE w:val="0"/>
        <w:autoSpaceDN w:val="0"/>
        <w:adjustRightInd w:val="0"/>
        <w:spacing w:after="0"/>
        <w:rPr>
          <w:rFonts w:ascii="Times New Roman" w:hAnsi="Times New Roman" w:cs="Times New Roman"/>
          <w:sz w:val="24"/>
          <w:szCs w:val="24"/>
        </w:rPr>
      </w:pPr>
      <w:r w:rsidRPr="0095064F">
        <w:rPr>
          <w:rFonts w:ascii="Times New Roman" w:hAnsi="Times New Roman" w:cs="Times New Roman"/>
          <w:b/>
          <w:sz w:val="24"/>
          <w:szCs w:val="24"/>
        </w:rPr>
        <w:t>halogeni elementi</w:t>
      </w:r>
      <w:r w:rsidR="0095064F">
        <w:rPr>
          <w:rFonts w:ascii="Times New Roman" w:hAnsi="Times New Roman" w:cs="Times New Roman"/>
          <w:sz w:val="24"/>
          <w:szCs w:val="24"/>
        </w:rPr>
        <w:t xml:space="preserve"> </w:t>
      </w:r>
      <w:r w:rsidRPr="009C1ABF">
        <w:rPr>
          <w:rFonts w:ascii="Times New Roman" w:hAnsi="Times New Roman" w:cs="Times New Roman"/>
          <w:sz w:val="24"/>
          <w:szCs w:val="24"/>
        </w:rPr>
        <w:t>(jod, hlor)</w:t>
      </w:r>
    </w:p>
    <w:p w:rsidR="00676D55" w:rsidRPr="0095064F" w:rsidRDefault="00676D55" w:rsidP="0095064F">
      <w:pPr>
        <w:pStyle w:val="ListParagraph"/>
        <w:numPr>
          <w:ilvl w:val="0"/>
          <w:numId w:val="16"/>
        </w:numPr>
        <w:autoSpaceDE w:val="0"/>
        <w:autoSpaceDN w:val="0"/>
        <w:adjustRightInd w:val="0"/>
        <w:spacing w:after="0"/>
        <w:rPr>
          <w:rFonts w:ascii="Times New Roman" w:hAnsi="Times New Roman" w:cs="Times New Roman"/>
          <w:b/>
          <w:sz w:val="24"/>
          <w:szCs w:val="24"/>
        </w:rPr>
      </w:pPr>
      <w:r w:rsidRPr="0095064F">
        <w:rPr>
          <w:rFonts w:ascii="Times New Roman" w:hAnsi="Times New Roman" w:cs="Times New Roman"/>
          <w:b/>
          <w:sz w:val="24"/>
          <w:szCs w:val="24"/>
        </w:rPr>
        <w:t>fenoli</w:t>
      </w:r>
    </w:p>
    <w:p w:rsidR="00676D55" w:rsidRPr="009C1ABF" w:rsidRDefault="00676D55" w:rsidP="0095064F">
      <w:pPr>
        <w:pStyle w:val="ListParagraph"/>
        <w:numPr>
          <w:ilvl w:val="0"/>
          <w:numId w:val="16"/>
        </w:numPr>
        <w:autoSpaceDE w:val="0"/>
        <w:autoSpaceDN w:val="0"/>
        <w:adjustRightInd w:val="0"/>
        <w:spacing w:after="0"/>
        <w:rPr>
          <w:rFonts w:ascii="Times New Roman" w:hAnsi="Times New Roman" w:cs="Times New Roman"/>
          <w:sz w:val="24"/>
          <w:szCs w:val="24"/>
        </w:rPr>
      </w:pPr>
      <w:r w:rsidRPr="0095064F">
        <w:rPr>
          <w:rFonts w:ascii="Times New Roman" w:hAnsi="Times New Roman" w:cs="Times New Roman"/>
          <w:b/>
          <w:sz w:val="24"/>
          <w:szCs w:val="24"/>
        </w:rPr>
        <w:lastRenderedPageBreak/>
        <w:t>površinski aktivna jedinjenja</w:t>
      </w:r>
      <w:r w:rsidRPr="009C1ABF">
        <w:rPr>
          <w:rFonts w:ascii="Times New Roman" w:hAnsi="Times New Roman" w:cs="Times New Roman"/>
          <w:sz w:val="24"/>
          <w:szCs w:val="24"/>
        </w:rPr>
        <w:t xml:space="preserve"> (deterdženti, sapuni)</w:t>
      </w:r>
    </w:p>
    <w:p w:rsidR="00676D55" w:rsidRPr="009C1ABF" w:rsidRDefault="00676D55" w:rsidP="0095064F">
      <w:pPr>
        <w:pStyle w:val="ListParagraph"/>
        <w:numPr>
          <w:ilvl w:val="0"/>
          <w:numId w:val="16"/>
        </w:numPr>
        <w:autoSpaceDE w:val="0"/>
        <w:autoSpaceDN w:val="0"/>
        <w:adjustRightInd w:val="0"/>
        <w:spacing w:after="0"/>
        <w:rPr>
          <w:rFonts w:ascii="Times New Roman" w:hAnsi="Times New Roman" w:cs="Times New Roman"/>
          <w:sz w:val="24"/>
          <w:szCs w:val="24"/>
        </w:rPr>
      </w:pPr>
      <w:r w:rsidRPr="0095064F">
        <w:rPr>
          <w:rFonts w:ascii="Times New Roman" w:hAnsi="Times New Roman" w:cs="Times New Roman"/>
          <w:b/>
          <w:sz w:val="24"/>
          <w:szCs w:val="24"/>
        </w:rPr>
        <w:t>alkoholi (</w:t>
      </w:r>
      <w:r w:rsidRPr="009C1ABF">
        <w:rPr>
          <w:rFonts w:ascii="Times New Roman" w:hAnsi="Times New Roman" w:cs="Times New Roman"/>
          <w:sz w:val="24"/>
          <w:szCs w:val="24"/>
        </w:rPr>
        <w:t>etanol, izopropranol)</w:t>
      </w:r>
    </w:p>
    <w:p w:rsidR="00676D55" w:rsidRPr="009C1ABF" w:rsidRDefault="00676D55" w:rsidP="0095064F">
      <w:pPr>
        <w:pStyle w:val="ListParagraph"/>
        <w:numPr>
          <w:ilvl w:val="0"/>
          <w:numId w:val="16"/>
        </w:numPr>
        <w:autoSpaceDE w:val="0"/>
        <w:autoSpaceDN w:val="0"/>
        <w:adjustRightInd w:val="0"/>
        <w:spacing w:after="0"/>
        <w:rPr>
          <w:rFonts w:ascii="Times New Roman" w:hAnsi="Times New Roman" w:cs="Times New Roman"/>
          <w:sz w:val="24"/>
          <w:szCs w:val="24"/>
        </w:rPr>
      </w:pPr>
      <w:r w:rsidRPr="0095064F">
        <w:rPr>
          <w:rFonts w:ascii="Times New Roman" w:hAnsi="Times New Roman" w:cs="Times New Roman"/>
          <w:b/>
          <w:sz w:val="24"/>
          <w:szCs w:val="24"/>
        </w:rPr>
        <w:t>antiseptičke boje</w:t>
      </w:r>
      <w:r w:rsidR="0095064F">
        <w:rPr>
          <w:rFonts w:ascii="Times New Roman" w:hAnsi="Times New Roman" w:cs="Times New Roman"/>
          <w:sz w:val="24"/>
          <w:szCs w:val="24"/>
        </w:rPr>
        <w:t xml:space="preserve"> </w:t>
      </w:r>
      <w:r w:rsidRPr="009C1ABF">
        <w:rPr>
          <w:rFonts w:ascii="Times New Roman" w:hAnsi="Times New Roman" w:cs="Times New Roman"/>
          <w:sz w:val="24"/>
          <w:szCs w:val="24"/>
        </w:rPr>
        <w:t>(kristal violet)</w:t>
      </w:r>
    </w:p>
    <w:p w:rsidR="00676D55" w:rsidRPr="009C1ABF" w:rsidRDefault="00676D55" w:rsidP="0095064F">
      <w:pPr>
        <w:pStyle w:val="ListParagraph"/>
        <w:numPr>
          <w:ilvl w:val="0"/>
          <w:numId w:val="16"/>
        </w:numPr>
        <w:autoSpaceDE w:val="0"/>
        <w:autoSpaceDN w:val="0"/>
        <w:adjustRightInd w:val="0"/>
        <w:spacing w:after="0"/>
        <w:rPr>
          <w:rFonts w:ascii="Times New Roman" w:hAnsi="Times New Roman" w:cs="Times New Roman"/>
          <w:sz w:val="24"/>
          <w:szCs w:val="24"/>
        </w:rPr>
      </w:pPr>
      <w:r w:rsidRPr="0095064F">
        <w:rPr>
          <w:rFonts w:ascii="Times New Roman" w:hAnsi="Times New Roman" w:cs="Times New Roman"/>
          <w:b/>
          <w:sz w:val="24"/>
          <w:szCs w:val="24"/>
        </w:rPr>
        <w:lastRenderedPageBreak/>
        <w:t>teški metali</w:t>
      </w:r>
      <w:r w:rsidR="0095064F">
        <w:rPr>
          <w:rFonts w:ascii="Times New Roman" w:hAnsi="Times New Roman" w:cs="Times New Roman"/>
          <w:sz w:val="24"/>
          <w:szCs w:val="24"/>
        </w:rPr>
        <w:t xml:space="preserve">       </w:t>
      </w:r>
      <w:r w:rsidRPr="009C1ABF">
        <w:rPr>
          <w:rFonts w:ascii="Times New Roman" w:hAnsi="Times New Roman" w:cs="Times New Roman"/>
          <w:sz w:val="24"/>
          <w:szCs w:val="24"/>
        </w:rPr>
        <w:t>(Ag; Cu, Hg)</w:t>
      </w:r>
    </w:p>
    <w:p w:rsidR="0095064F" w:rsidRPr="0095064F" w:rsidRDefault="00676D55" w:rsidP="0095064F">
      <w:pPr>
        <w:pStyle w:val="ListParagraph"/>
        <w:numPr>
          <w:ilvl w:val="0"/>
          <w:numId w:val="16"/>
        </w:numPr>
        <w:autoSpaceDE w:val="0"/>
        <w:autoSpaceDN w:val="0"/>
        <w:adjustRightInd w:val="0"/>
        <w:spacing w:after="0"/>
        <w:jc w:val="both"/>
        <w:rPr>
          <w:rFonts w:ascii="Times New Roman" w:hAnsi="Times New Roman" w:cs="Times New Roman"/>
          <w:sz w:val="24"/>
          <w:szCs w:val="24"/>
        </w:rPr>
      </w:pPr>
      <w:r w:rsidRPr="0095064F">
        <w:rPr>
          <w:rFonts w:ascii="Times New Roman" w:hAnsi="Times New Roman" w:cs="Times New Roman"/>
          <w:b/>
          <w:sz w:val="24"/>
          <w:szCs w:val="24"/>
        </w:rPr>
        <w:t>kiseline</w:t>
      </w:r>
      <w:r w:rsidR="0095064F" w:rsidRPr="0095064F">
        <w:rPr>
          <w:rFonts w:ascii="Times New Roman" w:hAnsi="Times New Roman" w:cs="Times New Roman"/>
          <w:b/>
          <w:sz w:val="24"/>
          <w:szCs w:val="24"/>
        </w:rPr>
        <w:t xml:space="preserve"> </w:t>
      </w:r>
      <w:r w:rsidR="0095064F" w:rsidRPr="009C1ABF">
        <w:rPr>
          <w:rFonts w:ascii="Times New Roman" w:hAnsi="Times New Roman" w:cs="Times New Roman"/>
          <w:sz w:val="24"/>
          <w:szCs w:val="24"/>
        </w:rPr>
        <w:t xml:space="preserve">(persirćetna, </w:t>
      </w:r>
      <w:r w:rsidR="0095064F">
        <w:rPr>
          <w:rFonts w:ascii="Times New Roman" w:hAnsi="Times New Roman" w:cs="Times New Roman"/>
          <w:sz w:val="24"/>
          <w:szCs w:val="24"/>
        </w:rPr>
        <w:t xml:space="preserve"> </w:t>
      </w:r>
      <w:r w:rsidR="0095064F" w:rsidRPr="0095064F">
        <w:rPr>
          <w:rFonts w:ascii="Times New Roman" w:hAnsi="Times New Roman" w:cs="Times New Roman"/>
          <w:sz w:val="24"/>
          <w:szCs w:val="24"/>
        </w:rPr>
        <w:t>mlečna)</w:t>
      </w:r>
    </w:p>
    <w:p w:rsidR="0095064F" w:rsidRDefault="00676D55" w:rsidP="0095064F">
      <w:pPr>
        <w:pStyle w:val="ListParagraph"/>
        <w:autoSpaceDE w:val="0"/>
        <w:autoSpaceDN w:val="0"/>
        <w:adjustRightInd w:val="0"/>
        <w:spacing w:after="0"/>
        <w:rPr>
          <w:rFonts w:ascii="Times New Roman" w:hAnsi="Times New Roman" w:cs="Times New Roman"/>
          <w:sz w:val="24"/>
          <w:szCs w:val="24"/>
        </w:rPr>
        <w:sectPr w:rsidR="0095064F" w:rsidSect="0095064F">
          <w:type w:val="continuous"/>
          <w:pgSz w:w="12240" w:h="15840"/>
          <w:pgMar w:top="1440" w:right="1440" w:bottom="1440" w:left="1440" w:header="708" w:footer="708" w:gutter="0"/>
          <w:cols w:num="3" w:space="708"/>
          <w:titlePg/>
          <w:docGrid w:linePitch="360"/>
        </w:sectPr>
      </w:pPr>
      <w:r w:rsidRPr="009C1ABF">
        <w:rPr>
          <w:rFonts w:ascii="Times New Roman" w:hAnsi="Times New Roman" w:cs="Times New Roman"/>
          <w:sz w:val="24"/>
          <w:szCs w:val="24"/>
        </w:rPr>
        <w:t xml:space="preserve"> </w:t>
      </w:r>
    </w:p>
    <w:p w:rsidR="0095064F" w:rsidRDefault="0095064F" w:rsidP="009C1ABF">
      <w:pPr>
        <w:autoSpaceDE w:val="0"/>
        <w:autoSpaceDN w:val="0"/>
        <w:adjustRightInd w:val="0"/>
        <w:spacing w:after="0"/>
        <w:jc w:val="both"/>
        <w:rPr>
          <w:rFonts w:ascii="Times New Roman" w:hAnsi="Times New Roman" w:cs="Times New Roman"/>
          <w:sz w:val="24"/>
          <w:szCs w:val="24"/>
        </w:rPr>
        <w:sectPr w:rsidR="0095064F" w:rsidSect="0095064F">
          <w:type w:val="continuous"/>
          <w:pgSz w:w="12240" w:h="15840"/>
          <w:pgMar w:top="1440" w:right="1440" w:bottom="1440" w:left="1440" w:header="708" w:footer="708" w:gutter="0"/>
          <w:cols w:num="2" w:space="708"/>
          <w:titlePg/>
          <w:docGrid w:linePitch="360"/>
        </w:sectPr>
      </w:pP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676D55" w:rsidRPr="0095064F" w:rsidRDefault="00676D55" w:rsidP="009C1ABF">
      <w:pPr>
        <w:autoSpaceDE w:val="0"/>
        <w:autoSpaceDN w:val="0"/>
        <w:adjustRightInd w:val="0"/>
        <w:spacing w:after="0"/>
        <w:jc w:val="both"/>
        <w:rPr>
          <w:rFonts w:ascii="Times New Roman" w:hAnsi="Times New Roman" w:cs="Times New Roman"/>
          <w:b/>
          <w:i/>
          <w:color w:val="7030A0"/>
          <w:sz w:val="24"/>
          <w:szCs w:val="24"/>
        </w:rPr>
      </w:pPr>
      <w:r w:rsidRPr="009C1ABF">
        <w:rPr>
          <w:rFonts w:ascii="Times New Roman" w:hAnsi="Times New Roman" w:cs="Times New Roman"/>
          <w:sz w:val="24"/>
          <w:szCs w:val="24"/>
        </w:rPr>
        <w:t xml:space="preserve">   </w:t>
      </w:r>
      <w:r w:rsidRPr="0095064F">
        <w:rPr>
          <w:rFonts w:ascii="Times New Roman" w:hAnsi="Times New Roman" w:cs="Times New Roman"/>
          <w:b/>
          <w:i/>
          <w:color w:val="7030A0"/>
          <w:sz w:val="24"/>
          <w:szCs w:val="24"/>
        </w:rPr>
        <w:t>Sve bakterije nisu jednako otporne prema dezinficijensima:</w:t>
      </w:r>
    </w:p>
    <w:p w:rsidR="00676D55" w:rsidRPr="009C1ABF" w:rsidRDefault="00676D55" w:rsidP="009C1ABF">
      <w:pPr>
        <w:autoSpaceDE w:val="0"/>
        <w:autoSpaceDN w:val="0"/>
        <w:adjustRightInd w:val="0"/>
        <w:spacing w:after="0"/>
        <w:jc w:val="both"/>
        <w:rPr>
          <w:rFonts w:ascii="Times New Roman" w:hAnsi="Times New Roman" w:cs="Times New Roman"/>
          <w:sz w:val="24"/>
          <w:szCs w:val="24"/>
        </w:rPr>
      </w:pPr>
    </w:p>
    <w:p w:rsidR="0095064F" w:rsidRDefault="0095064F"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sectPr w:rsidR="0095064F" w:rsidSect="0095064F">
          <w:type w:val="continuous"/>
          <w:pgSz w:w="12240" w:h="15840"/>
          <w:pgMar w:top="1440" w:right="1440" w:bottom="1440" w:left="1440" w:header="708" w:footer="708" w:gutter="0"/>
          <w:cols w:space="708"/>
          <w:titlePg/>
          <w:docGrid w:linePitch="360"/>
        </w:sectPr>
      </w:pPr>
    </w:p>
    <w:p w:rsidR="00676D55" w:rsidRPr="009C1ABF" w:rsidRDefault="00676D55"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lastRenderedPageBreak/>
        <w:t>spore bakterija najotpornije pa onda</w:t>
      </w:r>
    </w:p>
    <w:p w:rsidR="00676D55" w:rsidRPr="009C1ABF" w:rsidRDefault="00676D55"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mikobakterije</w:t>
      </w:r>
    </w:p>
    <w:p w:rsidR="00676D55" w:rsidRPr="009C1ABF" w:rsidRDefault="00676D55"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virusi bez omotača</w:t>
      </w:r>
    </w:p>
    <w:p w:rsidR="00676D55" w:rsidRPr="009C1ABF" w:rsidRDefault="00676D55"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vegetativni oblici G-bakterija</w:t>
      </w:r>
    </w:p>
    <w:p w:rsidR="00676D55" w:rsidRPr="009C1ABF" w:rsidRDefault="00676D55"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lastRenderedPageBreak/>
        <w:t>gljive</w:t>
      </w:r>
    </w:p>
    <w:p w:rsidR="00676D55" w:rsidRPr="009C1ABF" w:rsidRDefault="00676D55"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vegetativni oblici G+ bakterija</w:t>
      </w:r>
    </w:p>
    <w:p w:rsidR="00676D55" w:rsidRPr="009C1ABF" w:rsidRDefault="00676D55" w:rsidP="009C1ABF">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virusi sa omotačem</w:t>
      </w:r>
    </w:p>
    <w:p w:rsidR="0095064F" w:rsidRDefault="0095064F" w:rsidP="009C1ABF">
      <w:pPr>
        <w:autoSpaceDE w:val="0"/>
        <w:autoSpaceDN w:val="0"/>
        <w:adjustRightInd w:val="0"/>
        <w:spacing w:after="0"/>
        <w:jc w:val="both"/>
        <w:rPr>
          <w:rFonts w:ascii="Times New Roman" w:hAnsi="Times New Roman" w:cs="Times New Roman"/>
          <w:sz w:val="24"/>
          <w:szCs w:val="24"/>
        </w:rPr>
        <w:sectPr w:rsidR="0095064F" w:rsidSect="0095064F">
          <w:type w:val="continuous"/>
          <w:pgSz w:w="12240" w:h="15840"/>
          <w:pgMar w:top="1440" w:right="1440" w:bottom="1440" w:left="1440" w:header="708" w:footer="708" w:gutter="0"/>
          <w:cols w:num="2" w:space="708"/>
          <w:titlePg/>
          <w:docGrid w:linePitch="360"/>
        </w:sectPr>
      </w:pPr>
    </w:p>
    <w:p w:rsidR="00676D55" w:rsidRPr="0095064F" w:rsidRDefault="00676D55" w:rsidP="009C1ABF">
      <w:pPr>
        <w:autoSpaceDE w:val="0"/>
        <w:autoSpaceDN w:val="0"/>
        <w:adjustRightInd w:val="0"/>
        <w:spacing w:after="0"/>
        <w:jc w:val="both"/>
        <w:rPr>
          <w:rFonts w:ascii="Times New Roman" w:hAnsi="Times New Roman" w:cs="Times New Roman"/>
          <w:b/>
          <w:i/>
          <w:color w:val="7030A0"/>
          <w:sz w:val="24"/>
          <w:szCs w:val="24"/>
        </w:rPr>
      </w:pPr>
      <w:r w:rsidRPr="0095064F">
        <w:rPr>
          <w:rFonts w:ascii="Times New Roman" w:hAnsi="Times New Roman" w:cs="Times New Roman"/>
          <w:b/>
          <w:i/>
          <w:color w:val="7030A0"/>
          <w:sz w:val="24"/>
          <w:szCs w:val="24"/>
        </w:rPr>
        <w:lastRenderedPageBreak/>
        <w:t>Efikasnost dezinfekcije zavisi nod njenog stepena. On može biti:</w:t>
      </w:r>
    </w:p>
    <w:p w:rsidR="00676D55" w:rsidRPr="009C1ABF" w:rsidRDefault="00676D55" w:rsidP="009C1ABF">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visok stepen – skoro se izjednačava sa sterilizacijom zbog sporocidnog dejstva</w:t>
      </w:r>
    </w:p>
    <w:p w:rsidR="00676D55" w:rsidRPr="009C1ABF" w:rsidRDefault="00676D55" w:rsidP="009C1ABF">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srednji stepen – deluje na mikobakterije idruge mikroorganizme ali ne ispore.</w:t>
      </w:r>
    </w:p>
    <w:p w:rsidR="0095064F" w:rsidRPr="0095064F" w:rsidRDefault="00676D55" w:rsidP="0095064F">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nizak stepen – deluje na različite mikroorganizme, ali ne  na mikobakterije ispore</w:t>
      </w:r>
    </w:p>
    <w:p w:rsidR="00676D55" w:rsidRPr="0095064F" w:rsidRDefault="0095064F" w:rsidP="009C1ABF">
      <w:pPr>
        <w:spacing w:before="100" w:beforeAutospacing="1" w:after="100" w:afterAutospacing="1"/>
        <w:jc w:val="both"/>
        <w:rPr>
          <w:rFonts w:ascii="Times New Roman" w:eastAsia="Times New Roman" w:hAnsi="Times New Roman" w:cs="Times New Roman"/>
          <w:i/>
          <w:color w:val="7030A0"/>
          <w:sz w:val="24"/>
          <w:szCs w:val="24"/>
        </w:rPr>
      </w:pPr>
      <w:r w:rsidRPr="0095064F">
        <w:rPr>
          <w:rFonts w:ascii="Times New Roman" w:eastAsia="Times New Roman" w:hAnsi="Times New Roman" w:cs="Times New Roman"/>
          <w:b/>
          <w:bCs/>
          <w:i/>
          <w:iCs/>
          <w:color w:val="7030A0"/>
          <w:sz w:val="24"/>
          <w:szCs w:val="24"/>
        </w:rPr>
        <w:t>Dezinficijensi koji se preporučuju za stomatološke instrumente:</w:t>
      </w:r>
    </w:p>
    <w:p w:rsidR="00676D55" w:rsidRPr="009C1ABF" w:rsidRDefault="00676D55" w:rsidP="009C1ABF">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2 % glutaraldehid 10 minuta na sobnoj temperaturi</w:t>
      </w:r>
    </w:p>
    <w:p w:rsidR="00676D55" w:rsidRPr="009C1ABF" w:rsidRDefault="00676D55" w:rsidP="009C1ABF">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5 % formaldehid 60 minuta na sobnoj temperaturi</w:t>
      </w:r>
    </w:p>
    <w:p w:rsidR="00676D55" w:rsidRPr="009C1ABF" w:rsidRDefault="00676D55" w:rsidP="009C1ABF">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10 % formaldehid 15 minuta na sobnoj temperatuti</w:t>
      </w:r>
    </w:p>
    <w:p w:rsidR="00676D55" w:rsidRPr="009C1ABF" w:rsidRDefault="00676D55" w:rsidP="009C1ABF">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NaOCL 30 minuta na sobnoj temperaturi</w:t>
      </w:r>
    </w:p>
    <w:p w:rsidR="0095064F" w:rsidRDefault="0095064F" w:rsidP="009C1ABF">
      <w:pPr>
        <w:spacing w:before="100" w:beforeAutospacing="1" w:after="100" w:afterAutospacing="1"/>
        <w:jc w:val="both"/>
        <w:rPr>
          <w:rFonts w:ascii="Times New Roman" w:eastAsia="Times New Roman" w:hAnsi="Times New Roman" w:cs="Times New Roman"/>
          <w:b/>
          <w:bCs/>
          <w:iCs/>
          <w:color w:val="7030A0"/>
          <w:sz w:val="24"/>
          <w:szCs w:val="24"/>
        </w:rPr>
      </w:pPr>
    </w:p>
    <w:p w:rsidR="007749BE" w:rsidRDefault="007749BE" w:rsidP="009C1ABF">
      <w:pPr>
        <w:spacing w:before="100" w:beforeAutospacing="1" w:after="100" w:afterAutospacing="1"/>
        <w:jc w:val="both"/>
        <w:rPr>
          <w:rFonts w:ascii="Times New Roman" w:eastAsia="Times New Roman" w:hAnsi="Times New Roman" w:cs="Times New Roman"/>
          <w:b/>
          <w:bCs/>
          <w:iCs/>
          <w:color w:val="C00000"/>
          <w:sz w:val="28"/>
          <w:szCs w:val="28"/>
        </w:rPr>
      </w:pPr>
    </w:p>
    <w:p w:rsidR="007749BE" w:rsidRDefault="007749BE" w:rsidP="009C1ABF">
      <w:pPr>
        <w:spacing w:before="100" w:beforeAutospacing="1" w:after="100" w:afterAutospacing="1"/>
        <w:jc w:val="both"/>
        <w:rPr>
          <w:rFonts w:ascii="Times New Roman" w:eastAsia="Times New Roman" w:hAnsi="Times New Roman" w:cs="Times New Roman"/>
          <w:b/>
          <w:bCs/>
          <w:iCs/>
          <w:color w:val="C00000"/>
          <w:sz w:val="28"/>
          <w:szCs w:val="28"/>
        </w:rPr>
      </w:pPr>
    </w:p>
    <w:p w:rsidR="00676D55" w:rsidRPr="0095064F" w:rsidRDefault="0095064F" w:rsidP="009C1ABF">
      <w:pPr>
        <w:spacing w:before="100" w:beforeAutospacing="1" w:after="100" w:afterAutospacing="1"/>
        <w:jc w:val="both"/>
        <w:rPr>
          <w:rFonts w:ascii="Times New Roman" w:eastAsia="Times New Roman" w:hAnsi="Times New Roman" w:cs="Times New Roman"/>
          <w:b/>
          <w:bCs/>
          <w:iCs/>
          <w:color w:val="C00000"/>
          <w:sz w:val="28"/>
          <w:szCs w:val="28"/>
        </w:rPr>
      </w:pPr>
      <w:r w:rsidRPr="0095064F">
        <w:rPr>
          <w:rFonts w:ascii="Times New Roman" w:eastAsia="Times New Roman" w:hAnsi="Times New Roman" w:cs="Times New Roman"/>
          <w:b/>
          <w:bCs/>
          <w:iCs/>
          <w:color w:val="C00000"/>
          <w:sz w:val="28"/>
          <w:szCs w:val="28"/>
        </w:rPr>
        <w:lastRenderedPageBreak/>
        <w:t>Sterilizacija</w:t>
      </w:r>
    </w:p>
    <w:p w:rsidR="00676D55" w:rsidRPr="009C1ABF" w:rsidRDefault="009C1ABF" w:rsidP="009C1ABF">
      <w:p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676D55" w:rsidRPr="009C1ABF">
        <w:rPr>
          <w:rFonts w:ascii="Times New Roman" w:hAnsi="Times New Roman" w:cs="Times New Roman"/>
          <w:sz w:val="24"/>
          <w:szCs w:val="24"/>
        </w:rPr>
        <w:t>Sterilizacija je postupak ili proces kojim se uništavaju sve vrste isvi oblici mikroorganizama, uključujući i bakterijske spore. Postoje:</w:t>
      </w:r>
    </w:p>
    <w:p w:rsidR="00676D55" w:rsidRPr="009C1ABF" w:rsidRDefault="00676D55" w:rsidP="009C1ABF">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Fizičke metode sterilizacije</w:t>
      </w:r>
    </w:p>
    <w:p w:rsidR="00676D55" w:rsidRPr="009C1ABF" w:rsidRDefault="00676D55" w:rsidP="009C1ABF">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9C1ABF">
        <w:rPr>
          <w:rFonts w:ascii="Times New Roman" w:hAnsi="Times New Roman" w:cs="Times New Roman"/>
          <w:sz w:val="24"/>
          <w:szCs w:val="24"/>
        </w:rPr>
        <w:t>Hemijske metode sterilizacije</w:t>
      </w:r>
    </w:p>
    <w:p w:rsidR="00676D55" w:rsidRPr="0095064F" w:rsidRDefault="0095064F" w:rsidP="009C1ABF">
      <w:pPr>
        <w:spacing w:before="100" w:beforeAutospacing="1" w:after="100" w:afterAutospacing="1"/>
        <w:jc w:val="both"/>
        <w:rPr>
          <w:rFonts w:ascii="Times New Roman" w:eastAsia="Times New Roman" w:hAnsi="Times New Roman" w:cs="Times New Roman"/>
          <w:i/>
          <w:color w:val="7030A0"/>
          <w:sz w:val="24"/>
          <w:szCs w:val="24"/>
        </w:rPr>
      </w:pPr>
      <w:r w:rsidRPr="0095064F">
        <w:rPr>
          <w:rFonts w:ascii="Times New Roman" w:eastAsia="Times New Roman" w:hAnsi="Times New Roman" w:cs="Times New Roman"/>
          <w:b/>
          <w:bCs/>
          <w:i/>
          <w:iCs/>
          <w:color w:val="7030A0"/>
          <w:sz w:val="24"/>
          <w:szCs w:val="24"/>
        </w:rPr>
        <w:t>Sterilizacija suvom toplotom</w:t>
      </w:r>
    </w:p>
    <w:p w:rsidR="00676D55" w:rsidRPr="009C1ABF" w:rsidRDefault="00676D55" w:rsidP="009C1ABF">
      <w:p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 xml:space="preserve">     Čisti instrumenti se sterilišu u suvim sterilizatorima  na temperaturi od 180 stepeni C u trajanju od 1 sat, a sitni stomatološki instrumenti (svrdla i endodontski instrumenti) na temperaturi od 120 stepeni C u trajanju od 6 sati.  Vreme počinje da se meri tek kada se dostigne željena temperatura. U suvom sterilizatoru možemo sterilisati sve metalne instrumente i predmete izrađene od vatrostalnog stakla.                                                                                                                                                                                                                                                                                   </w:t>
      </w:r>
    </w:p>
    <w:p w:rsidR="00676D55" w:rsidRPr="0095064F" w:rsidRDefault="0095064F" w:rsidP="009C1ABF">
      <w:pPr>
        <w:spacing w:before="100" w:beforeAutospacing="1" w:after="100" w:afterAutospacing="1"/>
        <w:jc w:val="both"/>
        <w:rPr>
          <w:rFonts w:ascii="Times New Roman" w:eastAsia="Times New Roman" w:hAnsi="Times New Roman" w:cs="Times New Roman"/>
          <w:i/>
          <w:sz w:val="24"/>
          <w:szCs w:val="24"/>
        </w:rPr>
      </w:pPr>
      <w:r w:rsidRPr="0095064F">
        <w:rPr>
          <w:rFonts w:ascii="Times New Roman" w:eastAsia="Times New Roman" w:hAnsi="Times New Roman" w:cs="Times New Roman"/>
          <w:b/>
          <w:bCs/>
          <w:i/>
          <w:iCs/>
          <w:color w:val="7030A0"/>
          <w:sz w:val="24"/>
          <w:szCs w:val="24"/>
        </w:rPr>
        <w:t>Sterilizacija vlažnom toplotom (autoklav)</w:t>
      </w:r>
    </w:p>
    <w:p w:rsidR="00676D55" w:rsidRPr="009C1ABF" w:rsidRDefault="009C1ABF" w:rsidP="009C1ABF">
      <w:pPr>
        <w:spacing w:before="100" w:beforeAutospacing="1" w:after="100" w:afterAutospacing="1"/>
        <w:jc w:val="both"/>
        <w:rPr>
          <w:rFonts w:ascii="Times New Roman" w:eastAsia="Times New Roman" w:hAnsi="Times New Roman" w:cs="Times New Roman"/>
          <w:b/>
          <w:bCs/>
          <w:iCs/>
          <w:color w:val="7030A0"/>
          <w:sz w:val="24"/>
          <w:szCs w:val="24"/>
        </w:rPr>
      </w:pPr>
      <w:r w:rsidRPr="009C1ABF">
        <w:rPr>
          <w:rFonts w:ascii="Times New Roman" w:eastAsia="Times New Roman" w:hAnsi="Times New Roman" w:cs="Times New Roman"/>
          <w:sz w:val="24"/>
          <w:szCs w:val="24"/>
        </w:rPr>
        <w:t xml:space="preserve">     </w:t>
      </w:r>
      <w:r w:rsidR="00676D55" w:rsidRPr="009C1ABF">
        <w:rPr>
          <w:rFonts w:ascii="Times New Roman" w:eastAsia="Times New Roman" w:hAnsi="Times New Roman" w:cs="Times New Roman"/>
          <w:sz w:val="24"/>
          <w:szCs w:val="24"/>
        </w:rPr>
        <w:t>Sterilizacija vodenom parom pod pritiskom se obavlja u autoklavima. Autoklav se sastoji iz spoljašnjeg kazana, u kome se nalazi destilovana voda koja se zagreva, i unutrašnjeg kazana gde se stavljaju instrumenti. Povećanjem atmosferskog pritiska u kazanu gde se voda zagreva povećava se tačka ključanja vode.</w:t>
      </w:r>
    </w:p>
    <w:p w:rsidR="00676D55" w:rsidRPr="009C1ABF" w:rsidRDefault="00676D55" w:rsidP="009C1ABF">
      <w:pPr>
        <w:pStyle w:val="ListParagraph"/>
        <w:numPr>
          <w:ilvl w:val="0"/>
          <w:numId w:val="13"/>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Instrumenti se izlažu pari pod pritiskom od jednog bara na temperaturi od 120 stepeni C   u trajanju od 30 minuta ili pod pritiskom od 2 bar-a na temperaturi od 134 stepena C                   u trajanju od 15 minuta.</w:t>
      </w:r>
    </w:p>
    <w:p w:rsidR="00676D55" w:rsidRPr="009C1ABF" w:rsidRDefault="00676D55" w:rsidP="009C1ABF">
      <w:pPr>
        <w:pStyle w:val="ListParagraph"/>
        <w:numPr>
          <w:ilvl w:val="0"/>
          <w:numId w:val="13"/>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Koristiiti autoklav B klase koji ima aktivnu evakuaciju vazduha i pripada najvišem rangu.</w:t>
      </w:r>
    </w:p>
    <w:p w:rsidR="00676D55" w:rsidRPr="0095064F" w:rsidRDefault="0095064F" w:rsidP="009C1ABF">
      <w:pPr>
        <w:spacing w:before="100" w:beforeAutospacing="1" w:after="100" w:afterAutospacing="1"/>
        <w:jc w:val="both"/>
        <w:rPr>
          <w:rFonts w:ascii="Times New Roman" w:eastAsia="Times New Roman" w:hAnsi="Times New Roman" w:cs="Times New Roman"/>
          <w:b/>
          <w:bCs/>
          <w:i/>
          <w:iCs/>
          <w:color w:val="7030A0"/>
          <w:sz w:val="24"/>
          <w:szCs w:val="24"/>
        </w:rPr>
      </w:pPr>
      <w:r w:rsidRPr="0095064F">
        <w:rPr>
          <w:rFonts w:ascii="Times New Roman" w:eastAsia="Times New Roman" w:hAnsi="Times New Roman" w:cs="Times New Roman"/>
          <w:b/>
          <w:bCs/>
          <w:i/>
          <w:iCs/>
          <w:color w:val="7030A0"/>
          <w:sz w:val="24"/>
          <w:szCs w:val="24"/>
        </w:rPr>
        <w:t>Čuvanje instrumenata</w:t>
      </w:r>
    </w:p>
    <w:p w:rsidR="00676D55"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676D55" w:rsidRPr="009C1ABF">
        <w:rPr>
          <w:rFonts w:ascii="Times New Roman" w:hAnsi="Times New Roman" w:cs="Times New Roman"/>
          <w:sz w:val="24"/>
          <w:szCs w:val="24"/>
        </w:rPr>
        <w:t>Sterilni instrumenti se mogu čuvati na različite načine,od načina čuvanja zavisi i njihov rok trajanja sterilnosti. Sterilni instrumenti se mogu čuvati u metalnim kasetama,gde ostaju sterilni do 48h u zavisnosti od broja otvaranja kasete.  Materijal poput kompresa, mantla i gaze čuva se u metalnom dobošu, Šimerbušovom dobošu, gde ostaju sterilni 24h. Rok sterilnosti instrumenata koji se zapakuju u kesice sa tankim filmom poliestera i polipropilen sloja je do 6 meseci.</w:t>
      </w:r>
    </w:p>
    <w:p w:rsidR="00676D55" w:rsidRPr="009C1ABF" w:rsidRDefault="00676D55" w:rsidP="009C1ABF">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Svi instrumenti se moraju čuvati u metalnim kutijama ukoliko nisu upakovani pre procesa sterilizacije da bi ostali sterilni</w:t>
      </w:r>
    </w:p>
    <w:p w:rsidR="00676D55" w:rsidRPr="009C1ABF" w:rsidRDefault="00676D55" w:rsidP="009C1ABF">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Poželjno je imati posebnu prostoriju za centralnu steril</w:t>
      </w:r>
      <w:r w:rsidRPr="009C1ABF">
        <w:rPr>
          <w:rFonts w:ascii="Times New Roman" w:eastAsia="Times New Roman" w:hAnsi="Times New Roman" w:cs="Times New Roman"/>
          <w:sz w:val="24"/>
          <w:szCs w:val="24"/>
        </w:rPr>
        <w:softHyphen/>
        <w:t>izaciju</w:t>
      </w:r>
    </w:p>
    <w:p w:rsidR="00676D55" w:rsidRPr="009C1ABF" w:rsidRDefault="00676D55" w:rsidP="009C1ABF">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Svi instrumenti za jednokratnu upotrebu moraju se odložiiiti u posebne kontejnere koji se nalaze u neposrednoj blizini radnog mesta</w:t>
      </w:r>
    </w:p>
    <w:p w:rsidR="00676D55" w:rsidRPr="009C1ABF" w:rsidRDefault="00676D55" w:rsidP="009C1ABF">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lastRenderedPageBreak/>
        <w:t>Kontejnere sa kontaminisanim materijalom dalje odložiti prema propisu o odlaganju infektivnog materijala</w:t>
      </w:r>
    </w:p>
    <w:p w:rsidR="00676D55" w:rsidRDefault="00676D55" w:rsidP="009C1ABF">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Svi prethodno navedeni principi zaštite osoblja se primjenjuju i u zubno-tehničkoj laboratoriji</w:t>
      </w:r>
    </w:p>
    <w:p w:rsidR="0095064F" w:rsidRPr="0095064F" w:rsidRDefault="0095064F" w:rsidP="0095064F">
      <w:pPr>
        <w:spacing w:before="100" w:beforeAutospacing="1" w:after="100" w:afterAutospacing="1"/>
        <w:jc w:val="both"/>
        <w:rPr>
          <w:rFonts w:ascii="Times New Roman" w:eastAsia="Times New Roman" w:hAnsi="Times New Roman" w:cs="Times New Roman"/>
          <w:b/>
          <w:i/>
          <w:color w:val="7030A0"/>
          <w:sz w:val="24"/>
          <w:szCs w:val="24"/>
        </w:rPr>
      </w:pPr>
      <w:r w:rsidRPr="0095064F">
        <w:rPr>
          <w:rFonts w:ascii="Times New Roman" w:eastAsia="Times New Roman" w:hAnsi="Times New Roman" w:cs="Times New Roman"/>
          <w:b/>
          <w:i/>
          <w:color w:val="7030A0"/>
          <w:sz w:val="24"/>
          <w:szCs w:val="24"/>
        </w:rPr>
        <w:t>Kontrola sterilizacije</w:t>
      </w:r>
    </w:p>
    <w:p w:rsidR="009C1ABF"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676D55" w:rsidRPr="009C1ABF">
        <w:rPr>
          <w:rFonts w:ascii="Times New Roman" w:hAnsi="Times New Roman" w:cs="Times New Roman"/>
          <w:sz w:val="24"/>
          <w:szCs w:val="24"/>
        </w:rPr>
        <w:t xml:space="preserve">Povremeno svaki metod sterilizacije se mora kontrlisati, čak iako nema nikakve sumnje da je došlo do zagađenja. Postoje tri vrste </w:t>
      </w:r>
      <w:r w:rsidR="00676D55" w:rsidRPr="009C1ABF">
        <w:rPr>
          <w:rFonts w:ascii="Times New Roman" w:hAnsi="Times New Roman" w:cs="Times New Roman"/>
          <w:b/>
          <w:sz w:val="24"/>
          <w:szCs w:val="24"/>
        </w:rPr>
        <w:t>kontrole sterilizacije</w:t>
      </w:r>
      <w:r w:rsidRPr="009C1ABF">
        <w:rPr>
          <w:rFonts w:ascii="Times New Roman" w:hAnsi="Times New Roman" w:cs="Times New Roman"/>
          <w:sz w:val="24"/>
          <w:szCs w:val="24"/>
        </w:rPr>
        <w:t>:</w:t>
      </w:r>
    </w:p>
    <w:p w:rsidR="009C1ABF" w:rsidRPr="009C1ABF" w:rsidRDefault="009C1ABF" w:rsidP="009C1ABF">
      <w:pPr>
        <w:pStyle w:val="ListParagraph"/>
        <w:numPr>
          <w:ilvl w:val="0"/>
          <w:numId w:val="23"/>
        </w:numPr>
        <w:jc w:val="both"/>
        <w:rPr>
          <w:rFonts w:ascii="Times New Roman" w:hAnsi="Times New Roman" w:cs="Times New Roman"/>
          <w:sz w:val="24"/>
          <w:szCs w:val="24"/>
        </w:rPr>
      </w:pPr>
      <w:r w:rsidRPr="009C1ABF">
        <w:rPr>
          <w:rFonts w:ascii="Times New Roman" w:hAnsi="Times New Roman" w:cs="Times New Roman"/>
          <w:sz w:val="24"/>
          <w:szCs w:val="24"/>
        </w:rPr>
        <w:t xml:space="preserve">Fizička metoda </w:t>
      </w:r>
    </w:p>
    <w:p w:rsidR="009C1ABF" w:rsidRPr="009C1ABF" w:rsidRDefault="009C1ABF" w:rsidP="009C1ABF">
      <w:pPr>
        <w:pStyle w:val="ListParagraph"/>
        <w:numPr>
          <w:ilvl w:val="0"/>
          <w:numId w:val="23"/>
        </w:numPr>
        <w:jc w:val="both"/>
        <w:rPr>
          <w:rFonts w:ascii="Times New Roman" w:hAnsi="Times New Roman" w:cs="Times New Roman"/>
          <w:sz w:val="24"/>
          <w:szCs w:val="24"/>
        </w:rPr>
      </w:pPr>
      <w:r w:rsidRPr="009C1ABF">
        <w:rPr>
          <w:rFonts w:ascii="Times New Roman" w:hAnsi="Times New Roman" w:cs="Times New Roman"/>
          <w:sz w:val="24"/>
          <w:szCs w:val="24"/>
        </w:rPr>
        <w:t>Hemijska metoda</w:t>
      </w:r>
    </w:p>
    <w:p w:rsidR="00676D55" w:rsidRPr="00A4202E" w:rsidRDefault="00676D55" w:rsidP="009C1ABF">
      <w:pPr>
        <w:pStyle w:val="ListParagraph"/>
        <w:numPr>
          <w:ilvl w:val="0"/>
          <w:numId w:val="23"/>
        </w:numPr>
        <w:jc w:val="both"/>
        <w:rPr>
          <w:rFonts w:ascii="Times New Roman" w:hAnsi="Times New Roman" w:cs="Times New Roman"/>
          <w:sz w:val="24"/>
          <w:szCs w:val="24"/>
        </w:rPr>
      </w:pPr>
      <w:r w:rsidRPr="009C1ABF">
        <w:rPr>
          <w:rFonts w:ascii="Times New Roman" w:hAnsi="Times New Roman" w:cs="Times New Roman"/>
          <w:sz w:val="24"/>
          <w:szCs w:val="24"/>
        </w:rPr>
        <w:t>Biološka metoda</w:t>
      </w:r>
    </w:p>
    <w:p w:rsidR="00676D55" w:rsidRPr="0095064F" w:rsidRDefault="00676D55" w:rsidP="009C1ABF">
      <w:pPr>
        <w:jc w:val="both"/>
        <w:rPr>
          <w:rFonts w:ascii="Times New Roman" w:hAnsi="Times New Roman" w:cs="Times New Roman"/>
          <w:i/>
          <w:sz w:val="24"/>
          <w:szCs w:val="24"/>
        </w:rPr>
      </w:pPr>
      <w:r w:rsidRPr="0095064F">
        <w:rPr>
          <w:rFonts w:ascii="Times New Roman" w:hAnsi="Times New Roman" w:cs="Times New Roman"/>
          <w:b/>
          <w:i/>
          <w:sz w:val="24"/>
          <w:szCs w:val="24"/>
        </w:rPr>
        <w:t>Fizičke metode kontrole sterilizacije</w:t>
      </w:r>
    </w:p>
    <w:p w:rsidR="00676D55"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676D55" w:rsidRPr="009C1ABF">
        <w:rPr>
          <w:rFonts w:ascii="Times New Roman" w:hAnsi="Times New Roman" w:cs="Times New Roman"/>
          <w:sz w:val="24"/>
          <w:szCs w:val="24"/>
        </w:rPr>
        <w:t>Kontrola temperature na termometru autoklava,kontrola pritiska pomoću manometra.Sama ova kontrola nije najsigurnija,jer nas termometar na autoklavu može nekad prevariti, zato povremeno treba proveriti rad termometra pomoću novog termometra.</w:t>
      </w:r>
    </w:p>
    <w:p w:rsidR="00676D55" w:rsidRPr="0095064F" w:rsidRDefault="00676D55" w:rsidP="009C1ABF">
      <w:pPr>
        <w:jc w:val="both"/>
        <w:rPr>
          <w:rFonts w:ascii="Times New Roman" w:hAnsi="Times New Roman" w:cs="Times New Roman"/>
          <w:i/>
          <w:sz w:val="24"/>
          <w:szCs w:val="24"/>
        </w:rPr>
      </w:pPr>
      <w:r w:rsidRPr="009C1ABF">
        <w:rPr>
          <w:rFonts w:ascii="Times New Roman" w:hAnsi="Times New Roman" w:cs="Times New Roman"/>
          <w:sz w:val="24"/>
          <w:szCs w:val="24"/>
        </w:rPr>
        <w:br/>
      </w:r>
      <w:r w:rsidRPr="0095064F">
        <w:rPr>
          <w:rFonts w:ascii="Times New Roman" w:hAnsi="Times New Roman" w:cs="Times New Roman"/>
          <w:b/>
          <w:i/>
          <w:sz w:val="24"/>
          <w:szCs w:val="24"/>
        </w:rPr>
        <w:t>Hemijska metoda kontrole sterilizacije</w:t>
      </w:r>
    </w:p>
    <w:p w:rsidR="00676D55"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676D55" w:rsidRPr="009C1ABF">
        <w:rPr>
          <w:rFonts w:ascii="Times New Roman" w:hAnsi="Times New Roman" w:cs="Times New Roman"/>
          <w:sz w:val="24"/>
          <w:szCs w:val="24"/>
        </w:rPr>
        <w:t>Ova metoda se može izvesti na više načina,najjednostavnija je primena tkz. Mikulićevog papira.To je skrobni papir obojen Lugolovim rastvorom,zbog čega dobija tamoljubičastu boju koja prelazi u belu na temperaturi od 100 stepeni posle 15min.Kontrola pomoću sumpornih jedinjenja u prahu izvodi se tako što se hermetički zatvoreni stakleni sud,zajedno sa instrumentima za sterilizaciju ubaci u autoklav.Na postignutoj temperaturi od 120 stepeni prah sumpornog jedinjenja u staklenom sudu se topi i tako nam potvrđuje da je autoklav ispravan.</w:t>
      </w:r>
    </w:p>
    <w:p w:rsidR="00676D55" w:rsidRPr="0095064F" w:rsidRDefault="00676D55" w:rsidP="009C1ABF">
      <w:pPr>
        <w:jc w:val="both"/>
        <w:rPr>
          <w:rFonts w:ascii="Times New Roman" w:hAnsi="Times New Roman" w:cs="Times New Roman"/>
          <w:i/>
          <w:sz w:val="24"/>
          <w:szCs w:val="24"/>
        </w:rPr>
      </w:pPr>
      <w:r w:rsidRPr="0095064F">
        <w:rPr>
          <w:rFonts w:ascii="Times New Roman" w:hAnsi="Times New Roman" w:cs="Times New Roman"/>
          <w:b/>
          <w:i/>
          <w:sz w:val="24"/>
          <w:szCs w:val="24"/>
        </w:rPr>
        <w:t>Biološka metoda kontrole sterilizacije</w:t>
      </w:r>
    </w:p>
    <w:p w:rsidR="00676D55" w:rsidRPr="00B948FB" w:rsidRDefault="009C1ABF" w:rsidP="00B948FB">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676D55" w:rsidRPr="009C1ABF">
        <w:rPr>
          <w:rFonts w:ascii="Times New Roman" w:hAnsi="Times New Roman" w:cs="Times New Roman"/>
          <w:sz w:val="24"/>
          <w:szCs w:val="24"/>
        </w:rPr>
        <w:t>Najsigurniji način kontrole sterilizacije. Izvodi se zasejavanjem sterilisanog materijala iz autoklava ili stavljanjem otpornih spora u autoklav.Kod izvođenja drugog načina u staklenu epruvetu ubacimo zagađeni materijal sa 'Geobacillus stearothermophilus' i sterilišemo je u autoklavu zajedno sa ostalim materijalom za sterilizaciju. Nakon završene sterilizacije epruveta se šalje u mikrobiološku laboratoriju gde se zasejava na hranljivu podlogu.</w:t>
      </w:r>
    </w:p>
    <w:p w:rsidR="00A4202E" w:rsidRDefault="00A4202E" w:rsidP="009C1ABF">
      <w:pPr>
        <w:spacing w:before="100" w:beforeAutospacing="1" w:after="100" w:afterAutospacing="1"/>
        <w:jc w:val="both"/>
        <w:rPr>
          <w:rFonts w:ascii="Times New Roman" w:eastAsia="Times New Roman" w:hAnsi="Times New Roman" w:cs="Times New Roman"/>
          <w:b/>
          <w:bCs/>
          <w:iCs/>
          <w:color w:val="C00000"/>
          <w:sz w:val="28"/>
          <w:szCs w:val="28"/>
        </w:rPr>
      </w:pPr>
    </w:p>
    <w:p w:rsidR="00783515" w:rsidRDefault="00783515" w:rsidP="009C1ABF">
      <w:pPr>
        <w:spacing w:before="100" w:beforeAutospacing="1" w:after="100" w:afterAutospacing="1"/>
        <w:jc w:val="both"/>
        <w:rPr>
          <w:rFonts w:ascii="Times New Roman" w:eastAsia="Times New Roman" w:hAnsi="Times New Roman" w:cs="Times New Roman"/>
          <w:b/>
          <w:bCs/>
          <w:iCs/>
          <w:color w:val="C00000"/>
          <w:sz w:val="28"/>
          <w:szCs w:val="28"/>
        </w:rPr>
      </w:pPr>
    </w:p>
    <w:p w:rsidR="00783515" w:rsidRDefault="00783515" w:rsidP="009C1ABF">
      <w:pPr>
        <w:spacing w:before="100" w:beforeAutospacing="1" w:after="100" w:afterAutospacing="1"/>
        <w:jc w:val="both"/>
        <w:rPr>
          <w:rFonts w:ascii="Times New Roman" w:eastAsia="Times New Roman" w:hAnsi="Times New Roman" w:cs="Times New Roman"/>
          <w:b/>
          <w:bCs/>
          <w:iCs/>
          <w:color w:val="C00000"/>
          <w:sz w:val="28"/>
          <w:szCs w:val="28"/>
        </w:rPr>
      </w:pPr>
    </w:p>
    <w:p w:rsidR="00A4202E" w:rsidRPr="00A4202E" w:rsidRDefault="0095064F" w:rsidP="009C1ABF">
      <w:pPr>
        <w:spacing w:before="100" w:beforeAutospacing="1" w:after="100" w:afterAutospacing="1"/>
        <w:jc w:val="both"/>
        <w:rPr>
          <w:rFonts w:ascii="Times New Roman" w:eastAsia="Times New Roman" w:hAnsi="Times New Roman" w:cs="Times New Roman"/>
          <w:b/>
          <w:bCs/>
          <w:iCs/>
          <w:color w:val="C00000"/>
          <w:sz w:val="28"/>
          <w:szCs w:val="28"/>
        </w:rPr>
      </w:pPr>
      <w:r w:rsidRPr="0095064F">
        <w:rPr>
          <w:rFonts w:ascii="Times New Roman" w:eastAsia="Times New Roman" w:hAnsi="Times New Roman" w:cs="Times New Roman"/>
          <w:b/>
          <w:bCs/>
          <w:iCs/>
          <w:color w:val="C00000"/>
          <w:sz w:val="28"/>
          <w:szCs w:val="28"/>
        </w:rPr>
        <w:lastRenderedPageBreak/>
        <w:t>Higijena opreme i stomatološke ordinacije</w:t>
      </w:r>
    </w:p>
    <w:p w:rsidR="00676D55" w:rsidRPr="009C1ABF" w:rsidRDefault="00676D55" w:rsidP="009C1ABF">
      <w:pPr>
        <w:pStyle w:val="ListParagraph"/>
        <w:numPr>
          <w:ilvl w:val="0"/>
          <w:numId w:val="15"/>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Sve površine stomatološke stolice i radnog mesta obavezno dezinikovati posle svakog pacijenta</w:t>
      </w:r>
    </w:p>
    <w:p w:rsidR="00676D55" w:rsidRPr="009C1ABF" w:rsidRDefault="00676D55" w:rsidP="009C1ABF">
      <w:pPr>
        <w:pStyle w:val="ListParagraph"/>
        <w:numPr>
          <w:ilvl w:val="0"/>
          <w:numId w:val="15"/>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Koristiti 2% rastvor glutaraldehida u trajanju od 10 minuta ili 10%-tni NaOCL u trajanju od 10 minuta</w:t>
      </w:r>
    </w:p>
    <w:p w:rsidR="00964159" w:rsidRPr="00B948FB" w:rsidRDefault="00676D55" w:rsidP="009C1ABF">
      <w:pPr>
        <w:pStyle w:val="ListParagraph"/>
        <w:numPr>
          <w:ilvl w:val="0"/>
          <w:numId w:val="15"/>
        </w:numPr>
        <w:spacing w:before="100" w:beforeAutospacing="1" w:after="100" w:afterAutospacing="1"/>
        <w:jc w:val="both"/>
        <w:rPr>
          <w:rFonts w:ascii="Times New Roman" w:eastAsia="Times New Roman" w:hAnsi="Times New Roman" w:cs="Times New Roman"/>
          <w:sz w:val="24"/>
          <w:szCs w:val="24"/>
        </w:rPr>
      </w:pPr>
      <w:r w:rsidRPr="009C1ABF">
        <w:rPr>
          <w:rFonts w:ascii="Times New Roman" w:eastAsia="Times New Roman" w:hAnsi="Times New Roman" w:cs="Times New Roman"/>
          <w:sz w:val="24"/>
          <w:szCs w:val="24"/>
        </w:rPr>
        <w:t>Zidovi i podovi moraju se prebrisati i dezinfikovati ponuđenim dezinicijensima za tu namenu.</w:t>
      </w:r>
    </w:p>
    <w:p w:rsidR="00A4202E" w:rsidRDefault="00A4202E" w:rsidP="009C1ABF">
      <w:pPr>
        <w:jc w:val="both"/>
        <w:rPr>
          <w:rFonts w:ascii="Times New Roman" w:hAnsi="Times New Roman" w:cs="Times New Roman"/>
          <w:b/>
          <w:color w:val="C00000"/>
          <w:sz w:val="28"/>
          <w:szCs w:val="28"/>
        </w:rPr>
      </w:pPr>
    </w:p>
    <w:p w:rsidR="009C1ABF" w:rsidRDefault="0095064F" w:rsidP="009C1ABF">
      <w:pPr>
        <w:jc w:val="both"/>
        <w:rPr>
          <w:rFonts w:ascii="Times New Roman" w:hAnsi="Times New Roman" w:cs="Times New Roman"/>
          <w:b/>
          <w:color w:val="C00000"/>
          <w:sz w:val="28"/>
          <w:szCs w:val="28"/>
        </w:rPr>
      </w:pPr>
      <w:r w:rsidRPr="0095064F">
        <w:rPr>
          <w:rFonts w:ascii="Times New Roman" w:hAnsi="Times New Roman" w:cs="Times New Roman"/>
          <w:b/>
          <w:color w:val="C00000"/>
          <w:sz w:val="28"/>
          <w:szCs w:val="28"/>
        </w:rPr>
        <w:t>Medicinski otpad</w:t>
      </w:r>
    </w:p>
    <w:p w:rsidR="00A4202E" w:rsidRPr="0095064F" w:rsidRDefault="00A4202E" w:rsidP="009C1ABF">
      <w:pPr>
        <w:jc w:val="both"/>
        <w:rPr>
          <w:rFonts w:ascii="Times New Roman" w:hAnsi="Times New Roman" w:cs="Times New Roman"/>
          <w:b/>
          <w:color w:val="C00000"/>
          <w:sz w:val="28"/>
          <w:szCs w:val="28"/>
        </w:rPr>
      </w:pPr>
    </w:p>
    <w:p w:rsidR="009C1ABF"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b/>
          <w:sz w:val="24"/>
          <w:szCs w:val="24"/>
        </w:rPr>
        <w:t xml:space="preserve">     </w:t>
      </w:r>
      <w:r w:rsidRPr="0095064F">
        <w:rPr>
          <w:rFonts w:ascii="Times New Roman" w:hAnsi="Times New Roman" w:cs="Times New Roman"/>
          <w:b/>
          <w:color w:val="7030A0"/>
          <w:sz w:val="24"/>
          <w:szCs w:val="24"/>
        </w:rPr>
        <w:t>Medicinski otpad</w:t>
      </w:r>
      <w:r w:rsidRPr="009C1ABF">
        <w:rPr>
          <w:rFonts w:ascii="Times New Roman" w:hAnsi="Times New Roman" w:cs="Times New Roman"/>
          <w:sz w:val="24"/>
          <w:szCs w:val="24"/>
        </w:rPr>
        <w:t xml:space="preserve"> je otpad koji nastaje prilikom pružanja zdravstvenih usluga ljudima radi prevencije, dijagnostike i lečenja. Medicinski otpad se sastoji od neopasnog i opasnog otpada. Pod neopasnim medicinskim otpadom podrazumeva se otpad koji nije zagađen opasnim ili drugim materijama i koji je po svom sastavu sličan komunalnom tj. kućnom otpadu.                     </w:t>
      </w:r>
    </w:p>
    <w:p w:rsidR="009C1ABF"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Opasan medicinski otpad je otpad koji zahteva posebno postupanje kao što su: oštri predmet, otpad zagađen krvlju i telesnim tečnostima tzv. potencijalno infektivni otpad, infektivni i visokoinfektivni otpad.</w:t>
      </w:r>
    </w:p>
    <w:p w:rsidR="009C1ABF"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b/>
          <w:sz w:val="24"/>
          <w:szCs w:val="24"/>
        </w:rPr>
        <w:t xml:space="preserve">     </w:t>
      </w:r>
      <w:r w:rsidRPr="0095064F">
        <w:rPr>
          <w:rFonts w:ascii="Times New Roman" w:hAnsi="Times New Roman" w:cs="Times New Roman"/>
          <w:b/>
          <w:color w:val="7030A0"/>
          <w:sz w:val="24"/>
          <w:szCs w:val="24"/>
        </w:rPr>
        <w:t>Infektivni otpad</w:t>
      </w:r>
      <w:r w:rsidRPr="009C1ABF">
        <w:rPr>
          <w:rFonts w:ascii="Times New Roman" w:hAnsi="Times New Roman" w:cs="Times New Roman"/>
          <w:sz w:val="24"/>
          <w:szCs w:val="24"/>
        </w:rPr>
        <w:t xml:space="preserve"> je otpad koji sadrži biološke agense</w:t>
      </w:r>
      <w:r w:rsidR="0095064F">
        <w:rPr>
          <w:rFonts w:ascii="Times New Roman" w:hAnsi="Times New Roman" w:cs="Times New Roman"/>
          <w:sz w:val="24"/>
          <w:szCs w:val="24"/>
        </w:rPr>
        <w:t xml:space="preserve"> </w:t>
      </w:r>
      <w:r w:rsidRPr="009C1ABF">
        <w:rPr>
          <w:rFonts w:ascii="Times New Roman" w:hAnsi="Times New Roman" w:cs="Times New Roman"/>
          <w:sz w:val="24"/>
          <w:szCs w:val="24"/>
        </w:rPr>
        <w:t>(bakterije, virusi, protozoe..) koji zbog svojeg tipa, koncentracije ili broja mogu izazvati bolesti u ljudskom organizmu koji je došao u kontakt sa infektivnim otpadom.</w:t>
      </w:r>
    </w:p>
    <w:p w:rsidR="009C1ABF" w:rsidRPr="009C1ABF" w:rsidRDefault="009C1ABF"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Infektivni otpad čini 20% od ukupno proizvedenog otpada u toku vršenja zdravstvene delatnosti,to je najznačajnija i najzastupljenija vrsta opasnog otpada koja se proizvodi u objektima zdravstevene ustanove.</w:t>
      </w:r>
    </w:p>
    <w:p w:rsidR="009C1ABF" w:rsidRPr="009C1ABF" w:rsidRDefault="009C1ABF" w:rsidP="009C1ABF">
      <w:pPr>
        <w:pStyle w:val="Default"/>
        <w:spacing w:line="276" w:lineRule="auto"/>
        <w:jc w:val="both"/>
        <w:rPr>
          <w:b/>
        </w:rPr>
      </w:pPr>
    </w:p>
    <w:p w:rsidR="00F83FF0" w:rsidRPr="00B948FB" w:rsidRDefault="00F83FF0" w:rsidP="009C1ABF">
      <w:pPr>
        <w:pStyle w:val="Default"/>
        <w:spacing w:line="276" w:lineRule="auto"/>
        <w:jc w:val="both"/>
        <w:rPr>
          <w:b/>
          <w:i/>
          <w:color w:val="7030A0"/>
        </w:rPr>
      </w:pPr>
      <w:r w:rsidRPr="00B948FB">
        <w:rPr>
          <w:b/>
          <w:i/>
          <w:color w:val="7030A0"/>
        </w:rPr>
        <w:t xml:space="preserve">Odlaganje nesterilnih materijala </w:t>
      </w:r>
    </w:p>
    <w:p w:rsidR="00F83FF0" w:rsidRPr="009C1ABF" w:rsidRDefault="00AA20E1" w:rsidP="009C1AB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4831080</wp:posOffset>
            </wp:positionH>
            <wp:positionV relativeFrom="paragraph">
              <wp:posOffset>229235</wp:posOffset>
            </wp:positionV>
            <wp:extent cx="1003300" cy="1424305"/>
            <wp:effectExtent l="19050" t="0" r="6350" b="0"/>
            <wp:wrapTight wrapText="bothSides">
              <wp:wrapPolygon edited="0">
                <wp:start x="-410" y="0"/>
                <wp:lineTo x="-410" y="21379"/>
                <wp:lineTo x="21737" y="21379"/>
                <wp:lineTo x="21737" y="0"/>
                <wp:lineTo x="-410" y="0"/>
              </wp:wrapPolygon>
            </wp:wrapTight>
            <wp:docPr id="26" name="Picture 26" descr="Резултат слика за dental medica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зултат слика за dental medical waste"/>
                    <pic:cNvPicPr>
                      <a:picLocks noChangeAspect="1" noChangeArrowheads="1"/>
                    </pic:cNvPicPr>
                  </pic:nvPicPr>
                  <pic:blipFill>
                    <a:blip r:embed="rId24" cstate="print"/>
                    <a:srcRect/>
                    <a:stretch>
                      <a:fillRect/>
                    </a:stretch>
                  </pic:blipFill>
                  <pic:spPr bwMode="auto">
                    <a:xfrm>
                      <a:off x="0" y="0"/>
                      <a:ext cx="1003300" cy="1424305"/>
                    </a:xfrm>
                    <a:prstGeom prst="rect">
                      <a:avLst/>
                    </a:prstGeom>
                    <a:noFill/>
                    <a:ln w="9525">
                      <a:noFill/>
                      <a:miter lim="800000"/>
                      <a:headEnd/>
                      <a:tailEnd/>
                    </a:ln>
                  </pic:spPr>
                </pic:pic>
              </a:graphicData>
            </a:graphic>
          </wp:anchor>
        </w:drawing>
      </w:r>
    </w:p>
    <w:p w:rsidR="00F83FF0" w:rsidRPr="009C1ABF" w:rsidRDefault="00676D55"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F83FF0" w:rsidRPr="009C1ABF">
        <w:rPr>
          <w:rFonts w:ascii="Times New Roman" w:hAnsi="Times New Roman" w:cs="Times New Roman"/>
          <w:sz w:val="24"/>
          <w:szCs w:val="24"/>
        </w:rPr>
        <w:t>Svi otpaci, kontaminirani ili nekontaminirani, ukoliko nisu oštri, bacaju se u kese za infektivni otpad. Na kraju radnog dana kesa se uklanja i zalepi samolepljivom trakom koja se već nalazi na kesi i odloži u žutu kesu za infektivni otpad.</w:t>
      </w:r>
    </w:p>
    <w:p w:rsidR="00F83FF0" w:rsidRPr="009C1ABF" w:rsidRDefault="00676D55"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F83FF0" w:rsidRPr="009C1ABF">
        <w:rPr>
          <w:rFonts w:ascii="Times New Roman" w:hAnsi="Times New Roman" w:cs="Times New Roman"/>
          <w:sz w:val="24"/>
          <w:szCs w:val="24"/>
        </w:rPr>
        <w:t xml:space="preserve">Pravilno odlaganje korištenih igala i ostalog oštrog otpada mora se uvek kontrolisati. Igle se odlažu u neprobojne plastične kantice ispunjene </w:t>
      </w:r>
      <w:r w:rsidR="00F83FF0" w:rsidRPr="009C1ABF">
        <w:rPr>
          <w:rFonts w:ascii="Times New Roman" w:hAnsi="Times New Roman" w:cs="Times New Roman"/>
          <w:sz w:val="24"/>
          <w:szCs w:val="24"/>
        </w:rPr>
        <w:lastRenderedPageBreak/>
        <w:t>dezinficijensom, zatvorene čepom, a tek tada se odlažu u vreće za infektivni otpad i spaljuju. Posebno treba naglasiti postupak kod rada s iglama. Pre odlaganja u neprobojne kutije, igle se ne smeju savijati ni vraćati u svoje originalne omote ili ležišta jer su upravo to uzroci čestim ubodima.</w:t>
      </w:r>
    </w:p>
    <w:p w:rsidR="00C5577A" w:rsidRPr="009C1ABF" w:rsidRDefault="00676D55" w:rsidP="009C1ABF">
      <w:pPr>
        <w:jc w:val="both"/>
        <w:rPr>
          <w:rFonts w:ascii="Times New Roman" w:hAnsi="Times New Roman" w:cs="Times New Roman"/>
          <w:sz w:val="24"/>
          <w:szCs w:val="24"/>
        </w:rPr>
      </w:pPr>
      <w:r w:rsidRPr="009C1ABF">
        <w:rPr>
          <w:rFonts w:ascii="Times New Roman" w:hAnsi="Times New Roman" w:cs="Times New Roman"/>
          <w:sz w:val="24"/>
          <w:szCs w:val="24"/>
        </w:rPr>
        <w:t xml:space="preserve">     </w:t>
      </w:r>
      <w:r w:rsidR="00C5577A" w:rsidRPr="009C1ABF">
        <w:rPr>
          <w:rFonts w:ascii="Times New Roman" w:hAnsi="Times New Roman" w:cs="Times New Roman"/>
          <w:sz w:val="24"/>
          <w:szCs w:val="24"/>
        </w:rPr>
        <w:t>Na razvrstan i upakovan medicinski otpad stavljaju se nalepnice u pisanom obliku o opasnosti medicinskog otpada. Treba se naznačiti:</w:t>
      </w:r>
      <w:r w:rsidR="0095064F" w:rsidRPr="0095064F">
        <w:t xml:space="preserve"> </w:t>
      </w:r>
    </w:p>
    <w:p w:rsidR="00C5577A" w:rsidRPr="009C1ABF" w:rsidRDefault="00C5577A" w:rsidP="0095064F">
      <w:pPr>
        <w:rPr>
          <w:rFonts w:ascii="Times New Roman" w:hAnsi="Times New Roman" w:cs="Times New Roman"/>
          <w:sz w:val="24"/>
          <w:szCs w:val="24"/>
        </w:rPr>
      </w:pPr>
      <w:r w:rsidRPr="009C1ABF">
        <w:rPr>
          <w:rFonts w:ascii="Times New Roman" w:hAnsi="Times New Roman" w:cs="Times New Roman"/>
          <w:sz w:val="24"/>
          <w:szCs w:val="24"/>
        </w:rPr>
        <w:t>- simbol za označavanje otpada</w:t>
      </w:r>
      <w:r w:rsidRPr="009C1ABF">
        <w:rPr>
          <w:rFonts w:ascii="Times New Roman" w:hAnsi="Times New Roman" w:cs="Times New Roman"/>
          <w:sz w:val="24"/>
          <w:szCs w:val="24"/>
        </w:rPr>
        <w:br/>
        <w:t>- datum nastanka otpada</w:t>
      </w:r>
      <w:r w:rsidRPr="009C1ABF">
        <w:rPr>
          <w:rFonts w:ascii="Times New Roman" w:hAnsi="Times New Roman" w:cs="Times New Roman"/>
          <w:sz w:val="24"/>
          <w:szCs w:val="24"/>
        </w:rPr>
        <w:br/>
        <w:t>- indeksni broj i naziv vrste otpada prema Katalogu otpada</w:t>
      </w:r>
      <w:r w:rsidRPr="009C1ABF">
        <w:rPr>
          <w:rFonts w:ascii="Times New Roman" w:hAnsi="Times New Roman" w:cs="Times New Roman"/>
          <w:sz w:val="24"/>
          <w:szCs w:val="24"/>
        </w:rPr>
        <w:br/>
        <w:t>- mesto nastanka otpada (naziv proizvođača medicinskog otpada)</w:t>
      </w:r>
      <w:r w:rsidRPr="009C1ABF">
        <w:rPr>
          <w:rFonts w:ascii="Times New Roman" w:hAnsi="Times New Roman" w:cs="Times New Roman"/>
          <w:sz w:val="24"/>
          <w:szCs w:val="24"/>
        </w:rPr>
        <w:br/>
        <w:t>- količina otpada</w:t>
      </w:r>
      <w:r w:rsidRPr="009C1ABF">
        <w:rPr>
          <w:rFonts w:ascii="Times New Roman" w:hAnsi="Times New Roman" w:cs="Times New Roman"/>
          <w:sz w:val="24"/>
          <w:szCs w:val="24"/>
        </w:rPr>
        <w:br/>
        <w:t>- ime lica koje popunjava nalepnice</w:t>
      </w:r>
    </w:p>
    <w:p w:rsidR="009C1ABF" w:rsidRPr="009C1ABF" w:rsidRDefault="009C1ABF" w:rsidP="009C1ABF">
      <w:pPr>
        <w:jc w:val="both"/>
        <w:rPr>
          <w:rFonts w:ascii="Times New Roman" w:hAnsi="Times New Roman" w:cs="Times New Roman"/>
          <w:b/>
          <w:sz w:val="24"/>
          <w:szCs w:val="24"/>
        </w:rPr>
      </w:pPr>
    </w:p>
    <w:p w:rsidR="00C5577A" w:rsidRPr="00B948FB" w:rsidRDefault="009C1ABF" w:rsidP="009C1ABF">
      <w:pPr>
        <w:jc w:val="both"/>
        <w:rPr>
          <w:rFonts w:ascii="Times New Roman" w:hAnsi="Times New Roman" w:cs="Times New Roman"/>
          <w:b/>
          <w:color w:val="C00000"/>
          <w:sz w:val="24"/>
          <w:szCs w:val="24"/>
        </w:rPr>
      </w:pPr>
      <w:r w:rsidRPr="00B948FB">
        <w:rPr>
          <w:rFonts w:ascii="Times New Roman" w:hAnsi="Times New Roman" w:cs="Times New Roman"/>
          <w:b/>
          <w:color w:val="C00000"/>
          <w:sz w:val="24"/>
          <w:szCs w:val="24"/>
        </w:rPr>
        <w:t>ZAKLJUČAK</w:t>
      </w:r>
    </w:p>
    <w:p w:rsidR="009C1ABF" w:rsidRPr="009C1ABF" w:rsidRDefault="009C1ABF" w:rsidP="009C1ABF">
      <w:pPr>
        <w:pStyle w:val="Default"/>
        <w:spacing w:line="276" w:lineRule="auto"/>
        <w:jc w:val="both"/>
      </w:pPr>
    </w:p>
    <w:p w:rsidR="00C5578F" w:rsidRPr="009C1ABF" w:rsidRDefault="00C5578F" w:rsidP="009C1ABF">
      <w:pPr>
        <w:pStyle w:val="Default"/>
        <w:spacing w:line="276" w:lineRule="auto"/>
        <w:jc w:val="both"/>
      </w:pPr>
      <w:r w:rsidRPr="009C1ABF">
        <w:t xml:space="preserve">Procena rizika je temelj zaštite na radu pa je zato važno njegovo poznavanje i razumevanje. </w:t>
      </w:r>
      <w:r w:rsidR="00943CAE">
        <w:t xml:space="preserve">               </w:t>
      </w:r>
      <w:r w:rsidRPr="009C1ABF">
        <w:t xml:space="preserve">Ona osigurava sigurnija i zdravija radna mesta, što kao posledicu ima zdravijeg i sretnijeg radnika koji tako više doprinosi poslu. </w:t>
      </w:r>
    </w:p>
    <w:p w:rsidR="009C1ABF" w:rsidRPr="009C1ABF" w:rsidRDefault="009C1ABF" w:rsidP="009C1ABF">
      <w:pPr>
        <w:pStyle w:val="Default"/>
        <w:spacing w:line="276" w:lineRule="auto"/>
        <w:jc w:val="both"/>
      </w:pPr>
    </w:p>
    <w:p w:rsidR="00C5578F" w:rsidRPr="009C1ABF" w:rsidRDefault="00C5578F" w:rsidP="009C1ABF">
      <w:pPr>
        <w:pStyle w:val="Default"/>
        <w:spacing w:line="276" w:lineRule="auto"/>
        <w:jc w:val="both"/>
      </w:pPr>
      <w:r w:rsidRPr="009C1ABF">
        <w:t xml:space="preserve">Lična zaštitna sredstva i oprema se dele s obzirom na rizike od kojih se treba zaštititi i s obzirom na deo tela koji treba zaštititi. Osim same nabavke lične zaštitne opreme, jako je važno odabrati odgovarajuću zaštitnu opremu, ali i pravilno koristiti i održavati istu. </w:t>
      </w:r>
    </w:p>
    <w:p w:rsidR="009C1ABF" w:rsidRPr="009C1ABF" w:rsidRDefault="009C1ABF" w:rsidP="009C1ABF">
      <w:pPr>
        <w:pStyle w:val="Default"/>
        <w:spacing w:line="276" w:lineRule="auto"/>
        <w:jc w:val="both"/>
      </w:pPr>
    </w:p>
    <w:p w:rsidR="00C5578F" w:rsidRPr="009C1ABF" w:rsidRDefault="00C5578F" w:rsidP="009C1ABF">
      <w:pPr>
        <w:pStyle w:val="Default"/>
        <w:spacing w:line="276" w:lineRule="auto"/>
        <w:jc w:val="both"/>
      </w:pPr>
      <w:r w:rsidRPr="009C1ABF">
        <w:t>U slučaju nezgode na radu, kada dođ</w:t>
      </w:r>
      <w:r w:rsidR="009C1ABF" w:rsidRPr="009C1ABF">
        <w:t>e do povrede</w:t>
      </w:r>
      <w:r w:rsidRPr="009C1ABF">
        <w:t xml:space="preserve"> ili profesionalne bolesti, važno je </w:t>
      </w:r>
      <w:r w:rsidR="009C1ABF" w:rsidRPr="009C1ABF">
        <w:t>i pravovremeno reagovati</w:t>
      </w:r>
      <w:r w:rsidRPr="009C1ABF">
        <w:t>. Zakonom o ob</w:t>
      </w:r>
      <w:r w:rsidR="009C1ABF" w:rsidRPr="009C1ABF">
        <w:t>a</w:t>
      </w:r>
      <w:r w:rsidRPr="009C1ABF">
        <w:t xml:space="preserve">veznom zdravstvenom osiguranju su određeni rokovi prijave </w:t>
      </w:r>
      <w:r w:rsidR="009C1ABF" w:rsidRPr="009C1ABF">
        <w:t>povrede</w:t>
      </w:r>
      <w:r w:rsidRPr="009C1ABF">
        <w:t xml:space="preserve"> na radu i profesionalne bolesti, kao i procedura prijave. </w:t>
      </w:r>
    </w:p>
    <w:p w:rsidR="009C1ABF" w:rsidRPr="009C1ABF" w:rsidRDefault="009C1ABF" w:rsidP="009C1ABF">
      <w:pPr>
        <w:pStyle w:val="Default"/>
        <w:spacing w:line="276" w:lineRule="auto"/>
        <w:jc w:val="both"/>
      </w:pPr>
    </w:p>
    <w:p w:rsidR="00F83FF0" w:rsidRPr="009C1ABF" w:rsidRDefault="00F83FF0" w:rsidP="009C1ABF">
      <w:pPr>
        <w:jc w:val="both"/>
        <w:rPr>
          <w:rFonts w:ascii="Times New Roman" w:hAnsi="Times New Roman" w:cs="Times New Roman"/>
          <w:sz w:val="24"/>
          <w:szCs w:val="24"/>
        </w:rPr>
      </w:pPr>
    </w:p>
    <w:p w:rsidR="00F83FF0" w:rsidRPr="009C1ABF" w:rsidRDefault="00F83FF0" w:rsidP="009C1ABF">
      <w:pPr>
        <w:jc w:val="both"/>
        <w:rPr>
          <w:rFonts w:ascii="Times New Roman" w:hAnsi="Times New Roman" w:cs="Times New Roman"/>
          <w:sz w:val="24"/>
          <w:szCs w:val="24"/>
        </w:rPr>
      </w:pPr>
    </w:p>
    <w:p w:rsidR="00676D55" w:rsidRPr="009C1ABF" w:rsidRDefault="00676D55" w:rsidP="009C1ABF">
      <w:pPr>
        <w:jc w:val="both"/>
        <w:rPr>
          <w:rFonts w:ascii="Times New Roman" w:hAnsi="Times New Roman" w:cs="Times New Roman"/>
          <w:sz w:val="24"/>
          <w:szCs w:val="24"/>
        </w:rPr>
      </w:pPr>
    </w:p>
    <w:p w:rsidR="00676D55" w:rsidRPr="009C1ABF" w:rsidRDefault="00676D55" w:rsidP="009C1ABF">
      <w:pPr>
        <w:jc w:val="both"/>
        <w:rPr>
          <w:rFonts w:ascii="Times New Roman" w:hAnsi="Times New Roman" w:cs="Times New Roman"/>
          <w:sz w:val="24"/>
          <w:szCs w:val="24"/>
        </w:rPr>
      </w:pPr>
    </w:p>
    <w:p w:rsidR="00676D55" w:rsidRPr="009C1ABF" w:rsidRDefault="00676D55" w:rsidP="009C1ABF">
      <w:pPr>
        <w:jc w:val="both"/>
        <w:rPr>
          <w:rFonts w:ascii="Times New Roman" w:hAnsi="Times New Roman" w:cs="Times New Roman"/>
          <w:sz w:val="24"/>
          <w:szCs w:val="24"/>
        </w:rPr>
      </w:pPr>
    </w:p>
    <w:p w:rsidR="00676D55" w:rsidRPr="009C1ABF" w:rsidRDefault="00676D55" w:rsidP="009C1ABF">
      <w:pPr>
        <w:jc w:val="both"/>
        <w:rPr>
          <w:rFonts w:ascii="Times New Roman" w:hAnsi="Times New Roman" w:cs="Times New Roman"/>
          <w:sz w:val="24"/>
          <w:szCs w:val="24"/>
        </w:rPr>
      </w:pPr>
    </w:p>
    <w:p w:rsidR="00676D55" w:rsidRPr="009C1ABF" w:rsidRDefault="00676D55" w:rsidP="00AA20E1">
      <w:pPr>
        <w:jc w:val="both"/>
        <w:rPr>
          <w:rFonts w:ascii="Times New Roman" w:hAnsi="Times New Roman" w:cs="Times New Roman"/>
          <w:sz w:val="24"/>
          <w:szCs w:val="24"/>
        </w:rPr>
      </w:pPr>
    </w:p>
    <w:sectPr w:rsidR="00676D55" w:rsidRPr="009C1ABF" w:rsidSect="0095064F">
      <w:type w:val="continuous"/>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D3A" w:rsidRDefault="002A7D3A" w:rsidP="00EC1F4D">
      <w:pPr>
        <w:spacing w:after="0" w:line="240" w:lineRule="auto"/>
      </w:pPr>
      <w:r>
        <w:separator/>
      </w:r>
    </w:p>
  </w:endnote>
  <w:endnote w:type="continuationSeparator" w:id="1">
    <w:p w:rsidR="002A7D3A" w:rsidRDefault="002A7D3A" w:rsidP="00EC1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F4D" w:rsidRPr="00196ABF" w:rsidRDefault="00EC1F4D" w:rsidP="00EC1F4D">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Copyright © medicinskaeduk</w:t>
    </w:r>
    <w:r>
      <w:rPr>
        <w:rFonts w:ascii="Times New Roman" w:hAnsi="Times New Roman" w:cs="Times New Roman"/>
        <w:color w:val="C00000"/>
        <w:sz w:val="20"/>
        <w:szCs w:val="20"/>
        <w:lang w:val="sr-Latn-CS"/>
      </w:rPr>
      <w:t xml:space="preserve">acija-timkme.com                </w:t>
    </w:r>
    <w:r w:rsidRPr="00196ABF">
      <w:rPr>
        <w:rFonts w:ascii="Times New Roman" w:hAnsi="Times New Roman" w:cs="Times New Roman"/>
        <w:color w:val="C00000"/>
        <w:sz w:val="20"/>
        <w:szCs w:val="20"/>
        <w:lang w:val="sr-Latn-CS"/>
      </w:rPr>
      <w:t xml:space="preserve">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EC1F4D" w:rsidRPr="00EC1F4D" w:rsidRDefault="00EC1F4D">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All right reserved</w:t>
    </w:r>
    <w:r w:rsidRPr="00F30E93">
      <w:t xml:space="preserve"> </w:t>
    </w:r>
    <w:r>
      <w:t xml:space="preserve">                                                                                                      </w:t>
    </w:r>
    <w:r w:rsidRPr="00EC1F4D">
      <w:rPr>
        <w:rFonts w:ascii="Times New Roman" w:hAnsi="Times New Roman" w:cs="Times New Roman"/>
        <w:color w:val="C00000"/>
        <w:sz w:val="20"/>
        <w:szCs w:val="20"/>
        <w:lang w:val="sr-Latn-CS"/>
      </w:rPr>
      <w:t>V-1357/19-II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D3A" w:rsidRDefault="002A7D3A" w:rsidP="00EC1F4D">
      <w:pPr>
        <w:spacing w:after="0" w:line="240" w:lineRule="auto"/>
      </w:pPr>
      <w:r>
        <w:separator/>
      </w:r>
    </w:p>
  </w:footnote>
  <w:footnote w:type="continuationSeparator" w:id="1">
    <w:p w:rsidR="002A7D3A" w:rsidRDefault="002A7D3A" w:rsidP="00EC1F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F4D" w:rsidRDefault="00EC1F4D" w:rsidP="00EC1F4D">
    <w:pPr>
      <w:pStyle w:val="Header"/>
      <w:jc w:val="right"/>
    </w:pPr>
    <w:sdt>
      <w:sdtPr>
        <w:rPr>
          <w:rFonts w:ascii="Times New Roman" w:eastAsia="Times New Roman" w:hAnsi="Times New Roman" w:cs="Times New Roman"/>
          <w:b/>
          <w:bCs/>
          <w:color w:val="C00000"/>
          <w:sz w:val="16"/>
          <w:szCs w:val="16"/>
        </w:rPr>
        <w:alias w:val="Title"/>
        <w:id w:val="7275582"/>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sz w:val="16"/>
            <w:szCs w:val="16"/>
          </w:rPr>
          <w:t>PROFESIONALNI RIZICI I MERE PREVENCIJE NA RADU U STOMATOLOŠKOJ ORDINACIJI</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A1A8E"/>
    <w:multiLevelType w:val="hybridMultilevel"/>
    <w:tmpl w:val="EE001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B494A"/>
    <w:multiLevelType w:val="hybridMultilevel"/>
    <w:tmpl w:val="AB36D1B6"/>
    <w:lvl w:ilvl="0" w:tplc="070E0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B4E7E"/>
    <w:multiLevelType w:val="hybridMultilevel"/>
    <w:tmpl w:val="02BA11C8"/>
    <w:lvl w:ilvl="0" w:tplc="070E0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B1FC8"/>
    <w:multiLevelType w:val="hybridMultilevel"/>
    <w:tmpl w:val="C198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6C51FD"/>
    <w:multiLevelType w:val="hybridMultilevel"/>
    <w:tmpl w:val="23AA8FC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8025E"/>
    <w:multiLevelType w:val="hybridMultilevel"/>
    <w:tmpl w:val="E142364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EC5453"/>
    <w:multiLevelType w:val="hybridMultilevel"/>
    <w:tmpl w:val="7B68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F0B96"/>
    <w:multiLevelType w:val="hybridMultilevel"/>
    <w:tmpl w:val="452C0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003EEE"/>
    <w:multiLevelType w:val="hybridMultilevel"/>
    <w:tmpl w:val="F0F2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85940"/>
    <w:multiLevelType w:val="hybridMultilevel"/>
    <w:tmpl w:val="674897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CD2F8E"/>
    <w:multiLevelType w:val="hybridMultilevel"/>
    <w:tmpl w:val="11CA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AF402F"/>
    <w:multiLevelType w:val="hybridMultilevel"/>
    <w:tmpl w:val="29DC45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B6705"/>
    <w:multiLevelType w:val="hybridMultilevel"/>
    <w:tmpl w:val="FA6E19F8"/>
    <w:lvl w:ilvl="0" w:tplc="070E0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9837CE"/>
    <w:multiLevelType w:val="hybridMultilevel"/>
    <w:tmpl w:val="5782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14201D"/>
    <w:multiLevelType w:val="hybridMultilevel"/>
    <w:tmpl w:val="58CC251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A51644"/>
    <w:multiLevelType w:val="hybridMultilevel"/>
    <w:tmpl w:val="AEF2241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8A3197"/>
    <w:multiLevelType w:val="hybridMultilevel"/>
    <w:tmpl w:val="353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062A1"/>
    <w:multiLevelType w:val="hybridMultilevel"/>
    <w:tmpl w:val="1D6C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834767"/>
    <w:multiLevelType w:val="hybridMultilevel"/>
    <w:tmpl w:val="F2DA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AC150F"/>
    <w:multiLevelType w:val="hybridMultilevel"/>
    <w:tmpl w:val="0C00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671B52"/>
    <w:multiLevelType w:val="hybridMultilevel"/>
    <w:tmpl w:val="8708C894"/>
    <w:lvl w:ilvl="0" w:tplc="070E0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B23288"/>
    <w:multiLevelType w:val="hybridMultilevel"/>
    <w:tmpl w:val="AF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391150"/>
    <w:multiLevelType w:val="hybridMultilevel"/>
    <w:tmpl w:val="D88E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6C0788"/>
    <w:multiLevelType w:val="hybridMultilevel"/>
    <w:tmpl w:val="482AD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F558F9"/>
    <w:multiLevelType w:val="hybridMultilevel"/>
    <w:tmpl w:val="4052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333696"/>
    <w:multiLevelType w:val="hybridMultilevel"/>
    <w:tmpl w:val="C67A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2"/>
  </w:num>
  <w:num w:numId="4">
    <w:abstractNumId w:val="13"/>
  </w:num>
  <w:num w:numId="5">
    <w:abstractNumId w:val="0"/>
  </w:num>
  <w:num w:numId="6">
    <w:abstractNumId w:val="3"/>
  </w:num>
  <w:num w:numId="7">
    <w:abstractNumId w:val="16"/>
  </w:num>
  <w:num w:numId="8">
    <w:abstractNumId w:val="18"/>
  </w:num>
  <w:num w:numId="9">
    <w:abstractNumId w:val="25"/>
  </w:num>
  <w:num w:numId="10">
    <w:abstractNumId w:val="8"/>
  </w:num>
  <w:num w:numId="11">
    <w:abstractNumId w:val="6"/>
  </w:num>
  <w:num w:numId="12">
    <w:abstractNumId w:val="17"/>
  </w:num>
  <w:num w:numId="13">
    <w:abstractNumId w:val="23"/>
  </w:num>
  <w:num w:numId="14">
    <w:abstractNumId w:val="22"/>
  </w:num>
  <w:num w:numId="15">
    <w:abstractNumId w:val="19"/>
  </w:num>
  <w:num w:numId="16">
    <w:abstractNumId w:val="14"/>
  </w:num>
  <w:num w:numId="17">
    <w:abstractNumId w:val="15"/>
  </w:num>
  <w:num w:numId="18">
    <w:abstractNumId w:val="9"/>
  </w:num>
  <w:num w:numId="19">
    <w:abstractNumId w:val="11"/>
  </w:num>
  <w:num w:numId="20">
    <w:abstractNumId w:val="4"/>
  </w:num>
  <w:num w:numId="21">
    <w:abstractNumId w:val="5"/>
  </w:num>
  <w:num w:numId="22">
    <w:abstractNumId w:val="21"/>
  </w:num>
  <w:num w:numId="23">
    <w:abstractNumId w:val="10"/>
  </w:num>
  <w:num w:numId="24">
    <w:abstractNumId w:val="2"/>
  </w:num>
  <w:num w:numId="25">
    <w:abstractNumId w:val="7"/>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hideSpellingErrors/>
  <w:documentProtection w:edit="forms" w:enforcement="1" w:cryptProviderType="rsaFull" w:cryptAlgorithmClass="hash" w:cryptAlgorithmType="typeAny" w:cryptAlgorithmSid="4" w:cryptSpinCount="50000" w:hash="85ptWHGLKD+v9Wo8YbPbN3COVps=" w:salt="apnWKJmo6ItFU4cBHV4fTA=="/>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14FD7"/>
    <w:rsid w:val="00114FD7"/>
    <w:rsid w:val="00136642"/>
    <w:rsid w:val="00137A06"/>
    <w:rsid w:val="002024AA"/>
    <w:rsid w:val="002A7D3A"/>
    <w:rsid w:val="002F4096"/>
    <w:rsid w:val="00371D9F"/>
    <w:rsid w:val="003D352E"/>
    <w:rsid w:val="00436288"/>
    <w:rsid w:val="00446F62"/>
    <w:rsid w:val="00507EF7"/>
    <w:rsid w:val="005522DA"/>
    <w:rsid w:val="005777D9"/>
    <w:rsid w:val="0058612B"/>
    <w:rsid w:val="005A00CC"/>
    <w:rsid w:val="005F511C"/>
    <w:rsid w:val="00600284"/>
    <w:rsid w:val="006651F6"/>
    <w:rsid w:val="00676D55"/>
    <w:rsid w:val="007709ED"/>
    <w:rsid w:val="007749BE"/>
    <w:rsid w:val="00783515"/>
    <w:rsid w:val="007B6B61"/>
    <w:rsid w:val="0080564B"/>
    <w:rsid w:val="00807D5E"/>
    <w:rsid w:val="00832716"/>
    <w:rsid w:val="00892EB1"/>
    <w:rsid w:val="00943CAE"/>
    <w:rsid w:val="0095064F"/>
    <w:rsid w:val="00953719"/>
    <w:rsid w:val="00964159"/>
    <w:rsid w:val="00992EF8"/>
    <w:rsid w:val="009C1ABF"/>
    <w:rsid w:val="00A4202E"/>
    <w:rsid w:val="00A45E7D"/>
    <w:rsid w:val="00A93150"/>
    <w:rsid w:val="00AA20E1"/>
    <w:rsid w:val="00B34C37"/>
    <w:rsid w:val="00B65C06"/>
    <w:rsid w:val="00B948FB"/>
    <w:rsid w:val="00BB303F"/>
    <w:rsid w:val="00BD663B"/>
    <w:rsid w:val="00BF7C4A"/>
    <w:rsid w:val="00C53ACC"/>
    <w:rsid w:val="00C5577A"/>
    <w:rsid w:val="00C5578F"/>
    <w:rsid w:val="00D24B58"/>
    <w:rsid w:val="00DC788C"/>
    <w:rsid w:val="00EC1F4D"/>
    <w:rsid w:val="00F83F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50"/>
  </w:style>
  <w:style w:type="paragraph" w:styleId="Heading1">
    <w:name w:val="heading 1"/>
    <w:basedOn w:val="Normal"/>
    <w:link w:val="Heading1Char"/>
    <w:uiPriority w:val="9"/>
    <w:qFormat/>
    <w:rsid w:val="00114F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FD7"/>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114FD7"/>
    <w:rPr>
      <w:b/>
      <w:bCs/>
    </w:rPr>
  </w:style>
  <w:style w:type="character" w:styleId="Hyperlink">
    <w:name w:val="Hyperlink"/>
    <w:basedOn w:val="DefaultParagraphFont"/>
    <w:uiPriority w:val="99"/>
    <w:semiHidden/>
    <w:unhideWhenUsed/>
    <w:rsid w:val="005522DA"/>
    <w:rPr>
      <w:color w:val="0000FF"/>
      <w:u w:val="single"/>
    </w:rPr>
  </w:style>
  <w:style w:type="paragraph" w:customStyle="1" w:styleId="overider-p">
    <w:name w:val="overider-p"/>
    <w:basedOn w:val="Normal"/>
    <w:rsid w:val="005522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83FF0"/>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7709ED"/>
    <w:pPr>
      <w:spacing w:after="0" w:line="240" w:lineRule="auto"/>
    </w:pPr>
    <w:rPr>
      <w:rFonts w:eastAsiaTheme="minorEastAsia"/>
    </w:rPr>
  </w:style>
  <w:style w:type="character" w:customStyle="1" w:styleId="NoSpacingChar">
    <w:name w:val="No Spacing Char"/>
    <w:basedOn w:val="DefaultParagraphFont"/>
    <w:link w:val="NoSpacing"/>
    <w:uiPriority w:val="1"/>
    <w:rsid w:val="007709ED"/>
    <w:rPr>
      <w:rFonts w:eastAsiaTheme="minorEastAsia"/>
    </w:rPr>
  </w:style>
  <w:style w:type="paragraph" w:styleId="ListParagraph">
    <w:name w:val="List Paragraph"/>
    <w:basedOn w:val="Normal"/>
    <w:uiPriority w:val="34"/>
    <w:qFormat/>
    <w:rsid w:val="007709ED"/>
    <w:pPr>
      <w:ind w:left="720"/>
      <w:contextualSpacing/>
    </w:pPr>
  </w:style>
  <w:style w:type="paragraph" w:styleId="BalloonText">
    <w:name w:val="Balloon Text"/>
    <w:basedOn w:val="Normal"/>
    <w:link w:val="BalloonTextChar"/>
    <w:uiPriority w:val="99"/>
    <w:semiHidden/>
    <w:unhideWhenUsed/>
    <w:rsid w:val="00A45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7D"/>
    <w:rPr>
      <w:rFonts w:ascii="Tahoma" w:hAnsi="Tahoma" w:cs="Tahoma"/>
      <w:sz w:val="16"/>
      <w:szCs w:val="16"/>
    </w:rPr>
  </w:style>
  <w:style w:type="table" w:styleId="TableGrid">
    <w:name w:val="Table Grid"/>
    <w:basedOn w:val="TableNormal"/>
    <w:uiPriority w:val="59"/>
    <w:rsid w:val="00B34C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C1F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1F4D"/>
  </w:style>
  <w:style w:type="paragraph" w:styleId="Footer">
    <w:name w:val="footer"/>
    <w:basedOn w:val="Normal"/>
    <w:link w:val="FooterChar"/>
    <w:uiPriority w:val="99"/>
    <w:unhideWhenUsed/>
    <w:rsid w:val="00EC1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F4D"/>
  </w:style>
</w:styles>
</file>

<file path=word/webSettings.xml><?xml version="1.0" encoding="utf-8"?>
<w:webSettings xmlns:r="http://schemas.openxmlformats.org/officeDocument/2006/relationships" xmlns:w="http://schemas.openxmlformats.org/wordprocessingml/2006/main">
  <w:divs>
    <w:div w:id="134572701">
      <w:bodyDiv w:val="1"/>
      <w:marLeft w:val="0"/>
      <w:marRight w:val="0"/>
      <w:marTop w:val="0"/>
      <w:marBottom w:val="0"/>
      <w:divBdr>
        <w:top w:val="none" w:sz="0" w:space="0" w:color="auto"/>
        <w:left w:val="none" w:sz="0" w:space="0" w:color="auto"/>
        <w:bottom w:val="none" w:sz="0" w:space="0" w:color="auto"/>
        <w:right w:val="none" w:sz="0" w:space="0" w:color="auto"/>
      </w:divBdr>
    </w:div>
    <w:div w:id="882327725">
      <w:bodyDiv w:val="1"/>
      <w:marLeft w:val="0"/>
      <w:marRight w:val="0"/>
      <w:marTop w:val="0"/>
      <w:marBottom w:val="0"/>
      <w:divBdr>
        <w:top w:val="none" w:sz="0" w:space="0" w:color="auto"/>
        <w:left w:val="none" w:sz="0" w:space="0" w:color="auto"/>
        <w:bottom w:val="none" w:sz="0" w:space="0" w:color="auto"/>
        <w:right w:val="none" w:sz="0" w:space="0" w:color="auto"/>
      </w:divBdr>
      <w:divsChild>
        <w:div w:id="1642686379">
          <w:marLeft w:val="0"/>
          <w:marRight w:val="0"/>
          <w:marTop w:val="0"/>
          <w:marBottom w:val="0"/>
          <w:divBdr>
            <w:top w:val="none" w:sz="0" w:space="0" w:color="auto"/>
            <w:left w:val="none" w:sz="0" w:space="0" w:color="auto"/>
            <w:bottom w:val="none" w:sz="0" w:space="0" w:color="auto"/>
            <w:right w:val="none" w:sz="0" w:space="0" w:color="auto"/>
          </w:divBdr>
        </w:div>
        <w:div w:id="879512835">
          <w:marLeft w:val="0"/>
          <w:marRight w:val="0"/>
          <w:marTop w:val="0"/>
          <w:marBottom w:val="0"/>
          <w:divBdr>
            <w:top w:val="none" w:sz="0" w:space="0" w:color="auto"/>
            <w:left w:val="none" w:sz="0" w:space="0" w:color="auto"/>
            <w:bottom w:val="none" w:sz="0" w:space="0" w:color="auto"/>
            <w:right w:val="none" w:sz="0" w:space="0" w:color="auto"/>
          </w:divBdr>
        </w:div>
        <w:div w:id="312564307">
          <w:marLeft w:val="0"/>
          <w:marRight w:val="0"/>
          <w:marTop w:val="0"/>
          <w:marBottom w:val="0"/>
          <w:divBdr>
            <w:top w:val="none" w:sz="0" w:space="0" w:color="auto"/>
            <w:left w:val="none" w:sz="0" w:space="0" w:color="auto"/>
            <w:bottom w:val="none" w:sz="0" w:space="0" w:color="auto"/>
            <w:right w:val="none" w:sz="0" w:space="0" w:color="auto"/>
          </w:divBdr>
        </w:div>
      </w:divsChild>
    </w:div>
    <w:div w:id="1283658063">
      <w:bodyDiv w:val="1"/>
      <w:marLeft w:val="0"/>
      <w:marRight w:val="0"/>
      <w:marTop w:val="0"/>
      <w:marBottom w:val="0"/>
      <w:divBdr>
        <w:top w:val="none" w:sz="0" w:space="0" w:color="auto"/>
        <w:left w:val="none" w:sz="0" w:space="0" w:color="auto"/>
        <w:bottom w:val="none" w:sz="0" w:space="0" w:color="auto"/>
        <w:right w:val="none" w:sz="0" w:space="0" w:color="auto"/>
      </w:divBdr>
    </w:div>
    <w:div w:id="1366834934">
      <w:bodyDiv w:val="1"/>
      <w:marLeft w:val="0"/>
      <w:marRight w:val="0"/>
      <w:marTop w:val="0"/>
      <w:marBottom w:val="0"/>
      <w:divBdr>
        <w:top w:val="none" w:sz="0" w:space="0" w:color="auto"/>
        <w:left w:val="none" w:sz="0" w:space="0" w:color="auto"/>
        <w:bottom w:val="none" w:sz="0" w:space="0" w:color="auto"/>
        <w:right w:val="none" w:sz="0" w:space="0" w:color="auto"/>
      </w:divBdr>
      <w:divsChild>
        <w:div w:id="124859713">
          <w:marLeft w:val="0"/>
          <w:marRight w:val="0"/>
          <w:marTop w:val="0"/>
          <w:marBottom w:val="0"/>
          <w:divBdr>
            <w:top w:val="none" w:sz="0" w:space="0" w:color="auto"/>
            <w:left w:val="none" w:sz="0" w:space="0" w:color="auto"/>
            <w:bottom w:val="none" w:sz="0" w:space="0" w:color="auto"/>
            <w:right w:val="none" w:sz="0" w:space="0" w:color="auto"/>
          </w:divBdr>
        </w:div>
        <w:div w:id="490486568">
          <w:marLeft w:val="0"/>
          <w:marRight w:val="0"/>
          <w:marTop w:val="0"/>
          <w:marBottom w:val="0"/>
          <w:divBdr>
            <w:top w:val="none" w:sz="0" w:space="0" w:color="auto"/>
            <w:left w:val="none" w:sz="0" w:space="0" w:color="auto"/>
            <w:bottom w:val="none" w:sz="0" w:space="0" w:color="auto"/>
            <w:right w:val="none" w:sz="0" w:space="0" w:color="auto"/>
          </w:divBdr>
        </w:div>
        <w:div w:id="88936297">
          <w:marLeft w:val="0"/>
          <w:marRight w:val="0"/>
          <w:marTop w:val="0"/>
          <w:marBottom w:val="0"/>
          <w:divBdr>
            <w:top w:val="none" w:sz="0" w:space="0" w:color="auto"/>
            <w:left w:val="none" w:sz="0" w:space="0" w:color="auto"/>
            <w:bottom w:val="none" w:sz="0" w:space="0" w:color="auto"/>
            <w:right w:val="none" w:sz="0" w:space="0" w:color="auto"/>
          </w:divBdr>
        </w:div>
        <w:div w:id="1281297500">
          <w:marLeft w:val="0"/>
          <w:marRight w:val="0"/>
          <w:marTop w:val="0"/>
          <w:marBottom w:val="0"/>
          <w:divBdr>
            <w:top w:val="none" w:sz="0" w:space="0" w:color="auto"/>
            <w:left w:val="none" w:sz="0" w:space="0" w:color="auto"/>
            <w:bottom w:val="none" w:sz="0" w:space="0" w:color="auto"/>
            <w:right w:val="none" w:sz="0" w:space="0" w:color="auto"/>
          </w:divBdr>
        </w:div>
        <w:div w:id="835727744">
          <w:marLeft w:val="0"/>
          <w:marRight w:val="0"/>
          <w:marTop w:val="0"/>
          <w:marBottom w:val="0"/>
          <w:divBdr>
            <w:top w:val="none" w:sz="0" w:space="0" w:color="auto"/>
            <w:left w:val="none" w:sz="0" w:space="0" w:color="auto"/>
            <w:bottom w:val="none" w:sz="0" w:space="0" w:color="auto"/>
            <w:right w:val="none" w:sz="0" w:space="0" w:color="auto"/>
          </w:divBdr>
        </w:div>
        <w:div w:id="493300244">
          <w:marLeft w:val="0"/>
          <w:marRight w:val="0"/>
          <w:marTop w:val="0"/>
          <w:marBottom w:val="0"/>
          <w:divBdr>
            <w:top w:val="none" w:sz="0" w:space="0" w:color="auto"/>
            <w:left w:val="none" w:sz="0" w:space="0" w:color="auto"/>
            <w:bottom w:val="none" w:sz="0" w:space="0" w:color="auto"/>
            <w:right w:val="none" w:sz="0" w:space="0" w:color="auto"/>
          </w:divBdr>
        </w:div>
        <w:div w:id="1677414183">
          <w:marLeft w:val="0"/>
          <w:marRight w:val="0"/>
          <w:marTop w:val="0"/>
          <w:marBottom w:val="0"/>
          <w:divBdr>
            <w:top w:val="none" w:sz="0" w:space="0" w:color="auto"/>
            <w:left w:val="none" w:sz="0" w:space="0" w:color="auto"/>
            <w:bottom w:val="none" w:sz="0" w:space="0" w:color="auto"/>
            <w:right w:val="none" w:sz="0" w:space="0" w:color="auto"/>
          </w:divBdr>
        </w:div>
        <w:div w:id="978417129">
          <w:marLeft w:val="0"/>
          <w:marRight w:val="0"/>
          <w:marTop w:val="0"/>
          <w:marBottom w:val="0"/>
          <w:divBdr>
            <w:top w:val="none" w:sz="0" w:space="0" w:color="auto"/>
            <w:left w:val="none" w:sz="0" w:space="0" w:color="auto"/>
            <w:bottom w:val="none" w:sz="0" w:space="0" w:color="auto"/>
            <w:right w:val="none" w:sz="0" w:space="0" w:color="auto"/>
          </w:divBdr>
        </w:div>
        <w:div w:id="229997525">
          <w:marLeft w:val="0"/>
          <w:marRight w:val="0"/>
          <w:marTop w:val="0"/>
          <w:marBottom w:val="0"/>
          <w:divBdr>
            <w:top w:val="none" w:sz="0" w:space="0" w:color="auto"/>
            <w:left w:val="none" w:sz="0" w:space="0" w:color="auto"/>
            <w:bottom w:val="none" w:sz="0" w:space="0" w:color="auto"/>
            <w:right w:val="none" w:sz="0" w:space="0" w:color="auto"/>
          </w:divBdr>
        </w:div>
        <w:div w:id="1115441894">
          <w:marLeft w:val="0"/>
          <w:marRight w:val="0"/>
          <w:marTop w:val="0"/>
          <w:marBottom w:val="0"/>
          <w:divBdr>
            <w:top w:val="none" w:sz="0" w:space="0" w:color="auto"/>
            <w:left w:val="none" w:sz="0" w:space="0" w:color="auto"/>
            <w:bottom w:val="none" w:sz="0" w:space="0" w:color="auto"/>
            <w:right w:val="none" w:sz="0" w:space="0" w:color="auto"/>
          </w:divBdr>
        </w:div>
        <w:div w:id="2107996270">
          <w:marLeft w:val="0"/>
          <w:marRight w:val="0"/>
          <w:marTop w:val="0"/>
          <w:marBottom w:val="0"/>
          <w:divBdr>
            <w:top w:val="none" w:sz="0" w:space="0" w:color="auto"/>
            <w:left w:val="none" w:sz="0" w:space="0" w:color="auto"/>
            <w:bottom w:val="none" w:sz="0" w:space="0" w:color="auto"/>
            <w:right w:val="none" w:sz="0" w:space="0" w:color="auto"/>
          </w:divBdr>
        </w:div>
        <w:div w:id="888803561">
          <w:marLeft w:val="0"/>
          <w:marRight w:val="0"/>
          <w:marTop w:val="0"/>
          <w:marBottom w:val="0"/>
          <w:divBdr>
            <w:top w:val="none" w:sz="0" w:space="0" w:color="auto"/>
            <w:left w:val="none" w:sz="0" w:space="0" w:color="auto"/>
            <w:bottom w:val="none" w:sz="0" w:space="0" w:color="auto"/>
            <w:right w:val="none" w:sz="0" w:space="0" w:color="auto"/>
          </w:divBdr>
        </w:div>
        <w:div w:id="1149251404">
          <w:marLeft w:val="0"/>
          <w:marRight w:val="0"/>
          <w:marTop w:val="0"/>
          <w:marBottom w:val="0"/>
          <w:divBdr>
            <w:top w:val="none" w:sz="0" w:space="0" w:color="auto"/>
            <w:left w:val="none" w:sz="0" w:space="0" w:color="auto"/>
            <w:bottom w:val="none" w:sz="0" w:space="0" w:color="auto"/>
            <w:right w:val="none" w:sz="0" w:space="0" w:color="auto"/>
          </w:divBdr>
        </w:div>
        <w:div w:id="348456962">
          <w:marLeft w:val="0"/>
          <w:marRight w:val="0"/>
          <w:marTop w:val="0"/>
          <w:marBottom w:val="0"/>
          <w:divBdr>
            <w:top w:val="none" w:sz="0" w:space="0" w:color="auto"/>
            <w:left w:val="none" w:sz="0" w:space="0" w:color="auto"/>
            <w:bottom w:val="none" w:sz="0" w:space="0" w:color="auto"/>
            <w:right w:val="none" w:sz="0" w:space="0" w:color="auto"/>
          </w:divBdr>
        </w:div>
        <w:div w:id="1179662047">
          <w:marLeft w:val="0"/>
          <w:marRight w:val="0"/>
          <w:marTop w:val="0"/>
          <w:marBottom w:val="0"/>
          <w:divBdr>
            <w:top w:val="none" w:sz="0" w:space="0" w:color="auto"/>
            <w:left w:val="none" w:sz="0" w:space="0" w:color="auto"/>
            <w:bottom w:val="none" w:sz="0" w:space="0" w:color="auto"/>
            <w:right w:val="none" w:sz="0" w:space="0" w:color="auto"/>
          </w:divBdr>
        </w:div>
        <w:div w:id="528371940">
          <w:marLeft w:val="0"/>
          <w:marRight w:val="0"/>
          <w:marTop w:val="0"/>
          <w:marBottom w:val="0"/>
          <w:divBdr>
            <w:top w:val="none" w:sz="0" w:space="0" w:color="auto"/>
            <w:left w:val="none" w:sz="0" w:space="0" w:color="auto"/>
            <w:bottom w:val="none" w:sz="0" w:space="0" w:color="auto"/>
            <w:right w:val="none" w:sz="0" w:space="0" w:color="auto"/>
          </w:divBdr>
        </w:div>
        <w:div w:id="1688214537">
          <w:marLeft w:val="0"/>
          <w:marRight w:val="0"/>
          <w:marTop w:val="0"/>
          <w:marBottom w:val="0"/>
          <w:divBdr>
            <w:top w:val="none" w:sz="0" w:space="0" w:color="auto"/>
            <w:left w:val="none" w:sz="0" w:space="0" w:color="auto"/>
            <w:bottom w:val="none" w:sz="0" w:space="0" w:color="auto"/>
            <w:right w:val="none" w:sz="0" w:space="0" w:color="auto"/>
          </w:divBdr>
        </w:div>
        <w:div w:id="263809485">
          <w:marLeft w:val="0"/>
          <w:marRight w:val="0"/>
          <w:marTop w:val="0"/>
          <w:marBottom w:val="0"/>
          <w:divBdr>
            <w:top w:val="none" w:sz="0" w:space="0" w:color="auto"/>
            <w:left w:val="none" w:sz="0" w:space="0" w:color="auto"/>
            <w:bottom w:val="none" w:sz="0" w:space="0" w:color="auto"/>
            <w:right w:val="none" w:sz="0" w:space="0" w:color="auto"/>
          </w:divBdr>
        </w:div>
        <w:div w:id="156310444">
          <w:marLeft w:val="0"/>
          <w:marRight w:val="0"/>
          <w:marTop w:val="0"/>
          <w:marBottom w:val="0"/>
          <w:divBdr>
            <w:top w:val="none" w:sz="0" w:space="0" w:color="auto"/>
            <w:left w:val="none" w:sz="0" w:space="0" w:color="auto"/>
            <w:bottom w:val="none" w:sz="0" w:space="0" w:color="auto"/>
            <w:right w:val="none" w:sz="0" w:space="0" w:color="auto"/>
          </w:divBdr>
        </w:div>
        <w:div w:id="714812677">
          <w:marLeft w:val="0"/>
          <w:marRight w:val="0"/>
          <w:marTop w:val="0"/>
          <w:marBottom w:val="0"/>
          <w:divBdr>
            <w:top w:val="none" w:sz="0" w:space="0" w:color="auto"/>
            <w:left w:val="none" w:sz="0" w:space="0" w:color="auto"/>
            <w:bottom w:val="none" w:sz="0" w:space="0" w:color="auto"/>
            <w:right w:val="none" w:sz="0" w:space="0" w:color="auto"/>
          </w:divBdr>
        </w:div>
        <w:div w:id="757093301">
          <w:marLeft w:val="0"/>
          <w:marRight w:val="0"/>
          <w:marTop w:val="0"/>
          <w:marBottom w:val="0"/>
          <w:divBdr>
            <w:top w:val="none" w:sz="0" w:space="0" w:color="auto"/>
            <w:left w:val="none" w:sz="0" w:space="0" w:color="auto"/>
            <w:bottom w:val="none" w:sz="0" w:space="0" w:color="auto"/>
            <w:right w:val="none" w:sz="0" w:space="0" w:color="auto"/>
          </w:divBdr>
        </w:div>
        <w:div w:id="1418555990">
          <w:marLeft w:val="0"/>
          <w:marRight w:val="0"/>
          <w:marTop w:val="0"/>
          <w:marBottom w:val="0"/>
          <w:divBdr>
            <w:top w:val="none" w:sz="0" w:space="0" w:color="auto"/>
            <w:left w:val="none" w:sz="0" w:space="0" w:color="auto"/>
            <w:bottom w:val="none" w:sz="0" w:space="0" w:color="auto"/>
            <w:right w:val="none" w:sz="0" w:space="0" w:color="auto"/>
          </w:divBdr>
        </w:div>
        <w:div w:id="1934779850">
          <w:marLeft w:val="0"/>
          <w:marRight w:val="0"/>
          <w:marTop w:val="0"/>
          <w:marBottom w:val="0"/>
          <w:divBdr>
            <w:top w:val="none" w:sz="0" w:space="0" w:color="auto"/>
            <w:left w:val="none" w:sz="0" w:space="0" w:color="auto"/>
            <w:bottom w:val="none" w:sz="0" w:space="0" w:color="auto"/>
            <w:right w:val="none" w:sz="0" w:space="0" w:color="auto"/>
          </w:divBdr>
        </w:div>
        <w:div w:id="225528049">
          <w:marLeft w:val="0"/>
          <w:marRight w:val="0"/>
          <w:marTop w:val="0"/>
          <w:marBottom w:val="0"/>
          <w:divBdr>
            <w:top w:val="none" w:sz="0" w:space="0" w:color="auto"/>
            <w:left w:val="none" w:sz="0" w:space="0" w:color="auto"/>
            <w:bottom w:val="none" w:sz="0" w:space="0" w:color="auto"/>
            <w:right w:val="none" w:sz="0" w:space="0" w:color="auto"/>
          </w:divBdr>
        </w:div>
        <w:div w:id="1824853897">
          <w:marLeft w:val="0"/>
          <w:marRight w:val="0"/>
          <w:marTop w:val="0"/>
          <w:marBottom w:val="0"/>
          <w:divBdr>
            <w:top w:val="none" w:sz="0" w:space="0" w:color="auto"/>
            <w:left w:val="none" w:sz="0" w:space="0" w:color="auto"/>
            <w:bottom w:val="none" w:sz="0" w:space="0" w:color="auto"/>
            <w:right w:val="none" w:sz="0" w:space="0" w:color="auto"/>
          </w:divBdr>
        </w:div>
        <w:div w:id="106507324">
          <w:marLeft w:val="0"/>
          <w:marRight w:val="0"/>
          <w:marTop w:val="0"/>
          <w:marBottom w:val="0"/>
          <w:divBdr>
            <w:top w:val="none" w:sz="0" w:space="0" w:color="auto"/>
            <w:left w:val="none" w:sz="0" w:space="0" w:color="auto"/>
            <w:bottom w:val="none" w:sz="0" w:space="0" w:color="auto"/>
            <w:right w:val="none" w:sz="0" w:space="0" w:color="auto"/>
          </w:divBdr>
        </w:div>
        <w:div w:id="479811020">
          <w:marLeft w:val="0"/>
          <w:marRight w:val="0"/>
          <w:marTop w:val="0"/>
          <w:marBottom w:val="0"/>
          <w:divBdr>
            <w:top w:val="none" w:sz="0" w:space="0" w:color="auto"/>
            <w:left w:val="none" w:sz="0" w:space="0" w:color="auto"/>
            <w:bottom w:val="none" w:sz="0" w:space="0" w:color="auto"/>
            <w:right w:val="none" w:sz="0" w:space="0" w:color="auto"/>
          </w:divBdr>
        </w:div>
        <w:div w:id="235019329">
          <w:marLeft w:val="0"/>
          <w:marRight w:val="0"/>
          <w:marTop w:val="0"/>
          <w:marBottom w:val="0"/>
          <w:divBdr>
            <w:top w:val="none" w:sz="0" w:space="0" w:color="auto"/>
            <w:left w:val="none" w:sz="0" w:space="0" w:color="auto"/>
            <w:bottom w:val="none" w:sz="0" w:space="0" w:color="auto"/>
            <w:right w:val="none" w:sz="0" w:space="0" w:color="auto"/>
          </w:divBdr>
        </w:div>
        <w:div w:id="1939605343">
          <w:marLeft w:val="0"/>
          <w:marRight w:val="0"/>
          <w:marTop w:val="0"/>
          <w:marBottom w:val="0"/>
          <w:divBdr>
            <w:top w:val="none" w:sz="0" w:space="0" w:color="auto"/>
            <w:left w:val="none" w:sz="0" w:space="0" w:color="auto"/>
            <w:bottom w:val="none" w:sz="0" w:space="0" w:color="auto"/>
            <w:right w:val="none" w:sz="0" w:space="0" w:color="auto"/>
          </w:divBdr>
        </w:div>
        <w:div w:id="1634172187">
          <w:marLeft w:val="0"/>
          <w:marRight w:val="0"/>
          <w:marTop w:val="0"/>
          <w:marBottom w:val="0"/>
          <w:divBdr>
            <w:top w:val="none" w:sz="0" w:space="0" w:color="auto"/>
            <w:left w:val="none" w:sz="0" w:space="0" w:color="auto"/>
            <w:bottom w:val="none" w:sz="0" w:space="0" w:color="auto"/>
            <w:right w:val="none" w:sz="0" w:space="0" w:color="auto"/>
          </w:divBdr>
        </w:div>
        <w:div w:id="472213334">
          <w:marLeft w:val="0"/>
          <w:marRight w:val="0"/>
          <w:marTop w:val="0"/>
          <w:marBottom w:val="0"/>
          <w:divBdr>
            <w:top w:val="none" w:sz="0" w:space="0" w:color="auto"/>
            <w:left w:val="none" w:sz="0" w:space="0" w:color="auto"/>
            <w:bottom w:val="none" w:sz="0" w:space="0" w:color="auto"/>
            <w:right w:val="none" w:sz="0" w:space="0" w:color="auto"/>
          </w:divBdr>
        </w:div>
        <w:div w:id="50272006">
          <w:marLeft w:val="0"/>
          <w:marRight w:val="0"/>
          <w:marTop w:val="0"/>
          <w:marBottom w:val="0"/>
          <w:divBdr>
            <w:top w:val="none" w:sz="0" w:space="0" w:color="auto"/>
            <w:left w:val="none" w:sz="0" w:space="0" w:color="auto"/>
            <w:bottom w:val="none" w:sz="0" w:space="0" w:color="auto"/>
            <w:right w:val="none" w:sz="0" w:space="0" w:color="auto"/>
          </w:divBdr>
        </w:div>
        <w:div w:id="1179661943">
          <w:marLeft w:val="0"/>
          <w:marRight w:val="0"/>
          <w:marTop w:val="0"/>
          <w:marBottom w:val="0"/>
          <w:divBdr>
            <w:top w:val="none" w:sz="0" w:space="0" w:color="auto"/>
            <w:left w:val="none" w:sz="0" w:space="0" w:color="auto"/>
            <w:bottom w:val="none" w:sz="0" w:space="0" w:color="auto"/>
            <w:right w:val="none" w:sz="0" w:space="0" w:color="auto"/>
          </w:divBdr>
        </w:div>
        <w:div w:id="376051815">
          <w:marLeft w:val="0"/>
          <w:marRight w:val="0"/>
          <w:marTop w:val="0"/>
          <w:marBottom w:val="0"/>
          <w:divBdr>
            <w:top w:val="none" w:sz="0" w:space="0" w:color="auto"/>
            <w:left w:val="none" w:sz="0" w:space="0" w:color="auto"/>
            <w:bottom w:val="none" w:sz="0" w:space="0" w:color="auto"/>
            <w:right w:val="none" w:sz="0" w:space="0" w:color="auto"/>
          </w:divBdr>
        </w:div>
        <w:div w:id="981885485">
          <w:marLeft w:val="0"/>
          <w:marRight w:val="0"/>
          <w:marTop w:val="0"/>
          <w:marBottom w:val="0"/>
          <w:divBdr>
            <w:top w:val="none" w:sz="0" w:space="0" w:color="auto"/>
            <w:left w:val="none" w:sz="0" w:space="0" w:color="auto"/>
            <w:bottom w:val="none" w:sz="0" w:space="0" w:color="auto"/>
            <w:right w:val="none" w:sz="0" w:space="0" w:color="auto"/>
          </w:divBdr>
        </w:div>
        <w:div w:id="160244430">
          <w:marLeft w:val="0"/>
          <w:marRight w:val="0"/>
          <w:marTop w:val="0"/>
          <w:marBottom w:val="0"/>
          <w:divBdr>
            <w:top w:val="none" w:sz="0" w:space="0" w:color="auto"/>
            <w:left w:val="none" w:sz="0" w:space="0" w:color="auto"/>
            <w:bottom w:val="none" w:sz="0" w:space="0" w:color="auto"/>
            <w:right w:val="none" w:sz="0" w:space="0" w:color="auto"/>
          </w:divBdr>
        </w:div>
        <w:div w:id="1075855585">
          <w:marLeft w:val="0"/>
          <w:marRight w:val="0"/>
          <w:marTop w:val="0"/>
          <w:marBottom w:val="0"/>
          <w:divBdr>
            <w:top w:val="none" w:sz="0" w:space="0" w:color="auto"/>
            <w:left w:val="none" w:sz="0" w:space="0" w:color="auto"/>
            <w:bottom w:val="none" w:sz="0" w:space="0" w:color="auto"/>
            <w:right w:val="none" w:sz="0" w:space="0" w:color="auto"/>
          </w:divBdr>
        </w:div>
        <w:div w:id="633291953">
          <w:marLeft w:val="0"/>
          <w:marRight w:val="0"/>
          <w:marTop w:val="0"/>
          <w:marBottom w:val="0"/>
          <w:divBdr>
            <w:top w:val="none" w:sz="0" w:space="0" w:color="auto"/>
            <w:left w:val="none" w:sz="0" w:space="0" w:color="auto"/>
            <w:bottom w:val="none" w:sz="0" w:space="0" w:color="auto"/>
            <w:right w:val="none" w:sz="0" w:space="0" w:color="auto"/>
          </w:divBdr>
        </w:div>
        <w:div w:id="1574391264">
          <w:marLeft w:val="0"/>
          <w:marRight w:val="0"/>
          <w:marTop w:val="0"/>
          <w:marBottom w:val="0"/>
          <w:divBdr>
            <w:top w:val="none" w:sz="0" w:space="0" w:color="auto"/>
            <w:left w:val="none" w:sz="0" w:space="0" w:color="auto"/>
            <w:bottom w:val="none" w:sz="0" w:space="0" w:color="auto"/>
            <w:right w:val="none" w:sz="0" w:space="0" w:color="auto"/>
          </w:divBdr>
        </w:div>
        <w:div w:id="974213092">
          <w:marLeft w:val="0"/>
          <w:marRight w:val="0"/>
          <w:marTop w:val="0"/>
          <w:marBottom w:val="0"/>
          <w:divBdr>
            <w:top w:val="none" w:sz="0" w:space="0" w:color="auto"/>
            <w:left w:val="none" w:sz="0" w:space="0" w:color="auto"/>
            <w:bottom w:val="none" w:sz="0" w:space="0" w:color="auto"/>
            <w:right w:val="none" w:sz="0" w:space="0" w:color="auto"/>
          </w:divBdr>
        </w:div>
        <w:div w:id="1985429779">
          <w:marLeft w:val="0"/>
          <w:marRight w:val="0"/>
          <w:marTop w:val="0"/>
          <w:marBottom w:val="0"/>
          <w:divBdr>
            <w:top w:val="none" w:sz="0" w:space="0" w:color="auto"/>
            <w:left w:val="none" w:sz="0" w:space="0" w:color="auto"/>
            <w:bottom w:val="none" w:sz="0" w:space="0" w:color="auto"/>
            <w:right w:val="none" w:sz="0" w:space="0" w:color="auto"/>
          </w:divBdr>
        </w:div>
        <w:div w:id="253249792">
          <w:marLeft w:val="0"/>
          <w:marRight w:val="0"/>
          <w:marTop w:val="0"/>
          <w:marBottom w:val="0"/>
          <w:divBdr>
            <w:top w:val="none" w:sz="0" w:space="0" w:color="auto"/>
            <w:left w:val="none" w:sz="0" w:space="0" w:color="auto"/>
            <w:bottom w:val="none" w:sz="0" w:space="0" w:color="auto"/>
            <w:right w:val="none" w:sz="0" w:space="0" w:color="auto"/>
          </w:divBdr>
        </w:div>
        <w:div w:id="310258509">
          <w:marLeft w:val="0"/>
          <w:marRight w:val="0"/>
          <w:marTop w:val="0"/>
          <w:marBottom w:val="0"/>
          <w:divBdr>
            <w:top w:val="none" w:sz="0" w:space="0" w:color="auto"/>
            <w:left w:val="none" w:sz="0" w:space="0" w:color="auto"/>
            <w:bottom w:val="none" w:sz="0" w:space="0" w:color="auto"/>
            <w:right w:val="none" w:sz="0" w:space="0" w:color="auto"/>
          </w:divBdr>
        </w:div>
        <w:div w:id="916942715">
          <w:marLeft w:val="0"/>
          <w:marRight w:val="0"/>
          <w:marTop w:val="0"/>
          <w:marBottom w:val="0"/>
          <w:divBdr>
            <w:top w:val="none" w:sz="0" w:space="0" w:color="auto"/>
            <w:left w:val="none" w:sz="0" w:space="0" w:color="auto"/>
            <w:bottom w:val="none" w:sz="0" w:space="0" w:color="auto"/>
            <w:right w:val="none" w:sz="0" w:space="0" w:color="auto"/>
          </w:divBdr>
        </w:div>
        <w:div w:id="1585409086">
          <w:marLeft w:val="0"/>
          <w:marRight w:val="0"/>
          <w:marTop w:val="0"/>
          <w:marBottom w:val="0"/>
          <w:divBdr>
            <w:top w:val="none" w:sz="0" w:space="0" w:color="auto"/>
            <w:left w:val="none" w:sz="0" w:space="0" w:color="auto"/>
            <w:bottom w:val="none" w:sz="0" w:space="0" w:color="auto"/>
            <w:right w:val="none" w:sz="0" w:space="0" w:color="auto"/>
          </w:divBdr>
        </w:div>
        <w:div w:id="474565497">
          <w:marLeft w:val="0"/>
          <w:marRight w:val="0"/>
          <w:marTop w:val="0"/>
          <w:marBottom w:val="0"/>
          <w:divBdr>
            <w:top w:val="none" w:sz="0" w:space="0" w:color="auto"/>
            <w:left w:val="none" w:sz="0" w:space="0" w:color="auto"/>
            <w:bottom w:val="none" w:sz="0" w:space="0" w:color="auto"/>
            <w:right w:val="none" w:sz="0" w:space="0" w:color="auto"/>
          </w:divBdr>
        </w:div>
        <w:div w:id="2138444727">
          <w:marLeft w:val="0"/>
          <w:marRight w:val="0"/>
          <w:marTop w:val="0"/>
          <w:marBottom w:val="0"/>
          <w:divBdr>
            <w:top w:val="none" w:sz="0" w:space="0" w:color="auto"/>
            <w:left w:val="none" w:sz="0" w:space="0" w:color="auto"/>
            <w:bottom w:val="none" w:sz="0" w:space="0" w:color="auto"/>
            <w:right w:val="none" w:sz="0" w:space="0" w:color="auto"/>
          </w:divBdr>
        </w:div>
        <w:div w:id="1347629984">
          <w:marLeft w:val="0"/>
          <w:marRight w:val="0"/>
          <w:marTop w:val="0"/>
          <w:marBottom w:val="0"/>
          <w:divBdr>
            <w:top w:val="none" w:sz="0" w:space="0" w:color="auto"/>
            <w:left w:val="none" w:sz="0" w:space="0" w:color="auto"/>
            <w:bottom w:val="none" w:sz="0" w:space="0" w:color="auto"/>
            <w:right w:val="none" w:sz="0" w:space="0" w:color="auto"/>
          </w:divBdr>
        </w:div>
        <w:div w:id="721052463">
          <w:marLeft w:val="0"/>
          <w:marRight w:val="0"/>
          <w:marTop w:val="0"/>
          <w:marBottom w:val="0"/>
          <w:divBdr>
            <w:top w:val="none" w:sz="0" w:space="0" w:color="auto"/>
            <w:left w:val="none" w:sz="0" w:space="0" w:color="auto"/>
            <w:bottom w:val="none" w:sz="0" w:space="0" w:color="auto"/>
            <w:right w:val="none" w:sz="0" w:space="0" w:color="auto"/>
          </w:divBdr>
        </w:div>
        <w:div w:id="892542328">
          <w:marLeft w:val="0"/>
          <w:marRight w:val="0"/>
          <w:marTop w:val="0"/>
          <w:marBottom w:val="0"/>
          <w:divBdr>
            <w:top w:val="none" w:sz="0" w:space="0" w:color="auto"/>
            <w:left w:val="none" w:sz="0" w:space="0" w:color="auto"/>
            <w:bottom w:val="none" w:sz="0" w:space="0" w:color="auto"/>
            <w:right w:val="none" w:sz="0" w:space="0" w:color="auto"/>
          </w:divBdr>
        </w:div>
        <w:div w:id="50809508">
          <w:marLeft w:val="0"/>
          <w:marRight w:val="0"/>
          <w:marTop w:val="0"/>
          <w:marBottom w:val="0"/>
          <w:divBdr>
            <w:top w:val="none" w:sz="0" w:space="0" w:color="auto"/>
            <w:left w:val="none" w:sz="0" w:space="0" w:color="auto"/>
            <w:bottom w:val="none" w:sz="0" w:space="0" w:color="auto"/>
            <w:right w:val="none" w:sz="0" w:space="0" w:color="auto"/>
          </w:divBdr>
        </w:div>
        <w:div w:id="93986130">
          <w:marLeft w:val="0"/>
          <w:marRight w:val="0"/>
          <w:marTop w:val="0"/>
          <w:marBottom w:val="0"/>
          <w:divBdr>
            <w:top w:val="none" w:sz="0" w:space="0" w:color="auto"/>
            <w:left w:val="none" w:sz="0" w:space="0" w:color="auto"/>
            <w:bottom w:val="none" w:sz="0" w:space="0" w:color="auto"/>
            <w:right w:val="none" w:sz="0" w:space="0" w:color="auto"/>
          </w:divBdr>
        </w:div>
        <w:div w:id="1597056216">
          <w:marLeft w:val="0"/>
          <w:marRight w:val="0"/>
          <w:marTop w:val="0"/>
          <w:marBottom w:val="0"/>
          <w:divBdr>
            <w:top w:val="none" w:sz="0" w:space="0" w:color="auto"/>
            <w:left w:val="none" w:sz="0" w:space="0" w:color="auto"/>
            <w:bottom w:val="none" w:sz="0" w:space="0" w:color="auto"/>
            <w:right w:val="none" w:sz="0" w:space="0" w:color="auto"/>
          </w:divBdr>
        </w:div>
        <w:div w:id="2120755567">
          <w:marLeft w:val="0"/>
          <w:marRight w:val="0"/>
          <w:marTop w:val="0"/>
          <w:marBottom w:val="0"/>
          <w:divBdr>
            <w:top w:val="none" w:sz="0" w:space="0" w:color="auto"/>
            <w:left w:val="none" w:sz="0" w:space="0" w:color="auto"/>
            <w:bottom w:val="none" w:sz="0" w:space="0" w:color="auto"/>
            <w:right w:val="none" w:sz="0" w:space="0" w:color="auto"/>
          </w:divBdr>
        </w:div>
        <w:div w:id="311057923">
          <w:marLeft w:val="0"/>
          <w:marRight w:val="0"/>
          <w:marTop w:val="0"/>
          <w:marBottom w:val="0"/>
          <w:divBdr>
            <w:top w:val="none" w:sz="0" w:space="0" w:color="auto"/>
            <w:left w:val="none" w:sz="0" w:space="0" w:color="auto"/>
            <w:bottom w:val="none" w:sz="0" w:space="0" w:color="auto"/>
            <w:right w:val="none" w:sz="0" w:space="0" w:color="auto"/>
          </w:divBdr>
        </w:div>
        <w:div w:id="1074668495">
          <w:marLeft w:val="0"/>
          <w:marRight w:val="0"/>
          <w:marTop w:val="0"/>
          <w:marBottom w:val="0"/>
          <w:divBdr>
            <w:top w:val="none" w:sz="0" w:space="0" w:color="auto"/>
            <w:left w:val="none" w:sz="0" w:space="0" w:color="auto"/>
            <w:bottom w:val="none" w:sz="0" w:space="0" w:color="auto"/>
            <w:right w:val="none" w:sz="0" w:space="0" w:color="auto"/>
          </w:divBdr>
        </w:div>
        <w:div w:id="1420250700">
          <w:marLeft w:val="0"/>
          <w:marRight w:val="0"/>
          <w:marTop w:val="0"/>
          <w:marBottom w:val="0"/>
          <w:divBdr>
            <w:top w:val="none" w:sz="0" w:space="0" w:color="auto"/>
            <w:left w:val="none" w:sz="0" w:space="0" w:color="auto"/>
            <w:bottom w:val="none" w:sz="0" w:space="0" w:color="auto"/>
            <w:right w:val="none" w:sz="0" w:space="0" w:color="auto"/>
          </w:divBdr>
        </w:div>
        <w:div w:id="1468008906">
          <w:marLeft w:val="0"/>
          <w:marRight w:val="0"/>
          <w:marTop w:val="0"/>
          <w:marBottom w:val="0"/>
          <w:divBdr>
            <w:top w:val="none" w:sz="0" w:space="0" w:color="auto"/>
            <w:left w:val="none" w:sz="0" w:space="0" w:color="auto"/>
            <w:bottom w:val="none" w:sz="0" w:space="0" w:color="auto"/>
            <w:right w:val="none" w:sz="0" w:space="0" w:color="auto"/>
          </w:divBdr>
        </w:div>
        <w:div w:id="234781813">
          <w:marLeft w:val="0"/>
          <w:marRight w:val="0"/>
          <w:marTop w:val="0"/>
          <w:marBottom w:val="0"/>
          <w:divBdr>
            <w:top w:val="none" w:sz="0" w:space="0" w:color="auto"/>
            <w:left w:val="none" w:sz="0" w:space="0" w:color="auto"/>
            <w:bottom w:val="none" w:sz="0" w:space="0" w:color="auto"/>
            <w:right w:val="none" w:sz="0" w:space="0" w:color="auto"/>
          </w:divBdr>
        </w:div>
        <w:div w:id="942610197">
          <w:marLeft w:val="0"/>
          <w:marRight w:val="0"/>
          <w:marTop w:val="0"/>
          <w:marBottom w:val="0"/>
          <w:divBdr>
            <w:top w:val="none" w:sz="0" w:space="0" w:color="auto"/>
            <w:left w:val="none" w:sz="0" w:space="0" w:color="auto"/>
            <w:bottom w:val="none" w:sz="0" w:space="0" w:color="auto"/>
            <w:right w:val="none" w:sz="0" w:space="0" w:color="auto"/>
          </w:divBdr>
        </w:div>
        <w:div w:id="153375009">
          <w:marLeft w:val="0"/>
          <w:marRight w:val="0"/>
          <w:marTop w:val="0"/>
          <w:marBottom w:val="0"/>
          <w:divBdr>
            <w:top w:val="none" w:sz="0" w:space="0" w:color="auto"/>
            <w:left w:val="none" w:sz="0" w:space="0" w:color="auto"/>
            <w:bottom w:val="none" w:sz="0" w:space="0" w:color="auto"/>
            <w:right w:val="none" w:sz="0" w:space="0" w:color="auto"/>
          </w:divBdr>
        </w:div>
        <w:div w:id="235746617">
          <w:marLeft w:val="0"/>
          <w:marRight w:val="0"/>
          <w:marTop w:val="0"/>
          <w:marBottom w:val="0"/>
          <w:divBdr>
            <w:top w:val="none" w:sz="0" w:space="0" w:color="auto"/>
            <w:left w:val="none" w:sz="0" w:space="0" w:color="auto"/>
            <w:bottom w:val="none" w:sz="0" w:space="0" w:color="auto"/>
            <w:right w:val="none" w:sz="0" w:space="0" w:color="auto"/>
          </w:divBdr>
        </w:div>
        <w:div w:id="1839030969">
          <w:marLeft w:val="0"/>
          <w:marRight w:val="0"/>
          <w:marTop w:val="0"/>
          <w:marBottom w:val="0"/>
          <w:divBdr>
            <w:top w:val="none" w:sz="0" w:space="0" w:color="auto"/>
            <w:left w:val="none" w:sz="0" w:space="0" w:color="auto"/>
            <w:bottom w:val="none" w:sz="0" w:space="0" w:color="auto"/>
            <w:right w:val="none" w:sz="0" w:space="0" w:color="auto"/>
          </w:divBdr>
        </w:div>
        <w:div w:id="1903056313">
          <w:marLeft w:val="0"/>
          <w:marRight w:val="0"/>
          <w:marTop w:val="0"/>
          <w:marBottom w:val="0"/>
          <w:divBdr>
            <w:top w:val="none" w:sz="0" w:space="0" w:color="auto"/>
            <w:left w:val="none" w:sz="0" w:space="0" w:color="auto"/>
            <w:bottom w:val="none" w:sz="0" w:space="0" w:color="auto"/>
            <w:right w:val="none" w:sz="0" w:space="0" w:color="auto"/>
          </w:divBdr>
        </w:div>
        <w:div w:id="808665299">
          <w:marLeft w:val="0"/>
          <w:marRight w:val="0"/>
          <w:marTop w:val="0"/>
          <w:marBottom w:val="0"/>
          <w:divBdr>
            <w:top w:val="none" w:sz="0" w:space="0" w:color="auto"/>
            <w:left w:val="none" w:sz="0" w:space="0" w:color="auto"/>
            <w:bottom w:val="none" w:sz="0" w:space="0" w:color="auto"/>
            <w:right w:val="none" w:sz="0" w:space="0" w:color="auto"/>
          </w:divBdr>
        </w:div>
        <w:div w:id="216670013">
          <w:marLeft w:val="0"/>
          <w:marRight w:val="0"/>
          <w:marTop w:val="0"/>
          <w:marBottom w:val="0"/>
          <w:divBdr>
            <w:top w:val="none" w:sz="0" w:space="0" w:color="auto"/>
            <w:left w:val="none" w:sz="0" w:space="0" w:color="auto"/>
            <w:bottom w:val="none" w:sz="0" w:space="0" w:color="auto"/>
            <w:right w:val="none" w:sz="0" w:space="0" w:color="auto"/>
          </w:divBdr>
        </w:div>
        <w:div w:id="1782338760">
          <w:marLeft w:val="0"/>
          <w:marRight w:val="0"/>
          <w:marTop w:val="0"/>
          <w:marBottom w:val="0"/>
          <w:divBdr>
            <w:top w:val="none" w:sz="0" w:space="0" w:color="auto"/>
            <w:left w:val="none" w:sz="0" w:space="0" w:color="auto"/>
            <w:bottom w:val="none" w:sz="0" w:space="0" w:color="auto"/>
            <w:right w:val="none" w:sz="0" w:space="0" w:color="auto"/>
          </w:divBdr>
        </w:div>
        <w:div w:id="504323058">
          <w:marLeft w:val="0"/>
          <w:marRight w:val="0"/>
          <w:marTop w:val="0"/>
          <w:marBottom w:val="0"/>
          <w:divBdr>
            <w:top w:val="none" w:sz="0" w:space="0" w:color="auto"/>
            <w:left w:val="none" w:sz="0" w:space="0" w:color="auto"/>
            <w:bottom w:val="none" w:sz="0" w:space="0" w:color="auto"/>
            <w:right w:val="none" w:sz="0" w:space="0" w:color="auto"/>
          </w:divBdr>
        </w:div>
        <w:div w:id="121929052">
          <w:marLeft w:val="0"/>
          <w:marRight w:val="0"/>
          <w:marTop w:val="0"/>
          <w:marBottom w:val="0"/>
          <w:divBdr>
            <w:top w:val="none" w:sz="0" w:space="0" w:color="auto"/>
            <w:left w:val="none" w:sz="0" w:space="0" w:color="auto"/>
            <w:bottom w:val="none" w:sz="0" w:space="0" w:color="auto"/>
            <w:right w:val="none" w:sz="0" w:space="0" w:color="auto"/>
          </w:divBdr>
        </w:div>
      </w:divsChild>
    </w:div>
    <w:div w:id="1782989647">
      <w:bodyDiv w:val="1"/>
      <w:marLeft w:val="0"/>
      <w:marRight w:val="0"/>
      <w:marTop w:val="0"/>
      <w:marBottom w:val="0"/>
      <w:divBdr>
        <w:top w:val="none" w:sz="0" w:space="0" w:color="auto"/>
        <w:left w:val="none" w:sz="0" w:space="0" w:color="auto"/>
        <w:bottom w:val="none" w:sz="0" w:space="0" w:color="auto"/>
        <w:right w:val="none" w:sz="0" w:space="0" w:color="auto"/>
      </w:divBdr>
      <w:divsChild>
        <w:div w:id="1572815417">
          <w:marLeft w:val="0"/>
          <w:marRight w:val="0"/>
          <w:marTop w:val="0"/>
          <w:marBottom w:val="0"/>
          <w:divBdr>
            <w:top w:val="none" w:sz="0" w:space="0" w:color="auto"/>
            <w:left w:val="none" w:sz="0" w:space="0" w:color="auto"/>
            <w:bottom w:val="none" w:sz="0" w:space="0" w:color="auto"/>
            <w:right w:val="none" w:sz="0" w:space="0" w:color="auto"/>
          </w:divBdr>
          <w:divsChild>
            <w:div w:id="373819819">
              <w:marLeft w:val="0"/>
              <w:marRight w:val="0"/>
              <w:marTop w:val="0"/>
              <w:marBottom w:val="0"/>
              <w:divBdr>
                <w:top w:val="none" w:sz="0" w:space="0" w:color="auto"/>
                <w:left w:val="none" w:sz="0" w:space="0" w:color="auto"/>
                <w:bottom w:val="none" w:sz="0" w:space="0" w:color="auto"/>
                <w:right w:val="none" w:sz="0" w:space="0" w:color="auto"/>
              </w:divBdr>
              <w:divsChild>
                <w:div w:id="728453822">
                  <w:marLeft w:val="0"/>
                  <w:marRight w:val="0"/>
                  <w:marTop w:val="0"/>
                  <w:marBottom w:val="0"/>
                  <w:divBdr>
                    <w:top w:val="none" w:sz="0" w:space="0" w:color="auto"/>
                    <w:left w:val="none" w:sz="0" w:space="0" w:color="auto"/>
                    <w:bottom w:val="none" w:sz="0" w:space="0" w:color="auto"/>
                    <w:right w:val="none" w:sz="0" w:space="0" w:color="auto"/>
                  </w:divBdr>
                </w:div>
                <w:div w:id="212734824">
                  <w:marLeft w:val="0"/>
                  <w:marRight w:val="0"/>
                  <w:marTop w:val="0"/>
                  <w:marBottom w:val="0"/>
                  <w:divBdr>
                    <w:top w:val="none" w:sz="0" w:space="0" w:color="auto"/>
                    <w:left w:val="none" w:sz="0" w:space="0" w:color="auto"/>
                    <w:bottom w:val="none" w:sz="0" w:space="0" w:color="auto"/>
                    <w:right w:val="none" w:sz="0" w:space="0" w:color="auto"/>
                  </w:divBdr>
                  <w:divsChild>
                    <w:div w:id="1730226926">
                      <w:marLeft w:val="0"/>
                      <w:marRight w:val="0"/>
                      <w:marTop w:val="0"/>
                      <w:marBottom w:val="0"/>
                      <w:divBdr>
                        <w:top w:val="none" w:sz="0" w:space="0" w:color="auto"/>
                        <w:left w:val="none" w:sz="0" w:space="0" w:color="auto"/>
                        <w:bottom w:val="none" w:sz="0" w:space="0" w:color="auto"/>
                        <w:right w:val="none" w:sz="0" w:space="0" w:color="auto"/>
                      </w:divBdr>
                      <w:divsChild>
                        <w:div w:id="14980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530">
          <w:marLeft w:val="0"/>
          <w:marRight w:val="0"/>
          <w:marTop w:val="0"/>
          <w:marBottom w:val="0"/>
          <w:divBdr>
            <w:top w:val="none" w:sz="0" w:space="0" w:color="auto"/>
            <w:left w:val="none" w:sz="0" w:space="0" w:color="auto"/>
            <w:bottom w:val="none" w:sz="0" w:space="0" w:color="auto"/>
            <w:right w:val="none" w:sz="0" w:space="0" w:color="auto"/>
          </w:divBdr>
          <w:divsChild>
            <w:div w:id="3621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2301">
      <w:bodyDiv w:val="1"/>
      <w:marLeft w:val="0"/>
      <w:marRight w:val="0"/>
      <w:marTop w:val="0"/>
      <w:marBottom w:val="0"/>
      <w:divBdr>
        <w:top w:val="none" w:sz="0" w:space="0" w:color="auto"/>
        <w:left w:val="none" w:sz="0" w:space="0" w:color="auto"/>
        <w:bottom w:val="none" w:sz="0" w:space="0" w:color="auto"/>
        <w:right w:val="none" w:sz="0" w:space="0" w:color="auto"/>
      </w:divBdr>
      <w:divsChild>
        <w:div w:id="1675956716">
          <w:marLeft w:val="0"/>
          <w:marRight w:val="0"/>
          <w:marTop w:val="0"/>
          <w:marBottom w:val="0"/>
          <w:divBdr>
            <w:top w:val="none" w:sz="0" w:space="0" w:color="auto"/>
            <w:left w:val="none" w:sz="0" w:space="0" w:color="auto"/>
            <w:bottom w:val="none" w:sz="0" w:space="0" w:color="auto"/>
            <w:right w:val="none" w:sz="0" w:space="0" w:color="auto"/>
          </w:divBdr>
        </w:div>
        <w:div w:id="287904804">
          <w:marLeft w:val="0"/>
          <w:marRight w:val="0"/>
          <w:marTop w:val="0"/>
          <w:marBottom w:val="0"/>
          <w:divBdr>
            <w:top w:val="none" w:sz="0" w:space="0" w:color="auto"/>
            <w:left w:val="none" w:sz="0" w:space="0" w:color="auto"/>
            <w:bottom w:val="none" w:sz="0" w:space="0" w:color="auto"/>
            <w:right w:val="none" w:sz="0" w:space="0" w:color="auto"/>
          </w:divBdr>
        </w:div>
        <w:div w:id="727728621">
          <w:marLeft w:val="0"/>
          <w:marRight w:val="0"/>
          <w:marTop w:val="0"/>
          <w:marBottom w:val="0"/>
          <w:divBdr>
            <w:top w:val="none" w:sz="0" w:space="0" w:color="auto"/>
            <w:left w:val="none" w:sz="0" w:space="0" w:color="auto"/>
            <w:bottom w:val="none" w:sz="0" w:space="0" w:color="auto"/>
            <w:right w:val="none" w:sz="0" w:space="0" w:color="auto"/>
          </w:divBdr>
        </w:div>
        <w:div w:id="739140433">
          <w:marLeft w:val="0"/>
          <w:marRight w:val="0"/>
          <w:marTop w:val="0"/>
          <w:marBottom w:val="0"/>
          <w:divBdr>
            <w:top w:val="none" w:sz="0" w:space="0" w:color="auto"/>
            <w:left w:val="none" w:sz="0" w:space="0" w:color="auto"/>
            <w:bottom w:val="none" w:sz="0" w:space="0" w:color="auto"/>
            <w:right w:val="none" w:sz="0" w:space="0" w:color="auto"/>
          </w:divBdr>
        </w:div>
        <w:div w:id="1000736245">
          <w:marLeft w:val="0"/>
          <w:marRight w:val="0"/>
          <w:marTop w:val="0"/>
          <w:marBottom w:val="0"/>
          <w:divBdr>
            <w:top w:val="none" w:sz="0" w:space="0" w:color="auto"/>
            <w:left w:val="none" w:sz="0" w:space="0" w:color="auto"/>
            <w:bottom w:val="none" w:sz="0" w:space="0" w:color="auto"/>
            <w:right w:val="none" w:sz="0" w:space="0" w:color="auto"/>
          </w:divBdr>
        </w:div>
        <w:div w:id="458383867">
          <w:marLeft w:val="0"/>
          <w:marRight w:val="0"/>
          <w:marTop w:val="0"/>
          <w:marBottom w:val="0"/>
          <w:divBdr>
            <w:top w:val="none" w:sz="0" w:space="0" w:color="auto"/>
            <w:left w:val="none" w:sz="0" w:space="0" w:color="auto"/>
            <w:bottom w:val="none" w:sz="0" w:space="0" w:color="auto"/>
            <w:right w:val="none" w:sz="0" w:space="0" w:color="auto"/>
          </w:divBdr>
        </w:div>
        <w:div w:id="2132628339">
          <w:marLeft w:val="0"/>
          <w:marRight w:val="0"/>
          <w:marTop w:val="0"/>
          <w:marBottom w:val="0"/>
          <w:divBdr>
            <w:top w:val="none" w:sz="0" w:space="0" w:color="auto"/>
            <w:left w:val="none" w:sz="0" w:space="0" w:color="auto"/>
            <w:bottom w:val="none" w:sz="0" w:space="0" w:color="auto"/>
            <w:right w:val="none" w:sz="0" w:space="0" w:color="auto"/>
          </w:divBdr>
        </w:div>
        <w:div w:id="2003123607">
          <w:marLeft w:val="0"/>
          <w:marRight w:val="0"/>
          <w:marTop w:val="0"/>
          <w:marBottom w:val="0"/>
          <w:divBdr>
            <w:top w:val="none" w:sz="0" w:space="0" w:color="auto"/>
            <w:left w:val="none" w:sz="0" w:space="0" w:color="auto"/>
            <w:bottom w:val="none" w:sz="0" w:space="0" w:color="auto"/>
            <w:right w:val="none" w:sz="0" w:space="0" w:color="auto"/>
          </w:divBdr>
        </w:div>
        <w:div w:id="1518889329">
          <w:marLeft w:val="0"/>
          <w:marRight w:val="0"/>
          <w:marTop w:val="0"/>
          <w:marBottom w:val="0"/>
          <w:divBdr>
            <w:top w:val="none" w:sz="0" w:space="0" w:color="auto"/>
            <w:left w:val="none" w:sz="0" w:space="0" w:color="auto"/>
            <w:bottom w:val="none" w:sz="0" w:space="0" w:color="auto"/>
            <w:right w:val="none" w:sz="0" w:space="0" w:color="auto"/>
          </w:divBdr>
        </w:div>
        <w:div w:id="920606769">
          <w:marLeft w:val="0"/>
          <w:marRight w:val="0"/>
          <w:marTop w:val="0"/>
          <w:marBottom w:val="0"/>
          <w:divBdr>
            <w:top w:val="none" w:sz="0" w:space="0" w:color="auto"/>
            <w:left w:val="none" w:sz="0" w:space="0" w:color="auto"/>
            <w:bottom w:val="none" w:sz="0" w:space="0" w:color="auto"/>
            <w:right w:val="none" w:sz="0" w:space="0" w:color="auto"/>
          </w:divBdr>
        </w:div>
        <w:div w:id="1800879983">
          <w:marLeft w:val="0"/>
          <w:marRight w:val="0"/>
          <w:marTop w:val="0"/>
          <w:marBottom w:val="0"/>
          <w:divBdr>
            <w:top w:val="none" w:sz="0" w:space="0" w:color="auto"/>
            <w:left w:val="none" w:sz="0" w:space="0" w:color="auto"/>
            <w:bottom w:val="none" w:sz="0" w:space="0" w:color="auto"/>
            <w:right w:val="none" w:sz="0" w:space="0" w:color="auto"/>
          </w:divBdr>
        </w:div>
        <w:div w:id="333413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993B4-965C-48A2-BCDC-5A1A717D0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20</Pages>
  <Words>5380</Words>
  <Characters>30667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PROFESIONALNI RIZICI I MERE PREVENCIJE NA RADU U STOMATOLOŠKOJ ORDINACIJI</vt:lpstr>
    </vt:vector>
  </TitlesOfParts>
  <Company>Deftones</Company>
  <LinksUpToDate>false</LinksUpToDate>
  <CharactersWithSpaces>35976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PROFESIONALNI RIZICI I MERE PREVENCIJE NA RADU U STOMATOLOŠKOJ ORDINACIJI</dc:title>
  <dc:creator>xxx</dc:creator>
  <cp:lastModifiedBy>KIB</cp:lastModifiedBy>
  <cp:revision>5</cp:revision>
  <cp:lastPrinted>2019-07-13T23:13:00Z</cp:lastPrinted>
  <dcterms:created xsi:type="dcterms:W3CDTF">2019-06-21T07:42:00Z</dcterms:created>
  <dcterms:modified xsi:type="dcterms:W3CDTF">2019-08-22T12:35:00Z</dcterms:modified>
</cp:coreProperties>
</file>