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sdt>
      <w:sdtPr>
        <w:id w:val="2110637"/>
        <w:docPartObj>
          <w:docPartGallery w:val="Cover Pages"/>
          <w:docPartUnique/>
        </w:docPartObj>
      </w:sdtPr>
      <w:sdtContent>
        <w:p w:rsidR="00157EEA" w:rsidRDefault="002B7650"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4714143</wp:posOffset>
                </wp:positionH>
                <wp:positionV relativeFrom="paragraph">
                  <wp:posOffset>-413238</wp:posOffset>
                </wp:positionV>
                <wp:extent cx="1607527" cy="1485900"/>
                <wp:effectExtent l="19050" t="0" r="0" b="0"/>
                <wp:wrapNone/>
                <wp:docPr id="20" name="Picture 33" descr="http://zena.blic.rs/data/images/2014/01/28/21/50302_1_300x0.jpg?ver=1391005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http://zena.blic.rs/data/images/2014/01/28/21/50302_1_300x0.jpg?ver=1391005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527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C3E81">
            <w:rPr>
              <w:noProof/>
            </w:rPr>
            <w:pict>
              <v:group id="_x0000_s1026" style="position:absolute;margin-left:3367.9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43634 [2405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BB5401" w:rsidRDefault="00BB5401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BB5401" w:rsidRPr="00157EEA" w:rsidRDefault="00BB5401" w:rsidP="00157EEA"/>
                    </w:txbxContent>
                  </v:textbox>
                </v:rect>
                <w10:wrap anchorx="page" anchory="page"/>
              </v:group>
            </w:pict>
          </w:r>
        </w:p>
        <w:p w:rsidR="00157EEA" w:rsidRDefault="005C3E81">
          <w:r>
            <w:rPr>
              <w:noProof/>
            </w:rPr>
            <w:pict>
              <v:rect id="_x0000_s1032" style="position:absolute;margin-left:0;margin-top:198.55pt;width:576.9pt;height:67.3pt;z-index:251662336;mso-top-percent:250;mso-position-horizontal:left;mso-position-horizontal-relative:page;mso-position-vertical-relative:page;mso-top-percent:250;v-text-anchor:middle" o:allowincell="f" fillcolor="#c00000" strokecolor="white [3212]" strokeweight="4.5pt">
                <v:fill color2="#365f91 [2404]"/>
                <v:shadow color="#d8d8d8 [2732]" offset="3pt,3pt" offset2="2pt,2p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205572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B5401" w:rsidRDefault="0023645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EB4D68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MLADI I NARKOMANIJA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6532E2"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4116265</wp:posOffset>
                </wp:positionH>
                <wp:positionV relativeFrom="paragraph">
                  <wp:posOffset>6561162</wp:posOffset>
                </wp:positionV>
                <wp:extent cx="2521927" cy="1749669"/>
                <wp:effectExtent l="19050" t="0" r="0" b="0"/>
                <wp:wrapNone/>
                <wp:docPr id="28" name="Picture 28" descr="Image result for narkomani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 result for narkomani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1927" cy="1749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57EEA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54219</wp:posOffset>
                </wp:positionH>
                <wp:positionV relativeFrom="paragraph">
                  <wp:posOffset>2595830</wp:posOffset>
                </wp:positionV>
                <wp:extent cx="5937055" cy="3402623"/>
                <wp:effectExtent l="95250" t="57150" r="63695" b="1074127"/>
                <wp:wrapNone/>
                <wp:docPr id="21" name="Picture 21" descr="Zdravlje, MKB, bolest, le&amp;ccaron;enje, lepota, deca, seks, lekari, medicinska literatura, zdravstvo, zdravstveni menad&amp;zcaron;ment, ministarstvo zdravlja, dijeta, dijagnoza, onkologija, dijagnostika, lekovi, alternativna medicina, prevencija, vakcinacija, saveti lekara, rak dojke, biografije, privatni sek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Zdravlje, MKB, bolest, le&amp;ccaron;enje, lepota, deca, seks, lekari, medicinska literatura, zdravstvo, zdravstveni menad&amp;zcaron;ment, ministarstvo zdravlja, dijeta, dijagnoza, onkologija, dijagnostika, lekovi, alternativna medicina, prevencija, vakcinacija, saveti lekara, rak dojke, biografije, privatni sek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8324" cy="3403350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EAEAEA"/>
                          </a:solidFill>
                          <a:miter lim="800000"/>
                        </a:ln>
                        <a:effectLst>
                          <a:reflection blurRad="12700" stA="33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 contourW="6350"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157EEA">
            <w:br w:type="page"/>
          </w:r>
        </w:p>
      </w:sdtContent>
    </w:sdt>
    <w:p w:rsidR="00CD1294" w:rsidRDefault="00E800C8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 </w:t>
      </w:r>
      <w:r w:rsidR="00CD1294" w:rsidRPr="00E800C8">
        <w:rPr>
          <w:rFonts w:asciiTheme="majorHAnsi" w:hAnsiTheme="majorHAnsi"/>
          <w:sz w:val="24"/>
          <w:szCs w:val="24"/>
        </w:rPr>
        <w:t xml:space="preserve">Narkomanija  je  problem  koji  može  pogoditi  svakog  mladog  čoveka,  a  time  </w:t>
      </w:r>
      <w:r>
        <w:rPr>
          <w:rFonts w:asciiTheme="majorHAnsi" w:hAnsiTheme="majorHAnsi"/>
          <w:sz w:val="24"/>
          <w:szCs w:val="24"/>
        </w:rPr>
        <w:t xml:space="preserve">                     </w:t>
      </w:r>
      <w:r w:rsidR="00CD1294" w:rsidRPr="00E800C8">
        <w:rPr>
          <w:rFonts w:asciiTheme="majorHAnsi" w:hAnsiTheme="majorHAnsi"/>
          <w:sz w:val="24"/>
          <w:szCs w:val="24"/>
        </w:rPr>
        <w:t>i  njegovu  porodicu  i  širu  okolinu.  Posledice  koje  droga  prouzrokuje  pojedincima, porodicama  i  zajednici  smatraju  se  jednim  od  najtežih  sociopatoloških  pojava današnjice.  Svaka  osoba  je  u  mogućnosti  da  dođe  u  dodir  s  drogom,  bez  obzira raspolaže li s puno ili malo novca, da li je vaspitana strogo ili popustljivo...</w:t>
      </w:r>
    </w:p>
    <w:p w:rsidR="00C937EC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B74FDD" w:rsidRPr="00E800C8">
        <w:rPr>
          <w:rFonts w:asciiTheme="majorHAnsi" w:hAnsiTheme="majorHAnsi"/>
          <w:sz w:val="24"/>
          <w:szCs w:val="24"/>
        </w:rPr>
        <w:t>Narkomanija je termin iz gr</w:t>
      </w:r>
      <w:r w:rsidR="00B74FDD">
        <w:rPr>
          <w:rFonts w:asciiTheme="majorHAnsi" w:hAnsi="Calibri" w:cs="Calibri"/>
          <w:sz w:val="24"/>
          <w:szCs w:val="24"/>
        </w:rPr>
        <w:t>č</w:t>
      </w:r>
      <w:r w:rsidR="00B74FDD" w:rsidRPr="00E800C8">
        <w:rPr>
          <w:rFonts w:asciiTheme="majorHAnsi" w:hAnsiTheme="majorHAnsi" w:cs="Calibri"/>
          <w:sz w:val="24"/>
          <w:szCs w:val="24"/>
        </w:rPr>
        <w:t>kog jezika koja ozna</w:t>
      </w:r>
      <w:r w:rsidR="00B74FDD">
        <w:rPr>
          <w:rFonts w:ascii="Calibri" w:hAnsi="Calibri" w:cs="Calibri"/>
          <w:sz w:val="24"/>
          <w:szCs w:val="24"/>
        </w:rPr>
        <w:t>č</w:t>
      </w:r>
      <w:r w:rsidR="00B74FDD" w:rsidRPr="00E800C8">
        <w:rPr>
          <w:rFonts w:asciiTheme="majorHAnsi" w:hAnsiTheme="majorHAnsi" w:cs="Calibri"/>
          <w:sz w:val="24"/>
          <w:szCs w:val="24"/>
        </w:rPr>
        <w:t>ava socio-kulturno</w:t>
      </w:r>
      <w:r w:rsidR="00B74FDD" w:rsidRPr="00E800C8">
        <w:rPr>
          <w:rFonts w:asciiTheme="majorHAnsi" w:hAnsiTheme="majorHAnsi"/>
          <w:sz w:val="24"/>
          <w:szCs w:val="24"/>
        </w:rPr>
        <w:t xml:space="preserve"> neprihvaćeno korišćenje psihoaktivnih supstanci, koje može izazvati štetne </w:t>
      </w:r>
      <w:proofErr w:type="gramStart"/>
      <w:r w:rsidR="00B74FDD" w:rsidRPr="00E800C8">
        <w:rPr>
          <w:rFonts w:asciiTheme="majorHAnsi" w:hAnsiTheme="majorHAnsi"/>
          <w:sz w:val="24"/>
          <w:szCs w:val="24"/>
        </w:rPr>
        <w:t>ili</w:t>
      </w:r>
      <w:proofErr w:type="gramEnd"/>
      <w:r w:rsidR="00B74FDD" w:rsidRPr="00E800C8">
        <w:rPr>
          <w:rFonts w:asciiTheme="majorHAnsi" w:hAnsiTheme="majorHAnsi"/>
          <w:sz w:val="24"/>
          <w:szCs w:val="24"/>
        </w:rPr>
        <w:t xml:space="preserve"> nepredvidive posledice po pojedinca i društvo. </w:t>
      </w:r>
      <w:proofErr w:type="gramStart"/>
      <w:r w:rsidR="00B74FDD" w:rsidRPr="00E800C8">
        <w:rPr>
          <w:rFonts w:asciiTheme="majorHAnsi" w:hAnsiTheme="majorHAnsi"/>
          <w:sz w:val="24"/>
          <w:szCs w:val="24"/>
        </w:rPr>
        <w:t>Narkomanija je opšti termin koji se koristi za sve tipove zavisnosti.</w:t>
      </w:r>
      <w:proofErr w:type="gramEnd"/>
      <w:r w:rsidR="00B74FDD" w:rsidRPr="00E800C8">
        <w:rPr>
          <w:rFonts w:asciiTheme="majorHAnsi" w:hAnsiTheme="majorHAnsi"/>
          <w:sz w:val="24"/>
          <w:szCs w:val="24"/>
        </w:rPr>
        <w:t xml:space="preserve"> </w:t>
      </w:r>
    </w:p>
    <w:p w:rsidR="00C937EC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Pr="00E800C8">
        <w:rPr>
          <w:rFonts w:asciiTheme="majorHAnsi" w:hAnsiTheme="majorHAnsi"/>
          <w:sz w:val="24"/>
          <w:szCs w:val="24"/>
        </w:rPr>
        <w:t xml:space="preserve">1957. </w:t>
      </w:r>
      <w:proofErr w:type="gramStart"/>
      <w:r w:rsidRPr="00E800C8">
        <w:rPr>
          <w:rFonts w:asciiTheme="majorHAnsi" w:hAnsiTheme="majorHAnsi"/>
          <w:sz w:val="24"/>
          <w:szCs w:val="24"/>
        </w:rPr>
        <w:t>godine</w:t>
      </w:r>
      <w:proofErr w:type="gramEnd"/>
      <w:r w:rsidRPr="00E800C8">
        <w:rPr>
          <w:rFonts w:asciiTheme="majorHAnsi" w:hAnsiTheme="majorHAnsi"/>
          <w:sz w:val="24"/>
          <w:szCs w:val="24"/>
        </w:rPr>
        <w:t xml:space="preserve"> Svetska zdravstvena organizacija definisala je narkomaniju kao: stanje periodič</w:t>
      </w:r>
      <w:r w:rsidRPr="00E800C8">
        <w:rPr>
          <w:rFonts w:asciiTheme="majorHAnsi" w:hAnsiTheme="majorHAnsi" w:cs="Calibri"/>
          <w:sz w:val="24"/>
          <w:szCs w:val="24"/>
        </w:rPr>
        <w:t>e ili hron</w:t>
      </w:r>
      <w:r w:rsidRPr="00E800C8">
        <w:rPr>
          <w:rFonts w:asciiTheme="majorHAnsi" w:hAnsiTheme="majorHAnsi"/>
          <w:sz w:val="24"/>
          <w:szCs w:val="24"/>
        </w:rPr>
        <w:t>ič</w:t>
      </w:r>
      <w:r w:rsidRPr="00E800C8">
        <w:rPr>
          <w:rFonts w:asciiTheme="majorHAnsi" w:hAnsiTheme="majorHAnsi" w:cs="Calibri"/>
          <w:sz w:val="24"/>
          <w:szCs w:val="24"/>
        </w:rPr>
        <w:t>ne</w:t>
      </w:r>
      <w:r w:rsidRPr="00E800C8">
        <w:rPr>
          <w:rFonts w:asciiTheme="majorHAnsi" w:hAnsiTheme="majorHAnsi"/>
          <w:sz w:val="24"/>
          <w:szCs w:val="24"/>
        </w:rPr>
        <w:t xml:space="preserve"> intoksikacije izazvano ponovljenim unošenjem droge".</w:t>
      </w:r>
    </w:p>
    <w:p w:rsidR="00157EEA" w:rsidRPr="00E800C8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</w:t>
      </w:r>
      <w:hyperlink r:id="rId11" w:history="1"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U drevnim civilizacijama ljudi su koristili prirodne droge iz svoje okoline</w:t>
        </w:r>
        <w:proofErr w:type="gramStart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  najčešće</w:t>
        </w:r>
        <w:proofErr w:type="gramEnd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</w:t>
        </w:r>
        <w:r w:rsid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                  </w:t>
        </w:r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u magijskim i religioznim obredima. Korišćenje droga izvan tog konteksta bilo je retka pojava. U drugoj polovini XX veka došlo je do ekspanzije zloupotrebe droga, kao i do dramatičnog porasta broja osoba koje su zavisnici </w:t>
        </w:r>
        <w:proofErr w:type="gramStart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od</w:t>
        </w:r>
        <w:proofErr w:type="gramEnd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različitih droga, bilo da su one prirodnog ili sinte</w:t>
        </w:r>
        <w:r w:rsid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tskog porekla. </w:t>
        </w:r>
        <w:proofErr w:type="gramStart"/>
        <w:r w:rsid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Ova pojava je raširena naročito međ</w:t>
        </w:r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u mladima.</w:t>
        </w:r>
        <w:proofErr w:type="gramEnd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</w:t>
        </w:r>
        <w:proofErr w:type="gramStart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Karakteristično je i to da su u svim krajevima sveta dostupne sve droge, bez obzira gde se one proizvode.</w:t>
        </w:r>
        <w:proofErr w:type="gramEnd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Sve više se koriste sintetizovane droge čije je dejstvo jače, a time i opasnije </w:t>
        </w:r>
        <w:proofErr w:type="gramStart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>od</w:t>
        </w:r>
        <w:proofErr w:type="gramEnd"/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dejstva prirodnih droga.</w:t>
        </w:r>
      </w:hyperlink>
    </w:p>
    <w:p w:rsidR="00157EEA" w:rsidRPr="00E800C8" w:rsidRDefault="005C3E81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begin"/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instrText xml:space="preserve"> HYPERLINK "http://www.drajzerova.org.rs/index.php?option=com_content&amp;view=category&amp;id=40%3Asaveti&amp;Itemid=57" </w:instrText>
      </w: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separate"/>
      </w:r>
      <w:r w:rsidR="00E800C8">
        <w:rPr>
          <w:rFonts w:asciiTheme="majorHAnsi" w:eastAsia="Times New Roman" w:hAnsiTheme="majorHAnsi" w:cs="Times New Roman"/>
          <w:sz w:val="24"/>
          <w:szCs w:val="24"/>
        </w:rPr>
        <w:t xml:space="preserve">  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nauci se izraz droga koristi za produkte biljaka, životinja i minerala koji imaju lekovita svojstva.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običnom govoru ovaj izraz se koristi za opojne droge koje su psihoaktivne supstance (one supstance koje menjaju stanje svesti, raspoloženja i ponašanje).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E800C8">
        <w:rPr>
          <w:rFonts w:asciiTheme="majorHAnsi" w:eastAsia="Times New Roman" w:hAnsiTheme="majorHAnsi" w:cs="Times New Roman"/>
          <w:sz w:val="24"/>
          <w:szCs w:val="24"/>
        </w:rPr>
        <w:t xml:space="preserve">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Njihovo ponavljano uzimanje može dovesti do zavisnosti. Zbog brojnih neželjenih i štetnih dejstava proizvodnja i promet ovih supstanci su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vanzakonite aktivnosti (na pr. proizvodnja opijuma, kokaina i sl.) ili su strogo kontrolisane od strane države (za lekove kao što su amfetamini, morfin i dr.)</w:t>
      </w:r>
    </w:p>
    <w:p w:rsidR="00157EEA" w:rsidRPr="00E800C8" w:rsidRDefault="00E800C8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Savremene klasifikacije bolesti definišu sve poremećaje zdravlja do kojih može doći zbog uzimanja psihoaktivnih supstanci. Medju njima najvažniji su pojmovi akutno trovanje (intoksikacija), zloupotreba i zavisnost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d supstance i apstinencijalni sindrom ili kriza.</w:t>
      </w:r>
    </w:p>
    <w:p w:rsidR="00CD1294" w:rsidRPr="00E800C8" w:rsidRDefault="005C3E8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end"/>
      </w:r>
      <w:r w:rsidR="00E800C8">
        <w:rPr>
          <w:rFonts w:asciiTheme="majorHAnsi" w:hAnsiTheme="majorHAnsi"/>
          <w:sz w:val="24"/>
          <w:szCs w:val="24"/>
        </w:rPr>
        <w:t xml:space="preserve">   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Narkomanija u našoj zemlji do sedamdesetih godina prošlog veka bila je veoma retka pojava.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Drogu, najčešće opijum, uzimale su starije osobe, pojedinci i to tajno skrivajući svoju zavisnost.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Narkomanija kod nas je sve izraženija nakon hipi pokreta šezdesetih godina.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Prve grupe narkomana pojavile su se u Beogradu i Nišu </w:t>
      </w:r>
      <w:r w:rsidR="00E800C8">
        <w:rPr>
          <w:rFonts w:asciiTheme="majorHAnsi" w:eastAsia="Times New Roman" w:hAnsiTheme="majorHAnsi" w:cs="Times New Roman"/>
          <w:sz w:val="24"/>
          <w:szCs w:val="24"/>
        </w:rPr>
        <w:t>i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to su uglavnom bili mladi iz imućnijih porodica.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U to vreme malo se znalo o drogama i narkomaniji, nije postojala stručna literatura već se narkomanija smatrala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,,bolešću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kapitalističkog društva“ koja neće zadesiti samoupravni komunizam u tadašnjoj SFRJ.</w:t>
      </w:r>
    </w:p>
    <w:p w:rsidR="00CD1294" w:rsidRPr="00E800C8" w:rsidRDefault="00E800C8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Danas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narkomanija ima pandemijski karakter. Zbog svojih medicinskih, ekonomskih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i društvenih posledica borba protiv nakomanije je u većini svetskih zemalja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nacionalnog značaja.</w:t>
      </w:r>
    </w:p>
    <w:p w:rsidR="00CD1294" w:rsidRPr="00E800C8" w:rsidRDefault="00E800C8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lastRenderedPageBreak/>
        <w:t xml:space="preserve">  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Broj narkomana u svetu vrtoglavo raste.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Sa 20 miliona zavisnika osamdesetih godina prošlog veka taj broj je utrostručen devedestih godina a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danas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iznosi više od 200 miliona.</w:t>
      </w:r>
    </w:p>
    <w:p w:rsidR="00C937EC" w:rsidRPr="00C937EC" w:rsidRDefault="00E800C8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U Srbiji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nema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preciznih podataka o broju zavisnika od narkotika. Zvanično se upotrebljava podatak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oko 100 hiljada zavisnika a nezvanično ovaj broj je četiri puta veći.</w:t>
      </w:r>
    </w:p>
    <w:p w:rsidR="00B74FDD" w:rsidRPr="00E800C8" w:rsidRDefault="00B74FDD" w:rsidP="00B74FDD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Pr="00C937EC">
        <w:rPr>
          <w:rFonts w:asciiTheme="majorHAnsi" w:eastAsia="Times New Roman" w:hAnsiTheme="majorHAnsi" w:cs="Times New Roman"/>
          <w:b/>
          <w:sz w:val="24"/>
          <w:szCs w:val="24"/>
        </w:rPr>
        <w:t>Psihoaktivna supstanca (PAS)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- je svaka materija koja kada se unese u organizam menja jednu </w:t>
      </w: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više psihičkih funkcija. Psihičke funkcije su: mišljenje, pamćenje, opažanje, učenje, emocije</w:t>
      </w: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, ...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U žargonu droga, narkotik, i sl.</w:t>
      </w:r>
      <w:r w:rsidRPr="00E800C8">
        <w:rPr>
          <w:rFonts w:asciiTheme="majorHAnsi" w:hAnsiTheme="majorHAnsi"/>
          <w:sz w:val="24"/>
          <w:szCs w:val="24"/>
        </w:rPr>
        <w:t xml:space="preserve"> Psihoaktivne supstance su hemijske supstance koje unete u telo putem krvotoka nađu svoj put do mozga i tu ispoljavaju svoje dejstvo.</w:t>
      </w:r>
      <w:r>
        <w:rPr>
          <w:rFonts w:asciiTheme="majorHAnsi" w:hAnsiTheme="majorHAnsi"/>
          <w:sz w:val="24"/>
          <w:szCs w:val="24"/>
        </w:rPr>
        <w:t xml:space="preserve">                </w:t>
      </w:r>
      <w:r w:rsidRPr="00E800C8">
        <w:rPr>
          <w:rFonts w:asciiTheme="majorHAnsi" w:hAnsiTheme="majorHAnsi"/>
          <w:sz w:val="24"/>
          <w:szCs w:val="24"/>
        </w:rPr>
        <w:t>Ono što ih č</w:t>
      </w:r>
      <w:r w:rsidRPr="00E800C8">
        <w:rPr>
          <w:rFonts w:asciiTheme="majorHAnsi" w:hAnsiTheme="majorHAnsi" w:cs="Calibri"/>
          <w:sz w:val="24"/>
          <w:szCs w:val="24"/>
        </w:rPr>
        <w:t>ini tako 'poželjnim' i 'čarobnim' je činjenica da one menjaju ono</w:t>
      </w:r>
      <w:r w:rsidRPr="00E800C8">
        <w:rPr>
          <w:rFonts w:asciiTheme="majorHAnsi" w:hAnsiTheme="majorHAnsi"/>
          <w:sz w:val="24"/>
          <w:szCs w:val="24"/>
        </w:rPr>
        <w:t xml:space="preserve"> što osećamo </w:t>
      </w:r>
      <w:r>
        <w:rPr>
          <w:rFonts w:asciiTheme="majorHAnsi" w:hAnsiTheme="majorHAnsi"/>
          <w:sz w:val="24"/>
          <w:szCs w:val="24"/>
        </w:rPr>
        <w:t xml:space="preserve">                </w:t>
      </w:r>
      <w:r w:rsidRPr="00E800C8">
        <w:rPr>
          <w:rFonts w:asciiTheme="majorHAnsi" w:hAnsiTheme="majorHAnsi"/>
          <w:sz w:val="24"/>
          <w:szCs w:val="24"/>
        </w:rPr>
        <w:t xml:space="preserve">i mislimo u periodu njihovog </w:t>
      </w:r>
      <w:proofErr w:type="gramStart"/>
      <w:r w:rsidRPr="00E800C8">
        <w:rPr>
          <w:rFonts w:asciiTheme="majorHAnsi" w:hAnsiTheme="majorHAnsi"/>
          <w:sz w:val="24"/>
          <w:szCs w:val="24"/>
        </w:rPr>
        <w:t>delovanja :</w:t>
      </w:r>
      <w:proofErr w:type="gramEnd"/>
      <w:r w:rsidRPr="00E800C8">
        <w:rPr>
          <w:rFonts w:asciiTheme="majorHAnsi" w:hAnsiTheme="majorHAnsi"/>
          <w:sz w:val="24"/>
          <w:szCs w:val="24"/>
        </w:rPr>
        <w:t xml:space="preserve"> npr. izazivaju osećaj lebdenja ili vrtoglavice </w:t>
      </w:r>
      <w:r>
        <w:rPr>
          <w:rFonts w:asciiTheme="majorHAnsi" w:hAnsiTheme="majorHAnsi"/>
          <w:sz w:val="24"/>
          <w:szCs w:val="24"/>
        </w:rPr>
        <w:t xml:space="preserve">               </w:t>
      </w:r>
      <w:r w:rsidRPr="00E800C8">
        <w:rPr>
          <w:rFonts w:asciiTheme="majorHAnsi" w:hAnsiTheme="majorHAnsi"/>
          <w:sz w:val="24"/>
          <w:szCs w:val="24"/>
        </w:rPr>
        <w:t>(koji neke u poč</w:t>
      </w:r>
      <w:r w:rsidRPr="00E800C8">
        <w:rPr>
          <w:rFonts w:asciiTheme="majorHAnsi" w:hAnsiTheme="majorHAnsi" w:cs="Calibri"/>
          <w:sz w:val="24"/>
          <w:szCs w:val="24"/>
        </w:rPr>
        <w:t>etku strašno plaši),</w:t>
      </w:r>
      <w:r w:rsidRPr="00E800C8">
        <w:rPr>
          <w:rFonts w:asciiTheme="majorHAnsi" w:hAnsiTheme="majorHAnsi"/>
          <w:sz w:val="24"/>
          <w:szCs w:val="24"/>
        </w:rPr>
        <w:t xml:space="preserve"> zatim, menjaju nivo emocionalnog doživljavanja ili raspoloženja bilo ka 'plusu' (dižu) ili ka 'minusu' (spuštaju), ponekad smanjuju osećanje telesnog bola (anesteziraju ili otupljuju), ili pojač</w:t>
      </w:r>
      <w:r w:rsidRPr="00E800C8">
        <w:rPr>
          <w:rFonts w:asciiTheme="majorHAnsi" w:hAnsiTheme="majorHAnsi" w:cs="Calibri"/>
          <w:sz w:val="24"/>
          <w:szCs w:val="24"/>
        </w:rPr>
        <w:t>avaju opažanje</w:t>
      </w:r>
      <w:r w:rsidRPr="00E800C8">
        <w:rPr>
          <w:rFonts w:asciiTheme="majorHAnsi" w:hAnsiTheme="majorHAnsi"/>
          <w:sz w:val="24"/>
          <w:szCs w:val="24"/>
        </w:rPr>
        <w:t xml:space="preserve"> okoline (do haluciniranja)'.</w:t>
      </w:r>
    </w:p>
    <w:p w:rsidR="00B74FDD" w:rsidRPr="00E800C8" w:rsidRDefault="00B74FDD" w:rsidP="00B74FD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Pr="00E800C8">
        <w:rPr>
          <w:rFonts w:asciiTheme="majorHAnsi" w:hAnsiTheme="majorHAnsi"/>
          <w:sz w:val="24"/>
          <w:szCs w:val="24"/>
        </w:rPr>
        <w:t xml:space="preserve">Rezultat ovakvog unošenja PAS u organizam je njegovo adaptiranje </w:t>
      </w:r>
      <w:proofErr w:type="gramStart"/>
      <w:r w:rsidRPr="00E800C8">
        <w:rPr>
          <w:rFonts w:asciiTheme="majorHAnsi" w:hAnsiTheme="majorHAnsi"/>
          <w:sz w:val="24"/>
          <w:szCs w:val="24"/>
        </w:rPr>
        <w:t>na</w:t>
      </w:r>
      <w:proofErr w:type="gramEnd"/>
      <w:r w:rsidRPr="00E800C8">
        <w:rPr>
          <w:rFonts w:asciiTheme="majorHAnsi" w:hAnsiTheme="majorHAnsi"/>
          <w:sz w:val="24"/>
          <w:szCs w:val="24"/>
        </w:rPr>
        <w:t xml:space="preserve"> njih, tako da one postaju sastavni deo metabolizma i javlja se određeni oblik zavisnosti. Pod drogom se podrazumeva svaka supstanca biljnog </w:t>
      </w:r>
      <w:proofErr w:type="gramStart"/>
      <w:r w:rsidRPr="00E800C8">
        <w:rPr>
          <w:rFonts w:asciiTheme="majorHAnsi" w:hAnsiTheme="majorHAnsi"/>
          <w:sz w:val="24"/>
          <w:szCs w:val="24"/>
        </w:rPr>
        <w:t>ili</w:t>
      </w:r>
      <w:proofErr w:type="gramEnd"/>
      <w:r w:rsidRPr="00E800C8">
        <w:rPr>
          <w:rFonts w:asciiTheme="majorHAnsi" w:hAnsiTheme="majorHAnsi"/>
          <w:sz w:val="24"/>
          <w:szCs w:val="24"/>
        </w:rPr>
        <w:t xml:space="preserve"> sintetič</w:t>
      </w:r>
      <w:r w:rsidRPr="00E800C8">
        <w:rPr>
          <w:rFonts w:asciiTheme="majorHAnsi" w:hAnsiTheme="majorHAnsi" w:cs="Calibri"/>
          <w:sz w:val="24"/>
          <w:szCs w:val="24"/>
        </w:rPr>
        <w:t xml:space="preserve">kog porekla koja, kada se unese </w:t>
      </w:r>
      <w:r>
        <w:rPr>
          <w:rFonts w:asciiTheme="majorHAnsi" w:hAnsiTheme="majorHAnsi" w:cs="Calibri"/>
          <w:sz w:val="24"/>
          <w:szCs w:val="24"/>
        </w:rPr>
        <w:t xml:space="preserve">                         </w:t>
      </w:r>
      <w:r w:rsidRPr="00E800C8">
        <w:rPr>
          <w:rFonts w:asciiTheme="majorHAnsi" w:hAnsiTheme="majorHAnsi" w:cs="Calibri"/>
          <w:sz w:val="24"/>
          <w:szCs w:val="24"/>
        </w:rPr>
        <w:t>u organizam, može da modifikuje</w:t>
      </w:r>
      <w:r w:rsidRPr="00E800C8">
        <w:rPr>
          <w:rFonts w:asciiTheme="majorHAnsi" w:hAnsiTheme="majorHAnsi"/>
          <w:sz w:val="24"/>
          <w:szCs w:val="24"/>
        </w:rPr>
        <w:t xml:space="preserve"> jednu ili više njegovih funkcija i da nakon ponovljene upotrebe dovede do stvaranja psihi</w:t>
      </w:r>
      <w:r>
        <w:rPr>
          <w:rFonts w:asciiTheme="majorHAnsi" w:hAnsi="Calibri" w:cs="Calibri"/>
          <w:sz w:val="24"/>
          <w:szCs w:val="24"/>
        </w:rPr>
        <w:t>č</w:t>
      </w:r>
      <w:r w:rsidRPr="00E800C8">
        <w:rPr>
          <w:rFonts w:asciiTheme="majorHAnsi" w:hAnsiTheme="majorHAnsi" w:cs="Calibri"/>
          <w:sz w:val="24"/>
          <w:szCs w:val="24"/>
        </w:rPr>
        <w:t>ke i/ili fizi</w:t>
      </w:r>
      <w:r>
        <w:rPr>
          <w:rFonts w:ascii="Calibri" w:hAnsi="Calibri" w:cs="Calibri"/>
          <w:sz w:val="24"/>
          <w:szCs w:val="24"/>
        </w:rPr>
        <w:t>č</w:t>
      </w:r>
      <w:r w:rsidRPr="00E800C8">
        <w:rPr>
          <w:rFonts w:asciiTheme="majorHAnsi" w:hAnsiTheme="majorHAnsi" w:cs="Calibri"/>
          <w:sz w:val="24"/>
          <w:szCs w:val="24"/>
        </w:rPr>
        <w:t>ke zavisnosti.</w:t>
      </w:r>
    </w:p>
    <w:p w:rsidR="00B74FDD" w:rsidRDefault="00B74FDD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hyperlink r:id="rId12" w:history="1">
        <w:r w:rsidR="00157EEA" w:rsidRPr="00B74FDD">
          <w:rPr>
            <w:rStyle w:val="Hyperlink"/>
            <w:rFonts w:asciiTheme="majorHAnsi" w:hAnsiTheme="majorHAnsi"/>
            <w:b/>
            <w:color w:val="auto"/>
            <w:sz w:val="24"/>
            <w:szCs w:val="24"/>
            <w:u w:val="none"/>
          </w:rPr>
          <w:t>Zavisnost</w:t>
        </w:r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od psihoaktivne supstance podrazumeva postojanje bar tri od navedenih simptoma: žudnja za uzimanjem supstance, fizički apstinencijalni sindrom kada se upotreba supstance prekine, tolerancija na dejstvo ranije efikasnih doza supstance, zaokupljenost supstancom, zapostavljanje drugih interesovanja, veliki utrošak vremena za nabavljanje i uzimanje supstance, kao i nastavljanje  uzimanja supstance i pored znanja </w:t>
        </w:r>
        <w:r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                </w:t>
        </w:r>
        <w:r w:rsidR="00157EEA" w:rsidRPr="00E800C8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</w:rPr>
          <w:t xml:space="preserve">o njenom štetnom dejstvu. 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Osoba koja ima najmanje 3 </w:t>
      </w: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6 navedenih tegoba u poslednjih godinu dana ispunjava medicinske kriterijume za dijagnozu zavisnosti.</w:t>
      </w:r>
    </w:p>
    <w:p w:rsidR="00157EEA" w:rsidRDefault="00B74FDD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157EEA" w:rsidRPr="00E800C8">
        <w:rPr>
          <w:rFonts w:asciiTheme="majorHAnsi" w:hAnsiTheme="majorHAnsi"/>
          <w:sz w:val="24"/>
          <w:szCs w:val="24"/>
        </w:rPr>
        <w:t>Koliko će brzo nastupiti i kakva će biti priroda i jač</w:t>
      </w:r>
      <w:r w:rsidR="00157EEA" w:rsidRPr="00E800C8">
        <w:rPr>
          <w:rFonts w:asciiTheme="majorHAnsi" w:hAnsiTheme="majorHAnsi" w:cs="Calibri"/>
          <w:sz w:val="24"/>
          <w:szCs w:val="24"/>
        </w:rPr>
        <w:t>ina zavisnosti</w:t>
      </w:r>
      <w:r w:rsidR="00157EEA" w:rsidRPr="00E800C8">
        <w:rPr>
          <w:rFonts w:asciiTheme="majorHAnsi" w:hAnsiTheme="majorHAnsi"/>
          <w:sz w:val="24"/>
          <w:szCs w:val="24"/>
        </w:rPr>
        <w:t xml:space="preserve"> zavisi od mnogih č</w:t>
      </w:r>
      <w:r w:rsidR="00157EEA" w:rsidRPr="00E800C8">
        <w:rPr>
          <w:rFonts w:asciiTheme="majorHAnsi" w:hAnsiTheme="majorHAnsi" w:cs="Calibri"/>
          <w:sz w:val="24"/>
          <w:szCs w:val="24"/>
        </w:rPr>
        <w:t xml:space="preserve">inilaca: vrste droge i </w:t>
      </w:r>
      <w:r w:rsidR="00157EEA" w:rsidRPr="00E800C8">
        <w:rPr>
          <w:rFonts w:asciiTheme="majorHAnsi" w:hAnsiTheme="majorHAnsi"/>
          <w:sz w:val="24"/>
          <w:szCs w:val="24"/>
        </w:rPr>
        <w:t>njenih farmakoloških svojstava, od nač</w:t>
      </w:r>
      <w:r w:rsidR="00157EEA" w:rsidRPr="00E800C8">
        <w:rPr>
          <w:rFonts w:asciiTheme="majorHAnsi" w:hAnsiTheme="majorHAnsi" w:cs="Calibri"/>
          <w:sz w:val="24"/>
          <w:szCs w:val="24"/>
        </w:rPr>
        <w:t>ina, učestalosti, količine</w:t>
      </w:r>
      <w:r>
        <w:rPr>
          <w:rFonts w:asciiTheme="majorHAnsi" w:hAnsiTheme="majorHAnsi" w:cs="Calibri"/>
          <w:sz w:val="24"/>
          <w:szCs w:val="24"/>
        </w:rPr>
        <w:t xml:space="preserve">                     </w:t>
      </w:r>
      <w:r w:rsidR="00157EEA" w:rsidRPr="00E800C8">
        <w:rPr>
          <w:rFonts w:asciiTheme="majorHAnsi" w:hAnsiTheme="majorHAnsi" w:cs="Calibri"/>
          <w:sz w:val="24"/>
          <w:szCs w:val="24"/>
        </w:rPr>
        <w:t xml:space="preserve"> i dužine konzumiranja, od</w:t>
      </w:r>
      <w:r w:rsidR="00157EEA" w:rsidRPr="00E800C8">
        <w:rPr>
          <w:rFonts w:asciiTheme="majorHAnsi" w:hAnsiTheme="majorHAnsi"/>
          <w:sz w:val="24"/>
          <w:szCs w:val="24"/>
        </w:rPr>
        <w:t xml:space="preserve"> lič</w:t>
      </w:r>
      <w:r w:rsidR="00157EEA" w:rsidRPr="00E800C8">
        <w:rPr>
          <w:rFonts w:asciiTheme="majorHAnsi" w:hAnsiTheme="majorHAnsi" w:cs="Calibri"/>
          <w:sz w:val="24"/>
          <w:szCs w:val="24"/>
        </w:rPr>
        <w:t>nosti zavisnika i njegovih potreba, njegove porodič</w:t>
      </w:r>
      <w:r>
        <w:rPr>
          <w:rFonts w:ascii="Calibri" w:hAnsi="Calibri" w:cs="Calibri"/>
          <w:sz w:val="24"/>
          <w:szCs w:val="24"/>
        </w:rPr>
        <w:t>n</w:t>
      </w:r>
      <w:r w:rsidR="00157EEA" w:rsidRPr="00E800C8">
        <w:rPr>
          <w:rFonts w:asciiTheme="majorHAnsi" w:hAnsiTheme="majorHAnsi" w:cs="Calibri"/>
          <w:sz w:val="24"/>
          <w:szCs w:val="24"/>
        </w:rPr>
        <w:t xml:space="preserve">e </w:t>
      </w:r>
      <w:r>
        <w:rPr>
          <w:rFonts w:asciiTheme="majorHAnsi" w:hAnsiTheme="majorHAnsi" w:cs="Calibri"/>
          <w:sz w:val="24"/>
          <w:szCs w:val="24"/>
        </w:rPr>
        <w:t xml:space="preserve">                           </w:t>
      </w:r>
      <w:r w:rsidR="00157EEA" w:rsidRPr="00E800C8">
        <w:rPr>
          <w:rFonts w:asciiTheme="majorHAnsi" w:hAnsiTheme="majorHAnsi" w:cs="Calibri"/>
          <w:sz w:val="24"/>
          <w:szCs w:val="24"/>
        </w:rPr>
        <w:t>i društvene</w:t>
      </w:r>
      <w:r w:rsidR="00157EEA" w:rsidRPr="00E800C8">
        <w:rPr>
          <w:rFonts w:asciiTheme="majorHAnsi" w:hAnsiTheme="majorHAnsi"/>
          <w:sz w:val="24"/>
          <w:szCs w:val="24"/>
        </w:rPr>
        <w:t xml:space="preserve"> sredine itd. Narkoman je osoba koja je usled č</w:t>
      </w:r>
      <w:r w:rsidR="00157EEA" w:rsidRPr="00E800C8">
        <w:rPr>
          <w:rFonts w:asciiTheme="majorHAnsi" w:hAnsiTheme="majorHAnsi" w:cs="Calibri"/>
          <w:sz w:val="24"/>
          <w:szCs w:val="24"/>
        </w:rPr>
        <w:t>este i nekontrolisane</w:t>
      </w:r>
      <w:r w:rsidR="00157EEA" w:rsidRPr="00E800C8">
        <w:rPr>
          <w:rFonts w:asciiTheme="majorHAnsi" w:hAnsiTheme="majorHAnsi"/>
          <w:sz w:val="24"/>
          <w:szCs w:val="24"/>
        </w:rPr>
        <w:t xml:space="preserve"> zloupotrebe psihoaktivnih supstanci stekla psihič</w:t>
      </w:r>
      <w:r w:rsidR="00157EEA" w:rsidRPr="00E800C8">
        <w:rPr>
          <w:rFonts w:asciiTheme="majorHAnsi" w:hAnsiTheme="majorHAnsi" w:cs="Calibri"/>
          <w:sz w:val="24"/>
          <w:szCs w:val="24"/>
        </w:rPr>
        <w:t xml:space="preserve">ku </w:t>
      </w:r>
      <w:proofErr w:type="gramStart"/>
      <w:r w:rsidR="00157EEA" w:rsidRPr="00E800C8">
        <w:rPr>
          <w:rFonts w:asciiTheme="majorHAnsi" w:hAnsiTheme="majorHAnsi" w:cs="Calibri"/>
          <w:sz w:val="24"/>
          <w:szCs w:val="24"/>
        </w:rPr>
        <w:t>ili</w:t>
      </w:r>
      <w:proofErr w:type="gramEnd"/>
      <w:r w:rsidR="00157EEA" w:rsidRPr="00E800C8">
        <w:rPr>
          <w:rFonts w:asciiTheme="majorHAnsi" w:hAnsiTheme="majorHAnsi" w:cs="Calibri"/>
          <w:sz w:val="24"/>
          <w:szCs w:val="24"/>
        </w:rPr>
        <w:t xml:space="preserve"> fizičku</w:t>
      </w:r>
      <w:r w:rsidR="00157EEA" w:rsidRPr="00E800C8">
        <w:rPr>
          <w:rFonts w:asciiTheme="majorHAnsi" w:hAnsiTheme="majorHAnsi"/>
          <w:sz w:val="24"/>
          <w:szCs w:val="24"/>
        </w:rPr>
        <w:t xml:space="preserve"> zavisnost ili obe.</w:t>
      </w:r>
    </w:p>
    <w:p w:rsidR="00C937EC" w:rsidRPr="00E800C8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hAnsiTheme="majorHAnsi"/>
          <w:b/>
          <w:sz w:val="24"/>
          <w:szCs w:val="24"/>
        </w:rPr>
        <w:t>Tipovi zavisnosti</w:t>
      </w:r>
      <w:r w:rsidRPr="00E800C8">
        <w:rPr>
          <w:rFonts w:asciiTheme="majorHAnsi" w:hAnsiTheme="majorHAnsi"/>
          <w:sz w:val="24"/>
          <w:szCs w:val="24"/>
        </w:rPr>
        <w:t xml:space="preserve"> su različ</w:t>
      </w:r>
      <w:r w:rsidRPr="00E800C8">
        <w:rPr>
          <w:rFonts w:asciiTheme="majorHAnsi" w:hAnsiTheme="majorHAnsi" w:cs="Calibri"/>
          <w:sz w:val="24"/>
          <w:szCs w:val="24"/>
        </w:rPr>
        <w:t xml:space="preserve">iti u zavisnosti </w:t>
      </w:r>
      <w:proofErr w:type="gramStart"/>
      <w:r w:rsidRPr="00E800C8">
        <w:rPr>
          <w:rFonts w:asciiTheme="majorHAnsi" w:hAnsiTheme="majorHAnsi" w:cs="Calibri"/>
          <w:sz w:val="24"/>
          <w:szCs w:val="24"/>
        </w:rPr>
        <w:t>od</w:t>
      </w:r>
      <w:proofErr w:type="gramEnd"/>
      <w:r w:rsidRPr="00E800C8">
        <w:rPr>
          <w:rFonts w:asciiTheme="majorHAnsi" w:hAnsiTheme="majorHAnsi" w:cs="Calibri"/>
          <w:sz w:val="24"/>
          <w:szCs w:val="24"/>
        </w:rPr>
        <w:t xml:space="preserve"> toga koja se droga</w:t>
      </w:r>
      <w:r w:rsidRPr="00E800C8">
        <w:rPr>
          <w:rFonts w:asciiTheme="majorHAnsi" w:hAnsiTheme="majorHAnsi"/>
          <w:sz w:val="24"/>
          <w:szCs w:val="24"/>
        </w:rPr>
        <w:t xml:space="preserve"> koristi 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Pr="00E800C8">
        <w:rPr>
          <w:rFonts w:asciiTheme="majorHAnsi" w:hAnsiTheme="majorHAnsi"/>
          <w:sz w:val="24"/>
          <w:szCs w:val="24"/>
        </w:rPr>
        <w:t>(alkoholni, amfetaminski, barbiturni, kanabisni, kokainski, halucinogeni, khat, opijatski i tip isparljivih rastvarač</w:t>
      </w:r>
      <w:r w:rsidRPr="00E800C8">
        <w:rPr>
          <w:rFonts w:asciiTheme="majorHAnsi" w:hAnsiTheme="majorHAnsi" w:cs="Calibri"/>
          <w:sz w:val="24"/>
          <w:szCs w:val="24"/>
        </w:rPr>
        <w:t>a).</w:t>
      </w:r>
    </w:p>
    <w:p w:rsidR="00B74FDD" w:rsidRPr="00B74FDD" w:rsidRDefault="00157EEA" w:rsidP="00B74FDD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hAnsiTheme="majorHAnsi"/>
          <w:b/>
          <w:sz w:val="24"/>
          <w:szCs w:val="24"/>
        </w:rPr>
        <w:t>Psihič</w:t>
      </w:r>
      <w:r w:rsidRPr="00C937EC">
        <w:rPr>
          <w:rFonts w:asciiTheme="majorHAnsi" w:hAnsiTheme="majorHAnsi" w:cs="Calibri"/>
          <w:b/>
          <w:sz w:val="24"/>
          <w:szCs w:val="24"/>
        </w:rPr>
        <w:t>ka zavisnost</w:t>
      </w:r>
      <w:r w:rsidRPr="00B74FDD">
        <w:rPr>
          <w:rFonts w:asciiTheme="majorHAnsi" w:hAnsiTheme="majorHAnsi" w:cs="Calibri"/>
          <w:sz w:val="24"/>
          <w:szCs w:val="24"/>
        </w:rPr>
        <w:t xml:space="preserve"> je posebno stanje svesti koje se sastoji u želji i</w:t>
      </w:r>
      <w:r w:rsidRPr="00B74FDD">
        <w:rPr>
          <w:rFonts w:asciiTheme="majorHAnsi" w:hAnsiTheme="majorHAnsi"/>
          <w:sz w:val="24"/>
          <w:szCs w:val="24"/>
        </w:rPr>
        <w:t xml:space="preserve"> potrebi nekih ljudi za efektima droge koje oni doživljavaju kao prijatne i donose im zadovoljstvo</w:t>
      </w:r>
      <w:r w:rsidR="00B74FDD" w:rsidRPr="00B74FDD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B74FDD">
        <w:rPr>
          <w:rFonts w:asciiTheme="majorHAnsi" w:hAnsiTheme="majorHAnsi"/>
          <w:sz w:val="24"/>
          <w:szCs w:val="24"/>
        </w:rPr>
        <w:t>il</w:t>
      </w:r>
      <w:r w:rsidR="00B74FDD" w:rsidRPr="00B74FDD">
        <w:rPr>
          <w:rFonts w:asciiTheme="majorHAnsi" w:hAnsiTheme="majorHAnsi"/>
          <w:sz w:val="24"/>
          <w:szCs w:val="24"/>
        </w:rPr>
        <w:t>i</w:t>
      </w:r>
      <w:proofErr w:type="gramEnd"/>
      <w:r w:rsidR="00B74FDD" w:rsidRPr="00B74FDD">
        <w:rPr>
          <w:rFonts w:asciiTheme="majorHAnsi" w:hAnsiTheme="majorHAnsi"/>
          <w:sz w:val="24"/>
          <w:szCs w:val="24"/>
        </w:rPr>
        <w:t xml:space="preserve"> izmenjen doživljaj realnosti, </w:t>
      </w:r>
      <w:r w:rsidR="00B74FDD" w:rsidRPr="00B74FDD">
        <w:rPr>
          <w:rFonts w:asciiTheme="majorHAnsi" w:eastAsia="Times New Roman" w:hAnsiTheme="majorHAnsi" w:cs="Times New Roman"/>
          <w:sz w:val="24"/>
          <w:szCs w:val="24"/>
        </w:rPr>
        <w:t>predstavlja neobuzdanu, neodoljivu potrebu, želju, žudnju za supstancom.</w:t>
      </w:r>
    </w:p>
    <w:p w:rsidR="00B74FDD" w:rsidRPr="00B74FDD" w:rsidRDefault="00B74FDD" w:rsidP="00B74FDD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FDD" w:rsidRPr="00B74FDD" w:rsidRDefault="00B74FDD" w:rsidP="00B74FDD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hAnsiTheme="majorHAnsi"/>
          <w:b/>
          <w:sz w:val="24"/>
          <w:szCs w:val="24"/>
        </w:rPr>
        <w:t>F</w:t>
      </w:r>
      <w:r w:rsidR="00157EEA" w:rsidRPr="00C937EC">
        <w:rPr>
          <w:rFonts w:asciiTheme="majorHAnsi" w:hAnsiTheme="majorHAnsi"/>
          <w:b/>
          <w:sz w:val="24"/>
          <w:szCs w:val="24"/>
        </w:rPr>
        <w:t>izič</w:t>
      </w:r>
      <w:r w:rsidR="00157EEA" w:rsidRPr="00C937EC">
        <w:rPr>
          <w:rFonts w:asciiTheme="majorHAnsi" w:hAnsiTheme="majorHAnsi" w:cs="Calibri"/>
          <w:b/>
          <w:sz w:val="24"/>
          <w:szCs w:val="24"/>
        </w:rPr>
        <w:t>ka</w:t>
      </w:r>
      <w:r w:rsidR="00157EEA" w:rsidRPr="00C937EC">
        <w:rPr>
          <w:rFonts w:asciiTheme="majorHAnsi" w:hAnsiTheme="majorHAnsi"/>
          <w:b/>
          <w:sz w:val="24"/>
          <w:szCs w:val="24"/>
        </w:rPr>
        <w:t xml:space="preserve"> zavisnost</w:t>
      </w:r>
      <w:r w:rsidR="00157EEA" w:rsidRPr="00B74FDD">
        <w:rPr>
          <w:rFonts w:asciiTheme="majorHAnsi" w:hAnsiTheme="majorHAnsi"/>
          <w:sz w:val="24"/>
          <w:szCs w:val="24"/>
        </w:rPr>
        <w:t xml:space="preserve"> je specijalno stanje organizma koje nastaje usled prilagođavanja organizma </w:t>
      </w:r>
      <w:proofErr w:type="gramStart"/>
      <w:r w:rsidR="00157EEA" w:rsidRPr="00B74FDD">
        <w:rPr>
          <w:rFonts w:asciiTheme="majorHAnsi" w:hAnsiTheme="majorHAnsi"/>
          <w:sz w:val="24"/>
          <w:szCs w:val="24"/>
        </w:rPr>
        <w:t>na</w:t>
      </w:r>
      <w:proofErr w:type="gramEnd"/>
      <w:r w:rsidR="00157EEA" w:rsidRPr="00B74FDD">
        <w:rPr>
          <w:rFonts w:asciiTheme="majorHAnsi" w:hAnsiTheme="majorHAnsi"/>
          <w:sz w:val="24"/>
          <w:szCs w:val="24"/>
        </w:rPr>
        <w:t xml:space="preserve"> stalno prisustvo droga tako da ona postaje sastavni deo rada ćelije odnosno biohemijskih proce</w:t>
      </w:r>
      <w:r>
        <w:rPr>
          <w:rFonts w:asciiTheme="majorHAnsi" w:hAnsiTheme="majorHAnsi"/>
          <w:sz w:val="24"/>
          <w:szCs w:val="24"/>
        </w:rPr>
        <w:t xml:space="preserve">sa koji se odigravaju u njoj. </w:t>
      </w:r>
    </w:p>
    <w:p w:rsidR="00157EEA" w:rsidRPr="00B74FDD" w:rsidRDefault="00B74FDD" w:rsidP="00B74FD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157EEA" w:rsidRPr="00B74FDD">
        <w:rPr>
          <w:rFonts w:asciiTheme="majorHAnsi" w:hAnsiTheme="majorHAnsi"/>
          <w:sz w:val="24"/>
          <w:szCs w:val="24"/>
        </w:rPr>
        <w:t xml:space="preserve">Ovim ćelija postaje zavisna </w:t>
      </w:r>
      <w:proofErr w:type="gramStart"/>
      <w:r w:rsidR="00157EEA" w:rsidRPr="00B74FDD">
        <w:rPr>
          <w:rFonts w:asciiTheme="majorHAnsi" w:hAnsiTheme="majorHAnsi"/>
          <w:sz w:val="24"/>
          <w:szCs w:val="24"/>
        </w:rPr>
        <w:t>od</w:t>
      </w:r>
      <w:proofErr w:type="gramEnd"/>
      <w:r w:rsidR="00157EEA" w:rsidRPr="00B74FDD">
        <w:rPr>
          <w:rFonts w:asciiTheme="majorHAnsi" w:hAnsiTheme="majorHAnsi"/>
          <w:sz w:val="24"/>
          <w:szCs w:val="24"/>
        </w:rPr>
        <w:t xml:space="preserve"> prisustva droge i njen nedostatak dovodi do velikih poremećaja u njenom radu do nivoa njenog opstanka. Intenzitet fizič</w:t>
      </w:r>
      <w:r w:rsidR="00157EEA" w:rsidRPr="00B74FDD">
        <w:rPr>
          <w:rFonts w:asciiTheme="majorHAnsi" w:hAnsiTheme="majorHAnsi" w:cs="Calibri"/>
          <w:sz w:val="24"/>
          <w:szCs w:val="24"/>
        </w:rPr>
        <w:t xml:space="preserve">ke zavisnosti nije uvek isti i zavisi </w:t>
      </w:r>
      <w:proofErr w:type="gramStart"/>
      <w:r w:rsidR="00157EEA" w:rsidRPr="00B74FDD">
        <w:rPr>
          <w:rFonts w:asciiTheme="majorHAnsi" w:hAnsiTheme="majorHAnsi" w:cs="Calibri"/>
          <w:sz w:val="24"/>
          <w:szCs w:val="24"/>
        </w:rPr>
        <w:t>od</w:t>
      </w:r>
      <w:proofErr w:type="gramEnd"/>
      <w:r w:rsidR="00157EEA" w:rsidRPr="00B74FDD">
        <w:rPr>
          <w:rFonts w:asciiTheme="majorHAnsi" w:hAnsiTheme="majorHAnsi" w:cs="Calibri"/>
          <w:sz w:val="24"/>
          <w:szCs w:val="24"/>
        </w:rPr>
        <w:t xml:space="preserve"> vrste droge koja se</w:t>
      </w:r>
      <w:r w:rsidR="00157EEA" w:rsidRPr="00B74FDD">
        <w:rPr>
          <w:rFonts w:asciiTheme="majorHAnsi" w:hAnsiTheme="majorHAnsi"/>
          <w:sz w:val="24"/>
          <w:szCs w:val="24"/>
        </w:rPr>
        <w:t xml:space="preserve"> uzima i od lič</w:t>
      </w:r>
      <w:r w:rsidR="00157EEA" w:rsidRPr="00B74FDD">
        <w:rPr>
          <w:rFonts w:asciiTheme="majorHAnsi" w:hAnsiTheme="majorHAnsi" w:cs="Calibri"/>
          <w:sz w:val="24"/>
          <w:szCs w:val="24"/>
        </w:rPr>
        <w:t>nosti konzumenta.</w:t>
      </w:r>
    </w:p>
    <w:p w:rsidR="00157EEA" w:rsidRPr="00E800C8" w:rsidRDefault="00B74FDD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C937EC">
        <w:rPr>
          <w:rFonts w:asciiTheme="majorHAnsi" w:eastAsia="Times New Roman" w:hAnsiTheme="majorHAnsi" w:cs="Times New Roman"/>
          <w:b/>
          <w:sz w:val="24"/>
          <w:szCs w:val="24"/>
        </w:rPr>
        <w:t>Predoziranje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– u žargonu overdoz (overdose - eng.), predstavlja uzimanje prekomerne doze supstance koja dovodi do smrti.</w:t>
      </w:r>
    </w:p>
    <w:p w:rsidR="00C937EC" w:rsidRDefault="00B74FDD" w:rsidP="00C937E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C937EC">
        <w:rPr>
          <w:rFonts w:asciiTheme="majorHAnsi" w:eastAsia="Times New Roman" w:hAnsiTheme="majorHAnsi" w:cs="Times New Roman"/>
          <w:b/>
          <w:sz w:val="24"/>
          <w:szCs w:val="24"/>
        </w:rPr>
        <w:t>Apstinencijalna kriza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– </w:t>
      </w:r>
      <w:r w:rsidR="00C937EC" w:rsidRPr="00C937EC">
        <w:rPr>
          <w:rFonts w:asciiTheme="majorHAnsi" w:eastAsia="Times New Roman" w:hAnsiTheme="majorHAnsi" w:cs="Times New Roman"/>
          <w:sz w:val="24"/>
          <w:szCs w:val="24"/>
        </w:rPr>
        <w:t xml:space="preserve">Klasičan znak uspostavljanja fizičke zavisnosti je pojava apstinecijalnog sindroma, koji prestavlja neprijatni psihički doživljaj, telesne tegobe i simptomie koji se pojavljuju kada se prekine uzimanje droge </w:t>
      </w:r>
      <w:proofErr w:type="gramStart"/>
      <w:r w:rsidR="00C937EC" w:rsidRPr="00C937EC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C937EC" w:rsidRPr="00C937EC">
        <w:rPr>
          <w:rFonts w:asciiTheme="majorHAnsi" w:eastAsia="Times New Roman" w:hAnsiTheme="majorHAnsi" w:cs="Times New Roman"/>
          <w:sz w:val="24"/>
          <w:szCs w:val="24"/>
        </w:rPr>
        <w:t xml:space="preserve"> kada se značajnije smanji uneta doza. </w:t>
      </w:r>
      <w:proofErr w:type="gramStart"/>
      <w:r w:rsidR="00C937EC">
        <w:rPr>
          <w:rFonts w:asciiTheme="majorHAnsi" w:eastAsia="Times New Roman" w:hAnsiTheme="majorHAnsi" w:cs="Times New Roman"/>
          <w:sz w:val="24"/>
          <w:szCs w:val="24"/>
        </w:rPr>
        <w:t>To je t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eško stanje u kome organizam „pati” usled nedostatka supstance.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5C3E81" w:rsidRPr="00E800C8">
        <w:rPr>
          <w:rFonts w:asciiTheme="majorHAnsi" w:eastAsia="Times New Roman" w:hAnsiTheme="majorHAnsi" w:cs="Times New Roman"/>
          <w:sz w:val="24"/>
          <w:szCs w:val="24"/>
        </w:rPr>
        <w:fldChar w:fldCharType="begin"/>
      </w:r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instrText xml:space="preserve"> HYPERLINK "http://www.drajzerova.org.rs/index.php?option=com_content&amp;view=category&amp;id=40%3Asaveti&amp;Itemid=57" </w:instrText>
      </w:r>
      <w:r w:rsidR="005C3E81" w:rsidRPr="00E800C8">
        <w:rPr>
          <w:rFonts w:asciiTheme="majorHAnsi" w:eastAsia="Times New Roman" w:hAnsiTheme="majorHAnsi" w:cs="Times New Roman"/>
          <w:sz w:val="24"/>
          <w:szCs w:val="24"/>
        </w:rPr>
        <w:fldChar w:fldCharType="separate"/>
      </w:r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 xml:space="preserve"> Početak i tok apstinencijalne krize je vremenski ograničen i zavisi </w:t>
      </w:r>
      <w:proofErr w:type="gramStart"/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 xml:space="preserve"> vrste i količine supstance koja se uzima. Simptomi apstinencijalne krize mogu biti izraženi </w:t>
      </w:r>
      <w:proofErr w:type="gramStart"/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 xml:space="preserve"> psihičkom i na fizičkom, telesnom nivou. </w:t>
      </w:r>
      <w:r w:rsidR="00C937EC">
        <w:rPr>
          <w:rFonts w:asciiTheme="majorHAnsi" w:eastAsia="Times New Roman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C304C5" w:rsidRPr="00E800C8" w:rsidRDefault="00C937EC" w:rsidP="00C937E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Pr="00E800C8">
        <w:rPr>
          <w:rFonts w:asciiTheme="majorHAnsi" w:hAnsiTheme="majorHAnsi"/>
          <w:sz w:val="24"/>
          <w:szCs w:val="24"/>
        </w:rPr>
        <w:t>Apstinencijalni sindrom karakteriše č</w:t>
      </w:r>
      <w:r w:rsidRPr="00E800C8">
        <w:rPr>
          <w:rFonts w:asciiTheme="majorHAnsi" w:hAnsiTheme="majorHAnsi" w:cs="Calibri"/>
          <w:sz w:val="24"/>
          <w:szCs w:val="24"/>
        </w:rPr>
        <w:t>itav niz simptoma i znakova</w:t>
      </w:r>
      <w:r w:rsidRPr="00E800C8">
        <w:rPr>
          <w:rFonts w:asciiTheme="majorHAnsi" w:hAnsiTheme="majorHAnsi"/>
          <w:sz w:val="24"/>
          <w:szCs w:val="24"/>
        </w:rPr>
        <w:t xml:space="preserve"> psihič</w:t>
      </w:r>
      <w:r w:rsidRPr="00E800C8">
        <w:rPr>
          <w:rFonts w:asciiTheme="majorHAnsi" w:hAnsiTheme="majorHAnsi" w:cs="Calibri"/>
          <w:sz w:val="24"/>
          <w:szCs w:val="24"/>
        </w:rPr>
        <w:t>ke i fizičke prirode, koji su specifični za svaki tip droge</w:t>
      </w:r>
      <w:proofErr w:type="gramEnd"/>
      <w:r w:rsidRPr="00E800C8">
        <w:rPr>
          <w:rFonts w:asciiTheme="majorHAnsi" w:hAnsiTheme="majorHAnsi" w:cs="Calibri"/>
          <w:sz w:val="24"/>
          <w:szCs w:val="24"/>
        </w:rPr>
        <w:t>.</w:t>
      </w:r>
      <w:r w:rsidRPr="00E800C8">
        <w:rPr>
          <w:rFonts w:asciiTheme="majorHAnsi" w:hAnsiTheme="majorHAnsi"/>
          <w:sz w:val="24"/>
          <w:szCs w:val="24"/>
        </w:rPr>
        <w:t xml:space="preserve"> Ovo stanje se popravlja </w:t>
      </w:r>
      <w:proofErr w:type="gramStart"/>
      <w:r w:rsidRPr="00E800C8">
        <w:rPr>
          <w:rFonts w:asciiTheme="majorHAnsi" w:hAnsiTheme="majorHAnsi"/>
          <w:sz w:val="24"/>
          <w:szCs w:val="24"/>
        </w:rPr>
        <w:t>il</w:t>
      </w:r>
      <w:proofErr w:type="gramEnd"/>
      <w:r w:rsidRPr="00E800C8">
        <w:rPr>
          <w:rFonts w:asciiTheme="majorHAnsi" w:hAnsiTheme="majorHAnsi"/>
          <w:sz w:val="24"/>
          <w:szCs w:val="24"/>
        </w:rPr>
        <w:t>i nestaje davanjem iste droge ili droge sa slič</w:t>
      </w:r>
      <w:r w:rsidRPr="00E800C8">
        <w:rPr>
          <w:rFonts w:asciiTheme="majorHAnsi" w:hAnsiTheme="majorHAnsi" w:cs="Calibri"/>
          <w:sz w:val="24"/>
          <w:szCs w:val="24"/>
        </w:rPr>
        <w:t>nim farmakološkim dejstvom. Simpomi koji se javljaju se razlikuju u</w:t>
      </w:r>
      <w:r w:rsidRPr="00E800C8">
        <w:rPr>
          <w:rFonts w:asciiTheme="majorHAnsi" w:hAnsiTheme="majorHAnsi"/>
          <w:sz w:val="24"/>
          <w:szCs w:val="24"/>
        </w:rPr>
        <w:t xml:space="preserve"> zavisnosti </w:t>
      </w:r>
      <w:proofErr w:type="gramStart"/>
      <w:r w:rsidRPr="00E800C8">
        <w:rPr>
          <w:rFonts w:asciiTheme="majorHAnsi" w:hAnsiTheme="majorHAnsi"/>
          <w:sz w:val="24"/>
          <w:szCs w:val="24"/>
        </w:rPr>
        <w:t>o</w:t>
      </w:r>
      <w:proofErr w:type="gramEnd"/>
      <w:r w:rsidRPr="00E800C8">
        <w:rPr>
          <w:rFonts w:asciiTheme="majorHAnsi" w:hAnsiTheme="majorHAnsi"/>
          <w:sz w:val="24"/>
          <w:szCs w:val="24"/>
        </w:rPr>
        <w:t xml:space="preserve">d tipa droge koja se unosi. </w:t>
      </w:r>
    </w:p>
    <w:p w:rsidR="00C304C5" w:rsidRPr="00E800C8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sz w:val="24"/>
          <w:szCs w:val="24"/>
        </w:rPr>
        <w:t xml:space="preserve">   </w:t>
      </w:r>
      <w:proofErr w:type="gramStart"/>
      <w:r w:rsidR="00C304C5" w:rsidRPr="00C937EC">
        <w:rPr>
          <w:rFonts w:asciiTheme="majorHAnsi" w:eastAsia="Times New Roman" w:hAnsiTheme="majorHAnsi" w:cs="Times New Roman"/>
          <w:b/>
          <w:sz w:val="24"/>
          <w:szCs w:val="24"/>
        </w:rPr>
        <w:t>Politoksikomanija</w:t>
      </w:r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 xml:space="preserve"> je veoma česta pojava medju mladima i predstavlja istovremeno uzimanje više psihoaktivnih supstanci, jer se kombinovanjem različitih droga, lekova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</w:t>
      </w:r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>i alkohola pojačavaju njihova dejstva</w:t>
      </w:r>
      <w:proofErr w:type="gramEnd"/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157EEA" w:rsidRPr="00E800C8" w:rsidRDefault="005C3E8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end"/>
      </w:r>
      <w:r w:rsidR="00C937EC"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U najtežem slučaju (kod heroinske zavisnosti) javljaju se: preznojavanje, mučnina, povraćanje, izraziti bolovi u zglobovima i mišićima, grčevi, vodnjikave stolice, 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dr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. Usled apstinencijalne krize ne može doći do smrti, ali predstavlja ogromnu patnju za osobu i organizam.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žargonu – kriza, zikra, kriziranje.</w:t>
      </w:r>
      <w:proofErr w:type="gramEnd"/>
    </w:p>
    <w:p w:rsidR="00C937EC" w:rsidRPr="00C937EC" w:rsidRDefault="00C937EC" w:rsidP="00C937E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sz w:val="24"/>
          <w:szCs w:val="24"/>
        </w:rPr>
        <w:t xml:space="preserve">   </w:t>
      </w:r>
      <w:r w:rsidR="00157EEA" w:rsidRPr="00C937EC">
        <w:rPr>
          <w:rFonts w:asciiTheme="majorHAnsi" w:eastAsia="Times New Roman" w:hAnsiTheme="majorHAnsi" w:cs="Times New Roman"/>
          <w:b/>
          <w:sz w:val="24"/>
          <w:szCs w:val="24"/>
        </w:rPr>
        <w:t xml:space="preserve">Tolerancija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– </w:t>
      </w:r>
      <w:r w:rsidRPr="00C937EC">
        <w:rPr>
          <w:rFonts w:asciiTheme="majorHAnsi" w:hAnsiTheme="majorHAnsi"/>
          <w:sz w:val="24"/>
          <w:szCs w:val="24"/>
        </w:rPr>
        <w:t xml:space="preserve">Tolerancija je specifično stanje koje se javlja kod narkomana i koje karakteriše pojava da se </w:t>
      </w:r>
      <w:proofErr w:type="gramStart"/>
      <w:r w:rsidRPr="00C937EC">
        <w:rPr>
          <w:rFonts w:asciiTheme="majorHAnsi" w:hAnsiTheme="majorHAnsi"/>
          <w:sz w:val="24"/>
          <w:szCs w:val="24"/>
        </w:rPr>
        <w:t>sa</w:t>
      </w:r>
      <w:proofErr w:type="gramEnd"/>
      <w:r w:rsidRPr="00C937EC">
        <w:rPr>
          <w:rFonts w:asciiTheme="majorHAnsi" w:hAnsiTheme="majorHAnsi"/>
          <w:sz w:val="24"/>
          <w:szCs w:val="24"/>
        </w:rPr>
        <w:t xml:space="preserve"> istom količinom unesene droge ne mogu postići isti, raniji efekti, a sve zbog prilagođavanja organizma na stalno prisustvo droge. Svaki sledeći put je zato potrebno uneti veće količine droge da bi se postigao željeni efekat</w:t>
      </w:r>
    </w:p>
    <w:p w:rsidR="00157EEA" w:rsidRPr="00E800C8" w:rsidRDefault="00C937EC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157EEA" w:rsidRPr="00E800C8">
        <w:rPr>
          <w:rFonts w:asciiTheme="majorHAnsi" w:hAnsiTheme="majorHAnsi"/>
          <w:sz w:val="24"/>
          <w:szCs w:val="24"/>
        </w:rPr>
        <w:t xml:space="preserve">Tolerancija se </w:t>
      </w:r>
      <w:proofErr w:type="gramStart"/>
      <w:r w:rsidR="00157EEA" w:rsidRPr="00E800C8">
        <w:rPr>
          <w:rFonts w:asciiTheme="majorHAnsi" w:hAnsiTheme="majorHAnsi"/>
          <w:sz w:val="24"/>
          <w:szCs w:val="24"/>
        </w:rPr>
        <w:t>sa</w:t>
      </w:r>
      <w:proofErr w:type="gramEnd"/>
      <w:r w:rsidR="00157EEA" w:rsidRPr="00E800C8">
        <w:rPr>
          <w:rFonts w:asciiTheme="majorHAnsi" w:hAnsiTheme="majorHAnsi"/>
          <w:sz w:val="24"/>
          <w:szCs w:val="24"/>
        </w:rPr>
        <w:t xml:space="preserve"> izvesnim drogama kao što su amfetamini i opijati, razvija vrlo brzo. Ukrštena tolerancija je pojava kada uzimanje jedne droge dovodi do stvaranja tolerancije ne samo </w:t>
      </w:r>
      <w:proofErr w:type="gramStart"/>
      <w:r w:rsidR="00157EEA" w:rsidRPr="00E800C8">
        <w:rPr>
          <w:rFonts w:asciiTheme="majorHAnsi" w:hAnsiTheme="majorHAnsi"/>
          <w:sz w:val="24"/>
          <w:szCs w:val="24"/>
        </w:rPr>
        <w:t>na</w:t>
      </w:r>
      <w:proofErr w:type="gramEnd"/>
      <w:r w:rsidR="00157EEA" w:rsidRPr="00E800C8">
        <w:rPr>
          <w:rFonts w:asciiTheme="majorHAnsi" w:hAnsiTheme="majorHAnsi"/>
          <w:sz w:val="24"/>
          <w:szCs w:val="24"/>
        </w:rPr>
        <w:t xml:space="preserve"> tu drogu, već i na drogu istog ili srodnog tipa. Habituaciju karakteriše želja, </w:t>
      </w:r>
      <w:proofErr w:type="gramStart"/>
      <w:r w:rsidR="00157EEA" w:rsidRPr="00E800C8">
        <w:rPr>
          <w:rFonts w:asciiTheme="majorHAnsi" w:hAnsiTheme="majorHAnsi"/>
          <w:sz w:val="24"/>
          <w:szCs w:val="24"/>
        </w:rPr>
        <w:t>ali</w:t>
      </w:r>
      <w:proofErr w:type="gramEnd"/>
      <w:r w:rsidR="00157EEA" w:rsidRPr="00E800C8">
        <w:rPr>
          <w:rFonts w:asciiTheme="majorHAnsi" w:hAnsiTheme="majorHAnsi"/>
          <w:sz w:val="24"/>
          <w:szCs w:val="24"/>
        </w:rPr>
        <w:t xml:space="preserve"> ne kompulzija da se nastavi uzimanje droge radi njenih efekata na poboljšanje raspoloženja, mala ili nikakva tendencija da se poveća doza, izvestan stepen psihič</w:t>
      </w:r>
      <w:r w:rsidR="00157EEA" w:rsidRPr="00E800C8">
        <w:rPr>
          <w:rFonts w:asciiTheme="majorHAnsi" w:hAnsi="Calibri" w:cs="Calibri"/>
          <w:sz w:val="24"/>
          <w:szCs w:val="24"/>
        </w:rPr>
        <w:t></w:t>
      </w:r>
      <w:r w:rsidR="00157EEA" w:rsidRPr="00E800C8">
        <w:rPr>
          <w:rFonts w:asciiTheme="majorHAnsi" w:hAnsiTheme="majorHAnsi" w:cs="Calibri"/>
          <w:sz w:val="24"/>
          <w:szCs w:val="24"/>
        </w:rPr>
        <w:t>ke zavisnosti, ali odsustvo fizič</w:t>
      </w:r>
      <w:r w:rsidR="00157EEA" w:rsidRPr="00E800C8">
        <w:rPr>
          <w:rFonts w:ascii="Calibri" w:hAnsi="Calibri" w:cs="Calibri"/>
          <w:sz w:val="24"/>
          <w:szCs w:val="24"/>
        </w:rPr>
        <w:t></w:t>
      </w:r>
      <w:r w:rsidR="00157EEA" w:rsidRPr="00E800C8">
        <w:rPr>
          <w:rFonts w:asciiTheme="majorHAnsi" w:hAnsiTheme="majorHAnsi" w:cs="Calibri"/>
          <w:sz w:val="24"/>
          <w:szCs w:val="24"/>
        </w:rPr>
        <w:t>ke zavisnosti,</w:t>
      </w:r>
      <w:r w:rsidR="00157EEA" w:rsidRPr="00E800C8">
        <w:rPr>
          <w:rFonts w:asciiTheme="majorHAnsi" w:hAnsiTheme="majorHAnsi"/>
          <w:sz w:val="24"/>
          <w:szCs w:val="24"/>
        </w:rPr>
        <w:t xml:space="preserve"> pa prema tome i odsustvo apstinencijalnog sindroma.</w:t>
      </w:r>
    </w:p>
    <w:p w:rsidR="00157EEA" w:rsidRPr="00C937EC" w:rsidRDefault="00BB5401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C937EC">
        <w:rPr>
          <w:rFonts w:asciiTheme="majorHAnsi" w:eastAsia="Times New Roman" w:hAnsiTheme="majorHAnsi" w:cs="Times New Roman"/>
          <w:b/>
          <w:bCs/>
          <w:sz w:val="28"/>
          <w:szCs w:val="28"/>
        </w:rPr>
        <w:t>VRSTE PSIHOAKTIVNIH SUPSTANCI</w:t>
      </w:r>
    </w:p>
    <w:p w:rsidR="00C304C5" w:rsidRPr="00E800C8" w:rsidRDefault="00C304C5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Podela po poreklu (prirodne, sintetičke, polusintetičke)</w:t>
      </w:r>
    </w:p>
    <w:p w:rsidR="00C304C5" w:rsidRPr="00C937EC" w:rsidRDefault="005C3E81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begin"/>
      </w:r>
      <w:r w:rsidR="00C304C5" w:rsidRPr="00E800C8">
        <w:rPr>
          <w:rFonts w:asciiTheme="majorHAnsi" w:eastAsia="Times New Roman" w:hAnsiTheme="majorHAnsi" w:cs="Times New Roman"/>
          <w:sz w:val="24"/>
          <w:szCs w:val="24"/>
        </w:rPr>
        <w:instrText xml:space="preserve"> HYPERLINK "http://www.drajzerova.org.rs/index.php?option=com_content&amp;view=category&amp;id=40%3Asaveti&amp;Itemid=57" </w:instrText>
      </w: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separate"/>
      </w:r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 xml:space="preserve">Proizvodnja i korišćenje psihoaktivnih supstanci mogu biti društveno dozvoljeni, </w:t>
      </w:r>
      <w:r w:rsidR="00C937EC">
        <w:rPr>
          <w:rFonts w:asciiTheme="majorHAnsi" w:eastAsia="Times New Roman" w:hAnsiTheme="majorHAnsi" w:cs="Times New Roman"/>
          <w:sz w:val="24"/>
          <w:szCs w:val="24"/>
        </w:rPr>
        <w:t xml:space="preserve">                      </w:t>
      </w:r>
      <w:proofErr w:type="gramStart"/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ali</w:t>
      </w:r>
      <w:proofErr w:type="gramEnd"/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 xml:space="preserve"> i ilegalni i zakonom sankcionisani. Po toj osnovi supstance se dele </w:t>
      </w:r>
      <w:proofErr w:type="gramStart"/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:</w:t>
      </w:r>
    </w:p>
    <w:p w:rsidR="00C304C5" w:rsidRPr="00C937EC" w:rsidRDefault="00C304C5" w:rsidP="00E800C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medikamente: analgetici, sedativi i sl,</w:t>
      </w:r>
    </w:p>
    <w:p w:rsidR="00C304C5" w:rsidRPr="00C937EC" w:rsidRDefault="00C304C5" w:rsidP="00E800C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alkohol, kafa i duvan - čija je upotreba raširena i društveno dozvoljena,</w:t>
      </w:r>
    </w:p>
    <w:p w:rsidR="00C304C5" w:rsidRPr="00C937EC" w:rsidRDefault="00C304C5" w:rsidP="00E800C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>drog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>e čije je korišćenje nezakonito i društveno neprihvaćeno.</w:t>
      </w:r>
    </w:p>
    <w:p w:rsidR="00C304C5" w:rsidRPr="00C937EC" w:rsidRDefault="00C304C5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Psihoaktivne supstance svrstavaju se, takodje, u tri velike grupe, zavisno </w:t>
      </w: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>o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>d njihovog dejstva na mozak i nervni sistem.</w:t>
      </w:r>
    </w:p>
    <w:p w:rsidR="00C304C5" w:rsidRPr="00C937EC" w:rsidRDefault="00C304C5" w:rsidP="00E800C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b/>
          <w:sz w:val="24"/>
          <w:szCs w:val="24"/>
        </w:rPr>
        <w:t xml:space="preserve">Depresori </w:t>
      </w:r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- alkohol, sedativi i opijati deluju </w:t>
      </w: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>n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>a mozak tako da dovode do pospanosti, globalnog usporavanja psihomotornih aktivnosti, opuštenosti, osećaja smirenosti, a takodje i snižavaju aktivnosti vitalnih centara za rad srca i disanja. (opijum i njegovi prirodni i sintetski derivati (prirodni: morfijum, kodein; polusintetski: heroin; sintetski: tramadol (Trodon), Valoron, metadon (Metadon, Heptanon);lekovi za smirenje i spavanje (za smirenje: diazepam (Bensedin, Diazepam, Sedabenz, Apaurin), bromazepam (Bromazepam, Leksilijum), lorazepam (Loram), alprazolam (Ksanaks, Ksalol, Zaksan); za spavanje: barbiturati, midazolam (Flormidal), nitrazepam (Nitram);analgetici (Novalgetol, Kafetin, Kofan, Kombinovani prašak))</w:t>
      </w:r>
    </w:p>
    <w:p w:rsidR="00C304C5" w:rsidRPr="00C937EC" w:rsidRDefault="00C304C5" w:rsidP="00E800C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b/>
          <w:sz w:val="24"/>
          <w:szCs w:val="24"/>
        </w:rPr>
        <w:t>Stimulansi</w:t>
      </w:r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 - kokain, krek, amfetamini, ekstazi, kanabis, deluju stimulativno na psihomotornu aktivnost, daju osećaj povećane snage, sreće, samopouzdanja, osećaj gubitka zamora, odsustva straha, ubrzavaju rad srca, podižu krvni pritisak. (</w:t>
      </w: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>amfetami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>n, spid (metamfetamin), ekstazi, kokain, krek, kofein, efedrin...)</w:t>
      </w:r>
    </w:p>
    <w:p w:rsidR="00C304C5" w:rsidRPr="00C937EC" w:rsidRDefault="00C304C5" w:rsidP="00E800C8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b/>
          <w:sz w:val="24"/>
          <w:szCs w:val="24"/>
        </w:rPr>
        <w:t>Halucinogeni</w:t>
      </w:r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 - LSD, meskalin, pejotl i različiti sintetski proizvodi, dovode do stanja izmenjenog opažanja </w:t>
      </w: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>s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a pojavom halucinacija, promenjenog osećaja za vreme, prostor, kao i promenjenog doživljaja sebe i okoline. (LSD, PCP (fenilciklidin=anđeoski prah), lekovi za Parkinsonovu bolest (Akineton, Artan, Parkopan, Mendileks) bunika, gljive, meskalin (iz južnoameričkog kaktusa Pejotla), psilocibin, najčešće se u ovu grupu (mada pripadaju i prvoj) svrstavaju organski </w:t>
      </w:r>
      <w:proofErr w:type="gramStart"/>
      <w:r w:rsidRPr="00C937EC">
        <w:rPr>
          <w:rFonts w:asciiTheme="majorHAnsi" w:eastAsia="Times New Roman" w:hAnsiTheme="majorHAnsi" w:cs="Times New Roman"/>
          <w:sz w:val="24"/>
          <w:szCs w:val="24"/>
        </w:rPr>
        <w:t xml:space="preserve">rastvarači </w:t>
      </w:r>
      <w:proofErr w:type="gramEnd"/>
      <w:r w:rsidRPr="00C937EC">
        <w:rPr>
          <w:rFonts w:asciiTheme="majorHAnsi" w:eastAsia="Times New Roman" w:hAnsiTheme="majorHAnsi" w:cs="Times New Roman"/>
          <w:sz w:val="24"/>
          <w:szCs w:val="24"/>
        </w:rPr>
        <w:t>: lepak, petrolej, benzin, boje, lakovi...)</w:t>
      </w:r>
    </w:p>
    <w:p w:rsidR="00C304C5" w:rsidRPr="00C937EC" w:rsidRDefault="00C937EC" w:rsidP="00E800C8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sz w:val="24"/>
          <w:szCs w:val="24"/>
        </w:rPr>
        <w:t>K</w:t>
      </w:r>
      <w:r w:rsidR="00C304C5" w:rsidRPr="00C937EC">
        <w:rPr>
          <w:rFonts w:asciiTheme="majorHAnsi" w:eastAsia="Times New Roman" w:hAnsiTheme="majorHAnsi" w:cs="Times New Roman"/>
          <w:b/>
          <w:sz w:val="24"/>
          <w:szCs w:val="24"/>
        </w:rPr>
        <w:t xml:space="preserve">anabis </w:t>
      </w:r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- efekti marihuane zavise od koncentracije psohoaktivne supstance - tetra-hidro-kanabinola (THC), tipa marihuane, od načina unosa, od iskustva, očekivanja, opšteg telesnog stanja, raspoloženja, društva i ambijenta u kome se PAS-a uzima</w:t>
      </w:r>
    </w:p>
    <w:p w:rsidR="00C304C5" w:rsidRPr="00C937EC" w:rsidRDefault="00C937EC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</w:t>
      </w:r>
      <w:r>
        <w:rPr>
          <w:noProof/>
        </w:rPr>
        <w:drawing>
          <wp:inline distT="0" distB="0" distL="0" distR="0">
            <wp:extent cx="2277110" cy="1174490"/>
            <wp:effectExtent l="19050" t="0" r="8890" b="0"/>
            <wp:docPr id="6" name="Picture 1" descr="http://lataifas.ro/lataifas.ro/wp-content/uploads/2014/05/RxMarijuana_main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aifas.ro/lataifas.ro/wp-content/uploads/2014/05/RxMarijuana_main_03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80" cy="11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275645" cy="1124851"/>
            <wp:effectExtent l="19050" t="0" r="0" b="0"/>
            <wp:docPr id="10" name="Picture 4" descr="http://www.bljesak.info/Thumb/502x339/canabis-ruke-ruk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jesak.info/Thumb/502x339/canabis-ruke-rukavic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49" cy="11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C5" w:rsidRPr="00C937EC" w:rsidRDefault="00916687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325120</wp:posOffset>
            </wp:positionV>
            <wp:extent cx="1902460" cy="1283335"/>
            <wp:effectExtent l="19050" t="0" r="2540" b="0"/>
            <wp:wrapTight wrapText="bothSides">
              <wp:wrapPolygon edited="0">
                <wp:start x="-216" y="0"/>
                <wp:lineTo x="-216" y="21162"/>
                <wp:lineTo x="21629" y="21162"/>
                <wp:lineTo x="21629" y="0"/>
                <wp:lineTo x="-216" y="0"/>
              </wp:wrapPolygon>
            </wp:wrapTight>
            <wp:docPr id="11" name="Picture 7" descr="http://sjukdomclinic.com/wp-content/uploads/2014/07/Alcoho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jukdomclinic.com/wp-content/uploads/2014/07/Alcoholis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Ovde je i spisak psihoaktivnih supstanci koje po važećim medjunarodnim klasifikacijama mogu dovesti mentalnih i drugih poremećaja: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alkohol</w:t>
      </w:r>
      <w:r w:rsidR="00916687" w:rsidRPr="00916687">
        <w:t xml:space="preserve"> 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opijati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kanabinoidi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sedativi i hipnotici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kokain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kofein</w:t>
      </w:r>
    </w:p>
    <w:p w:rsidR="00C304C5" w:rsidRPr="00C937EC" w:rsidRDefault="00916687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89535</wp:posOffset>
            </wp:positionV>
            <wp:extent cx="1924050" cy="1134110"/>
            <wp:effectExtent l="19050" t="0" r="0" b="0"/>
            <wp:wrapTight wrapText="bothSides">
              <wp:wrapPolygon edited="0">
                <wp:start x="-214" y="0"/>
                <wp:lineTo x="-214" y="21406"/>
                <wp:lineTo x="21600" y="21406"/>
                <wp:lineTo x="21600" y="0"/>
                <wp:lineTo x="-214" y="0"/>
              </wp:wrapPolygon>
            </wp:wrapTight>
            <wp:docPr id="13" name="Picture 10" descr="http://faktor.ba/wp-content/uploads/2016/01/kokain-poslje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ktor.ba/wp-content/uploads/2016/01/kokain-posljed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4C5" w:rsidRPr="00C937EC">
        <w:rPr>
          <w:rFonts w:asciiTheme="majorHAnsi" w:eastAsia="Times New Roman" w:hAnsiTheme="majorHAnsi" w:cs="Times New Roman"/>
          <w:sz w:val="24"/>
          <w:szCs w:val="24"/>
        </w:rPr>
        <w:t>halucinogeni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nikotin</w:t>
      </w:r>
    </w:p>
    <w:p w:rsidR="00C304C5" w:rsidRPr="00C937EC" w:rsidRDefault="00C304C5" w:rsidP="00E800C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937EC">
        <w:rPr>
          <w:rFonts w:asciiTheme="majorHAnsi" w:eastAsia="Times New Roman" w:hAnsiTheme="majorHAnsi" w:cs="Times New Roman"/>
          <w:sz w:val="24"/>
          <w:szCs w:val="24"/>
        </w:rPr>
        <w:t>isparljivi rastvarači</w:t>
      </w:r>
      <w:r w:rsidR="00916687" w:rsidRPr="00916687">
        <w:t xml:space="preserve"> </w:t>
      </w:r>
    </w:p>
    <w:p w:rsidR="00C304C5" w:rsidRPr="00E800C8" w:rsidRDefault="005C3E81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fldChar w:fldCharType="end"/>
      </w:r>
    </w:p>
    <w:p w:rsidR="006532E2" w:rsidRPr="00E800C8" w:rsidRDefault="006532E2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Kao </w:t>
      </w:r>
      <w:r w:rsidRPr="00916687">
        <w:rPr>
          <w:rFonts w:asciiTheme="majorHAnsi" w:eastAsia="Times New Roman" w:hAnsiTheme="majorHAnsi" w:cs="Times New Roman"/>
          <w:b/>
          <w:sz w:val="24"/>
          <w:szCs w:val="24"/>
        </w:rPr>
        <w:t>razlozi za uzimanje PAS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se mogu grupisati u četiri grupe:</w:t>
      </w:r>
    </w:p>
    <w:p w:rsidR="006532E2" w:rsidRPr="00E800C8" w:rsidRDefault="006532E2" w:rsidP="00E800C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916687">
        <w:rPr>
          <w:rFonts w:asciiTheme="majorHAnsi" w:eastAsia="Times New Roman" w:hAnsiTheme="majorHAnsi" w:cs="Times New Roman"/>
          <w:b/>
          <w:sz w:val="24"/>
          <w:szCs w:val="24"/>
        </w:rPr>
        <w:t>Radoznalost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( posledica nesigurnosti i emotivne nestabilnosti) </w:t>
      </w:r>
    </w:p>
    <w:p w:rsidR="006532E2" w:rsidRPr="00E800C8" w:rsidRDefault="006532E2" w:rsidP="00E800C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916687">
        <w:rPr>
          <w:rFonts w:asciiTheme="majorHAnsi" w:eastAsia="Times New Roman" w:hAnsiTheme="majorHAnsi" w:cs="Times New Roman"/>
          <w:b/>
          <w:sz w:val="24"/>
          <w:szCs w:val="24"/>
        </w:rPr>
        <w:t>Porodična nesigurnost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(odbacivanje </w:t>
      </w: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strane roditelja, preterana očekivanja, nedostatak jednog od roditelja, alkoholizam u porodici i td.)</w:t>
      </w:r>
    </w:p>
    <w:p w:rsidR="006532E2" w:rsidRPr="00E800C8" w:rsidRDefault="006532E2" w:rsidP="00E800C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916687">
        <w:rPr>
          <w:rFonts w:asciiTheme="majorHAnsi" w:eastAsia="Times New Roman" w:hAnsiTheme="majorHAnsi" w:cs="Times New Roman"/>
          <w:b/>
          <w:sz w:val="24"/>
          <w:szCs w:val="24"/>
        </w:rPr>
        <w:t>Psihički poremećaji.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Kad je narkomanija simptom lakših ili težih duševnih patnji </w:t>
      </w:r>
      <w:r w:rsidR="00916687">
        <w:rPr>
          <w:rFonts w:asciiTheme="majorHAnsi" w:eastAsia="Times New Roman" w:hAnsiTheme="majorHAnsi" w:cs="Times New Roman"/>
          <w:sz w:val="24"/>
          <w:szCs w:val="24"/>
        </w:rPr>
        <w:t xml:space="preserve">               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>ili poremećaja</w:t>
      </w:r>
    </w:p>
    <w:p w:rsidR="006532E2" w:rsidRPr="00E800C8" w:rsidRDefault="006532E2" w:rsidP="00E800C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916687">
        <w:rPr>
          <w:rFonts w:asciiTheme="majorHAnsi" w:eastAsia="Times New Roman" w:hAnsiTheme="majorHAnsi" w:cs="Times New Roman"/>
          <w:b/>
          <w:sz w:val="24"/>
          <w:szCs w:val="24"/>
        </w:rPr>
        <w:t>Naučeno ponašanje</w:t>
      </w:r>
      <w:r w:rsidRPr="00E800C8">
        <w:rPr>
          <w:rFonts w:asciiTheme="majorHAnsi" w:eastAsia="Times New Roman" w:hAnsiTheme="majorHAnsi" w:cs="Times New Roman"/>
          <w:sz w:val="24"/>
          <w:szCs w:val="24"/>
        </w:rPr>
        <w:t>, navika jer se u početku pri uzimanju droge naizgled povećava produktivnost i popravlja raspoloženje</w:t>
      </w:r>
    </w:p>
    <w:p w:rsidR="006532E2" w:rsidRPr="00E800C8" w:rsidRDefault="006532E2" w:rsidP="00E800C8">
      <w:pPr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C304C5" w:rsidRPr="00916687" w:rsidRDefault="005C3E81" w:rsidP="00E800C8">
      <w:pPr>
        <w:jc w:val="both"/>
        <w:rPr>
          <w:rFonts w:asciiTheme="majorHAnsi" w:hAnsiTheme="majorHAnsi"/>
          <w:b/>
          <w:sz w:val="28"/>
          <w:szCs w:val="28"/>
        </w:rPr>
      </w:pPr>
      <w:r w:rsidRPr="00916687">
        <w:rPr>
          <w:rFonts w:asciiTheme="majorHAnsi" w:hAnsiTheme="majorHAnsi"/>
          <w:sz w:val="24"/>
          <w:szCs w:val="24"/>
        </w:rPr>
        <w:fldChar w:fldCharType="begin"/>
      </w:r>
      <w:r w:rsidR="00C304C5" w:rsidRPr="00916687">
        <w:rPr>
          <w:rFonts w:asciiTheme="majorHAnsi" w:hAnsiTheme="majorHAnsi"/>
          <w:sz w:val="24"/>
          <w:szCs w:val="24"/>
        </w:rPr>
        <w:instrText xml:space="preserve"> HYPERLINK "http://www.drajzerova.org.rs/index.php?option=com_content&amp;view=category&amp;id=40%3Asaveti&amp;Itemid=57" </w:instrText>
      </w:r>
      <w:r w:rsidRPr="00916687">
        <w:rPr>
          <w:rFonts w:asciiTheme="majorHAnsi" w:hAnsiTheme="majorHAnsi"/>
          <w:sz w:val="24"/>
          <w:szCs w:val="24"/>
        </w:rPr>
        <w:fldChar w:fldCharType="separate"/>
      </w:r>
      <w:r w:rsidR="00BB5401" w:rsidRPr="00916687">
        <w:rPr>
          <w:rFonts w:asciiTheme="majorHAnsi" w:hAnsiTheme="majorHAnsi"/>
          <w:b/>
          <w:sz w:val="28"/>
          <w:szCs w:val="28"/>
        </w:rPr>
        <w:t>FAKTORI RIZIKA I UZROCI NARKOMANIJE</w:t>
      </w:r>
    </w:p>
    <w:p w:rsidR="00C304C5" w:rsidRPr="00916687" w:rsidRDefault="00916687" w:rsidP="00E800C8">
      <w:pPr>
        <w:pStyle w:val="NormalWeb"/>
        <w:jc w:val="both"/>
        <w:rPr>
          <w:rFonts w:asciiTheme="majorHAnsi" w:hAnsiTheme="majorHAnsi"/>
        </w:rPr>
      </w:pPr>
      <w:r w:rsidRPr="00916687">
        <w:rPr>
          <w:rFonts w:asciiTheme="majorHAnsi" w:hAnsiTheme="majorHAnsi"/>
        </w:rPr>
        <w:t xml:space="preserve">   </w:t>
      </w:r>
      <w:r w:rsidR="00C304C5" w:rsidRPr="00916687">
        <w:rPr>
          <w:rFonts w:asciiTheme="majorHAnsi" w:hAnsiTheme="majorHAnsi"/>
        </w:rPr>
        <w:t xml:space="preserve">Kada se govori o uzrocima pojave bolesti zavisnosti savremena nauka je stanovišta da su zavisnosti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droga (narkomanije) poremećaji izazvani dejstvom više uzročnih faktora istovremeno. Svi uzročni faktori svrstavaju se u tri kategorije: faktori koji se odnose </w:t>
      </w:r>
      <w:proofErr w:type="gramStart"/>
      <w:r w:rsidR="00C304C5" w:rsidRPr="00916687">
        <w:rPr>
          <w:rFonts w:asciiTheme="majorHAnsi" w:hAnsiTheme="majorHAnsi"/>
        </w:rPr>
        <w:t>n</w:t>
      </w:r>
      <w:proofErr w:type="gramEnd"/>
      <w:r w:rsidR="00C304C5" w:rsidRPr="00916687">
        <w:rPr>
          <w:rFonts w:asciiTheme="majorHAnsi" w:hAnsiTheme="majorHAnsi"/>
        </w:rPr>
        <w:t>a ličnost, sredinu i samo dejstvo droge.</w:t>
      </w:r>
    </w:p>
    <w:p w:rsidR="00C304C5" w:rsidRPr="00916687" w:rsidRDefault="00C304C5" w:rsidP="00E800C8">
      <w:pPr>
        <w:pStyle w:val="Heading5"/>
        <w:jc w:val="both"/>
        <w:rPr>
          <w:b/>
          <w:color w:val="auto"/>
          <w:sz w:val="24"/>
          <w:szCs w:val="24"/>
        </w:rPr>
      </w:pPr>
      <w:r w:rsidRPr="00916687">
        <w:rPr>
          <w:b/>
          <w:color w:val="auto"/>
          <w:sz w:val="24"/>
          <w:szCs w:val="24"/>
        </w:rPr>
        <w:t>Nasledni faktori</w:t>
      </w:r>
    </w:p>
    <w:p w:rsidR="00C304C5" w:rsidRPr="00916687" w:rsidRDefault="00916687" w:rsidP="00E800C8">
      <w:pPr>
        <w:pStyle w:val="NormalWeb"/>
        <w:jc w:val="both"/>
        <w:rPr>
          <w:rFonts w:asciiTheme="majorHAnsi" w:hAnsiTheme="majorHAnsi"/>
        </w:rPr>
      </w:pPr>
      <w:r w:rsidRPr="00916687">
        <w:rPr>
          <w:rFonts w:asciiTheme="majorHAnsi" w:hAnsiTheme="majorHAnsi"/>
        </w:rPr>
        <w:t xml:space="preserve">   </w:t>
      </w:r>
      <w:r w:rsidR="00C304C5" w:rsidRPr="00916687">
        <w:rPr>
          <w:rFonts w:asciiTheme="majorHAnsi" w:hAnsiTheme="majorHAnsi"/>
        </w:rPr>
        <w:t>Kada se analizira ličnost narkomana uvek s</w:t>
      </w:r>
      <w:r w:rsidRPr="00916687">
        <w:rPr>
          <w:rFonts w:asciiTheme="majorHAnsi" w:hAnsiTheme="majorHAnsi"/>
        </w:rPr>
        <w:t xml:space="preserve">e polazi </w:t>
      </w:r>
      <w:proofErr w:type="gramStart"/>
      <w:r w:rsidRPr="00916687">
        <w:rPr>
          <w:rFonts w:asciiTheme="majorHAnsi" w:hAnsiTheme="majorHAnsi"/>
        </w:rPr>
        <w:t>o</w:t>
      </w:r>
      <w:proofErr w:type="gramEnd"/>
      <w:r w:rsidRPr="00916687">
        <w:rPr>
          <w:rFonts w:asciiTheme="majorHAnsi" w:hAnsiTheme="majorHAnsi"/>
        </w:rPr>
        <w:t>d uticaja koje nasleđ</w:t>
      </w:r>
      <w:r w:rsidR="00C304C5" w:rsidRPr="00916687">
        <w:rPr>
          <w:rFonts w:asciiTheme="majorHAnsi" w:hAnsiTheme="majorHAnsi"/>
        </w:rPr>
        <w:t xml:space="preserve">e, konstitucija, tzv. </w:t>
      </w:r>
      <w:proofErr w:type="gramStart"/>
      <w:r w:rsidR="00C304C5" w:rsidRPr="00916687">
        <w:rPr>
          <w:rFonts w:asciiTheme="majorHAnsi" w:hAnsiTheme="majorHAnsi"/>
        </w:rPr>
        <w:t>biološk</w:t>
      </w:r>
      <w:proofErr w:type="gramEnd"/>
      <w:r w:rsidR="00C304C5" w:rsidRPr="00916687">
        <w:rPr>
          <w:rFonts w:asciiTheme="majorHAnsi" w:hAnsiTheme="majorHAnsi"/>
        </w:rPr>
        <w:t xml:space="preserve">i faktori, uopšteno imaju na razvoj ličnosti, a takodje se proučavaju i uticaji koji dolaze iz porodice ili okruženja. Tako je, recimo, poznato je da se alkoholizam češće javlja u porodicama gde već ima alkoholičara, a istraživanja pokazuju da je i kod zavisnika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droga čest slučaj da postoji prenošenje obrasca zavisnosti iz generacije u generaciju. </w:t>
      </w:r>
      <w:proofErr w:type="gramStart"/>
      <w:r w:rsidR="00C304C5" w:rsidRPr="00916687">
        <w:rPr>
          <w:rFonts w:asciiTheme="majorHAnsi" w:hAnsiTheme="majorHAnsi"/>
        </w:rPr>
        <w:t>Studije blizanaca i studije usvojene dece potvrdjuju da se alkoholizam u nekim porodicama češće javlja</w:t>
      </w:r>
      <w:proofErr w:type="gramEnd"/>
      <w:r w:rsidR="00C304C5" w:rsidRPr="00916687">
        <w:rPr>
          <w:rFonts w:asciiTheme="majorHAnsi" w:hAnsiTheme="majorHAnsi"/>
        </w:rPr>
        <w:t xml:space="preserve">. Stalna je dilema naučnika da li je to zbog naslednih faktora </w:t>
      </w:r>
      <w:proofErr w:type="gramStart"/>
      <w:r w:rsidR="00C304C5" w:rsidRPr="00916687">
        <w:rPr>
          <w:rFonts w:asciiTheme="majorHAnsi" w:hAnsiTheme="majorHAnsi"/>
        </w:rPr>
        <w:t>il</w:t>
      </w:r>
      <w:proofErr w:type="gramEnd"/>
      <w:r w:rsidR="00C304C5" w:rsidRPr="00916687">
        <w:rPr>
          <w:rFonts w:asciiTheme="majorHAnsi" w:hAnsiTheme="majorHAnsi"/>
        </w:rPr>
        <w:t xml:space="preserve">i zbog toga što su deca odrasla u sredini koja je uticala na njih da i sama posegnu lakše za alkoholom ili drogama, ako to već rade njihovi roditelji ili druge bliske osobe. </w:t>
      </w:r>
    </w:p>
    <w:p w:rsidR="00C304C5" w:rsidRPr="00916687" w:rsidRDefault="00C304C5" w:rsidP="00E800C8">
      <w:pPr>
        <w:pStyle w:val="Heading5"/>
        <w:jc w:val="both"/>
        <w:rPr>
          <w:b/>
          <w:color w:val="auto"/>
          <w:sz w:val="24"/>
          <w:szCs w:val="24"/>
        </w:rPr>
      </w:pPr>
      <w:r w:rsidRPr="00916687">
        <w:rPr>
          <w:b/>
          <w:color w:val="auto"/>
          <w:sz w:val="24"/>
          <w:szCs w:val="24"/>
        </w:rPr>
        <w:t>Sredina</w:t>
      </w:r>
    </w:p>
    <w:p w:rsidR="00C304C5" w:rsidRPr="00916687" w:rsidRDefault="00916687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C304C5" w:rsidRPr="00916687">
        <w:rPr>
          <w:rFonts w:asciiTheme="majorHAnsi" w:hAnsiTheme="majorHAnsi"/>
        </w:rPr>
        <w:t xml:space="preserve">Sociološke teorije smatraju da uticaj sredine </w:t>
      </w:r>
      <w:proofErr w:type="gramStart"/>
      <w:r w:rsidR="00C304C5" w:rsidRPr="00916687">
        <w:rPr>
          <w:rFonts w:asciiTheme="majorHAnsi" w:hAnsiTheme="majorHAnsi"/>
        </w:rPr>
        <w:t>n</w:t>
      </w:r>
      <w:proofErr w:type="gramEnd"/>
      <w:r w:rsidR="00C304C5" w:rsidRPr="00916687">
        <w:rPr>
          <w:rFonts w:asciiTheme="majorHAnsi" w:hAnsiTheme="majorHAnsi"/>
        </w:rPr>
        <w:t xml:space="preserve">a formiranje ličnosti i pojavu bolesti zavisnosti nije zanemarljiv. </w:t>
      </w:r>
      <w:proofErr w:type="gramStart"/>
      <w:r w:rsidR="00C304C5" w:rsidRPr="00916687">
        <w:rPr>
          <w:rFonts w:asciiTheme="majorHAnsi" w:hAnsiTheme="majorHAnsi"/>
        </w:rPr>
        <w:t>Ne treba zaboraviti koliko su neka društva i kulture tolerantne prema uzimanju alkohola, pa čak i prema uzimanju droga</w:t>
      </w:r>
      <w:proofErr w:type="gramEnd"/>
      <w:r w:rsidR="00C304C5" w:rsidRPr="00916687">
        <w:rPr>
          <w:rFonts w:asciiTheme="majorHAnsi" w:hAnsiTheme="majorHAnsi"/>
        </w:rPr>
        <w:t xml:space="preserve">. Svima je poznato koliko je i naše društvo popustljivo kad je alkohol u pitanju, a u nekim sredinama više </w:t>
      </w:r>
      <w:proofErr w:type="gramStart"/>
      <w:r w:rsidR="00C304C5" w:rsidRPr="00916687">
        <w:rPr>
          <w:rFonts w:asciiTheme="majorHAnsi" w:hAnsiTheme="majorHAnsi"/>
        </w:rPr>
        <w:t>n</w:t>
      </w:r>
      <w:proofErr w:type="gramEnd"/>
      <w:r w:rsidR="00C304C5" w:rsidRPr="00916687">
        <w:rPr>
          <w:rFonts w:asciiTheme="majorHAnsi" w:hAnsiTheme="majorHAnsi"/>
        </w:rPr>
        <w:t xml:space="preserve">i marihuana nije nikakav bauk, dok se duvan retko kad doživljava kao sredstvo koje izaziva zavisnost i ima štetne posledice po zdravlje. Sve ovo umnogome doprinosi da kod nekoga, kod koga već postoji eventualna genetska predispozicija za lakše razvijanje zavisnosti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neke psihoaktivne supstance, dodje do pojave bolesti zavisnosti. </w:t>
      </w:r>
      <w:proofErr w:type="gramStart"/>
      <w:r w:rsidR="00C304C5" w:rsidRPr="00916687">
        <w:rPr>
          <w:rFonts w:asciiTheme="majorHAnsi" w:hAnsiTheme="majorHAnsi"/>
        </w:rPr>
        <w:t>Dostupnost droge je negde toliko velika i uzimanje droga tako rašireno da to u odredjenim sredinama postaje uobičajeni način ponašanja i “olakšava” ulazak mladih u svet droge</w:t>
      </w:r>
      <w:proofErr w:type="gramEnd"/>
      <w:r w:rsidR="00C304C5" w:rsidRPr="00916687">
        <w:rPr>
          <w:rFonts w:asciiTheme="majorHAnsi" w:hAnsiTheme="majorHAnsi"/>
        </w:rPr>
        <w:t>.</w:t>
      </w:r>
    </w:p>
    <w:p w:rsidR="00C304C5" w:rsidRPr="00916687" w:rsidRDefault="00C304C5" w:rsidP="00E800C8">
      <w:pPr>
        <w:pStyle w:val="Heading5"/>
        <w:jc w:val="both"/>
        <w:rPr>
          <w:b/>
          <w:color w:val="auto"/>
          <w:sz w:val="24"/>
          <w:szCs w:val="24"/>
        </w:rPr>
      </w:pPr>
      <w:r w:rsidRPr="00916687">
        <w:rPr>
          <w:b/>
          <w:color w:val="auto"/>
          <w:sz w:val="24"/>
          <w:szCs w:val="24"/>
        </w:rPr>
        <w:t>Ličnost</w:t>
      </w:r>
    </w:p>
    <w:p w:rsidR="00C304C5" w:rsidRPr="00916687" w:rsidRDefault="00916687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proofErr w:type="gramStart"/>
      <w:r w:rsidR="00C304C5" w:rsidRPr="00916687">
        <w:rPr>
          <w:rFonts w:asciiTheme="majorHAnsi" w:hAnsiTheme="majorHAnsi"/>
        </w:rPr>
        <w:t>Psihološke teorije koje analiziraju ličnost zavisnika su brojne</w:t>
      </w:r>
      <w:proofErr w:type="gramEnd"/>
      <w:r w:rsidR="00C304C5" w:rsidRPr="00916687">
        <w:rPr>
          <w:rFonts w:asciiTheme="majorHAnsi" w:hAnsiTheme="majorHAnsi"/>
        </w:rPr>
        <w:t xml:space="preserve">. One većinom smatraju da je kod narkomana već u najranijim danima života došlo do zaustavljanja normalnog psihološkog razvoja ličnosti zbog različitih traumatskih uticaja koji dolaze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strane porodice, pre svega majke. Zbog toga se formira ličnost koja je nezrela, impulsivna, </w:t>
      </w:r>
      <w:r>
        <w:rPr>
          <w:rFonts w:asciiTheme="majorHAnsi" w:hAnsiTheme="majorHAnsi"/>
        </w:rPr>
        <w:t xml:space="preserve">                  </w:t>
      </w:r>
      <w:r w:rsidR="00C304C5" w:rsidRPr="00916687">
        <w:rPr>
          <w:rFonts w:asciiTheme="majorHAnsi" w:hAnsiTheme="majorHAnsi"/>
        </w:rPr>
        <w:t xml:space="preserve">koja </w:t>
      </w:r>
      <w:proofErr w:type="gramStart"/>
      <w:r w:rsidR="00C304C5" w:rsidRPr="00916687">
        <w:rPr>
          <w:rFonts w:asciiTheme="majorHAnsi" w:hAnsiTheme="majorHAnsi"/>
        </w:rPr>
        <w:t>nem</w:t>
      </w:r>
      <w:proofErr w:type="gramEnd"/>
      <w:r w:rsidR="00C304C5" w:rsidRPr="00916687">
        <w:rPr>
          <w:rFonts w:asciiTheme="majorHAnsi" w:hAnsiTheme="majorHAnsi"/>
        </w:rPr>
        <w:t xml:space="preserve">a razvijene tehnike za rešavanje problema i ne oseća se dovoljno sigurno u sebe. </w:t>
      </w:r>
      <w:proofErr w:type="gramStart"/>
      <w:r w:rsidR="00C304C5" w:rsidRPr="00916687">
        <w:rPr>
          <w:rFonts w:asciiTheme="majorHAnsi" w:hAnsiTheme="majorHAnsi"/>
        </w:rPr>
        <w:t>Često se priklanja onima koji se ne uklapaju u uobičajena pravila ponašanja u društvu</w:t>
      </w:r>
      <w:proofErr w:type="gramEnd"/>
      <w:r w:rsidR="00C304C5" w:rsidRPr="00916687">
        <w:rPr>
          <w:rFonts w:asciiTheme="majorHAnsi" w:hAnsiTheme="majorHAnsi"/>
        </w:rPr>
        <w:t xml:space="preserve">. Ovakve osobe su osetljive, povodljive i zavise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tudjeg mišljenja, tj. </w:t>
      </w:r>
      <w:proofErr w:type="gramStart"/>
      <w:r w:rsidR="00C304C5" w:rsidRPr="00916687">
        <w:rPr>
          <w:rFonts w:asciiTheme="majorHAnsi" w:hAnsiTheme="majorHAnsi"/>
        </w:rPr>
        <w:t>podložn</w:t>
      </w:r>
      <w:proofErr w:type="gramEnd"/>
      <w:r w:rsidR="00C304C5" w:rsidRPr="00916687">
        <w:rPr>
          <w:rFonts w:asciiTheme="majorHAnsi" w:hAnsiTheme="majorHAnsi"/>
        </w:rPr>
        <w:t xml:space="preserve">e su uticajima drugih. </w:t>
      </w:r>
    </w:p>
    <w:p w:rsidR="00C304C5" w:rsidRPr="00916687" w:rsidRDefault="00BB5401" w:rsidP="00E800C8">
      <w:pPr>
        <w:pStyle w:val="Heading5"/>
        <w:jc w:val="both"/>
        <w:rPr>
          <w:b/>
          <w:color w:val="auto"/>
          <w:sz w:val="24"/>
          <w:szCs w:val="24"/>
        </w:rPr>
      </w:pPr>
      <w:r w:rsidRPr="00916687">
        <w:rPr>
          <w:b/>
          <w:color w:val="auto"/>
          <w:sz w:val="24"/>
          <w:szCs w:val="24"/>
        </w:rPr>
        <w:t>FAKTORI RIZIKA</w:t>
      </w:r>
    </w:p>
    <w:p w:rsidR="00C304C5" w:rsidRPr="00916687" w:rsidRDefault="00C304C5" w:rsidP="00E800C8">
      <w:pPr>
        <w:pStyle w:val="NormalWeb"/>
        <w:jc w:val="both"/>
        <w:rPr>
          <w:rFonts w:asciiTheme="majorHAnsi" w:hAnsiTheme="majorHAnsi"/>
          <w:b/>
        </w:rPr>
      </w:pPr>
      <w:r w:rsidRPr="00916687">
        <w:rPr>
          <w:rStyle w:val="Emphasis"/>
          <w:rFonts w:asciiTheme="majorHAnsi" w:hAnsiTheme="majorHAnsi"/>
          <w:b/>
        </w:rPr>
        <w:t>Adolescencija kao faktor rizika</w:t>
      </w:r>
    </w:p>
    <w:p w:rsidR="00C304C5" w:rsidRPr="00916687" w:rsidRDefault="00916687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C304C5" w:rsidRPr="00916687">
        <w:rPr>
          <w:rFonts w:asciiTheme="majorHAnsi" w:hAnsiTheme="majorHAnsi"/>
        </w:rPr>
        <w:t xml:space="preserve">Adolescencija je, po nekim autorima, najvažniji i svakako prelomni period u životu čoveka, kada </w:t>
      </w:r>
      <w:proofErr w:type="gramStart"/>
      <w:r w:rsidR="00C304C5" w:rsidRPr="00916687">
        <w:rPr>
          <w:rFonts w:asciiTheme="majorHAnsi" w:hAnsiTheme="majorHAnsi"/>
        </w:rPr>
        <w:t>o</w:t>
      </w:r>
      <w:proofErr w:type="gramEnd"/>
      <w:r w:rsidR="00C304C5" w:rsidRPr="00916687">
        <w:rPr>
          <w:rFonts w:asciiTheme="majorHAnsi" w:hAnsiTheme="majorHAnsi"/>
        </w:rPr>
        <w:t xml:space="preserve">d deteta postaje odrastao čovek. Bitne promene se tada dešavaju svim adolescentima, jer dolazi do: </w:t>
      </w:r>
    </w:p>
    <w:p w:rsidR="00C304C5" w:rsidRPr="00916687" w:rsidRDefault="00C304C5" w:rsidP="00E800C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916687">
        <w:rPr>
          <w:rFonts w:asciiTheme="majorHAnsi" w:hAnsiTheme="majorHAnsi"/>
          <w:sz w:val="24"/>
          <w:szCs w:val="24"/>
        </w:rPr>
        <w:t>sticanja polne zrelosti i bira se emotivni partner, </w:t>
      </w:r>
    </w:p>
    <w:p w:rsidR="00C304C5" w:rsidRPr="00916687" w:rsidRDefault="00C304C5" w:rsidP="00E800C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916687">
        <w:rPr>
          <w:rFonts w:asciiTheme="majorHAnsi" w:hAnsiTheme="majorHAnsi"/>
          <w:sz w:val="24"/>
          <w:szCs w:val="24"/>
        </w:rPr>
        <w:t>bira se profesija i završava proces edukacije,</w:t>
      </w:r>
    </w:p>
    <w:p w:rsidR="00C304C5" w:rsidRPr="00916687" w:rsidRDefault="00C304C5" w:rsidP="00E800C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916687">
        <w:rPr>
          <w:rFonts w:asciiTheme="majorHAnsi" w:hAnsiTheme="majorHAnsi"/>
          <w:sz w:val="24"/>
          <w:szCs w:val="24"/>
        </w:rPr>
        <w:t xml:space="preserve">odvajanja od porodice i osamostaljivanja, </w:t>
      </w:r>
    </w:p>
    <w:p w:rsidR="00C304C5" w:rsidRPr="00916687" w:rsidRDefault="00C304C5" w:rsidP="00E800C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916687">
        <w:rPr>
          <w:rFonts w:asciiTheme="majorHAnsi" w:hAnsiTheme="majorHAnsi"/>
          <w:sz w:val="24"/>
          <w:szCs w:val="24"/>
        </w:rPr>
        <w:t xml:space="preserve">formiranja sistema moralnih vrednosti i principa bitnih za jednu ličnost koji najčešće predstavljaju zbir svih osobina i moralnih principa različitih modela za identifikaciju (roditelji, učitelji, rodjaci, vršnjaci, medijske ličnosti i idoli i sl.) </w:t>
      </w:r>
      <w:r w:rsidR="005D2882">
        <w:rPr>
          <w:rFonts w:asciiTheme="majorHAnsi" w:hAnsiTheme="majorHAnsi"/>
          <w:sz w:val="24"/>
          <w:szCs w:val="24"/>
        </w:rPr>
        <w:t>i određ</w:t>
      </w:r>
      <w:r w:rsidRPr="00916687">
        <w:rPr>
          <w:rFonts w:asciiTheme="majorHAnsi" w:hAnsiTheme="majorHAnsi"/>
          <w:sz w:val="24"/>
          <w:szCs w:val="24"/>
        </w:rPr>
        <w:t xml:space="preserve">uje se sopstveni sistem vrednosti svake osobe po kome se ona vlada i koji je obično uskladjen sa opštevažećim i priznatim vrednostima i normama. </w:t>
      </w:r>
    </w:p>
    <w:p w:rsidR="00C304C5" w:rsidRPr="00916687" w:rsidRDefault="005D2882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proofErr w:type="gramStart"/>
      <w:r w:rsidR="00C304C5" w:rsidRPr="00916687">
        <w:rPr>
          <w:rFonts w:asciiTheme="majorHAnsi" w:hAnsiTheme="majorHAnsi"/>
        </w:rPr>
        <w:t>Za neke adolescente ovo je mučan period konfuzije identiteta koji teško podnose</w:t>
      </w:r>
      <w:proofErr w:type="gramEnd"/>
      <w:r w:rsidR="00C304C5" w:rsidRPr="00916687">
        <w:rPr>
          <w:rFonts w:asciiTheme="majorHAnsi" w:hAnsiTheme="majorHAnsi"/>
        </w:rPr>
        <w:t xml:space="preserve">. Neretko se kod zavisnika od droga dešava da, zbog malog kapaciteta za podnošenje tenzije, izaberu da se opredele i identifikuju upravo sa onim što stariji ne preporučuju i izričito su protiv, jer je to lakše nego da sami pronalaze i odredjuju šta će prihvatiti, a šta ne. Kod osoba sa </w:t>
      </w:r>
      <w:r w:rsidR="00916687">
        <w:rPr>
          <w:rFonts w:asciiTheme="majorHAnsi" w:hAnsiTheme="maj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116840</wp:posOffset>
            </wp:positionV>
            <wp:extent cx="2847975" cy="1673225"/>
            <wp:effectExtent l="190500" t="152400" r="180975" b="136525"/>
            <wp:wrapTight wrapText="bothSides">
              <wp:wrapPolygon edited="0">
                <wp:start x="0" y="-1967"/>
                <wp:lineTo x="-867" y="-1230"/>
                <wp:lineTo x="-1445" y="246"/>
                <wp:lineTo x="-1300" y="21641"/>
                <wp:lineTo x="-289" y="23362"/>
                <wp:lineTo x="0" y="23362"/>
                <wp:lineTo x="21528" y="23362"/>
                <wp:lineTo x="21817" y="23362"/>
                <wp:lineTo x="22828" y="21887"/>
                <wp:lineTo x="22828" y="21641"/>
                <wp:lineTo x="22973" y="17952"/>
                <wp:lineTo x="22973" y="738"/>
                <wp:lineTo x="22250" y="-1476"/>
                <wp:lineTo x="21528" y="-1967"/>
                <wp:lineTo x="0" y="-1967"/>
              </wp:wrapPolygon>
            </wp:wrapTight>
            <wp:docPr id="30" name="Picture 30" descr="http://info012.rstemplates.info/wp-content/uploads/2015/10/dzoi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o012.rstemplates.info/wp-content/uploads/2015/10/dzoint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04C5" w:rsidRPr="00916687">
        <w:rPr>
          <w:rFonts w:asciiTheme="majorHAnsi" w:hAnsiTheme="majorHAnsi"/>
        </w:rPr>
        <w:t xml:space="preserve">poteškoćama u sazrevanju adolescencija je </w:t>
      </w:r>
      <w:r>
        <w:rPr>
          <w:rFonts w:asciiTheme="majorHAnsi" w:hAnsiTheme="majorHAnsi"/>
        </w:rPr>
        <w:t xml:space="preserve">     </w:t>
      </w:r>
      <w:r w:rsidR="00C304C5" w:rsidRPr="00916687">
        <w:rPr>
          <w:rFonts w:asciiTheme="majorHAnsi" w:hAnsiTheme="majorHAnsi"/>
        </w:rPr>
        <w:t>često prelomni momenat kada se uočavaju prve ozbiljnije teškoće u prilagodjavanju zahtevima sredine. Ispit zrelosti ne polažu oni mladi koji imaju problema sa prihvatanjem</w:t>
      </w:r>
      <w:proofErr w:type="gramStart"/>
      <w:r w:rsidR="00C304C5" w:rsidRPr="00916687">
        <w:rPr>
          <w:rFonts w:asciiTheme="majorHAnsi" w:hAnsiTheme="majorHAnsi"/>
        </w:rPr>
        <w:t>  autoritet</w:t>
      </w:r>
      <w:proofErr w:type="gramEnd"/>
      <w:r w:rsidR="00C304C5" w:rsidRPr="00916687">
        <w:rPr>
          <w:rFonts w:asciiTheme="majorHAnsi" w:hAnsiTheme="majorHAnsi"/>
        </w:rPr>
        <w:t>a roditelja, profesora i institucija, oni često biraju tzv. "</w:t>
      </w:r>
      <w:proofErr w:type="gramStart"/>
      <w:r w:rsidR="00C304C5" w:rsidRPr="00916687">
        <w:rPr>
          <w:rFonts w:asciiTheme="majorHAnsi" w:hAnsiTheme="majorHAnsi"/>
        </w:rPr>
        <w:t>negativn</w:t>
      </w:r>
      <w:proofErr w:type="gramEnd"/>
      <w:r w:rsidR="00C304C5" w:rsidRPr="00916687">
        <w:rPr>
          <w:rFonts w:asciiTheme="majorHAnsi" w:hAnsiTheme="majorHAnsi"/>
        </w:rPr>
        <w:t xml:space="preserve">i identitet". Delinkvencija, promiskuitet, eksperimentisanje </w:t>
      </w:r>
      <w:proofErr w:type="gramStart"/>
      <w:r w:rsidR="00C304C5" w:rsidRPr="00916687">
        <w:rPr>
          <w:rFonts w:asciiTheme="majorHAnsi" w:hAnsiTheme="majorHAnsi"/>
        </w:rPr>
        <w:t>s</w:t>
      </w:r>
      <w:proofErr w:type="gramEnd"/>
      <w:r w:rsidR="00C304C5" w:rsidRPr="00916687">
        <w:rPr>
          <w:rFonts w:asciiTheme="majorHAnsi" w:hAnsiTheme="majorHAnsi"/>
        </w:rPr>
        <w:t xml:space="preserve">a drogama su samo deo ponašanja kome su skloni oni mladi koji vole rizike, izazove, koji ne uvažavaju iskustva prethodnih generacija i žele sve sami da iskuse, da steknu svoj sud, da dožive jake emocije i snažne stimuluse. </w:t>
      </w:r>
    </w:p>
    <w:p w:rsidR="00C304C5" w:rsidRPr="005D2882" w:rsidRDefault="00C304C5" w:rsidP="00E800C8">
      <w:pPr>
        <w:pStyle w:val="NormalWeb"/>
        <w:jc w:val="both"/>
        <w:rPr>
          <w:rFonts w:asciiTheme="majorHAnsi" w:hAnsiTheme="majorHAnsi"/>
          <w:b/>
        </w:rPr>
      </w:pPr>
      <w:r w:rsidRPr="005D2882">
        <w:rPr>
          <w:rStyle w:val="Emphasis"/>
          <w:rFonts w:asciiTheme="majorHAnsi" w:hAnsiTheme="majorHAnsi"/>
          <w:b/>
        </w:rPr>
        <w:t>Drugi faktori rizika</w:t>
      </w:r>
    </w:p>
    <w:p w:rsidR="00C304C5" w:rsidRPr="00916687" w:rsidRDefault="005D2882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C304C5" w:rsidRPr="00916687">
        <w:rPr>
          <w:rFonts w:asciiTheme="majorHAnsi" w:hAnsiTheme="majorHAnsi"/>
        </w:rPr>
        <w:t xml:space="preserve">Smatra se da su mladi koji imaju problema u sazrevanju i pokazuju odredjene poremećaje u ponašanju (loši odnosi </w:t>
      </w:r>
      <w:proofErr w:type="gramStart"/>
      <w:r w:rsidR="00C304C5" w:rsidRPr="00916687">
        <w:rPr>
          <w:rFonts w:asciiTheme="majorHAnsi" w:hAnsiTheme="majorHAnsi"/>
        </w:rPr>
        <w:t>s</w:t>
      </w:r>
      <w:proofErr w:type="gramEnd"/>
      <w:r w:rsidR="00C304C5" w:rsidRPr="00916687">
        <w:rPr>
          <w:rFonts w:asciiTheme="majorHAnsi" w:hAnsiTheme="majorHAnsi"/>
        </w:rPr>
        <w:t xml:space="preserve">a porodicom, vršnjacima, profesorima, neuspeh u školi, bežanje od kuće i sl.) u povećanom riziku da probaju droge. </w:t>
      </w:r>
      <w:proofErr w:type="gramStart"/>
      <w:r w:rsidR="00C304C5" w:rsidRPr="00916687">
        <w:rPr>
          <w:rFonts w:asciiTheme="majorHAnsi" w:hAnsiTheme="majorHAnsi"/>
        </w:rPr>
        <w:t>Takodje je rizično i ako u njihovoj okolini ima onih koji već uzimaju droge, tj</w:t>
      </w:r>
      <w:proofErr w:type="gramEnd"/>
      <w:r w:rsidR="00C304C5" w:rsidRPr="00916687">
        <w:rPr>
          <w:rFonts w:asciiTheme="majorHAnsi" w:hAnsiTheme="majorHAnsi"/>
        </w:rPr>
        <w:t xml:space="preserve">. </w:t>
      </w:r>
      <w:proofErr w:type="gramStart"/>
      <w:r w:rsidR="00C304C5" w:rsidRPr="00916687">
        <w:rPr>
          <w:rFonts w:asciiTheme="majorHAnsi" w:hAnsiTheme="majorHAnsi"/>
        </w:rPr>
        <w:t>ak</w:t>
      </w:r>
      <w:proofErr w:type="gramEnd"/>
      <w:r w:rsidR="00C304C5" w:rsidRPr="00916687">
        <w:rPr>
          <w:rFonts w:asciiTheme="majorHAnsi" w:hAnsiTheme="majorHAnsi"/>
        </w:rPr>
        <w:t xml:space="preserve">o se druže sa narkomanima ili ako u porodici postoji problem zavisnosti. Ako je roditelj alkoholičar </w:t>
      </w:r>
      <w:proofErr w:type="gramStart"/>
      <w:r w:rsidR="00C304C5" w:rsidRPr="00916687">
        <w:rPr>
          <w:rFonts w:asciiTheme="majorHAnsi" w:hAnsiTheme="majorHAnsi"/>
        </w:rPr>
        <w:t>il</w:t>
      </w:r>
      <w:proofErr w:type="gramEnd"/>
      <w:r w:rsidR="00C304C5" w:rsidRPr="00916687">
        <w:rPr>
          <w:rFonts w:asciiTheme="majorHAnsi" w:hAnsiTheme="majorHAnsi"/>
        </w:rPr>
        <w:t>i i sam uzima droge, kocka se i sl. njegovo dete će lakše i samo postati zavisnik ukoliko ima i drugih elemenata koji ga čine prijemčivim za razvoj zavisnosti od droge.</w:t>
      </w:r>
    </w:p>
    <w:p w:rsidR="00C304C5" w:rsidRPr="00916687" w:rsidRDefault="005C3E81" w:rsidP="00BB5401">
      <w:pPr>
        <w:jc w:val="both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916687">
        <w:rPr>
          <w:rFonts w:asciiTheme="majorHAnsi" w:hAnsiTheme="majorHAnsi"/>
          <w:sz w:val="24"/>
          <w:szCs w:val="24"/>
        </w:rPr>
        <w:fldChar w:fldCharType="end"/>
      </w:r>
      <w:r w:rsidR="006532E2" w:rsidRPr="00916687">
        <w:rPr>
          <w:rFonts w:asciiTheme="majorHAnsi" w:hAnsiTheme="majorHAnsi"/>
          <w:sz w:val="24"/>
          <w:szCs w:val="24"/>
        </w:rPr>
        <w:t xml:space="preserve"> </w:t>
      </w:r>
    </w:p>
    <w:p w:rsidR="00CD1294" w:rsidRPr="00E800C8" w:rsidRDefault="00CD1294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>FAZE ZAVISNOSTI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CD1294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proofErr w:type="gramStart"/>
      <w:r w:rsidR="00CD1294" w:rsidRPr="00E800C8">
        <w:rPr>
          <w:rFonts w:asciiTheme="majorHAnsi" w:hAnsiTheme="majorHAnsi" w:cs="TimesNewRoman"/>
          <w:sz w:val="24"/>
          <w:szCs w:val="24"/>
        </w:rPr>
        <w:t>Razvoj narkomanije se odvija po prepoznatljivim klišeima.</w:t>
      </w:r>
      <w:proofErr w:type="gramEnd"/>
      <w:r w:rsidR="00CD1294"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="00CD1294" w:rsidRPr="00E800C8">
        <w:rPr>
          <w:rFonts w:asciiTheme="majorHAnsi" w:hAnsiTheme="majorHAnsi" w:cs="TimesNewRoman"/>
          <w:sz w:val="24"/>
          <w:szCs w:val="24"/>
        </w:rPr>
        <w:t>Ovo hronično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samoubistvo, počinje najčešće u doba adolescencije, u doba želja, protesta i razvoja.</w:t>
      </w:r>
      <w:proofErr w:type="gramEnd"/>
      <w:r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Mlada osoba počinje postepeno i naizgled bezopasno, po slobodnoj volji, da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zloupotrebljava obično marihuanu, zatim druge droge do heroina i tako se nastavlja put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u ličnu, porodičnu i društvenu tragediju.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Razvoj narkomanije se odvija u nekoliko faza:</w:t>
      </w:r>
    </w:p>
    <w:p w:rsidR="00CD1294" w:rsidRPr="00E800C8" w:rsidRDefault="00CD1294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4"/>
          <w:szCs w:val="24"/>
        </w:rPr>
      </w:pPr>
    </w:p>
    <w:p w:rsidR="00BB5401" w:rsidRDefault="00CD1294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>1.</w:t>
      </w:r>
      <w:r w:rsidR="00BB5401">
        <w:rPr>
          <w:rFonts w:asciiTheme="majorHAnsi" w:hAnsiTheme="majorHAnsi" w:cs="TimesNewRoman,Bold"/>
          <w:b/>
          <w:bCs/>
          <w:sz w:val="24"/>
          <w:szCs w:val="24"/>
        </w:rPr>
        <w:t xml:space="preserve">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Eksperimentalna faza </w:t>
      </w:r>
      <w:r w:rsidRPr="00E800C8">
        <w:rPr>
          <w:rFonts w:asciiTheme="majorHAnsi" w:hAnsiTheme="majorHAnsi" w:cs="TimesNewRoman"/>
          <w:sz w:val="24"/>
          <w:szCs w:val="24"/>
        </w:rPr>
        <w:t xml:space="preserve">najčešće nastupa kao posledica radoznalosti.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Zapravo, pre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prvog uzimanja mladi, tj.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tinejdžeri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, ne znaju STVARNE (realne) osobine droga!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U ovoj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fazi osoba povremeno upotrebljava drogu, uglavnom u društvu i kada neko drugi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obezbedi drogu.</w:t>
      </w:r>
      <w:proofErr w:type="gramEnd"/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Među mladima se „šire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“ priče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>, izmišljaju „dobra“ dejstva ove ili one droge,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stvaraju mitovi</w:t>
      </w:r>
      <w:r w:rsidR="00BB5401">
        <w:rPr>
          <w:rFonts w:asciiTheme="majorHAnsi" w:hAnsiTheme="majorHAnsi" w:cs="TimesNewRoman"/>
          <w:sz w:val="24"/>
          <w:szCs w:val="24"/>
        </w:rPr>
        <w:t xml:space="preserve">              </w:t>
      </w:r>
      <w:r w:rsidRPr="00E800C8">
        <w:rPr>
          <w:rFonts w:asciiTheme="majorHAnsi" w:hAnsiTheme="majorHAnsi" w:cs="TimesNewRoman"/>
          <w:sz w:val="24"/>
          <w:szCs w:val="24"/>
        </w:rPr>
        <w:t xml:space="preserve"> o supstancama i o onima koji ih koriste.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Korisnici su često i poznate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ličnosti iz sveta muzike, filma i drugi idoli mladih.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 xml:space="preserve">Eksperimentisanju pridonose </w:t>
      </w:r>
      <w:r w:rsidR="00BB5401">
        <w:rPr>
          <w:rFonts w:asciiTheme="majorHAnsi" w:hAnsiTheme="majorHAnsi" w:cs="TimesNewRoman"/>
          <w:sz w:val="24"/>
          <w:szCs w:val="24"/>
        </w:rPr>
        <w:t xml:space="preserve">i </w:t>
      </w:r>
      <w:r w:rsidRPr="00E800C8">
        <w:rPr>
          <w:rFonts w:asciiTheme="majorHAnsi" w:hAnsiTheme="majorHAnsi" w:cs="TimesNewRoman"/>
          <w:sz w:val="24"/>
          <w:szCs w:val="24"/>
        </w:rPr>
        <w:t>reklame koje droge i alkohol predstavljaju u svetlu dobrog raspoloženja, opuštenosti,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uspešnosti i dobrog provoda.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556669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proofErr w:type="gramStart"/>
      <w:r w:rsidR="00CD1294" w:rsidRPr="00E800C8">
        <w:rPr>
          <w:rFonts w:asciiTheme="majorHAnsi" w:hAnsiTheme="majorHAnsi" w:cs="TimesNewRoman"/>
          <w:sz w:val="24"/>
          <w:szCs w:val="24"/>
        </w:rPr>
        <w:t>Svakako da i stavovi društva i ponašanje značajnih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 </w:t>
      </w:r>
      <w:r w:rsidR="00CD1294" w:rsidRPr="00E800C8">
        <w:rPr>
          <w:rFonts w:asciiTheme="majorHAnsi" w:hAnsiTheme="majorHAnsi" w:cs="TimesNewRoman"/>
          <w:sz w:val="24"/>
          <w:szCs w:val="24"/>
        </w:rPr>
        <w:t>odraslih osoba iz okoline olakšavaju započinjanje eksperimentisanja.</w:t>
      </w:r>
      <w:proofErr w:type="gramEnd"/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Tako se dogodi da prvo uzimanje, pa možda i nekoliko sledećih biva motivisano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radoznalošću i praćeno ubeđenjem da se time nešto „dobija“,</w:t>
      </w:r>
      <w:r>
        <w:rPr>
          <w:rFonts w:asciiTheme="majorHAnsi" w:hAnsiTheme="majorHAnsi" w:cs="TimesNewRoman"/>
          <w:sz w:val="24"/>
          <w:szCs w:val="24"/>
        </w:rPr>
        <w:t xml:space="preserve">              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 a ništa ne gubi, da se nešto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postiže i dokazuje,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npr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.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hrabrost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da se uzme ilegalna supstanca.</w:t>
      </w: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"/>
          <w:sz w:val="24"/>
          <w:szCs w:val="24"/>
        </w:rPr>
        <w:t xml:space="preserve">Svako misli da to nije mnogo opasno, da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će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stvari „ostati pod kontrolom“.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Trajanje ove faze zavisi od mnogo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stvari ,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ali i od toga koliko su i koje droge dostupne </w:t>
      </w:r>
      <w:r w:rsidR="00BB5401">
        <w:rPr>
          <w:rFonts w:asciiTheme="majorHAnsi" w:hAnsiTheme="majorHAnsi" w:cs="TimesNewRoman"/>
          <w:sz w:val="24"/>
          <w:szCs w:val="24"/>
        </w:rPr>
        <w:t xml:space="preserve">i </w:t>
      </w:r>
      <w:r w:rsidRPr="00E800C8">
        <w:rPr>
          <w:rFonts w:asciiTheme="majorHAnsi" w:hAnsiTheme="majorHAnsi" w:cs="TimesNewRoman"/>
          <w:sz w:val="24"/>
          <w:szCs w:val="24"/>
        </w:rPr>
        <w:t>koje su vrste</w:t>
      </w:r>
      <w:r w:rsidR="00BB5401">
        <w:rPr>
          <w:rFonts w:asciiTheme="majorHAnsi" w:hAnsiTheme="majorHAnsi" w:cs="TimesNewRoman"/>
          <w:sz w:val="24"/>
          <w:szCs w:val="24"/>
        </w:rPr>
        <w:t xml:space="preserve">                         </w:t>
      </w:r>
      <w:r w:rsidRPr="00E800C8">
        <w:rPr>
          <w:rFonts w:asciiTheme="majorHAnsi" w:hAnsiTheme="majorHAnsi" w:cs="TimesNewRoman"/>
          <w:sz w:val="24"/>
          <w:szCs w:val="24"/>
        </w:rPr>
        <w:t xml:space="preserve"> „u trendu“ na određenom području gde se mladi kreću.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U ovoj fazi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pojedini mladi imaju osećaj krivice zbog nedopuštene i „zabranjene igre”.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Rano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otkrivanje zloupotreba droga </w:t>
      </w:r>
      <w:r w:rsidR="00BB5401">
        <w:rPr>
          <w:rFonts w:asciiTheme="majorHAnsi" w:hAnsiTheme="majorHAnsi" w:cs="TimesNewRoman"/>
          <w:sz w:val="24"/>
          <w:szCs w:val="24"/>
        </w:rPr>
        <w:t xml:space="preserve">                </w:t>
      </w:r>
      <w:r w:rsidRPr="00E800C8">
        <w:rPr>
          <w:rFonts w:asciiTheme="majorHAnsi" w:hAnsiTheme="majorHAnsi" w:cs="TimesNewRoman"/>
          <w:sz w:val="24"/>
          <w:szCs w:val="24"/>
        </w:rPr>
        <w:t>u ovom stadijumu može da bude presudno za zaustavljanje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razvoja bolesti zavisnosti.</w:t>
      </w:r>
      <w:proofErr w:type="gramEnd"/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4"/>
          <w:szCs w:val="24"/>
        </w:rPr>
      </w:pP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2. Socijalna faza </w:t>
      </w:r>
      <w:r w:rsidRPr="00E800C8">
        <w:rPr>
          <w:rFonts w:asciiTheme="majorHAnsi" w:hAnsiTheme="majorHAnsi" w:cs="TimesNewRoman"/>
          <w:sz w:val="24"/>
          <w:szCs w:val="24"/>
        </w:rPr>
        <w:t xml:space="preserve">karakteriše se uzimanjem supstanci u tzv.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socijalnim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prilikama.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Razvoju ove faze značajno doprinose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>„novi običaji</w:t>
      </w:r>
      <w:proofErr w:type="gramStart"/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“ </w:t>
      </w:r>
      <w:r w:rsidRPr="00E800C8">
        <w:rPr>
          <w:rFonts w:asciiTheme="majorHAnsi" w:hAnsiTheme="majorHAnsi" w:cs="TimesNewRoman"/>
          <w:sz w:val="24"/>
          <w:szCs w:val="24"/>
        </w:rPr>
        <w:t>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pravila o provođenju slobodnog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vremena mladih. To podrazumeva i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vreme </w:t>
      </w:r>
      <w:r w:rsidRPr="00E800C8">
        <w:rPr>
          <w:rFonts w:asciiTheme="majorHAnsi" w:hAnsiTheme="majorHAnsi" w:cs="TimesNewRoman"/>
          <w:sz w:val="24"/>
          <w:szCs w:val="24"/>
        </w:rPr>
        <w:t xml:space="preserve">(po pravilu, do kasno u noć), </w:t>
      </w:r>
      <w:proofErr w:type="gramStart"/>
      <w:r w:rsidRPr="00E800C8">
        <w:rPr>
          <w:rFonts w:asciiTheme="majorHAnsi" w:hAnsiTheme="majorHAnsi" w:cs="TimesNewRoman,Bold"/>
          <w:b/>
          <w:bCs/>
          <w:sz w:val="24"/>
          <w:szCs w:val="24"/>
        </w:rPr>
        <w:t>mesta</w:t>
      </w:r>
      <w:proofErr w:type="gramEnd"/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(žurke,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koncerti, diskoteke, kafići) i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povode </w:t>
      </w:r>
      <w:r w:rsidRPr="00E800C8">
        <w:rPr>
          <w:rFonts w:asciiTheme="majorHAnsi" w:hAnsiTheme="majorHAnsi" w:cs="TimesNewRoman"/>
          <w:sz w:val="24"/>
          <w:szCs w:val="24"/>
        </w:rPr>
        <w:t>(rođendani, posebno „punoletstva“, ekskurzije,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maturske večeri) i načine opuštanja u slobodno vreme.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Te socijalne prilike su veoma česte i spadaju u regularne socijalne obrasce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druženja i provođenja slobodnog vremena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ali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su nažalost, skoro sasvim iskrivljene I izgubile pravu svrhu i smisao.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Često je obrazac uzimanja povezan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sa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vikend izlascima. Obavljaju se posebne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pripreme, troši se vreme na nabavljanje velikih količina „za sve“ i za razne „ukuse“,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ugovaraju se tajne „šifre“ i „šeme“, određuju „dobavljači“, do detalja se razrađuje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„maskiranje“ dejstva droge posle korišćenja </w:t>
      </w:r>
      <w:r w:rsidR="00BB5401">
        <w:rPr>
          <w:rFonts w:asciiTheme="majorHAnsi" w:hAnsiTheme="majorHAnsi" w:cs="TimesNewRoman"/>
          <w:sz w:val="24"/>
          <w:szCs w:val="24"/>
        </w:rPr>
        <w:t xml:space="preserve">                             </w:t>
      </w:r>
      <w:r w:rsidRPr="00E800C8">
        <w:rPr>
          <w:rFonts w:asciiTheme="majorHAnsi" w:hAnsiTheme="majorHAnsi" w:cs="TimesNewRoman"/>
          <w:sz w:val="24"/>
          <w:szCs w:val="24"/>
        </w:rPr>
        <w:t>(kapi za oči, žvakaće gume, energetski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napici i sl.)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556669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Zbog uklopljenosti ovih socijalnih rituala mladih u tzv.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normalne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oblike</w:t>
      </w:r>
      <w:r>
        <w:rPr>
          <w:rFonts w:asciiTheme="majorHAnsi" w:hAnsiTheme="majorHAnsi" w:cs="TimesNewRoman"/>
          <w:sz w:val="24"/>
          <w:szCs w:val="24"/>
        </w:rPr>
        <w:t xml:space="preserve"> druženja                              i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„provoda“, uzimanje supstanci se toleriše i ne prepoznaje, ponekad čak </w:t>
      </w:r>
      <w:r>
        <w:rPr>
          <w:rFonts w:asciiTheme="majorHAnsi" w:hAnsiTheme="majorHAnsi" w:cs="TimesNewRoman"/>
          <w:sz w:val="24"/>
          <w:szCs w:val="24"/>
        </w:rPr>
        <w:t xml:space="preserve">i </w:t>
      </w:r>
      <w:r w:rsidR="00556669" w:rsidRPr="00E800C8">
        <w:rPr>
          <w:rFonts w:asciiTheme="majorHAnsi" w:hAnsiTheme="majorHAnsi" w:cs="TimesNewRoman"/>
          <w:sz w:val="24"/>
          <w:szCs w:val="24"/>
        </w:rPr>
        <w:t>podržava</w:t>
      </w:r>
      <w:r>
        <w:rPr>
          <w:rFonts w:asciiTheme="majorHAnsi" w:hAnsiTheme="majorHAnsi" w:cs="TimesNewRoman"/>
          <w:sz w:val="24"/>
          <w:szCs w:val="24"/>
        </w:rPr>
        <w:t xml:space="preserve">                         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 i olakšava od strane odraslih.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Zbog toga i ova faza može da prođe sasvim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neprimećeno.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Međutim, znaci psihičke zavisnosti mogu već u ovoj fazi da imaju visok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intenzitet, a mogući su i prvi problemi u školi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u porodici.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4"/>
          <w:szCs w:val="24"/>
        </w:rPr>
      </w:pPr>
    </w:p>
    <w:p w:rsidR="00BB5401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3. Instrumentalna faza </w:t>
      </w:r>
      <w:r w:rsidRPr="00E800C8">
        <w:rPr>
          <w:rFonts w:asciiTheme="majorHAnsi" w:hAnsiTheme="majorHAnsi" w:cs="TimesNewRoman"/>
          <w:sz w:val="24"/>
          <w:szCs w:val="24"/>
        </w:rPr>
        <w:t>obuhvata traženje i odabiranje „najbolje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“ 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„najpogodnije“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supstance, ili „najbolje kombinacije“ više supstanci da bi se postigao efekat u menjanju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raspoloženja, tj.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u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„koktelu“ emocija (veselost, otkačenost, smanjenje inhibicije ili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stida), </w:t>
      </w:r>
      <w:r w:rsidR="00BB5401">
        <w:rPr>
          <w:rFonts w:asciiTheme="majorHAnsi" w:hAnsiTheme="majorHAnsi" w:cs="TimesNewRoman"/>
          <w:sz w:val="24"/>
          <w:szCs w:val="24"/>
        </w:rPr>
        <w:t xml:space="preserve">              </w:t>
      </w:r>
      <w:r w:rsidRPr="00E800C8">
        <w:rPr>
          <w:rFonts w:asciiTheme="majorHAnsi" w:hAnsiTheme="majorHAnsi" w:cs="TimesNewRoman"/>
          <w:sz w:val="24"/>
          <w:szCs w:val="24"/>
        </w:rPr>
        <w:t>ili za željeno ponašanje (povećanje samoinicijative, duhovitosti, hrabrosti ili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agresivnosti), ili jednostavno samo radi „boljeg provoda“, uključujući i seksualne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aktivnosti. Često ovako ostvareni seksualni kontakti imaju odlike vrlo rizičnih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seksualnih ponašanja, kako u smislu čestog menjanja seksualnog partnera, tako i u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smislu mogućnosti seksualnog zlostavljanja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silovanja, posebno kada su u pitanju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devojke. 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556669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Neke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od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karakteristika ove faze su i nalaženje razloga za uzimanje droge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kako bi se mlada osoba oslobodila ili izborila sa ozbiljnijim stresom, strahovima,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depresijom ili sa drugim oblicima neprijatnih ili neprihvatljivih psihičkih doživljaja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(impulsivnost, depresivnost, agresivnost i sl.).</w:t>
      </w: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4"/>
          <w:szCs w:val="24"/>
        </w:rPr>
      </w:pP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4. Faza ponavljanja </w:t>
      </w:r>
      <w:r w:rsidRPr="00E800C8">
        <w:rPr>
          <w:rFonts w:asciiTheme="majorHAnsi" w:hAnsiTheme="majorHAnsi" w:cs="TimesNewRoman"/>
          <w:sz w:val="24"/>
          <w:szCs w:val="24"/>
        </w:rPr>
        <w:t xml:space="preserve">je već faza navike, čak i redovnog uzimanja dve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više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psihoaktivnih supstanci, što se sve više uključuje u celokupni obrazac mišljenja I ponašanja mlade osobe.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Ovu fazu karakteriše žudnja za drogom, osoba je nabavlja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sama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>, upotrebljava je sve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češće, menja ranije usvojene obrasce ponašanja, zapostavlja higijenu, školu ili druge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obaveze, prijatelje, deluje bolesno, umorno, depresivno, apatično.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Dakle, čitavo ponašanje, pa i stil života se sasvim prilagođavaju uzimanju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supstanci.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Kao da droge i uzimanje postaju sastavni deo svakodnevnog života ne samo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kao način za dobru zabavu i provođenje slobodnog vremena, već i za prevladavanje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raznih psihičkih tegoba.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Sada već droga i aktivnosti vezane za drogu zamenjuju ranija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interesovanja koja se polako smanjuju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su sasvim izgubljena.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Pojavljuju se i prvi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stvarno ozbiljni problemi i već počinje da se plaća neka potpuno neplanirana cena.</w:t>
      </w:r>
      <w:proofErr w:type="gramEnd"/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Dolazi do postepene moralne degradacije (laži, krađa), sukobljava se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sa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zakonom </w:t>
      </w:r>
      <w:r w:rsidR="00BB5401">
        <w:rPr>
          <w:rFonts w:asciiTheme="majorHAnsi" w:hAnsiTheme="majorHAnsi" w:cs="TimesNewRoman"/>
          <w:sz w:val="24"/>
          <w:szCs w:val="24"/>
        </w:rPr>
        <w:t xml:space="preserve">I </w:t>
      </w:r>
      <w:r w:rsidRPr="00E800C8">
        <w:rPr>
          <w:rFonts w:asciiTheme="majorHAnsi" w:hAnsiTheme="majorHAnsi" w:cs="TimesNewRoman"/>
          <w:sz w:val="24"/>
          <w:szCs w:val="24"/>
        </w:rPr>
        <w:t xml:space="preserve">konačno svoju celokupnu aktivnost usmerava prema nabavci i korišćenju droge.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Stvari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su sasvim izmakle kontroli.</w:t>
      </w:r>
      <w:proofErr w:type="gramEnd"/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Italic"/>
          <w:b/>
          <w:bCs/>
          <w:i/>
          <w:iCs/>
          <w:sz w:val="24"/>
          <w:szCs w:val="24"/>
        </w:rPr>
      </w:pP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E800C8">
        <w:rPr>
          <w:rFonts w:asciiTheme="majorHAnsi" w:hAnsiTheme="majorHAnsi" w:cs="TimesNewRoman,Bold"/>
          <w:b/>
          <w:bCs/>
          <w:sz w:val="24"/>
          <w:szCs w:val="24"/>
        </w:rPr>
        <w:t xml:space="preserve">5. Faza primoravanja </w:t>
      </w:r>
      <w:r w:rsidRPr="00E800C8">
        <w:rPr>
          <w:rFonts w:asciiTheme="majorHAnsi" w:hAnsiTheme="majorHAnsi" w:cs="TimesNewRoman"/>
          <w:sz w:val="24"/>
          <w:szCs w:val="24"/>
        </w:rPr>
        <w:t xml:space="preserve">je faza u kojoj postoji prisila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nekontrolisana potreba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organizma da se supstanca unese. Prilagođavanje zavisnika i njegovog tela drogi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ili</w:t>
      </w:r>
      <w:proofErr w:type="gramEnd"/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drogama je dosta odmaklo ili je već završeno. Može se reći da je osoba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>transformisana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,Bold"/>
          <w:b/>
          <w:bCs/>
          <w:sz w:val="24"/>
          <w:szCs w:val="24"/>
        </w:rPr>
        <w:t>u neku novu ličnost</w:t>
      </w:r>
      <w:r w:rsidRPr="00E800C8">
        <w:rPr>
          <w:rFonts w:asciiTheme="majorHAnsi" w:hAnsiTheme="majorHAnsi" w:cs="TimesNewRoman"/>
          <w:sz w:val="24"/>
          <w:szCs w:val="24"/>
        </w:rPr>
        <w:t xml:space="preserve">, često potpuno neprepoznatljivu i za porodicu i za školu, 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a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i za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 xml:space="preserve">neke svoje prijatelje. Već se jasno mogu videti znaci propadanja i telesnog, pa </w:t>
      </w:r>
      <w:r w:rsidR="00BB5401">
        <w:rPr>
          <w:rFonts w:asciiTheme="majorHAnsi" w:hAnsiTheme="majorHAnsi" w:cs="TimesNewRoman"/>
          <w:sz w:val="24"/>
          <w:szCs w:val="24"/>
        </w:rPr>
        <w:t xml:space="preserve">I </w:t>
      </w:r>
      <w:r w:rsidRPr="00E800C8">
        <w:rPr>
          <w:rFonts w:asciiTheme="majorHAnsi" w:hAnsiTheme="majorHAnsi" w:cs="TimesNewRoman"/>
          <w:sz w:val="24"/>
          <w:szCs w:val="24"/>
        </w:rPr>
        <w:t>psihičkog, gotovo redovno praćeni „popuštanjem</w:t>
      </w:r>
      <w:proofErr w:type="gramStart"/>
      <w:r w:rsidRPr="00E800C8">
        <w:rPr>
          <w:rFonts w:asciiTheme="majorHAnsi" w:hAnsiTheme="majorHAnsi" w:cs="TimesNewRoman"/>
          <w:sz w:val="24"/>
          <w:szCs w:val="24"/>
        </w:rPr>
        <w:t>“ u</w:t>
      </w:r>
      <w:proofErr w:type="gramEnd"/>
      <w:r w:rsidRPr="00E800C8">
        <w:rPr>
          <w:rFonts w:asciiTheme="majorHAnsi" w:hAnsiTheme="majorHAnsi" w:cs="TimesNewRoman"/>
          <w:sz w:val="24"/>
          <w:szCs w:val="24"/>
        </w:rPr>
        <w:t xml:space="preserve"> školi ili čak napuštanjem ili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izbacivanjem iz škole. Dolazi do neprijatnog, često agresivnog ponašanja najpre u kući,</w:t>
      </w:r>
      <w:r w:rsidR="00BB5401">
        <w:rPr>
          <w:rFonts w:asciiTheme="majorHAnsi" w:hAnsiTheme="majorHAnsi" w:cs="TimesNewRoman"/>
          <w:sz w:val="24"/>
          <w:szCs w:val="24"/>
        </w:rPr>
        <w:t xml:space="preserve"> </w:t>
      </w:r>
      <w:r w:rsidRPr="00E800C8">
        <w:rPr>
          <w:rFonts w:asciiTheme="majorHAnsi" w:hAnsiTheme="majorHAnsi" w:cs="TimesNewRoman"/>
          <w:sz w:val="24"/>
          <w:szCs w:val="24"/>
        </w:rPr>
        <w:t>a zatim i delikventnog ponašanja izvan kuće.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556669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Prelasci iz jedne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faze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u drugu nisu sasvim jasni, kao ni vreme trajanja pojedine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faze. Može se reći da je prelazak iz štetne upotrebe (zloupotrebe) u zavisnost negde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između druge i treće faze, ali može se dogoditi da pojedinac „pronađe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“ svoju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supstancu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i „zalepi“ se za nju već u drugoj fazi i već tada razvije znakove kompletne zavisnosti.</w:t>
      </w:r>
    </w:p>
    <w:p w:rsidR="00556669" w:rsidRPr="00E800C8" w:rsidRDefault="00556669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556669" w:rsidRPr="00E800C8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r w:rsidR="00556669" w:rsidRPr="00E800C8">
        <w:rPr>
          <w:rFonts w:asciiTheme="majorHAnsi" w:hAnsiTheme="majorHAnsi" w:cs="TimesNewRoman"/>
          <w:sz w:val="24"/>
          <w:szCs w:val="24"/>
        </w:rPr>
        <w:t>Treća i četvrta faza su faze u kojima je već očigledno razvijena psihička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zavisnost, a peta faza je očigledno faza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sa</w:t>
      </w:r>
      <w:proofErr w:type="gramEnd"/>
      <w:r w:rsidR="00556669" w:rsidRPr="00E800C8">
        <w:rPr>
          <w:rFonts w:asciiTheme="majorHAnsi" w:hAnsiTheme="majorHAnsi" w:cs="TimesNewRoman"/>
          <w:sz w:val="24"/>
          <w:szCs w:val="24"/>
        </w:rPr>
        <w:t xml:space="preserve"> već razvijenom i psihičkom i telesnom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(fizičkom) zavisnošću.</w:t>
      </w:r>
    </w:p>
    <w:p w:rsidR="00BB5401" w:rsidRDefault="00BB5401" w:rsidP="00E800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BB5401" w:rsidRDefault="00BB5401" w:rsidP="00BB540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>
        <w:rPr>
          <w:rFonts w:asciiTheme="majorHAnsi" w:hAnsiTheme="majorHAnsi" w:cs="TimesNewRoman"/>
          <w:sz w:val="24"/>
          <w:szCs w:val="24"/>
        </w:rPr>
        <w:t xml:space="preserve">   </w:t>
      </w:r>
      <w:r w:rsidR="00556669" w:rsidRPr="00E800C8">
        <w:rPr>
          <w:rFonts w:asciiTheme="majorHAnsi" w:hAnsiTheme="majorHAnsi" w:cs="TimesNewRoman"/>
          <w:sz w:val="24"/>
          <w:szCs w:val="24"/>
        </w:rPr>
        <w:t xml:space="preserve">Na kraju, narkoman je bolesnik, fizički, mentalni, socijalni, moralni... </w:t>
      </w:r>
      <w:proofErr w:type="gramStart"/>
      <w:r w:rsidR="00556669" w:rsidRPr="00E800C8">
        <w:rPr>
          <w:rFonts w:asciiTheme="majorHAnsi" w:hAnsiTheme="majorHAnsi" w:cs="TimesNewRoman"/>
          <w:sz w:val="24"/>
          <w:szCs w:val="24"/>
        </w:rPr>
        <w:t>Ne može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bez droge, doživljava apstinencijalne krize, a droga ne pruža više ništa već polako</w:t>
      </w:r>
      <w:r>
        <w:rPr>
          <w:rFonts w:asciiTheme="majorHAnsi" w:hAnsiTheme="majorHAnsi" w:cs="TimesNewRoman"/>
          <w:sz w:val="24"/>
          <w:szCs w:val="24"/>
        </w:rPr>
        <w:t xml:space="preserve"> </w:t>
      </w:r>
      <w:r w:rsidR="00556669" w:rsidRPr="00E800C8">
        <w:rPr>
          <w:rFonts w:asciiTheme="majorHAnsi" w:hAnsiTheme="majorHAnsi" w:cs="TimesNewRoman"/>
          <w:sz w:val="24"/>
          <w:szCs w:val="24"/>
        </w:rPr>
        <w:t>uzima život mladog čoveka.</w:t>
      </w:r>
      <w:proofErr w:type="gramEnd"/>
    </w:p>
    <w:p w:rsidR="00BB5401" w:rsidRDefault="00BB5401" w:rsidP="00BB540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</w:p>
    <w:p w:rsidR="006532E2" w:rsidRPr="00BB5401" w:rsidRDefault="00BB5401" w:rsidP="00BB540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4"/>
          <w:szCs w:val="24"/>
        </w:rPr>
      </w:pPr>
      <w:r w:rsidRPr="00BB5401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ZNACI ZLOUPOTREBE OPIJATA </w:t>
      </w:r>
    </w:p>
    <w:p w:rsidR="006532E2" w:rsidRPr="00E800C8" w:rsidRDefault="006532E2" w:rsidP="00E800C8">
      <w:pPr>
        <w:spacing w:before="69" w:after="69" w:line="240" w:lineRule="auto"/>
        <w:ind w:left="138" w:right="13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Znaci zloupotrebe opijata su: 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usporenost, pospanost,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uske zenice,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izrazito bledilo lica,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nerazgovetan govor,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vidljivi tragovi uboda iglom u nizu, po rukama i drugim delovima tela,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primetan gubitak telesne težine,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zapušten izgled,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sužavanje interesovanja za sve osim za drogu,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česte pozajmice novca ili kradje,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promena karaktektera ( laganje, prevare, sebičnost ),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nagle promene raspoloženja i ponašanja u zavisnosti od toga da li je pod dejstvom droge ili je ono prošlo,</w:t>
      </w:r>
    </w:p>
    <w:p w:rsidR="006532E2" w:rsidRPr="00E800C8" w:rsidRDefault="006532E2" w:rsidP="00E800C8">
      <w:pPr>
        <w:numPr>
          <w:ilvl w:val="0"/>
          <w:numId w:val="14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manifestacije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apstinencijalne krize: bolovi, preznojavanje, drhtavica, mučnina, prolivi, uznemirenost.</w:t>
      </w:r>
    </w:p>
    <w:p w:rsidR="00BB5401" w:rsidRDefault="00BB5401" w:rsidP="00E800C8">
      <w:pPr>
        <w:spacing w:before="69" w:after="69" w:line="240" w:lineRule="auto"/>
        <w:ind w:left="138" w:right="138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  </w:t>
      </w:r>
      <w:proofErr w:type="gramStart"/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Radi postizanja sličnih efekata zloupotrebljavaju se i lekovi koji spadaju u o</w:t>
      </w:r>
      <w:r>
        <w:rPr>
          <w:rFonts w:asciiTheme="majorHAnsi" w:eastAsia="Times New Roman" w:hAnsiTheme="majorHAnsi" w:cs="Arial"/>
          <w:color w:val="000000"/>
          <w:sz w:val="24"/>
          <w:szCs w:val="24"/>
        </w:rPr>
        <w:t>pijatske analgetike (Trodon).</w:t>
      </w:r>
      <w:proofErr w:type="gramEnd"/>
      <w:r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</w:t>
      </w:r>
    </w:p>
    <w:p w:rsidR="006532E2" w:rsidRPr="00E800C8" w:rsidRDefault="00BB5401" w:rsidP="00E800C8">
      <w:pPr>
        <w:spacing w:before="69" w:after="69" w:line="240" w:lineRule="auto"/>
        <w:ind w:left="138" w:right="138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794385</wp:posOffset>
            </wp:positionV>
            <wp:extent cx="2030730" cy="1274445"/>
            <wp:effectExtent l="19050" t="0" r="7620" b="0"/>
            <wp:wrapTight wrapText="bothSides">
              <wp:wrapPolygon edited="0">
                <wp:start x="-203" y="0"/>
                <wp:lineTo x="-203" y="21309"/>
                <wp:lineTo x="21681" y="21309"/>
                <wp:lineTo x="21681" y="0"/>
                <wp:lineTo x="-203" y="0"/>
              </wp:wrapPolygon>
            </wp:wrapTight>
            <wp:docPr id="39" name="Picture 39" descr="http://stil.kurir.rs/slika-850x556/majka-i-dete-1414964648-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il.kurir.rs/slika-850x556/majka-i-dete-1414964648-50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  </w:t>
      </w:r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Uzimanje opijata dovodi do ozbiljnih oštećenja ličnosti i somatskog zdravlja. Najteže posledice su: teške karakterne izmene i osiromašenja ličnosti, porodična disfunkcionalnost, kriminal, fizičko propadanje, mogućnost dobijanja HIV infekcije, AIDS-a, hepatitisa B i C, kao i smrti kod predoziranja opijatima zbog zastoja disanja. </w:t>
      </w:r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br/>
      </w:r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br/>
      </w:r>
      <w:r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  </w:t>
      </w:r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Život zavisnika </w:t>
      </w:r>
      <w:proofErr w:type="gramStart"/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od</w:t>
      </w:r>
      <w:proofErr w:type="gramEnd"/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opijata je ne samo kraći, nego je i mnogo mučniji od života osobe koja ne uzima droge, zbog navedenih posledica uzimanja droga. Posedovanje i preprodaja droga su ilegalne, protivzakonite aktivnosti koje društvo sankcioniše zakonskim, </w:t>
      </w:r>
      <w:proofErr w:type="gramStart"/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ali</w:t>
      </w:r>
      <w:proofErr w:type="gramEnd"/>
      <w:r w:rsidR="006532E2"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i moralnim osudama.</w:t>
      </w:r>
    </w:p>
    <w:p w:rsidR="00C304C5" w:rsidRPr="00E800C8" w:rsidRDefault="00C304C5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C304C5" w:rsidRPr="00E800C8" w:rsidRDefault="00C304C5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157EEA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>
        <w:rPr>
          <w:rFonts w:asciiTheme="majorHAnsi" w:eastAsia="Times New Roman" w:hAnsiTheme="majorHAnsi" w:cs="Times New Roman"/>
          <w:b/>
          <w:sz w:val="28"/>
          <w:szCs w:val="28"/>
        </w:rPr>
        <w:t xml:space="preserve">Šta </w:t>
      </w:r>
      <w:proofErr w:type="gramStart"/>
      <w:r>
        <w:rPr>
          <w:rFonts w:asciiTheme="majorHAnsi" w:eastAsia="Times New Roman" w:hAnsiTheme="majorHAnsi" w:cs="Times New Roman"/>
          <w:b/>
          <w:sz w:val="28"/>
          <w:szCs w:val="28"/>
        </w:rPr>
        <w:t xml:space="preserve">je </w:t>
      </w:r>
      <w:r w:rsidR="00157EEA" w:rsidRPr="00AA11E1">
        <w:rPr>
          <w:rFonts w:asciiTheme="majorHAnsi" w:eastAsia="Times New Roman" w:hAnsiTheme="majorHAnsi" w:cs="Times New Roman"/>
          <w:b/>
          <w:sz w:val="28"/>
          <w:szCs w:val="28"/>
        </w:rPr>
        <w:t xml:space="preserve"> marihuana</w:t>
      </w:r>
      <w:proofErr w:type="gramEnd"/>
      <w:r w:rsidR="00157EEA" w:rsidRPr="00AA11E1">
        <w:rPr>
          <w:rFonts w:asciiTheme="majorHAnsi" w:eastAsia="Times New Roman" w:hAnsiTheme="majorHAnsi" w:cs="Times New Roman"/>
          <w:b/>
          <w:sz w:val="28"/>
          <w:szCs w:val="28"/>
        </w:rPr>
        <w:t>?</w:t>
      </w:r>
    </w:p>
    <w:p w:rsidR="00AA11E1" w:rsidRPr="00AA11E1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>
        <w:rPr>
          <w:rFonts w:asciiTheme="majorHAnsi" w:eastAsia="Times New Roman" w:hAnsiTheme="majorHAnsi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189230</wp:posOffset>
            </wp:positionV>
            <wp:extent cx="3602990" cy="1881505"/>
            <wp:effectExtent l="19050" t="0" r="0" b="0"/>
            <wp:wrapTight wrapText="bothSides">
              <wp:wrapPolygon edited="0">
                <wp:start x="-114" y="0"/>
                <wp:lineTo x="-114" y="21432"/>
                <wp:lineTo x="21585" y="21432"/>
                <wp:lineTo x="21585" y="0"/>
                <wp:lineTo x="-114" y="0"/>
              </wp:wrapPolygon>
            </wp:wrapTight>
            <wp:docPr id="1" name="Picture 1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EEA" w:rsidRPr="00E800C8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Marihuana je najrasprostranjenija i najčešće zloupotrebljavana PAS u našoj zemlji i svetu, posebno među adolescentima i mladim odraslim ljudima.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Marihuana je biljka (Indijska konoplja)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koje se koriste osušeni cvetovi ženske biljke.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širem smislu reči marihuana je bilo koji deo biljke konoplje koji je isečen, osušen i samleven.</w:t>
      </w:r>
      <w:proofErr w:type="gramEnd"/>
    </w:p>
    <w:p w:rsidR="00157EEA" w:rsidRPr="00E800C8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Hašiš je smola isceđena iz marihuane.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Jedan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proizvoda biljke je i kanabiolovo ulje, koje je nekoliko puta intezivnijeg dejstva od marihuane i hašiša.</w:t>
      </w:r>
    </w:p>
    <w:p w:rsidR="00157EEA" w:rsidRPr="00E800C8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Supstance odgovorne za psihoaktivne efekte Indijske konoplje i njenih produkata nazivaju se kanabinoidi.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Njih ima nekoliko vrsta, ali sa najsnažnijim dejstvom je THC (tetrahidrokanabiol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) ,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sa najvećom koncentracijom u cvetu biljke.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količine THC-a u marihuani zavise i njeni efekti. Marihuana prosečno sadrži od 0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,5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-5% THC-a. Hašiš sadrži oko 10-15% THC-a, a procenat aktivne supstance u kanabiolovom ulju se kreće i do 50%. Danas su aktuelni hibridi marihuane koji imaju oko 5-6 puta veću koncentraciju THC-a, a postoje i prirodne vrste kao što je Sinsemila koja sadrži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7-14%.</w:t>
      </w:r>
    </w:p>
    <w:p w:rsidR="00AA11E1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157EEA" w:rsidRPr="00E800C8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Marihuana, osušena i isečena, liči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začin origano, najčešće se kod nas koristi u vidu specijalno pripremljenih cigareta (u žargonu-džoint, džokavac), kada može i da se meša sa duvanom. U organizam se unosi pušenjem (popularno nazvano duvanjem), može da se unosi i pomoću lule,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specijalnih naprava-nargila. Dim marihuane ima snažan, oštar miris, veoma sličan mirisu zapaljene suv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e trave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konopca koji gori.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Marihuana može i da se žvaće, guta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ušmrkava, a u nekim azijskim zemljama, naročito u Indiji, priprema se kao čaj, u vidu specijalno pripremljenih kolača, pos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lastica ili kao začin u hrani.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Hašiš ima izgled osušene smole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čokolade čije se parče odlomi, usitni, pomeša sa duvanom i zavije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džoint.</w:t>
      </w:r>
    </w:p>
    <w:p w:rsidR="00157EEA" w:rsidRPr="00E800C8" w:rsidRDefault="00AA11E1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      </w:t>
      </w:r>
      <w:r w:rsidR="00157EEA" w:rsidRPr="00E800C8">
        <w:rPr>
          <w:rFonts w:asciiTheme="majorHAnsi" w:eastAsia="Times New Roman" w:hAnsiTheme="majorHAnsi" w:cs="Times New Roman"/>
          <w:noProof/>
          <w:sz w:val="24"/>
          <w:szCs w:val="24"/>
        </w:rPr>
        <w:drawing>
          <wp:inline distT="0" distB="0" distL="0" distR="0">
            <wp:extent cx="2751992" cy="1767254"/>
            <wp:effectExtent l="19050" t="0" r="0" b="0"/>
            <wp:docPr id="2" name="Picture 2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09" cy="17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</w:t>
      </w:r>
      <w:r w:rsidR="006532E2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6532E2" w:rsidRPr="00E800C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283265" cy="1765056"/>
            <wp:effectExtent l="19050" t="0" r="2735" b="0"/>
            <wp:docPr id="23" name="Picture 23" descr="http://www.drajzerova.org.rs/images/stories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rajzerova.org.rs/images/stories/m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EA" w:rsidRPr="00E800C8" w:rsidRDefault="00AA11E1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Efekti marihuane zavise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koncentracije THC-a, tipa marihuane, od načina unosa,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od ranijeg iskustva sa marihuanom, očekivanja, opšteg telesnog stanja, raspoloženja, društva i ambijenta u kome se marihuana uzima.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Osnovno je da ona potencira postojeće duševno stanje.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Neko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je tužan nakon uzimanja marihuane biće još tužniji, neraspoloženiji. Onaj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je raspoložen, veseo, postaće još veseliji i razdraganiji. Efekti traju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1-5 sati.</w:t>
      </w:r>
    </w:p>
    <w:p w:rsidR="00157EEA" w:rsidRPr="00AA11E1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proofErr w:type="gramStart"/>
      <w:r w:rsidRPr="00AA11E1">
        <w:rPr>
          <w:rFonts w:asciiTheme="majorHAnsi" w:eastAsia="Times New Roman" w:hAnsiTheme="majorHAnsi" w:cs="Times New Roman"/>
          <w:b/>
          <w:sz w:val="24"/>
          <w:szCs w:val="24"/>
        </w:rPr>
        <w:t>Šta se dešava kada neko uzme marihuanu?</w:t>
      </w:r>
      <w:proofErr w:type="gramEnd"/>
    </w:p>
    <w:p w:rsidR="00157EEA" w:rsidRPr="00AA11E1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AA11E1">
        <w:rPr>
          <w:rFonts w:asciiTheme="majorHAnsi" w:eastAsia="Times New Roman" w:hAnsiTheme="majorHAnsi" w:cs="Times New Roman"/>
          <w:b/>
          <w:i/>
          <w:sz w:val="24"/>
          <w:szCs w:val="24"/>
        </w:rPr>
        <w:t>Psihički efekti: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plima raspoloženja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pojačana govorljivost, brbljivost - ovo stanje se često naziva „bleskasto raspoloženje“, a marihuana „seme kikota“, jer izaziva smeh u društvu na besmislene, neprikladne povode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osećaj bezbrižnosti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menja se osećaj protoka vremena, vreme teče ubrzano ili usporeno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podstiče strah, napetost i razdražljivost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usporene reakcije reagovanja i poremećaj koordinacije pokreta (ponekad nespretnost u pokretima i ravnoteži)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zaboravnost za skore događaje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poremećaj pažnje, koncentracije, brzine rasuđivanja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smanjenje koncentracije pri vožnji</w:t>
      </w:r>
    </w:p>
    <w:p w:rsidR="00157EEA" w:rsidRPr="00E800C8" w:rsidRDefault="00157EEA" w:rsidP="00E800C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ponekad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čulne obmane.</w:t>
      </w:r>
    </w:p>
    <w:p w:rsidR="00157EEA" w:rsidRPr="00AA11E1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AA11E1">
        <w:rPr>
          <w:rFonts w:asciiTheme="majorHAnsi" w:eastAsia="Times New Roman" w:hAnsiTheme="majorHAnsi" w:cs="Times New Roman"/>
          <w:b/>
          <w:i/>
          <w:sz w:val="24"/>
          <w:szCs w:val="24"/>
        </w:rPr>
        <w:t>Fizički efekti:</w:t>
      </w:r>
    </w:p>
    <w:p w:rsidR="00157EEA" w:rsidRPr="00E800C8" w:rsidRDefault="00157EEA" w:rsidP="00E800C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crvene oči (šire se krvni sudovi koji hrane spoljn deo oka pa oči deluju „zakrvavljene“)</w:t>
      </w:r>
    </w:p>
    <w:p w:rsidR="00157EEA" w:rsidRPr="00E800C8" w:rsidRDefault="00157EEA" w:rsidP="00E800C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suvoća usta</w:t>
      </w:r>
    </w:p>
    <w:p w:rsidR="00157EEA" w:rsidRPr="00E800C8" w:rsidRDefault="00157EEA" w:rsidP="00E800C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povećan apetit (naročito za slatkišima)</w:t>
      </w:r>
    </w:p>
    <w:p w:rsidR="00157EEA" w:rsidRPr="00E800C8" w:rsidRDefault="00157EEA" w:rsidP="00E800C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ubrzan rad srca</w:t>
      </w:r>
    </w:p>
    <w:p w:rsidR="00157EEA" w:rsidRPr="00E800C8" w:rsidRDefault="00157EEA" w:rsidP="00E800C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povećanje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krvnog pritiska.</w:t>
      </w:r>
    </w:p>
    <w:p w:rsidR="003D167A" w:rsidRPr="00E800C8" w:rsidRDefault="003D167A" w:rsidP="00E800C8">
      <w:pPr>
        <w:pStyle w:val="Heading4"/>
        <w:jc w:val="both"/>
        <w:rPr>
          <w:sz w:val="24"/>
          <w:szCs w:val="24"/>
        </w:rPr>
      </w:pPr>
      <w:r w:rsidRPr="00E800C8">
        <w:rPr>
          <w:color w:val="800000"/>
          <w:sz w:val="24"/>
          <w:szCs w:val="24"/>
        </w:rPr>
        <w:t>Rizici i posledice konzumiranja marihuane</w:t>
      </w: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Mozak – marihuana utiče </w:t>
      </w:r>
      <w:proofErr w:type="gramStart"/>
      <w:r w:rsidRPr="00AA11E1">
        <w:rPr>
          <w:rFonts w:asciiTheme="majorHAnsi" w:hAnsiTheme="majorHAnsi"/>
          <w:sz w:val="24"/>
          <w:szCs w:val="24"/>
        </w:rPr>
        <w:t>na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kognitivne sposobnosti, sposobnost razumevanja, apstraktnog mišljenja, učenja i kratkoročno pamćenje.U zavisnosti od koncentracije i jačine nervnog sistema konzumenta, marihuana može izazvati paniku, nemir i toksičnu psihozu. Dugoročna zloupotreba može</w:t>
      </w:r>
      <w:r w:rsidR="00AA11E1" w:rsidRPr="00AA11E1">
        <w:rPr>
          <w:rFonts w:asciiTheme="majorHAnsi" w:hAnsiTheme="majorHAnsi"/>
          <w:sz w:val="24"/>
          <w:szCs w:val="24"/>
        </w:rPr>
        <w:t xml:space="preserve"> dovesti do trajnih promena. </w:t>
      </w:r>
      <w:r w:rsidR="00AA11E1" w:rsidRPr="00AA11E1">
        <w:rPr>
          <w:rFonts w:asciiTheme="majorHAnsi" w:hAnsiTheme="majorHAnsi"/>
          <w:sz w:val="24"/>
          <w:szCs w:val="24"/>
        </w:rPr>
        <w:br/>
      </w: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Pluća – pušenje marihuane izaziva iste štetne efekte kao i cigarete: bronhitis, rak pluća, problem </w:t>
      </w:r>
      <w:proofErr w:type="gramStart"/>
      <w:r w:rsidRPr="00AA11E1">
        <w:rPr>
          <w:rFonts w:asciiTheme="majorHAnsi" w:hAnsiTheme="majorHAnsi"/>
          <w:sz w:val="24"/>
          <w:szCs w:val="24"/>
        </w:rPr>
        <w:t>sa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sinusima itd. </w:t>
      </w:r>
      <w:proofErr w:type="gramStart"/>
      <w:r w:rsidRPr="00AA11E1">
        <w:rPr>
          <w:rFonts w:asciiTheme="majorHAnsi" w:hAnsiTheme="majorHAnsi"/>
          <w:sz w:val="24"/>
          <w:szCs w:val="24"/>
        </w:rPr>
        <w:t>samo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u mnogo većoj meri izaziva oboljenja gornji</w:t>
      </w:r>
      <w:r w:rsidR="00AA11E1" w:rsidRPr="00AA11E1">
        <w:rPr>
          <w:rFonts w:asciiTheme="majorHAnsi" w:hAnsiTheme="majorHAnsi"/>
          <w:sz w:val="24"/>
          <w:szCs w:val="24"/>
        </w:rPr>
        <w:t>h disajnih puteva i oticanja.</w:t>
      </w: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>Srce- zloupotreba marihuane uzrokuje lupanje srca, ubrzani p</w:t>
      </w:r>
      <w:r w:rsidR="00AA11E1" w:rsidRPr="00AA11E1">
        <w:rPr>
          <w:rFonts w:asciiTheme="majorHAnsi" w:hAnsiTheme="majorHAnsi"/>
          <w:sz w:val="24"/>
          <w:szCs w:val="24"/>
        </w:rPr>
        <w:t>uls i povišen krvni pritisak.</w:t>
      </w:r>
      <w:r w:rsidR="00AA11E1" w:rsidRPr="00AA11E1">
        <w:rPr>
          <w:rFonts w:asciiTheme="majorHAnsi" w:hAnsiTheme="majorHAnsi"/>
          <w:sz w:val="24"/>
          <w:szCs w:val="24"/>
        </w:rPr>
        <w:br/>
      </w: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Reproduktivni sistem kod muškaraca- zloupotreba marihuane umanjuje količinu testosterona (muškog hormona), izazivajući postepenu pojavu impotencije i narušavanja polnih funkcija. </w:t>
      </w:r>
      <w:proofErr w:type="gramStart"/>
      <w:r w:rsidRPr="00AA11E1">
        <w:rPr>
          <w:rFonts w:asciiTheme="majorHAnsi" w:hAnsiTheme="majorHAnsi"/>
          <w:sz w:val="24"/>
          <w:szCs w:val="24"/>
        </w:rPr>
        <w:t>Sem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toga postoji o</w:t>
      </w:r>
      <w:r w:rsidR="00AA11E1" w:rsidRPr="00AA11E1">
        <w:rPr>
          <w:rFonts w:asciiTheme="majorHAnsi" w:hAnsiTheme="majorHAnsi"/>
          <w:sz w:val="24"/>
          <w:szCs w:val="24"/>
        </w:rPr>
        <w:t>pasnost od muške neplodnosti.</w:t>
      </w:r>
      <w:r w:rsidR="00AA11E1" w:rsidRPr="00AA11E1">
        <w:rPr>
          <w:rFonts w:asciiTheme="majorHAnsi" w:hAnsiTheme="majorHAnsi"/>
          <w:sz w:val="24"/>
          <w:szCs w:val="24"/>
        </w:rPr>
        <w:br/>
      </w:r>
    </w:p>
    <w:p w:rsid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Reproduktivni sistem kod žena - kanabinoidi toksično delouju </w:t>
      </w:r>
      <w:proofErr w:type="gramStart"/>
      <w:r w:rsidRPr="00AA11E1">
        <w:rPr>
          <w:rFonts w:asciiTheme="majorHAnsi" w:hAnsiTheme="majorHAnsi"/>
          <w:sz w:val="24"/>
          <w:szCs w:val="24"/>
        </w:rPr>
        <w:t>na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jajne ćelije, remete fiziološku regulaciju ženske reproduktivne sfere. U trudnoći truju plod i dete ima veliki rizik rođenja </w:t>
      </w:r>
      <w:proofErr w:type="gramStart"/>
      <w:r w:rsidRPr="00AA11E1">
        <w:rPr>
          <w:rFonts w:asciiTheme="majorHAnsi" w:hAnsiTheme="majorHAnsi"/>
          <w:sz w:val="24"/>
          <w:szCs w:val="24"/>
        </w:rPr>
        <w:t>sa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"fetalnim sindromom marihuane", mala težina, ence</w:t>
      </w:r>
      <w:r w:rsidR="00AA11E1" w:rsidRPr="00AA11E1">
        <w:rPr>
          <w:rFonts w:asciiTheme="majorHAnsi" w:hAnsiTheme="majorHAnsi"/>
          <w:sz w:val="24"/>
          <w:szCs w:val="24"/>
        </w:rPr>
        <w:t>felopatija, smanjen imunitet.</w:t>
      </w:r>
    </w:p>
    <w:p w:rsidR="00AA11E1" w:rsidRDefault="00AA11E1" w:rsidP="00AA11E1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Motorne funkcije – pušenje marihuane narušava koncentraciju i povećava vreme reakcije. Narušena je reakcija </w:t>
      </w:r>
      <w:proofErr w:type="gramStart"/>
      <w:r w:rsidRPr="00AA11E1">
        <w:rPr>
          <w:rFonts w:asciiTheme="majorHAnsi" w:hAnsiTheme="majorHAnsi"/>
          <w:sz w:val="24"/>
          <w:szCs w:val="24"/>
        </w:rPr>
        <w:t>na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svetlost i zvuk, pogoršava se sposobnost obavljanja operativnih radnji i stepen prihvatanja. Javlja se velika potreba za kretanjem, hodanjem, razgovaranjem, karakteristicne su neob</w:t>
      </w:r>
      <w:r w:rsidR="00AA11E1" w:rsidRPr="00AA11E1">
        <w:rPr>
          <w:rFonts w:asciiTheme="majorHAnsi" w:hAnsiTheme="majorHAnsi"/>
          <w:sz w:val="24"/>
          <w:szCs w:val="24"/>
        </w:rPr>
        <w:t>ične poze za vreme mirovanja.</w:t>
      </w:r>
      <w:r w:rsidR="00AA11E1" w:rsidRPr="00AA11E1">
        <w:rPr>
          <w:rFonts w:asciiTheme="majorHAnsi" w:hAnsiTheme="majorHAnsi"/>
          <w:sz w:val="24"/>
          <w:szCs w:val="24"/>
        </w:rPr>
        <w:br/>
      </w:r>
    </w:p>
    <w:p w:rsidR="00AA11E1" w:rsidRPr="00AA11E1" w:rsidRDefault="003D167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A11E1">
        <w:rPr>
          <w:rFonts w:asciiTheme="majorHAnsi" w:hAnsiTheme="majorHAnsi"/>
          <w:sz w:val="24"/>
          <w:szCs w:val="24"/>
        </w:rPr>
        <w:t xml:space="preserve">Druge oblasti – socijalna izolacija, prelaz </w:t>
      </w:r>
      <w:proofErr w:type="gramStart"/>
      <w:r w:rsidRPr="00AA11E1">
        <w:rPr>
          <w:rFonts w:asciiTheme="majorHAnsi" w:hAnsiTheme="majorHAnsi"/>
          <w:sz w:val="24"/>
          <w:szCs w:val="24"/>
        </w:rPr>
        <w:t>na</w:t>
      </w:r>
      <w:proofErr w:type="gramEnd"/>
      <w:r w:rsidRPr="00AA11E1">
        <w:rPr>
          <w:rFonts w:asciiTheme="majorHAnsi" w:hAnsiTheme="majorHAnsi"/>
          <w:sz w:val="24"/>
          <w:szCs w:val="24"/>
        </w:rPr>
        <w:t xml:space="preserve"> teže narkotike, kriminal.</w:t>
      </w:r>
    </w:p>
    <w:p w:rsidR="00AA11E1" w:rsidRPr="00AA11E1" w:rsidRDefault="00AA11E1" w:rsidP="00AA11E1">
      <w:pPr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157EEA" w:rsidRPr="00AA11E1" w:rsidRDefault="00157EEA" w:rsidP="00AA11E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proofErr w:type="gramStart"/>
      <w:r w:rsidRPr="00AA11E1">
        <w:rPr>
          <w:rFonts w:asciiTheme="majorHAnsi" w:eastAsia="Times New Roman" w:hAnsiTheme="majorHAnsi" w:cs="Times New Roman"/>
          <w:b/>
          <w:sz w:val="24"/>
          <w:szCs w:val="24"/>
        </w:rPr>
        <w:t>Koju vrstu zavisnosti izaziva?</w:t>
      </w:r>
      <w:proofErr w:type="gramEnd"/>
    </w:p>
    <w:p w:rsidR="00AA11E1" w:rsidRPr="00AA11E1" w:rsidRDefault="00AA11E1" w:rsidP="00AA11E1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157EEA" w:rsidRPr="00AA11E1" w:rsidRDefault="00157EEA" w:rsidP="00AA11E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A11E1">
        <w:rPr>
          <w:rFonts w:asciiTheme="majorHAnsi" w:eastAsia="Times New Roman" w:hAnsiTheme="majorHAnsi" w:cs="Times New Roman"/>
          <w:sz w:val="24"/>
          <w:szCs w:val="24"/>
        </w:rPr>
        <w:t>Izaziva psihičku zavisnost, fizička zavisnost je vrlo mala pa se i ne spominje.</w:t>
      </w:r>
    </w:p>
    <w:p w:rsidR="00157EEA" w:rsidRPr="00AA11E1" w:rsidRDefault="00157EEA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AA11E1">
        <w:rPr>
          <w:rFonts w:asciiTheme="majorHAnsi" w:eastAsia="Times New Roman" w:hAnsiTheme="majorHAnsi" w:cs="Times New Roman"/>
          <w:b/>
          <w:bCs/>
          <w:sz w:val="28"/>
          <w:szCs w:val="28"/>
        </w:rPr>
        <w:t>Ekstazi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Izrazi u žargonu</w:t>
      </w:r>
      <w:r w:rsidR="00AA11E1">
        <w:rPr>
          <w:rFonts w:asciiTheme="majorHAnsi" w:eastAsia="Times New Roman" w:hAnsiTheme="majorHAnsi" w:cs="Times New Roman"/>
          <w:sz w:val="24"/>
          <w:szCs w:val="24"/>
        </w:rPr>
        <w:t xml:space="preserve"> -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ekser, eks, E, M, MDMA, ljubavna pilula, kalifornijski zalazak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, ...</w:t>
      </w:r>
      <w:proofErr w:type="gramEnd"/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147320</wp:posOffset>
            </wp:positionV>
            <wp:extent cx="2167890" cy="3112135"/>
            <wp:effectExtent l="19050" t="0" r="3810" b="0"/>
            <wp:wrapTight wrapText="bothSides">
              <wp:wrapPolygon edited="0">
                <wp:start x="-190" y="0"/>
                <wp:lineTo x="-190" y="21419"/>
                <wp:lineTo x="21638" y="21419"/>
                <wp:lineTo x="21638" y="0"/>
                <wp:lineTo x="-190" y="0"/>
              </wp:wrapPolygon>
            </wp:wrapTight>
            <wp:docPr id="3" name="Picture 3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To je sintetska psihoaktivna supstanca.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Hemijski to je metilen- dioksi-metamfetamin (MDMA).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 tržištu se nalazi u obliku tableta, kapsula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praška. Tablete su različitih boja 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njima su utisnuti različiti znaci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(npr. delfin, smajli</w:t>
      </w:r>
      <w:r w:rsidR="00157EEA" w:rsidRPr="00E800C8">
        <w:rPr>
          <w:rFonts w:ascii="Times New Roman" w:eastAsia="Times New Roman" w:hAnsi="Times New Roman" w:cs="Times New Roman"/>
          <w:sz w:val="24"/>
          <w:szCs w:val="24"/>
        </w:rPr>
        <w:t>☺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, znak za Mercedes, Micubiši i dr.)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koji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označavaju različite proizvođače i imaju jedino marketinški značaj.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Gorkog je ukusa.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S obzirom da se proizvodi u kućnim laboratorijama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tržištu se često nalazi ekstazi pomešan sa drugim metamfetaminskim derivatima, efedrinom, amfetaminom, kofeinom, talkom, a vrlo često ni nema MDMA (aktivne supstance).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Jedna tableta obično sadrži 60-120 mg MDMA.</w:t>
      </w:r>
      <w:proofErr w:type="gramEnd"/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PMA (parametoksiamfetamin) je supstanca koja se prodaje kao ekstazi.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Ima slično,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blaže dejstvo od MDMA i potrebno je više vremena (oko pola sata) da se jave prvi efekti.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Zbog toga mnogi misle da je ekstazi slabijeg kvaliteta zbog čega uzimaju još jednu tabletu.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toj količini češće može doći do predoziranja.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46355</wp:posOffset>
            </wp:positionV>
            <wp:extent cx="2164715" cy="3472815"/>
            <wp:effectExtent l="19050" t="0" r="6985" b="0"/>
            <wp:wrapTight wrapText="bothSides">
              <wp:wrapPolygon edited="0">
                <wp:start x="-190" y="0"/>
                <wp:lineTo x="-190" y="21446"/>
                <wp:lineTo x="21670" y="21446"/>
                <wp:lineTo x="21670" y="0"/>
                <wp:lineTo x="-190" y="0"/>
              </wp:wrapPolygon>
            </wp:wrapTight>
            <wp:docPr id="4" name="Picture 4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Ekstazi spada u stimulativne droge, što znači da ubrzava funkcije organizma.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 većim količinama može da izazove čulne obmane.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Najčešće se popije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tečnošću, a može i da se ušmrkava.</w:t>
      </w:r>
    </w:p>
    <w:p w:rsidR="004372B6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Ekstazi utiče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povećanje metabolizma prirodne hemijske supstance koja u mozgu reguliše raspoloženje, apetit, agresivnost, seksualne aktivnosti, spavanje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i osetljivost za bol.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Efekti počinju 20-90 minuta nakon uzi</w:t>
      </w:r>
      <w:r>
        <w:rPr>
          <w:rFonts w:asciiTheme="majorHAnsi" w:eastAsia="Times New Roman" w:hAnsiTheme="majorHAnsi" w:cs="Times New Roman"/>
          <w:sz w:val="24"/>
          <w:szCs w:val="24"/>
        </w:rPr>
        <w:t>manja, a prestaju za 4-6 sati.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Psihički efekti: osećaj dobrog raspoloženja (euforija), mentalna i emotivna jasnoća, osećaj bliskosti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drugima (droga zagrljaja), konfuzija, nesanica, napetost, paranoja (strah bez razloga), agresivnost, čulne obmane, osećaj lakoće i lebdenja, smanjenje osećaja za glad i žeđ.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br/>
        <w:t>Fizički efekti: ubrzan rad srca, povišen krvni pritisak, povišena telesna temperatura, zamagljen vid, žmarci, preznojavanje, mučnina, povraćanje, napetost mišića (posebno viličnih – često škrgutanje zubima), nevoljni pokreti, drhtavica.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Posle duže upotrebe m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ože doći do gubitka soli i vode preznojavanjem (dehidratacija), do otoka mozga, moždanog i srčanog udara zbog povišenog krvnog pritiska, epilepsije, opasnog pregrevanja organizma i otkazivanja bubrega.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Svi ovi poremećaji vode u smrt ako se hitno ne leče.</w:t>
      </w:r>
      <w:proofErr w:type="gramEnd"/>
    </w:p>
    <w:p w:rsidR="00157EEA" w:rsidRPr="004372B6" w:rsidRDefault="00157EEA" w:rsidP="004372B6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4372B6">
        <w:rPr>
          <w:rFonts w:asciiTheme="majorHAnsi" w:eastAsia="Times New Roman" w:hAnsiTheme="majorHAnsi" w:cs="Times New Roman"/>
          <w:b/>
          <w:sz w:val="24"/>
          <w:szCs w:val="24"/>
        </w:rPr>
        <w:t xml:space="preserve">Kreš </w:t>
      </w:r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(crash – eng.) – je stanje u koje osoba može da upadne nakon prestanka dejstva ekstazija. Predstavlja osećanje tuge i straha koji ne mora da se javi uvek i kod svakog. Iz straha </w:t>
      </w:r>
      <w:proofErr w:type="gramStart"/>
      <w:r w:rsidRPr="004372B6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kreša uzima se sledeća tableta odmah po prestanku dejstva uzetog ektazija.</w:t>
      </w:r>
    </w:p>
    <w:p w:rsidR="00157EEA" w:rsidRPr="004372B6" w:rsidRDefault="00157EEA" w:rsidP="004372B6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4372B6">
        <w:rPr>
          <w:rFonts w:asciiTheme="majorHAnsi" w:eastAsia="Times New Roman" w:hAnsiTheme="majorHAnsi" w:cs="Times New Roman"/>
          <w:b/>
          <w:sz w:val="24"/>
          <w:szCs w:val="24"/>
        </w:rPr>
        <w:t>Dej after</w:t>
      </w:r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(day after – eng.) – zalihe prirodnih hemijskih supstanci u mozgu (neurotransmitera) se iscrpljuju, a potrebno je do dve nedelje da bi se one obnovile. Usled njihovog nedostatka javlja se depresija, nesanica, osećaj iscrpljenosti i gubitak apetita.</w:t>
      </w:r>
    </w:p>
    <w:p w:rsidR="00157EEA" w:rsidRPr="004372B6" w:rsidRDefault="00157EEA" w:rsidP="004372B6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4372B6">
        <w:rPr>
          <w:rFonts w:asciiTheme="majorHAnsi" w:eastAsia="Times New Roman" w:hAnsiTheme="majorHAnsi" w:cs="Times New Roman"/>
          <w:b/>
          <w:sz w:val="24"/>
          <w:szCs w:val="24"/>
        </w:rPr>
        <w:t>Fleš bek</w:t>
      </w:r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(flash back – eng.) – pojava istih doživljaja kao pri uzimanju supstance </w:t>
      </w:r>
      <w:proofErr w:type="gramStart"/>
      <w:r w:rsidRPr="004372B6">
        <w:rPr>
          <w:rFonts w:asciiTheme="majorHAnsi" w:eastAsia="Times New Roman" w:hAnsiTheme="majorHAnsi" w:cs="Times New Roman"/>
          <w:sz w:val="24"/>
          <w:szCs w:val="24"/>
        </w:rPr>
        <w:t>ali</w:t>
      </w:r>
      <w:proofErr w:type="gramEnd"/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ovaj put bez njenog unosa. Javlja se nakon neodređenog vremenskog perioda (par </w:t>
      </w:r>
      <w:proofErr w:type="gramStart"/>
      <w:r w:rsidRPr="004372B6">
        <w:rPr>
          <w:rFonts w:asciiTheme="majorHAnsi" w:eastAsia="Times New Roman" w:hAnsiTheme="majorHAnsi" w:cs="Times New Roman"/>
          <w:sz w:val="24"/>
          <w:szCs w:val="24"/>
        </w:rPr>
        <w:t>dana</w:t>
      </w:r>
      <w:proofErr w:type="gramEnd"/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ili meseci), a ne mora da javi kod svakog. Posle duže upotrebe mogu da se jave zbunjenost, smetenost, loše raspoloženje, problemi </w:t>
      </w:r>
      <w:proofErr w:type="gramStart"/>
      <w:r w:rsidRPr="004372B6">
        <w:rPr>
          <w:rFonts w:asciiTheme="majorHAnsi" w:eastAsia="Times New Roman" w:hAnsiTheme="majorHAnsi" w:cs="Times New Roman"/>
          <w:sz w:val="24"/>
          <w:szCs w:val="24"/>
        </w:rPr>
        <w:t>sa</w:t>
      </w:r>
      <w:proofErr w:type="gramEnd"/>
      <w:r w:rsidRPr="004372B6">
        <w:rPr>
          <w:rFonts w:asciiTheme="majorHAnsi" w:eastAsia="Times New Roman" w:hAnsiTheme="majorHAnsi" w:cs="Times New Roman"/>
          <w:sz w:val="24"/>
          <w:szCs w:val="24"/>
        </w:rPr>
        <w:t xml:space="preserve"> spavanjem, napetost, ludački strah (paranoja), poteškoće u pamćenju.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62230</wp:posOffset>
            </wp:positionV>
            <wp:extent cx="2750820" cy="1626235"/>
            <wp:effectExtent l="19050" t="0" r="0" b="0"/>
            <wp:wrapTight wrapText="bothSides">
              <wp:wrapPolygon edited="0">
                <wp:start x="-150" y="0"/>
                <wp:lineTo x="-150" y="21254"/>
                <wp:lineTo x="21540" y="21254"/>
                <wp:lineTo x="21540" y="0"/>
                <wp:lineTo x="-150" y="0"/>
              </wp:wrapPolygon>
            </wp:wrapTight>
            <wp:docPr id="15" name="Picture 13" descr="http://www.espreso.rs/images_arhive/large/IMG_14497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preso.rs/images_arhive/large/IMG_14497441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Ekstazi izaziva psihičku zavisnost.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Takođe javlja se i tolerancija.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To je potreba da se nakon dužeg uzimanja ekstazija povećava doza da bi se postigli isti efekti.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Osoba koja uzima ekstazi m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ože da izgleda razdragan</w:t>
      </w:r>
      <w:r>
        <w:rPr>
          <w:rFonts w:asciiTheme="majorHAnsi" w:eastAsia="Times New Roman" w:hAnsiTheme="majorHAnsi" w:cs="Times New Roman"/>
          <w:sz w:val="24"/>
          <w:szCs w:val="24"/>
        </w:rPr>
        <w:t>a i željna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društva.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Zenice su proširene, mišići napeti (često škrgutanje zubima), ubrzan rad srca, povišen krvni pritisak, često je preznojavanje, drhtanje ruku.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Osoba može da izgleda izgubljena u vremenu i prostoru, neusklađenog ponašanja, uplašena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agresivna.</w:t>
      </w:r>
      <w:r w:rsidRPr="004372B6">
        <w:t xml:space="preserve"> </w:t>
      </w:r>
    </w:p>
    <w:p w:rsidR="004372B6" w:rsidRDefault="004372B6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157EEA" w:rsidRPr="004372B6" w:rsidRDefault="00157EEA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4372B6">
        <w:rPr>
          <w:rFonts w:asciiTheme="majorHAnsi" w:eastAsia="Times New Roman" w:hAnsiTheme="majorHAnsi" w:cs="Times New Roman"/>
          <w:b/>
          <w:bCs/>
          <w:sz w:val="28"/>
          <w:szCs w:val="28"/>
        </w:rPr>
        <w:t>Heroin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60325</wp:posOffset>
            </wp:positionV>
            <wp:extent cx="1695450" cy="1520825"/>
            <wp:effectExtent l="19050" t="0" r="0" b="0"/>
            <wp:wrapTight wrapText="bothSides">
              <wp:wrapPolygon edited="0">
                <wp:start x="-243" y="0"/>
                <wp:lineTo x="-243" y="21375"/>
                <wp:lineTo x="21600" y="21375"/>
                <wp:lineTo x="21600" y="0"/>
                <wp:lineTo x="-243" y="0"/>
              </wp:wrapPolygon>
            </wp:wrapTight>
            <wp:docPr id="5" name="Picture 5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Izrazi u žargonu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-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dop, hors, žuto, pajdo, vuja...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To je polusintetski derivat morfijuma.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Dodavanjem dve acetil grupe morfijumu dobija se diacetilmofin tj.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heroin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. Potpuno prečišćen heroin je beli prašak, 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našem tržištu gotovo uvek smeđe ili oker boje. Put nastanka heroina vodi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nezrelih čaura belog maka u kojim se nakuplja opijum. Iz opijuma prečišćavanjem dobija se morfijum,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iz njega heroin.</w:t>
      </w:r>
    </w:p>
    <w:p w:rsidR="00157EEA" w:rsidRPr="00E800C8" w:rsidRDefault="00157EEA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To je depresorna supstanca, što znači da usporava funkcije organizma pa i mozga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kojih su najznačajnije rad centara za disanje i rad srca što u krajnjem slučaju može izazvati smrt, u žargonu: overdoz (overdose – eng.).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U organizam se najčešće unosi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ušmrkavanjem, pušenjem kada se „posoli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“ duvan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ili marihuana, udisanjem isparenja sa folije (u žargonu folijanje, hvatanje zmaja)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ili intravenski (ubrizgavanjem u venu). Vrlo retko se ubrizgava u arteriju, mišić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pod kožu usled nedostatka zdravih vena.</w:t>
      </w:r>
    </w:p>
    <w:p w:rsidR="00157EEA" w:rsidRPr="00E800C8" w:rsidRDefault="004372B6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</w:t>
      </w:r>
      <w:r w:rsidR="003D167A" w:rsidRPr="00E800C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257083" cy="1334803"/>
            <wp:effectExtent l="19050" t="0" r="0" b="0"/>
            <wp:docPr id="42" name="Picture 42" descr="http://www.politika.rs/thumbs/upload/Article/Image/2016_05/757z468_Narkomanij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olitika.rs/thumbs/upload/Article/Image/2016_05/757z468_Narkomanija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7" cy="13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</w:t>
      </w:r>
      <w:r w:rsidR="003D167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3D167A" w:rsidRPr="00E800C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108688" cy="1333759"/>
            <wp:effectExtent l="19050" t="0" r="5862" b="0"/>
            <wp:docPr id="45" name="Picture 45" descr="http://n.vlmedicina.lt/images_mod/gallery/2012/02/narkvidstandar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.vlmedicina.lt/images_mod/gallery/2012/02/narkvidstandarta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42" cy="133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Efekti počinju za par sekundi do par minuta, zavisi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načina unosa: javlja se plima raspoloženja (euforija) sa osećajem toplote (u žargonu: fleš (flash – eng.)), suvoćom usta, praćeno gubitkom bola (analgezija), osećajem opuštanja i težine u rukama i nogama.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Posle euforije dolazi do stanja polu sna (u žargonu: stond, stondiranje (stoned – eng.))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tj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mentalne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funkcije postaju zamagljene i gubi se zainteresovanost za zbivanja u okolini. Efekti traju </w:t>
      </w:r>
      <w:r w:rsidR="00C401AF" w:rsidRPr="00E800C8">
        <w:rPr>
          <w:rFonts w:asciiTheme="majorHAnsi" w:hAnsiTheme="majorHAnsi"/>
          <w:sz w:val="24"/>
          <w:szCs w:val="24"/>
        </w:rPr>
        <w:t xml:space="preserve">traju </w:t>
      </w:r>
      <w:proofErr w:type="gramStart"/>
      <w:r w:rsidR="00C401AF" w:rsidRPr="00E800C8">
        <w:rPr>
          <w:rFonts w:asciiTheme="majorHAnsi" w:hAnsiTheme="majorHAnsi"/>
          <w:sz w:val="24"/>
          <w:szCs w:val="24"/>
        </w:rPr>
        <w:t>od</w:t>
      </w:r>
      <w:proofErr w:type="gramEnd"/>
      <w:r w:rsidR="00C401AF" w:rsidRPr="00E800C8">
        <w:rPr>
          <w:rFonts w:asciiTheme="majorHAnsi" w:hAnsiTheme="majorHAnsi"/>
          <w:sz w:val="24"/>
          <w:szCs w:val="24"/>
        </w:rPr>
        <w:t xml:space="preserve"> 2-3 časa do 24 časa.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Usled dužeg uzimanja može da dođe do gubitka koncentracije i motivacije (amotivacioni sindrom), smanjenje fizičke aktivnosti, smanjenja apetita čija posledica može biti smanjenje telesne mase.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Korišćenje nečistog pribora može izazvati infekcije vena, okolnog tkiva, srčanih zalistaka, a najteže posledice su infekcije hepatitisom B i C i HIV-om.</w:t>
      </w:r>
      <w:proofErr w:type="gramEnd"/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Heroin izaziva najjaču fizičku zavisnost (posledica ove je apstinencijalna kriza koja se javlja kada se prekine uzmanje) i snažnu psihičku zavinost (želja, požuda za heroinom).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br/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Takođe se javlja i tolerancija tj.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povećanje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doze heroina neophodne da bi se postigli isti efekti, u početku postizani sa manjom dozom.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C401AF" w:rsidRPr="00E800C8">
        <w:rPr>
          <w:rFonts w:asciiTheme="majorHAnsi" w:eastAsia="Times New Roman" w:hAnsiTheme="majorHAnsi" w:cs="Times New Roman"/>
          <w:sz w:val="24"/>
          <w:szCs w:val="24"/>
        </w:rPr>
        <w:t>Kod predoziranja heroinom j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avlja se osećaj svraba, curenje iz nosa, povraćanje, znojenje, usporenje disanja i rada srca, koma pa i smrt.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Predoziranje se javlja češće kada se heroin kombinuje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nekom drugom supstancom jer one maskiraju efekte heroina (npr. sa kokainom – spidbol).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C401AF" w:rsidRPr="00E800C8">
        <w:rPr>
          <w:rFonts w:asciiTheme="majorHAnsi" w:eastAsia="Times New Roman" w:hAnsiTheme="majorHAnsi" w:cs="Times New Roman"/>
          <w:sz w:val="24"/>
          <w:szCs w:val="24"/>
        </w:rPr>
        <w:t>O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soba koja je</w:t>
      </w:r>
      <w:r w:rsidR="00C401AF" w:rsidRPr="00E800C8">
        <w:rPr>
          <w:rFonts w:asciiTheme="majorHAnsi" w:eastAsia="Times New Roman" w:hAnsiTheme="majorHAnsi" w:cs="Times New Roman"/>
          <w:sz w:val="24"/>
          <w:szCs w:val="24"/>
        </w:rPr>
        <w:t xml:space="preserve"> uzela heroin-z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enice su joj sužene, oči vodnjikave, usta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suva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, javlja se se svrab po koži, curenje iz nosa i nezainteresovanost za okruženje (u žargonu - stond).</w:t>
      </w:r>
    </w:p>
    <w:p w:rsidR="004372B6" w:rsidRDefault="004372B6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157EEA" w:rsidRPr="004372B6" w:rsidRDefault="00157EEA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4372B6">
        <w:rPr>
          <w:rFonts w:asciiTheme="majorHAnsi" w:eastAsia="Times New Roman" w:hAnsiTheme="majorHAnsi" w:cs="Times New Roman"/>
          <w:b/>
          <w:bCs/>
          <w:sz w:val="28"/>
          <w:szCs w:val="28"/>
        </w:rPr>
        <w:t>Kokain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To je gorak beli prah bez mirisa dobijen iz lišća južnoameričke biljke koka.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koke se dobija pasta koja se zagreva sa hidrohloričnom kiselinom i dobija se kokain-hidrohlorid (najčešći, i u vodi rastvorljivi oblik kokaina).</w:t>
      </w:r>
    </w:p>
    <w:p w:rsidR="00157EEA" w:rsidRPr="00E800C8" w:rsidRDefault="004372B6" w:rsidP="00E800C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</w:t>
      </w:r>
      <w:r w:rsidR="00157EEA" w:rsidRPr="00E800C8">
        <w:rPr>
          <w:rFonts w:asciiTheme="majorHAnsi" w:eastAsia="Times New Roman" w:hAnsiTheme="majorHAnsi" w:cs="Times New Roman"/>
          <w:noProof/>
          <w:sz w:val="24"/>
          <w:szCs w:val="24"/>
        </w:rPr>
        <w:drawing>
          <wp:inline distT="0" distB="0" distL="0" distR="0">
            <wp:extent cx="2381250" cy="1397266"/>
            <wp:effectExtent l="19050" t="0" r="0" b="0"/>
            <wp:docPr id="7" name="Picture 7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01" cy="13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67A" w:rsidRPr="00E800C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</w:t>
      </w:r>
      <w:r w:rsidR="003D167A" w:rsidRPr="00E800C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161443" cy="1397977"/>
            <wp:effectExtent l="19050" t="0" r="0" b="0"/>
            <wp:docPr id="33" name="Picture 33" descr="http://cdn.tf.rs/2014/10/30/profimedia-01715788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tf.rs/2014/10/30/profimedia-0171578883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44" cy="139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B6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376555</wp:posOffset>
            </wp:positionV>
            <wp:extent cx="2327910" cy="1424305"/>
            <wp:effectExtent l="19050" t="0" r="0" b="0"/>
            <wp:wrapTight wrapText="bothSides">
              <wp:wrapPolygon edited="0">
                <wp:start x="-177" y="0"/>
                <wp:lineTo x="-177" y="21379"/>
                <wp:lineTo x="21565" y="21379"/>
                <wp:lineTo x="21565" y="0"/>
                <wp:lineTo x="-177" y="0"/>
              </wp:wrapPolygon>
            </wp:wrapTight>
            <wp:docPr id="8" name="Picture 8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Krek (crack – eng.) je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novi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tip slobodne baze kokaina napravljen da bi se kokain mogao „pušiti“. Kada kokain nema svoju hlorovodoničnu bazu pri zagrevanju neće izgoreti, već će ispariti te se može „pušiti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“ pomoću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specijalne staklene lule. Ovaj proces se naziva „pušenje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“ mada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ne podrazumeva sagorevanje kokaina.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Kokain je stimultivna supstanca, što znači da ubrzava funkcije organizama pa i mozga.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Stimuliše ćelije nervnog sistema, srca i krvnih sudova.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Takođe izaziva gubitak osećaja za bol lokalno kada se nanese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sluzokožu.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Najčešće se unosi ušmrkavanjem, a može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i utrljavanjem u desni, ubrigavanjem u venu (intravenski) i pušenjem (krek).</w:t>
      </w:r>
      <w:proofErr w:type="gramEnd"/>
    </w:p>
    <w:p w:rsidR="00157EEA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36195</wp:posOffset>
            </wp:positionV>
            <wp:extent cx="2196465" cy="1670050"/>
            <wp:effectExtent l="19050" t="0" r="0" b="0"/>
            <wp:wrapTight wrapText="bothSides">
              <wp:wrapPolygon edited="0">
                <wp:start x="-187" y="0"/>
                <wp:lineTo x="-187" y="21436"/>
                <wp:lineTo x="21544" y="21436"/>
                <wp:lineTo x="21544" y="0"/>
                <wp:lineTo x="-187" y="0"/>
              </wp:wrapPolygon>
            </wp:wrapTight>
            <wp:docPr id="16" name="Picture 9" descr="Ordinacija Barač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dinacija Baračkov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2B6"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Dejstvo počinje za par sekundi do par minuta (zavisno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načina unosa). Ali efekti traju kratko: plima zadovoljstva opada već nakon pola sata,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ukupni efekti traju 1-2 sata.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Psihički efekti su: izoštrenost čula, euforija (plima zadovoljstva), povećana budnost, smanjena zamorljivost, povećana koncentracija, povećana mentalna i fizička energija, nervoza, neobuzdanost, agresivnost, nesanica. Fizički efekti su: ubrzan rad srca i disanja, visok krvni pritisak, povišena telesna temperatura, preznojavanje, proširene zenice, smanjenje apetita.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P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osle duže upotrebe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j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avlja se neobuzdanost, pojačana razdražljivost, napetost,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ludački strah (paranoja), neraspoloženje (depresija), nesanica, smanjenje telesne težine, srčane bolesti zbog povišenog pritiska, oštećenje sluzokože i hrskavice nosa. Ako se „puši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“ može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izazvati hronične bolesti disajnih organa (bronhitis i dr.).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Kod trudnica može izazvati prevremeni porođaj.</w:t>
      </w:r>
      <w:proofErr w:type="gramEnd"/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Kokain izaziva najsnažniju psihičku zavinost, a pogotovo njegov derivat krek.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Takođe se javlja i tolerancija.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Fizička zavinost se ne javlja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je vrlo slaba.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K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ada se kokain predozira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- d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olazi do fizičkog nemira, agresivnosti, povišenja telesne temperature (hipertermija), javljaju se čulne obmane, grčevi, moždani i srčani udari i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kraju smrt.</w:t>
      </w:r>
    </w:p>
    <w:p w:rsidR="00157EEA" w:rsidRPr="00E800C8" w:rsidRDefault="004372B6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Osoba koja je uzela kokain može biti pričljiva, neposredna, neosetljiva za osećanja drugih ljudi, drska, agresivna, napeta, u stalnom pokretu, može imati “kokainske bube” tj.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svrab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po koži.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fizičkih znakova karakteristični su: proširene zenice, ubrzano disanje i rad srca, povišen krvni pritisak i telesna temperatura.</w:t>
      </w:r>
      <w:r w:rsidRPr="004372B6">
        <w:rPr>
          <w:rFonts w:asciiTheme="majorHAnsi" w:eastAsia="Times New Roman" w:hAnsiTheme="majorHAnsi" w:cs="Times New Roman"/>
          <w:noProof/>
          <w:sz w:val="24"/>
          <w:szCs w:val="24"/>
        </w:rPr>
        <w:t xml:space="preserve"> </w:t>
      </w:r>
    </w:p>
    <w:p w:rsidR="001B0A63" w:rsidRPr="001B0A63" w:rsidRDefault="001B0A63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157EEA" w:rsidRPr="001B0A63" w:rsidRDefault="003D167A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1B0A63">
        <w:rPr>
          <w:rFonts w:asciiTheme="majorHAnsi" w:eastAsia="Times New Roman" w:hAnsiTheme="majorHAns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234315</wp:posOffset>
            </wp:positionV>
            <wp:extent cx="1870710" cy="2479040"/>
            <wp:effectExtent l="19050" t="0" r="0" b="0"/>
            <wp:wrapTight wrapText="bothSides">
              <wp:wrapPolygon edited="0">
                <wp:start x="-220" y="0"/>
                <wp:lineTo x="-220" y="21412"/>
                <wp:lineTo x="21556" y="21412"/>
                <wp:lineTo x="21556" y="0"/>
                <wp:lineTo x="-220" y="0"/>
              </wp:wrapPolygon>
            </wp:wrapTight>
            <wp:docPr id="48" name="Picture 48" descr="http://images.alfa.lt/16313/56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alfa.lt/16313/56/8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EEA" w:rsidRPr="001B0A63">
        <w:rPr>
          <w:rFonts w:asciiTheme="majorHAnsi" w:eastAsia="Times New Roman" w:hAnsiTheme="majorHAnsi" w:cs="Times New Roman"/>
          <w:b/>
          <w:bCs/>
          <w:sz w:val="28"/>
          <w:szCs w:val="28"/>
        </w:rPr>
        <w:t>Tabletomanija</w:t>
      </w:r>
    </w:p>
    <w:p w:rsidR="00157EEA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>T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abletomanija</w:t>
      </w:r>
      <w:r w:rsidR="00CD1294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je zloupotreba lekova.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To je poseban problem zbog lake dostupnosti, pristupačne cene i velike raznovrsnosti tableta koje se mogu zloupotrebljavati.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Najčešće to su sledeće grupe lekova:</w:t>
      </w:r>
    </w:p>
    <w:p w:rsidR="00157EEA" w:rsidRPr="00E800C8" w:rsidRDefault="00157EEA" w:rsidP="00E800C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lekovi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protiv bolova: tramadol (Trodon), Valoron, metadon, Dolantin...</w:t>
      </w:r>
    </w:p>
    <w:p w:rsidR="00157EEA" w:rsidRPr="00E800C8" w:rsidRDefault="00157EEA" w:rsidP="00E800C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lekovi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za smirenje i protiv nesanice (benzodijazepini): dijazepam, bromazepam, lorazepam, nitrzepam, Leksilijum, Demetrin...</w:t>
      </w:r>
    </w:p>
    <w:p w:rsidR="00157EEA" w:rsidRPr="00E800C8" w:rsidRDefault="00157EEA" w:rsidP="00E800C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lekovi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za lečenje Parkinsonove bolesti: Artan, Akineton, Mendileks... </w:t>
      </w:r>
    </w:p>
    <w:p w:rsidR="00157EEA" w:rsidRPr="00E800C8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Tablete se unose najčešće gutanjem.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Smrvljene mogu da se šmrču.</w:t>
      </w:r>
      <w:proofErr w:type="gramEnd"/>
    </w:p>
    <w:p w:rsidR="00157EEA" w:rsidRPr="001B0A63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proofErr w:type="gramStart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Šta se dešava kada neko uzme tablete?</w:t>
      </w:r>
      <w:proofErr w:type="gramEnd"/>
    </w:p>
    <w:p w:rsidR="00157EEA" w:rsidRPr="001B0A63" w:rsidRDefault="001B0A63" w:rsidP="001B0A63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Fizički efekti: </w:t>
      </w:r>
      <w:r w:rsidR="00157EEA" w:rsidRPr="001B0A63">
        <w:rPr>
          <w:rFonts w:asciiTheme="majorHAnsi" w:eastAsia="Times New Roman" w:hAnsiTheme="majorHAnsi" w:cs="Times New Roman"/>
          <w:sz w:val="24"/>
          <w:szCs w:val="24"/>
        </w:rPr>
        <w:t>mlitavost skeletnih mišića, pad krvnog pritiska, prestanak disanja, ometanje dejstva drugih lekova u organizmu</w:t>
      </w:r>
    </w:p>
    <w:p w:rsidR="00157EEA" w:rsidRPr="001B0A63" w:rsidRDefault="001B0A63" w:rsidP="001B0A63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Psihički efekti: </w:t>
      </w:r>
      <w:r w:rsidR="00157EEA" w:rsidRPr="001B0A63">
        <w:rPr>
          <w:rFonts w:asciiTheme="majorHAnsi" w:eastAsia="Times New Roman" w:hAnsiTheme="majorHAnsi" w:cs="Times New Roman"/>
          <w:sz w:val="24"/>
          <w:szCs w:val="24"/>
        </w:rPr>
        <w:t>osećaj umora, poremećaj koordinacije tela, izgubljenost u vremenu i prostoru (konfuzija), smirenost i pospanost</w:t>
      </w:r>
    </w:p>
    <w:p w:rsidR="00157EEA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Lekovi spadaju u grupu depresornih supstanci tj.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usporavaju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psihičke i fizičke funkcije organizma.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Efekti su specifični za svaku grupu lekova.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Često se mešaju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sa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alkoholom, što još više pojačava njihovo dejstvo i može doći do smrti.</w:t>
      </w:r>
    </w:p>
    <w:p w:rsidR="00157EEA" w:rsidRPr="001B0A63" w:rsidRDefault="00157EEA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proofErr w:type="gramStart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Šta sve može da se desi?</w:t>
      </w:r>
      <w:proofErr w:type="gramEnd"/>
    </w:p>
    <w:p w:rsidR="00157EEA" w:rsidRPr="00E800C8" w:rsidRDefault="00157EEA" w:rsidP="00E800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gubitak svesti zbog pada krvnog pritiska</w:t>
      </w:r>
    </w:p>
    <w:p w:rsidR="00157EEA" w:rsidRPr="00E800C8" w:rsidRDefault="00157EEA" w:rsidP="00E800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smrt usled predoziranja, najčešće u kombinaciji sa alkoholom (ali i drugim PAS) zbog prestanka disanja</w:t>
      </w:r>
    </w:p>
    <w:p w:rsidR="00157EEA" w:rsidRPr="00E800C8" w:rsidRDefault="00157EEA" w:rsidP="00E800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predoziranje zbog spore i nepredvidljive brzine eliminacije iz organizma</w:t>
      </w:r>
    </w:p>
    <w:p w:rsidR="00157EEA" w:rsidRPr="00E800C8" w:rsidRDefault="00157EEA" w:rsidP="00E800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sz w:val="24"/>
          <w:szCs w:val="24"/>
        </w:rPr>
        <w:t>nakon</w:t>
      </w:r>
      <w:proofErr w:type="gramEnd"/>
      <w:r w:rsidRPr="00E800C8">
        <w:rPr>
          <w:rFonts w:asciiTheme="majorHAnsi" w:eastAsia="Times New Roman" w:hAnsiTheme="majorHAnsi" w:cs="Times New Roman"/>
          <w:sz w:val="24"/>
          <w:szCs w:val="24"/>
        </w:rPr>
        <w:t xml:space="preserve"> smirenosti i sna dolazi do kome i smrti.</w:t>
      </w:r>
    </w:p>
    <w:p w:rsidR="00157EEA" w:rsidRPr="00E800C8" w:rsidRDefault="00157EEA" w:rsidP="00E800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sz w:val="24"/>
          <w:szCs w:val="24"/>
        </w:rPr>
        <w:t>VELIKI BROJ SAMOUBISTAVA IZVRŠI SE UZIMANJEM PREKOMERNE DOZE LEKOVA.</w:t>
      </w:r>
    </w:p>
    <w:p w:rsidR="00157EEA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Tablete izazivaju jaku fizičku zavisnost koja se ispoljava apstinencijalnom krizom kada se prekine uzimanje (drhtavica, napetost, nervoza, nesanica, i dr.), i psihičku zavisnost koja se ispoljava neodoljivo</w:t>
      </w:r>
      <w:r>
        <w:rPr>
          <w:rFonts w:asciiTheme="majorHAnsi" w:eastAsia="Times New Roman" w:hAnsiTheme="majorHAnsi" w:cs="Times New Roman"/>
          <w:sz w:val="24"/>
          <w:szCs w:val="24"/>
        </w:rPr>
        <w:t>m željom za uzimanjem tableta.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Javlja se i tolerancija koja se ispoljava potrebom da se uzima sve više tableta da bi se postigli isti efekti.</w:t>
      </w:r>
      <w:proofErr w:type="gramEnd"/>
    </w:p>
    <w:p w:rsidR="001B0A63" w:rsidRDefault="001B0A63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157EEA" w:rsidRPr="001B0A63" w:rsidRDefault="00157EEA" w:rsidP="00E800C8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1B0A63">
        <w:rPr>
          <w:rFonts w:asciiTheme="majorHAnsi" w:eastAsia="Times New Roman" w:hAnsiTheme="majorHAnsi" w:cs="Times New Roman"/>
          <w:b/>
          <w:bCs/>
          <w:sz w:val="28"/>
          <w:szCs w:val="28"/>
        </w:rPr>
        <w:t>Mikser</w:t>
      </w:r>
    </w:p>
    <w:p w:rsidR="00157EEA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Uzimanje bilo koje droge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 xml:space="preserve"> lekova može ugroziti zdravlje i život, no posebno je opasno njihovo mešanje jer se ne može pretpostaviti kako će supstance međusobno delovati. </w:t>
      </w:r>
      <w:proofErr w:type="gramStart"/>
      <w:r w:rsidR="00157EEA" w:rsidRPr="00E800C8">
        <w:rPr>
          <w:rFonts w:asciiTheme="majorHAnsi" w:eastAsia="Times New Roman" w:hAnsiTheme="majorHAnsi" w:cs="Times New Roman"/>
          <w:sz w:val="24"/>
          <w:szCs w:val="24"/>
        </w:rPr>
        <w:t>Uglavnom se učinci lekova i droga uzetih u kombinaciji sabiraju, a neretko i umnožavaju.</w:t>
      </w:r>
      <w:proofErr w:type="gramEnd"/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Ekstazi s alkoholom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doprinose dehidrataciji organizma, </w:t>
      </w:r>
      <w:proofErr w:type="gramStart"/>
      <w:r w:rsidRPr="001B0A63">
        <w:rPr>
          <w:rFonts w:asciiTheme="majorHAnsi" w:eastAsia="Times New Roman" w:hAnsiTheme="majorHAnsi" w:cs="Times New Roman"/>
          <w:sz w:val="24"/>
          <w:szCs w:val="24"/>
        </w:rPr>
        <w:t>a</w:t>
      </w:r>
      <w:proofErr w:type="gramEnd"/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ekstazi može i prikriti delovanje alkohola, pa postoji mogućnost predoziranja alkoholom.</w:t>
      </w:r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Ekstazi </w:t>
      </w:r>
      <w:proofErr w:type="gramStart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sa</w:t>
      </w:r>
      <w:proofErr w:type="gramEnd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 spidom ili kokainom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povišavaju krvni pritisak i telesnu temperaturu, te ubrzavaju rad srca, što dovodi do iscrpljenosti, vrtoglavice i drhtavice. U težim slučajevima i bez pravovremene pomoći </w:t>
      </w:r>
      <w:proofErr w:type="gramStart"/>
      <w:r w:rsidRPr="001B0A63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odmora može doći do gubitka svesti pa</w:t>
      </w:r>
      <w:r w:rsidR="001B0A63">
        <w:rPr>
          <w:rFonts w:asciiTheme="majorHAnsi" w:eastAsia="Times New Roman" w:hAnsiTheme="majorHAnsi" w:cs="Times New Roman"/>
          <w:sz w:val="24"/>
          <w:szCs w:val="24"/>
        </w:rPr>
        <w:t xml:space="preserve">              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i smrti.</w:t>
      </w:r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Ekstazi s heroinom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zavisno </w:t>
      </w:r>
      <w:proofErr w:type="gramStart"/>
      <w:r w:rsidRPr="001B0A63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doze jednog i drugog stimulišući efekat ekstazija može sakriti depresorni efekat heroina, pa je mogućnost predoziranja izrazito povećana. Ne treba zaboraviti da se fizička zavisnost </w:t>
      </w:r>
      <w:proofErr w:type="gramStart"/>
      <w:r w:rsidRPr="001B0A63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heroina lako stiče.</w:t>
      </w:r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Alkohol s spidom </w:t>
      </w:r>
      <w:proofErr w:type="gramStart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ili</w:t>
      </w:r>
      <w:proofErr w:type="gramEnd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 lekovima za smirenje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vrlo opasna kombinacija koja može dovesti do poremećaja disanja, a u težim slučajevima do kome i smrti.</w:t>
      </w:r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Marihuana s alkoholom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moguća je slabost, vrtoglavica, mučnina i povraćanje.</w:t>
      </w:r>
    </w:p>
    <w:p w:rsidR="00157EEA" w:rsidRPr="001B0A63" w:rsidRDefault="00157EEA" w:rsidP="001B0A63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Heroin </w:t>
      </w:r>
      <w:proofErr w:type="gramStart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>sa</w:t>
      </w:r>
      <w:proofErr w:type="gramEnd"/>
      <w:r w:rsidRPr="001B0A63">
        <w:rPr>
          <w:rFonts w:asciiTheme="majorHAnsi" w:eastAsia="Times New Roman" w:hAnsiTheme="majorHAnsi" w:cs="Times New Roman"/>
          <w:b/>
          <w:sz w:val="24"/>
          <w:szCs w:val="24"/>
        </w:rPr>
        <w:t xml:space="preserve"> lekovima za smirenje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– ova kombinacija može dovesti do poremećaja</w:t>
      </w:r>
      <w:r w:rsidR="001B0A63">
        <w:rPr>
          <w:rFonts w:asciiTheme="majorHAnsi" w:eastAsia="Times New Roman" w:hAnsiTheme="majorHAnsi" w:cs="Times New Roman"/>
          <w:sz w:val="24"/>
          <w:szCs w:val="24"/>
        </w:rPr>
        <w:t xml:space="preserve">              </w:t>
      </w:r>
      <w:r w:rsidRPr="001B0A63">
        <w:rPr>
          <w:rFonts w:asciiTheme="majorHAnsi" w:eastAsia="Times New Roman" w:hAnsiTheme="majorHAnsi" w:cs="Times New Roman"/>
          <w:sz w:val="24"/>
          <w:szCs w:val="24"/>
        </w:rPr>
        <w:t xml:space="preserve"> u radu disajnog sistema, a u te</w:t>
      </w:r>
      <w:r w:rsidR="001B0A63">
        <w:rPr>
          <w:rFonts w:asciiTheme="majorHAnsi" w:eastAsia="Times New Roman" w:hAnsiTheme="majorHAnsi" w:cs="Times New Roman"/>
          <w:sz w:val="24"/>
          <w:szCs w:val="24"/>
        </w:rPr>
        <w:t>žim slučajevima do kome i smrti.</w:t>
      </w:r>
    </w:p>
    <w:p w:rsidR="006532E2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38735</wp:posOffset>
            </wp:positionV>
            <wp:extent cx="3244215" cy="1704975"/>
            <wp:effectExtent l="19050" t="0" r="0" b="0"/>
            <wp:wrapTight wrapText="bothSides">
              <wp:wrapPolygon edited="0">
                <wp:start x="-127" y="0"/>
                <wp:lineTo x="-127" y="21479"/>
                <wp:lineTo x="21562" y="21479"/>
                <wp:lineTo x="21562" y="0"/>
                <wp:lineTo x="-127" y="0"/>
              </wp:wrapPolygon>
            </wp:wrapTight>
            <wp:docPr id="18" name="Picture 18" descr="http://mozari.blog.pl/files/2016/06/d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zari.blog.pl/files/2016/06/drog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A63" w:rsidRPr="00E800C8" w:rsidRDefault="001B0A63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1B0A63" w:rsidRDefault="001B0A63" w:rsidP="00E800C8">
      <w:pPr>
        <w:jc w:val="both"/>
        <w:rPr>
          <w:rFonts w:asciiTheme="majorHAnsi" w:hAnsiTheme="majorHAnsi"/>
          <w:sz w:val="24"/>
          <w:szCs w:val="24"/>
        </w:rPr>
      </w:pPr>
    </w:p>
    <w:p w:rsidR="001B0A63" w:rsidRDefault="001B0A63" w:rsidP="00E800C8">
      <w:pPr>
        <w:jc w:val="both"/>
        <w:rPr>
          <w:rFonts w:asciiTheme="majorHAnsi" w:hAnsiTheme="majorHAnsi"/>
          <w:sz w:val="24"/>
          <w:szCs w:val="24"/>
        </w:rPr>
      </w:pPr>
    </w:p>
    <w:p w:rsidR="006532E2" w:rsidRPr="001B0A63" w:rsidRDefault="001B0A63" w:rsidP="001B0A63">
      <w:pPr>
        <w:jc w:val="both"/>
        <w:rPr>
          <w:rFonts w:asciiTheme="majorHAnsi" w:hAnsiTheme="majorHAnsi"/>
          <w:b/>
          <w:sz w:val="28"/>
          <w:szCs w:val="28"/>
        </w:rPr>
      </w:pPr>
      <w:r w:rsidRPr="001B0A63">
        <w:rPr>
          <w:rFonts w:asciiTheme="majorHAnsi" w:hAnsiTheme="majorHAnsi"/>
          <w:b/>
          <w:sz w:val="28"/>
          <w:szCs w:val="28"/>
        </w:rPr>
        <w:t>LEČENJE</w:t>
      </w:r>
    </w:p>
    <w:p w:rsidR="006532E2" w:rsidRPr="001B0A63" w:rsidRDefault="001B0A63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6532E2" w:rsidRPr="001B0A63">
        <w:rPr>
          <w:rFonts w:asciiTheme="majorHAnsi" w:hAnsiTheme="majorHAnsi"/>
        </w:rPr>
        <w:t>Porodica je mesto gde se normalno problemi prvo uočavaju, medjutim porodice</w:t>
      </w:r>
      <w:proofErr w:type="gramStart"/>
      <w:r w:rsidR="006532E2" w:rsidRPr="001B0A63">
        <w:rPr>
          <w:rFonts w:asciiTheme="majorHAnsi" w:hAnsiTheme="majorHAnsi"/>
        </w:rPr>
        <w:t>  zavisnika</w:t>
      </w:r>
      <w:proofErr w:type="gramEnd"/>
      <w:r w:rsidR="006532E2" w:rsidRPr="001B0A63">
        <w:rPr>
          <w:rFonts w:asciiTheme="majorHAnsi" w:hAnsiTheme="majorHAnsi"/>
        </w:rPr>
        <w:t xml:space="preserve"> obično nisu u stanju da registruju problem i da ga reše. Škola je sledeća instanca gde se poremećaj ponašanja adolescenta uočava, a ako </w:t>
      </w:r>
      <w:proofErr w:type="gramStart"/>
      <w:r w:rsidR="006532E2" w:rsidRPr="001B0A63">
        <w:rPr>
          <w:rFonts w:asciiTheme="majorHAnsi" w:hAnsiTheme="majorHAnsi"/>
        </w:rPr>
        <w:t>ni</w:t>
      </w:r>
      <w:proofErr w:type="gramEnd"/>
      <w:r w:rsidR="006532E2" w:rsidRPr="001B0A63">
        <w:rPr>
          <w:rFonts w:asciiTheme="majorHAnsi" w:hAnsiTheme="majorHAnsi"/>
        </w:rPr>
        <w:t xml:space="preserve"> na ovom nivou problem nije moguće rešiti, kao što je to često slučaj kod zavisnika od droga, onda se pomoć mora potražiti u specijalizovanoj zdravstvenoj instituciji.</w:t>
      </w:r>
    </w:p>
    <w:p w:rsidR="006532E2" w:rsidRPr="001B0A63" w:rsidRDefault="00236458" w:rsidP="00E800C8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proofErr w:type="gramStart"/>
      <w:r w:rsidR="006532E2" w:rsidRPr="001B0A63">
        <w:rPr>
          <w:rFonts w:asciiTheme="majorHAnsi" w:hAnsiTheme="majorHAnsi"/>
        </w:rPr>
        <w:t xml:space="preserve">Lečenje narkomanije je dugotrajan i kompleksan proces koji traje i nekoliko godina, </w:t>
      </w:r>
      <w:r w:rsidR="001B0A63">
        <w:rPr>
          <w:rFonts w:asciiTheme="majorHAnsi" w:hAnsiTheme="majorHAnsi"/>
        </w:rPr>
        <w:t xml:space="preserve">                   </w:t>
      </w:r>
      <w:r w:rsidR="006532E2" w:rsidRPr="001B0A63">
        <w:rPr>
          <w:rFonts w:asciiTheme="majorHAnsi" w:hAnsiTheme="majorHAnsi"/>
        </w:rPr>
        <w:t>za neke i više decenija.</w:t>
      </w:r>
      <w:proofErr w:type="gramEnd"/>
      <w:r w:rsidR="006532E2" w:rsidRPr="001B0A63">
        <w:rPr>
          <w:rFonts w:asciiTheme="majorHAnsi" w:hAnsiTheme="majorHAnsi"/>
        </w:rPr>
        <w:t xml:space="preserve"> </w:t>
      </w:r>
      <w:proofErr w:type="gramStart"/>
      <w:r w:rsidR="006532E2" w:rsidRPr="001B0A63">
        <w:rPr>
          <w:rFonts w:asciiTheme="majorHAnsi" w:hAnsiTheme="majorHAnsi"/>
        </w:rPr>
        <w:t>Ovaj proces ima više etapa i podrazumeva integraciju različitih oblika lečenja.</w:t>
      </w:r>
      <w:proofErr w:type="gramEnd"/>
      <w:r w:rsidR="006532E2" w:rsidRPr="001B0A63">
        <w:rPr>
          <w:rFonts w:asciiTheme="majorHAnsi" w:hAnsiTheme="majorHAnsi"/>
        </w:rPr>
        <w:t xml:space="preserve"> Najčešće se kombinuju</w:t>
      </w:r>
      <w:proofErr w:type="gramStart"/>
      <w:r w:rsidR="006532E2" w:rsidRPr="001B0A63">
        <w:rPr>
          <w:rFonts w:asciiTheme="majorHAnsi" w:hAnsiTheme="majorHAnsi"/>
        </w:rPr>
        <w:t>  farmakoterapija</w:t>
      </w:r>
      <w:proofErr w:type="gramEnd"/>
      <w:r w:rsidR="006532E2" w:rsidRPr="001B0A63">
        <w:rPr>
          <w:rFonts w:asciiTheme="majorHAnsi" w:hAnsiTheme="majorHAnsi"/>
        </w:rPr>
        <w:t xml:space="preserve"> (medikamenti) sa psihosocioterapijom. </w:t>
      </w:r>
      <w:proofErr w:type="gramStart"/>
      <w:r w:rsidR="006532E2" w:rsidRPr="001B0A63">
        <w:rPr>
          <w:rFonts w:asciiTheme="majorHAnsi" w:hAnsiTheme="majorHAnsi"/>
        </w:rPr>
        <w:t>Prva faza u lečenju je obično detoksikacija, tj.</w:t>
      </w:r>
      <w:proofErr w:type="gramEnd"/>
      <w:r w:rsidR="006532E2" w:rsidRPr="001B0A63">
        <w:rPr>
          <w:rFonts w:asciiTheme="majorHAnsi" w:hAnsiTheme="majorHAnsi"/>
        </w:rPr>
        <w:t xml:space="preserve"> </w:t>
      </w:r>
      <w:proofErr w:type="gramStart"/>
      <w:r w:rsidR="006532E2" w:rsidRPr="001B0A63">
        <w:rPr>
          <w:rFonts w:asciiTheme="majorHAnsi" w:hAnsiTheme="majorHAnsi"/>
        </w:rPr>
        <w:t>čišćenje</w:t>
      </w:r>
      <w:proofErr w:type="gramEnd"/>
      <w:r w:rsidR="006532E2" w:rsidRPr="001B0A63">
        <w:rPr>
          <w:rFonts w:asciiTheme="majorHAnsi" w:hAnsiTheme="majorHAnsi"/>
        </w:rPr>
        <w:t xml:space="preserve"> organizma </w:t>
      </w:r>
      <w:r w:rsidR="001B0A63">
        <w:rPr>
          <w:rFonts w:asciiTheme="majorHAnsi" w:hAnsiTheme="majorHAnsi"/>
        </w:rPr>
        <w:t xml:space="preserve">               </w:t>
      </w:r>
      <w:r w:rsidR="006532E2" w:rsidRPr="001B0A63">
        <w:rPr>
          <w:rFonts w:asciiTheme="majorHAnsi" w:hAnsiTheme="majorHAnsi"/>
        </w:rPr>
        <w:t xml:space="preserve">od toksičnih metabolita droga. Tada se javlja i apstinencijalna kriza koja se leči različitim lekovima, zavisno </w:t>
      </w:r>
      <w:proofErr w:type="gramStart"/>
      <w:r w:rsidR="006532E2" w:rsidRPr="001B0A63">
        <w:rPr>
          <w:rFonts w:asciiTheme="majorHAnsi" w:hAnsiTheme="majorHAnsi"/>
        </w:rPr>
        <w:t>od</w:t>
      </w:r>
      <w:proofErr w:type="gramEnd"/>
      <w:r w:rsidR="006532E2" w:rsidRPr="001B0A63">
        <w:rPr>
          <w:rFonts w:asciiTheme="majorHAnsi" w:hAnsiTheme="majorHAnsi"/>
        </w:rPr>
        <w:t xml:space="preserve"> toga od koje droge je osoba zavisna. Posle ove faze nastvalja se </w:t>
      </w:r>
      <w:proofErr w:type="gramStart"/>
      <w:r w:rsidR="006532E2" w:rsidRPr="001B0A63">
        <w:rPr>
          <w:rFonts w:asciiTheme="majorHAnsi" w:hAnsiTheme="majorHAnsi"/>
        </w:rPr>
        <w:t>sa</w:t>
      </w:r>
      <w:proofErr w:type="gramEnd"/>
      <w:r w:rsidR="006532E2" w:rsidRPr="001B0A63">
        <w:rPr>
          <w:rFonts w:asciiTheme="majorHAnsi" w:hAnsiTheme="majorHAnsi"/>
        </w:rPr>
        <w:t xml:space="preserve"> psihoterapijom u koju je uključen ne samo pacijent, nego i njegova porodica, pošto je</w:t>
      </w:r>
      <w:r w:rsidR="001B0A63">
        <w:rPr>
          <w:rFonts w:asciiTheme="majorHAnsi" w:hAnsiTheme="majorHAnsi"/>
        </w:rPr>
        <w:t xml:space="preserve">                     </w:t>
      </w:r>
      <w:r w:rsidR="006532E2" w:rsidRPr="001B0A63">
        <w:rPr>
          <w:rFonts w:asciiTheme="majorHAnsi" w:hAnsiTheme="majorHAnsi"/>
        </w:rPr>
        <w:t xml:space="preserve"> i njima potrebna pomoć u prevazilaženju narkomanije koja je bolest koja pogadja </w:t>
      </w:r>
      <w:r w:rsidR="001B0A63">
        <w:rPr>
          <w:rFonts w:asciiTheme="majorHAnsi" w:hAnsiTheme="majorHAnsi"/>
        </w:rPr>
        <w:t xml:space="preserve">                          </w:t>
      </w:r>
      <w:r w:rsidR="006532E2" w:rsidRPr="001B0A63">
        <w:rPr>
          <w:rFonts w:asciiTheme="majorHAnsi" w:hAnsiTheme="majorHAnsi"/>
        </w:rPr>
        <w:t xml:space="preserve">i pojedinca, ali i njegovu porodicu. </w:t>
      </w:r>
      <w:proofErr w:type="gramStart"/>
      <w:r w:rsidR="006532E2" w:rsidRPr="001B0A63">
        <w:rPr>
          <w:rFonts w:asciiTheme="majorHAnsi" w:hAnsiTheme="majorHAnsi"/>
        </w:rPr>
        <w:t xml:space="preserve">Promena životnog stila ka životu bez droga, prihvatanje pozitivnih vrednosnih opredeljenja i promena ličnosti narkomana su osnovni ciljevi </w:t>
      </w:r>
      <w:r w:rsidR="001B0A63">
        <w:rPr>
          <w:rFonts w:asciiTheme="majorHAnsi" w:hAnsiTheme="majorHAnsi"/>
        </w:rPr>
        <w:t xml:space="preserve">                           </w:t>
      </w:r>
      <w:r w:rsidR="006532E2" w:rsidRPr="001B0A63">
        <w:rPr>
          <w:rFonts w:asciiTheme="majorHAnsi" w:hAnsiTheme="majorHAnsi"/>
        </w:rPr>
        <w:t>u lečenju.</w:t>
      </w:r>
      <w:proofErr w:type="gramEnd"/>
      <w:r w:rsidR="006532E2" w:rsidRPr="001B0A63">
        <w:rPr>
          <w:rFonts w:asciiTheme="majorHAnsi" w:hAnsiTheme="majorHAnsi"/>
        </w:rPr>
        <w:t xml:space="preserve"> Do ovih promena se dolazi upornim i strpljivim trudom pacijenta, njegove porodice i terapeuta. Narkomanija je bolest koja se teško i sporo leči, a često se vraća, </w:t>
      </w:r>
      <w:r w:rsidR="001B0A63">
        <w:rPr>
          <w:rFonts w:asciiTheme="majorHAnsi" w:hAnsiTheme="majorHAnsi"/>
        </w:rPr>
        <w:t xml:space="preserve">                 </w:t>
      </w:r>
      <w:proofErr w:type="gramStart"/>
      <w:r w:rsidR="006532E2" w:rsidRPr="001B0A63">
        <w:rPr>
          <w:rFonts w:asciiTheme="majorHAnsi" w:hAnsiTheme="majorHAnsi"/>
        </w:rPr>
        <w:t>ali</w:t>
      </w:r>
      <w:proofErr w:type="gramEnd"/>
      <w:r w:rsidR="006532E2" w:rsidRPr="001B0A63">
        <w:rPr>
          <w:rFonts w:asciiTheme="majorHAnsi" w:hAnsiTheme="majorHAnsi"/>
        </w:rPr>
        <w:t xml:space="preserve"> uspesi su mogući ukoliko su i pacijent i njegova porodica u tome uporni.</w:t>
      </w:r>
    </w:p>
    <w:p w:rsidR="006532E2" w:rsidRPr="00E800C8" w:rsidRDefault="006532E2" w:rsidP="00E800C8">
      <w:pPr>
        <w:pStyle w:val="NormalWeb"/>
        <w:spacing w:before="69" w:beforeAutospacing="0" w:after="69" w:afterAutospacing="0"/>
        <w:jc w:val="both"/>
        <w:rPr>
          <w:rFonts w:asciiTheme="majorHAnsi" w:hAnsiTheme="majorHAnsi"/>
        </w:rPr>
      </w:pPr>
      <w:r w:rsidRPr="00E800C8">
        <w:rPr>
          <w:rFonts w:asciiTheme="majorHAnsi" w:hAnsiTheme="majorHAnsi" w:cs="Arial"/>
          <w:b/>
          <w:bCs/>
          <w:color w:val="000000"/>
        </w:rPr>
        <w:t xml:space="preserve">Šta je ono što štiti mlade </w:t>
      </w:r>
      <w:proofErr w:type="gramStart"/>
      <w:r w:rsidRPr="00E800C8">
        <w:rPr>
          <w:rFonts w:asciiTheme="majorHAnsi" w:hAnsiTheme="majorHAnsi" w:cs="Arial"/>
          <w:b/>
          <w:bCs/>
          <w:color w:val="000000"/>
        </w:rPr>
        <w:t>od</w:t>
      </w:r>
      <w:proofErr w:type="gramEnd"/>
      <w:r w:rsidRPr="00E800C8">
        <w:rPr>
          <w:rFonts w:asciiTheme="majorHAnsi" w:hAnsiTheme="majorHAnsi" w:cs="Arial"/>
          <w:b/>
          <w:bCs/>
          <w:color w:val="000000"/>
        </w:rPr>
        <w:t xml:space="preserve"> uzimanja droga (protektivni faktori)? 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Dobra povezanost medju članovima porodice.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Roditelji koji znaju čime se deca bave i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kim se druže.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Jasna i dosledna pravila ponašanja svih članova porodice.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>Roditelji aktivno učestvuju u svakodnevnim aktivnostima svoje dece.</w:t>
      </w:r>
      <w:r w:rsidRPr="00E800C8">
        <w:rPr>
          <w:rFonts w:asciiTheme="majorHAnsi" w:eastAsia="Times New Roman" w:hAnsiTheme="majorHAnsi" w:cs="Times New Roman"/>
          <w:color w:val="FF6600"/>
          <w:sz w:val="24"/>
          <w:szCs w:val="24"/>
        </w:rPr>
        <w:t> 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Dobar uspeh u školi, prihvatanje saveta starijih (roditelja, rodjaka, profesora i dr.).</w:t>
      </w:r>
    </w:p>
    <w:p w:rsidR="006532E2" w:rsidRPr="00E800C8" w:rsidRDefault="006532E2" w:rsidP="00E800C8">
      <w:pPr>
        <w:numPr>
          <w:ilvl w:val="0"/>
          <w:numId w:val="15"/>
        </w:numP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Osećaj uklopljenosti u porodicu i okruženje.</w:t>
      </w:r>
    </w:p>
    <w:p w:rsidR="006532E2" w:rsidRPr="00E800C8" w:rsidRDefault="006532E2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6532E2" w:rsidRPr="00E800C8" w:rsidRDefault="003D167A" w:rsidP="001B0A6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946281" cy="1951893"/>
            <wp:effectExtent l="19050" t="0" r="0" b="0"/>
            <wp:docPr id="36" name="Picture 36" descr="http://www.ebranicevo.com/slike_vesti/353/Medunarodni-dan-borbe-protiv-droga-obelezen-i-u-Petrov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ebranicevo.com/slike_vesti/353/Medunarodni-dan-borbe-protiv-droga-obelezen-i-u-Petrovcu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89" cy="19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01" w:rsidRPr="00236458" w:rsidRDefault="005C3E81" w:rsidP="001B0A63">
      <w:pPr>
        <w:jc w:val="both"/>
        <w:rPr>
          <w:rFonts w:asciiTheme="majorHAnsi" w:hAnsiTheme="majorHAnsi"/>
          <w:sz w:val="24"/>
          <w:szCs w:val="24"/>
        </w:rPr>
      </w:pPr>
      <w:r w:rsidRPr="005C3E81">
        <w:rPr>
          <w:rFonts w:asciiTheme="majorHAnsi" w:hAnsiTheme="majorHAnsi"/>
          <w:sz w:val="24"/>
          <w:szCs w:val="24"/>
        </w:rPr>
        <w:fldChar w:fldCharType="begin"/>
      </w:r>
      <w:r w:rsidR="00BB5401" w:rsidRPr="00916687">
        <w:rPr>
          <w:rFonts w:asciiTheme="majorHAnsi" w:hAnsiTheme="majorHAnsi"/>
          <w:sz w:val="24"/>
          <w:szCs w:val="24"/>
        </w:rPr>
        <w:instrText xml:space="preserve"> HYPERLINK "http://www.drajzerova.org.rs/index.php?option=com_content&amp;view=category&amp;id=40%3Asaveti&amp;Itemid=57" </w:instrText>
      </w:r>
      <w:r w:rsidRPr="005C3E81">
        <w:rPr>
          <w:rFonts w:asciiTheme="majorHAnsi" w:hAnsiTheme="majorHAnsi"/>
          <w:sz w:val="24"/>
          <w:szCs w:val="24"/>
        </w:rPr>
        <w:fldChar w:fldCharType="separate"/>
      </w:r>
      <w:r w:rsidR="00BB5401" w:rsidRPr="00236458">
        <w:rPr>
          <w:rFonts w:asciiTheme="majorHAnsi" w:hAnsiTheme="majorHAnsi"/>
          <w:b/>
          <w:sz w:val="28"/>
          <w:szCs w:val="28"/>
        </w:rPr>
        <w:t>Posledice uzimanja droga</w:t>
      </w:r>
    </w:p>
    <w:p w:rsidR="00BB5401" w:rsidRPr="00916687" w:rsidRDefault="00507918" w:rsidP="00BB5401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47625" distB="47625" distL="95250" distR="95250" simplePos="0" relativeHeight="251684864" behindDoc="0" locked="0" layoutInCell="1" allowOverlap="0">
            <wp:simplePos x="0" y="0"/>
            <wp:positionH relativeFrom="column">
              <wp:posOffset>3263265</wp:posOffset>
            </wp:positionH>
            <wp:positionV relativeFrom="line">
              <wp:posOffset>124460</wp:posOffset>
            </wp:positionV>
            <wp:extent cx="2851785" cy="2232660"/>
            <wp:effectExtent l="19050" t="0" r="5715" b="0"/>
            <wp:wrapSquare wrapText="bothSides"/>
            <wp:docPr id="17" name="Picture 9" descr="http://www.drajzerova.org.rs/images/stories/nark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rajzerova.org.rs/images/stories/nark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401">
        <w:rPr>
          <w:rFonts w:asciiTheme="majorHAnsi" w:hAnsiTheme="majorHAnsi"/>
        </w:rPr>
        <w:t xml:space="preserve">   </w:t>
      </w:r>
      <w:r w:rsidR="00BB5401" w:rsidRPr="00916687">
        <w:rPr>
          <w:rFonts w:asciiTheme="majorHAnsi" w:hAnsiTheme="majorHAnsi"/>
        </w:rPr>
        <w:t xml:space="preserve">Uzimanje droga je u tolikoj meri štetno po zdravlje čoveka, čiji mozak i organizam evolucijom nisu pripremljeni za stalno izlaganje njihovom dejstvu, pa su u društvu droge i neprihvaćene upravo zbog toga što ugrožavaju razvoj i sam život čoveka koji ih uzima, a loše utiču i </w:t>
      </w:r>
      <w:proofErr w:type="gramStart"/>
      <w:r w:rsidR="00BB5401" w:rsidRPr="00916687">
        <w:rPr>
          <w:rFonts w:asciiTheme="majorHAnsi" w:hAnsiTheme="majorHAnsi"/>
        </w:rPr>
        <w:t>n</w:t>
      </w:r>
      <w:proofErr w:type="gramEnd"/>
      <w:r w:rsidR="00BB5401" w:rsidRPr="00916687">
        <w:rPr>
          <w:rFonts w:asciiTheme="majorHAnsi" w:hAnsiTheme="majorHAnsi"/>
        </w:rPr>
        <w:t xml:space="preserve">a njegovu porodicu, posao i društvo u celini. Ali i pored toga mnogi mladi probaju droge, </w:t>
      </w:r>
      <w:proofErr w:type="gramStart"/>
      <w:r w:rsidR="00BB5401" w:rsidRPr="00916687">
        <w:rPr>
          <w:rFonts w:asciiTheme="majorHAnsi" w:hAnsiTheme="majorHAnsi"/>
        </w:rPr>
        <w:t>dana</w:t>
      </w:r>
      <w:proofErr w:type="gramEnd"/>
      <w:r w:rsidR="00BB5401" w:rsidRPr="00916687">
        <w:rPr>
          <w:rFonts w:asciiTheme="majorHAnsi" w:hAnsiTheme="majorHAnsi"/>
        </w:rPr>
        <w:t xml:space="preserve">s daleko više i lakše nego ranijih decenija, najčešće navodeći radoznalost i uticaj vršnjaka kao primarni razlog za to. Mnogi mladi misle da su neke droge opasne, a neke ne i najčešća zabluda svih narkomana je da neće izgubiti samokontrolu kad počnu </w:t>
      </w:r>
      <w:proofErr w:type="gramStart"/>
      <w:r w:rsidR="00BB5401" w:rsidRPr="00916687">
        <w:rPr>
          <w:rFonts w:asciiTheme="majorHAnsi" w:hAnsiTheme="majorHAnsi"/>
        </w:rPr>
        <w:t>s</w:t>
      </w:r>
      <w:proofErr w:type="gramEnd"/>
      <w:r w:rsidR="00BB5401" w:rsidRPr="00916687">
        <w:rPr>
          <w:rFonts w:asciiTheme="majorHAnsi" w:hAnsiTheme="majorHAnsi"/>
        </w:rPr>
        <w:t>a uzimanjem droga.</w:t>
      </w:r>
    </w:p>
    <w:p w:rsidR="00BB5401" w:rsidRPr="00916687" w:rsidRDefault="00BB5401" w:rsidP="00BB5401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Pr="00916687">
        <w:rPr>
          <w:rFonts w:asciiTheme="majorHAnsi" w:hAnsiTheme="majorHAnsi"/>
        </w:rPr>
        <w:t xml:space="preserve">Prve promene kod narkomana se javljaju </w:t>
      </w:r>
      <w:proofErr w:type="gramStart"/>
      <w:r w:rsidRPr="00916687">
        <w:rPr>
          <w:rFonts w:asciiTheme="majorHAnsi" w:hAnsiTheme="majorHAnsi"/>
        </w:rPr>
        <w:t>n</w:t>
      </w:r>
      <w:proofErr w:type="gramEnd"/>
      <w:r w:rsidRPr="00916687">
        <w:rPr>
          <w:rFonts w:asciiTheme="majorHAnsi" w:hAnsiTheme="majorHAnsi"/>
        </w:rPr>
        <w:t xml:space="preserve">a socijalnom planu. Oni polako menjaju svoje društvo i sve više se druže </w:t>
      </w:r>
      <w:proofErr w:type="gramStart"/>
      <w:r w:rsidRPr="00916687">
        <w:rPr>
          <w:rFonts w:asciiTheme="majorHAnsi" w:hAnsiTheme="majorHAnsi"/>
        </w:rPr>
        <w:t>s</w:t>
      </w:r>
      <w:proofErr w:type="gramEnd"/>
      <w:r w:rsidRPr="00916687">
        <w:rPr>
          <w:rFonts w:asciiTheme="majorHAnsi" w:hAnsiTheme="majorHAnsi"/>
        </w:rPr>
        <w:t xml:space="preserve">a osobama sličnim sebi, sa kojima mogu da budu otvoreni, razmenjuju drogu ili je nesmetano uzimaju. Prestaju da se druže </w:t>
      </w:r>
      <w:proofErr w:type="gramStart"/>
      <w:r w:rsidRPr="00916687">
        <w:rPr>
          <w:rFonts w:asciiTheme="majorHAnsi" w:hAnsiTheme="majorHAnsi"/>
        </w:rPr>
        <w:t>s</w:t>
      </w:r>
      <w:proofErr w:type="gramEnd"/>
      <w:r w:rsidRPr="00916687">
        <w:rPr>
          <w:rFonts w:asciiTheme="majorHAnsi" w:hAnsiTheme="majorHAnsi"/>
        </w:rPr>
        <w:t xml:space="preserve">a onima koji se ne drogiraju i u njihovom društvu se sve lošije snalaze. Zapostavljaju svoje obaveze prema učenju </w:t>
      </w:r>
      <w:proofErr w:type="gramStart"/>
      <w:r w:rsidRPr="00916687">
        <w:rPr>
          <w:rFonts w:asciiTheme="majorHAnsi" w:hAnsiTheme="majorHAnsi"/>
        </w:rPr>
        <w:t>il</w:t>
      </w:r>
      <w:proofErr w:type="gramEnd"/>
      <w:r w:rsidRPr="00916687">
        <w:rPr>
          <w:rFonts w:asciiTheme="majorHAnsi" w:hAnsiTheme="majorHAnsi"/>
        </w:rPr>
        <w:t xml:space="preserve">i poslu, često pozajmljuju novac ili lažu, čak i kradu novac iz kuće. Kasnije kada im treba sve više i više novca neretko preprodaju drogu, bave se kradjama i </w:t>
      </w:r>
      <w:proofErr w:type="gramStart"/>
      <w:r w:rsidRPr="00916687">
        <w:rPr>
          <w:rFonts w:asciiTheme="majorHAnsi" w:hAnsiTheme="majorHAnsi"/>
        </w:rPr>
        <w:t>s</w:t>
      </w:r>
      <w:proofErr w:type="gramEnd"/>
      <w:r w:rsidRPr="00916687">
        <w:rPr>
          <w:rFonts w:asciiTheme="majorHAnsi" w:hAnsiTheme="majorHAnsi"/>
        </w:rPr>
        <w:t xml:space="preserve">l, ulaze u kriminal. </w:t>
      </w:r>
    </w:p>
    <w:p w:rsidR="00BB5401" w:rsidRPr="00916687" w:rsidRDefault="00BB5401" w:rsidP="00BB5401">
      <w:pPr>
        <w:pStyle w:val="Norma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proofErr w:type="gramStart"/>
      <w:r w:rsidRPr="00916687">
        <w:rPr>
          <w:rFonts w:asciiTheme="majorHAnsi" w:hAnsiTheme="majorHAnsi"/>
        </w:rPr>
        <w:t>Oštećenja zdravlja javljaju se i lokalno, tj</w:t>
      </w:r>
      <w:proofErr w:type="gramEnd"/>
      <w:r w:rsidRPr="00916687">
        <w:rPr>
          <w:rFonts w:asciiTheme="majorHAnsi" w:hAnsiTheme="majorHAnsi"/>
        </w:rPr>
        <w:t xml:space="preserve">. </w:t>
      </w:r>
      <w:proofErr w:type="gramStart"/>
      <w:r w:rsidRPr="00916687">
        <w:rPr>
          <w:rFonts w:asciiTheme="majorHAnsi" w:hAnsiTheme="majorHAnsi"/>
        </w:rPr>
        <w:t>n</w:t>
      </w:r>
      <w:proofErr w:type="gramEnd"/>
      <w:r w:rsidRPr="00916687">
        <w:rPr>
          <w:rFonts w:asciiTheme="majorHAnsi" w:hAnsiTheme="majorHAnsi"/>
        </w:rPr>
        <w:t xml:space="preserve">a mestu ulaska droge, na primer infekcije kože zbog uzimanja droge nesterilnim iglama, ali mogu biti štetna i za ceo organizam. Može doći do infekcije bakterijama </w:t>
      </w:r>
      <w:proofErr w:type="gramStart"/>
      <w:r w:rsidRPr="00916687">
        <w:rPr>
          <w:rFonts w:asciiTheme="majorHAnsi" w:hAnsiTheme="majorHAnsi"/>
        </w:rPr>
        <w:t>il</w:t>
      </w:r>
      <w:proofErr w:type="gramEnd"/>
      <w:r w:rsidRPr="00916687">
        <w:rPr>
          <w:rFonts w:asciiTheme="majorHAnsi" w:hAnsiTheme="majorHAnsi"/>
        </w:rPr>
        <w:t xml:space="preserve">i virusima koji se prenose zaraženim iglama ili seksualnim odnosima sa inficiranom osobom. Najpoznatije infekcije koje se dobijaju ovim putem su virusima HIV, hepatitisa B i C. Toksičko dejstvo droga naročito oštećuje jetru i bubrege, preko kojih se one metabolišu i eliminišu iz organizma, </w:t>
      </w:r>
      <w:proofErr w:type="gramStart"/>
      <w:r w:rsidRPr="00916687">
        <w:rPr>
          <w:rFonts w:asciiTheme="majorHAnsi" w:hAnsiTheme="majorHAnsi"/>
        </w:rPr>
        <w:t>al</w:t>
      </w:r>
      <w:proofErr w:type="gramEnd"/>
      <w:r w:rsidRPr="00916687">
        <w:rPr>
          <w:rFonts w:asciiTheme="majorHAnsi" w:hAnsiTheme="majorHAnsi"/>
        </w:rPr>
        <w:t>i i mozak, srce, pluća, krvne sudove.</w:t>
      </w:r>
      <w:r w:rsidR="00507918" w:rsidRPr="00507918">
        <w:rPr>
          <w:rFonts w:asciiTheme="majorHAnsi" w:hAnsiTheme="majorHAnsi"/>
          <w:noProof/>
        </w:rPr>
        <w:t xml:space="preserve"> </w:t>
      </w:r>
    </w:p>
    <w:p w:rsidR="00B3291F" w:rsidRPr="00B3291F" w:rsidRDefault="005C3E81" w:rsidP="00B3291F">
      <w:pPr>
        <w:pStyle w:val="Heading2"/>
        <w:rPr>
          <w:sz w:val="28"/>
          <w:szCs w:val="28"/>
        </w:rPr>
      </w:pPr>
      <w:r w:rsidRPr="00916687">
        <w:rPr>
          <w:rFonts w:asciiTheme="majorHAnsi" w:hAnsiTheme="majorHAnsi"/>
          <w:sz w:val="24"/>
          <w:szCs w:val="24"/>
        </w:rPr>
        <w:fldChar w:fldCharType="end"/>
      </w:r>
      <w:r w:rsidR="00B3291F" w:rsidRPr="00B3291F">
        <w:rPr>
          <w:sz w:val="28"/>
          <w:szCs w:val="28"/>
        </w:rPr>
        <w:t xml:space="preserve">Testiranje </w:t>
      </w:r>
      <w:proofErr w:type="gramStart"/>
      <w:r w:rsidR="00B3291F" w:rsidRPr="00B3291F">
        <w:rPr>
          <w:sz w:val="28"/>
          <w:szCs w:val="28"/>
        </w:rPr>
        <w:t>na</w:t>
      </w:r>
      <w:proofErr w:type="gramEnd"/>
      <w:r w:rsidR="00B3291F" w:rsidRPr="00B3291F">
        <w:rPr>
          <w:sz w:val="28"/>
          <w:szCs w:val="28"/>
        </w:rPr>
        <w:t xml:space="preserve"> droge</w:t>
      </w:r>
    </w:p>
    <w:p w:rsidR="00507918" w:rsidRDefault="00B3291F" w:rsidP="00B329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B3291F">
        <w:rPr>
          <w:rFonts w:ascii="Times New Roman" w:eastAsia="Times New Roman" w:hAnsi="Times New Roman" w:cs="Times New Roman"/>
          <w:sz w:val="24"/>
          <w:szCs w:val="24"/>
        </w:rPr>
        <w:t>Laboratorijska anali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 uzoraka krvi i urina može 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>pomoći u utvrđivanju nedav</w:t>
      </w:r>
      <w:r>
        <w:rPr>
          <w:rFonts w:ascii="Times New Roman" w:eastAsia="Times New Roman" w:hAnsi="Times New Roman" w:cs="Times New Roman"/>
          <w:sz w:val="24"/>
          <w:szCs w:val="24"/>
        </w:rPr>
        <w:t>nog uzimanja psihoaktivne materijei određivanju o kojoj materiji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se radi.</w:t>
      </w:r>
      <w:proofErr w:type="gramEnd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Međutim, pozitivni laboratorijski nalaz ne znači sam po sebi da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ponašanje osobe može svesti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poremećaj prouzrokovan 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psihoaktivnom </w:t>
      </w:r>
      <w:r>
        <w:rPr>
          <w:rFonts w:ascii="Times New Roman" w:eastAsia="Times New Roman" w:hAnsi="Times New Roman" w:cs="Times New Roman"/>
          <w:sz w:val="24"/>
          <w:szCs w:val="24"/>
        </w:rPr>
        <w:t>materijom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, kao ni to da negativni testovi isključuju takvu dijagnozu.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Testiranjem se utvrđuje je li testirana osoba uzela neko </w:t>
      </w:r>
      <w:proofErr w:type="gramStart"/>
      <w:r w:rsidRPr="00B3291F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psihoaktivnih sredstava u određenom, ogran</w:t>
      </w:r>
      <w:r>
        <w:rPr>
          <w:rFonts w:ascii="Times New Roman" w:eastAsia="Times New Roman" w:hAnsi="Times New Roman" w:cs="Times New Roman"/>
          <w:sz w:val="24"/>
          <w:szCs w:val="24"/>
        </w:rPr>
        <w:t>ičenom vremenskom razdoblju pr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e testiranja. </w:t>
      </w:r>
      <w:proofErr w:type="gramStart"/>
      <w:r w:rsidRPr="00B3291F"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z w:val="24"/>
          <w:szCs w:val="24"/>
        </w:rPr>
        <w:t>tupak testiranja zahtijeva dobijanje telesnog uzorka (mokraća, pljuvačka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>, kosa).</w:t>
      </w:r>
      <w:proofErr w:type="gramEnd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291F">
        <w:rPr>
          <w:rFonts w:ascii="Times New Roman" w:eastAsia="Times New Roman" w:hAnsi="Times New Roman" w:cs="Times New Roman"/>
          <w:sz w:val="24"/>
          <w:szCs w:val="24"/>
        </w:rPr>
        <w:t>Najuobičajenija metoda je testiranje urina.</w:t>
      </w:r>
      <w:proofErr w:type="gramEnd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Uzimanje uzorka mora biti </w:t>
      </w:r>
      <w:r>
        <w:rPr>
          <w:rFonts w:ascii="Times New Roman" w:eastAsia="Times New Roman" w:hAnsi="Times New Roman" w:cs="Times New Roman"/>
          <w:sz w:val="24"/>
          <w:szCs w:val="24"/>
        </w:rPr>
        <w:t>strogo nadgledano kako bi se izb</w:t>
      </w:r>
      <w:r w:rsidRPr="00B3291F">
        <w:rPr>
          <w:rFonts w:ascii="Times New Roman" w:eastAsia="Times New Roman" w:hAnsi="Times New Roman" w:cs="Times New Roman"/>
          <w:sz w:val="24"/>
          <w:szCs w:val="24"/>
        </w:rPr>
        <w:t>egle manipulacije.</w:t>
      </w:r>
      <w:proofErr w:type="gramEnd"/>
      <w:r w:rsidRPr="00B329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7EC8" w:rsidRPr="00817EC8" w:rsidRDefault="00817EC8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</w:rPr>
        <w:t>Cilj i principi u l</w:t>
      </w:r>
      <w:r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ečenju opijatskih </w:t>
      </w:r>
      <w:r>
        <w:rPr>
          <w:rFonts w:asciiTheme="majorHAnsi" w:eastAsia="Times New Roman" w:hAnsiTheme="majorHAnsi" w:cs="Times New Roman"/>
          <w:b/>
          <w:bCs/>
          <w:sz w:val="28"/>
          <w:szCs w:val="28"/>
        </w:rPr>
        <w:t>zavisnika</w:t>
      </w:r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Cilj terapijskih postupaka je: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Povećanje preživljavanja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Povećanje ostanka u tretmanu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Smanjenje uzimanja ilegalnih droga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Smanjenje širenja hepatitisa i HIV-a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Smanjenje kršenja zakona</w:t>
      </w:r>
    </w:p>
    <w:p w:rsidR="00817EC8" w:rsidRPr="00817EC8" w:rsidRDefault="00817EC8" w:rsidP="00817EC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Povećanje zaposlenosti </w:t>
      </w:r>
      <w:r>
        <w:rPr>
          <w:rFonts w:asciiTheme="majorHAnsi" w:eastAsia="Times New Roman" w:hAnsiTheme="majorHAnsi" w:cs="Times New Roman"/>
          <w:sz w:val="24"/>
          <w:szCs w:val="24"/>
        </w:rPr>
        <w:t>zavisnika</w:t>
      </w:r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Važni principi u l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ečenju opijatskih </w:t>
      </w:r>
      <w:r>
        <w:rPr>
          <w:rFonts w:asciiTheme="majorHAnsi" w:eastAsia="Times New Roman" w:hAnsiTheme="majorHAnsi" w:cs="Times New Roman"/>
          <w:sz w:val="24"/>
          <w:szCs w:val="24"/>
        </w:rPr>
        <w:t>zavisnika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 su:</w:t>
      </w:r>
    </w:p>
    <w:p w:rsidR="00817EC8" w:rsidRPr="00817EC8" w:rsidRDefault="00817EC8" w:rsidP="00817EC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Zavisnost je kompleksna, ali „izl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ečiva” bolest</w:t>
      </w:r>
    </w:p>
    <w:p w:rsidR="00817EC8" w:rsidRPr="00817EC8" w:rsidRDefault="00817EC8" w:rsidP="00817EC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Nijedan tretman ne odgovara svima</w:t>
      </w:r>
    </w:p>
    <w:p w:rsidR="00817EC8" w:rsidRPr="00817EC8" w:rsidRDefault="00817EC8" w:rsidP="00817EC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Najvažnije – ostati dovoljno dugo u tretmanu</w:t>
      </w:r>
    </w:p>
    <w:p w:rsidR="00817EC8" w:rsidRPr="00817EC8" w:rsidRDefault="00817EC8" w:rsidP="00817EC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L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ekovi su važan element</w:t>
      </w:r>
    </w:p>
    <w:p w:rsidR="00817EC8" w:rsidRPr="00817EC8" w:rsidRDefault="00817EC8" w:rsidP="00817EC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Detoksikacija – samo početak tretmana</w:t>
      </w:r>
    </w:p>
    <w:p w:rsidR="00817EC8" w:rsidRDefault="00817EC8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bookmarkStart w:id="0" w:name="25429"/>
      <w:bookmarkEnd w:id="0"/>
    </w:p>
    <w:p w:rsidR="00817EC8" w:rsidRPr="00817EC8" w:rsidRDefault="00817EC8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proofErr w:type="gramStart"/>
      <w:r>
        <w:rPr>
          <w:rFonts w:asciiTheme="majorHAnsi" w:eastAsia="Times New Roman" w:hAnsiTheme="majorHAnsi" w:cs="Times New Roman"/>
          <w:b/>
          <w:bCs/>
          <w:sz w:val="28"/>
          <w:szCs w:val="28"/>
        </w:rPr>
        <w:t>Šta je usp</w:t>
      </w:r>
      <w:r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>ešan tretman?</w:t>
      </w:r>
      <w:proofErr w:type="gramEnd"/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Usp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ešan tretman se može očekivati ako bude: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Intenzivan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Dovoljno dug (da se promjene stavovi i ponašanje)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Sveobuhvatan (s pokrivanjem svih problematičnih područja </w:t>
      </w:r>
      <w:r>
        <w:rPr>
          <w:rFonts w:asciiTheme="majorHAnsi" w:eastAsia="Times New Roman" w:hAnsiTheme="majorHAnsi" w:cs="Times New Roman"/>
          <w:sz w:val="24"/>
          <w:szCs w:val="24"/>
        </w:rPr>
        <w:t>života zavisnika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)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S uključivanjem </w:t>
      </w:r>
      <w:r>
        <w:rPr>
          <w:rFonts w:asciiTheme="majorHAnsi" w:eastAsia="Times New Roman" w:hAnsiTheme="majorHAnsi" w:cs="Times New Roman"/>
          <w:sz w:val="24"/>
          <w:szCs w:val="24"/>
        </w:rPr>
        <w:t>porodice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S uključivanjem grupa za samo-pomoć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Prilagođen kulturalnim i socioekonomskim u</w:t>
      </w:r>
      <w:r>
        <w:rPr>
          <w:rFonts w:asciiTheme="majorHAnsi" w:eastAsia="Times New Roman" w:hAnsiTheme="majorHAnsi" w:cs="Times New Roman"/>
          <w:sz w:val="24"/>
          <w:szCs w:val="24"/>
        </w:rPr>
        <w:t>slovima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Integris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an u lokalnu zajednicu i </w:t>
      </w:r>
      <w:r>
        <w:rPr>
          <w:rFonts w:asciiTheme="majorHAnsi" w:eastAsia="Times New Roman" w:hAnsiTheme="majorHAnsi" w:cs="Times New Roman"/>
          <w:sz w:val="24"/>
          <w:szCs w:val="24"/>
        </w:rPr>
        <w:t>system zdravstvene nege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S obveznim </w:t>
      </w:r>
      <w:r w:rsidRPr="00817EC8">
        <w:rPr>
          <w:rFonts w:asciiTheme="majorHAnsi" w:eastAsia="Times New Roman" w:hAnsiTheme="majorHAnsi" w:cs="Times New Roman"/>
          <w:i/>
          <w:iCs/>
          <w:sz w:val="24"/>
          <w:szCs w:val="24"/>
        </w:rPr>
        <w:t>aftercare</w:t>
      </w:r>
      <w:r>
        <w:rPr>
          <w:rFonts w:asciiTheme="majorHAnsi" w:eastAsia="Times New Roman" w:hAnsiTheme="majorHAnsi" w:cs="Times New Roman"/>
          <w:sz w:val="24"/>
          <w:szCs w:val="24"/>
        </w:rPr>
        <w:t>-om kao d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elom integralnog tretmana</w:t>
      </w:r>
    </w:p>
    <w:p w:rsidR="00817EC8" w:rsidRPr="00817EC8" w:rsidRDefault="00817EC8" w:rsidP="00817E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S posebnom </w:t>
      </w:r>
      <w:r>
        <w:rPr>
          <w:rFonts w:asciiTheme="majorHAnsi" w:eastAsia="Times New Roman" w:hAnsiTheme="majorHAnsi" w:cs="Times New Roman"/>
          <w:sz w:val="24"/>
          <w:szCs w:val="24"/>
        </w:rPr>
        <w:t>pažnjom usm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erenom prema komorbiditetnoj problematici</w:t>
      </w:r>
    </w:p>
    <w:p w:rsidR="00817EC8" w:rsidRDefault="00817EC8" w:rsidP="00B329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224155</wp:posOffset>
            </wp:positionV>
            <wp:extent cx="2716530" cy="1678940"/>
            <wp:effectExtent l="19050" t="0" r="7620" b="0"/>
            <wp:wrapTight wrapText="bothSides">
              <wp:wrapPolygon edited="0">
                <wp:start x="-151" y="0"/>
                <wp:lineTo x="-151" y="21322"/>
                <wp:lineTo x="21661" y="21322"/>
                <wp:lineTo x="21661" y="0"/>
                <wp:lineTo x="-151" y="0"/>
              </wp:wrapPolygon>
            </wp:wrapTight>
            <wp:docPr id="12" name="Picture 1" descr="http://www.lecenjezavisnosti.rs/sites/default/files/administrator/fizicka_zavisnos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cenjezavisnosti.rs/sites/default/files/administrator/fizicka_zavisnost_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EC8" w:rsidRDefault="00817EC8" w:rsidP="00817E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7EC8" w:rsidRDefault="00817EC8" w:rsidP="00B329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7EC8" w:rsidRDefault="00817EC8" w:rsidP="00B329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7EC8" w:rsidRDefault="00817EC8" w:rsidP="00B329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7EC8" w:rsidRPr="00817EC8" w:rsidRDefault="00F56B7F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proofErr w:type="gramStart"/>
      <w:r w:rsidRPr="00F56B7F">
        <w:rPr>
          <w:rFonts w:asciiTheme="majorHAnsi" w:eastAsia="Times New Roman" w:hAnsiTheme="majorHAnsi" w:cs="Times New Roman"/>
          <w:b/>
          <w:bCs/>
          <w:sz w:val="28"/>
          <w:szCs w:val="28"/>
        </w:rPr>
        <w:t>Kombinovano  l</w:t>
      </w:r>
      <w:r w:rsidR="00817EC8"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>ečenje</w:t>
      </w:r>
      <w:proofErr w:type="gramEnd"/>
      <w:r w:rsidR="00817EC8"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 opijatske </w:t>
      </w:r>
      <w:r w:rsidRPr="00F56B7F">
        <w:rPr>
          <w:rFonts w:asciiTheme="majorHAnsi" w:eastAsia="Times New Roman" w:hAnsiTheme="majorHAnsi" w:cs="Times New Roman"/>
          <w:b/>
          <w:bCs/>
          <w:sz w:val="28"/>
          <w:szCs w:val="28"/>
        </w:rPr>
        <w:t>zavisnosti</w:t>
      </w:r>
    </w:p>
    <w:p w:rsidR="00F56B7F" w:rsidRPr="00F56B7F" w:rsidRDefault="00F56B7F" w:rsidP="00F56B7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U tretmanu opijatske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zavisnosti 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intenzivno se koriste farmakoterapija, psihoterapija i socioterapija.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Vrlo je značajna supstituciona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terapija u kojoj se uglavnom koriste metadon i buprenorfin.</w:t>
      </w:r>
      <w:bookmarkStart w:id="1" w:name="25431"/>
      <w:bookmarkEnd w:id="1"/>
      <w:proofErr w:type="gramEnd"/>
    </w:p>
    <w:p w:rsidR="00817EC8" w:rsidRPr="00817EC8" w:rsidRDefault="00817EC8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Metadon </w:t>
      </w:r>
    </w:p>
    <w:p w:rsidR="00817EC8" w:rsidRPr="00817EC8" w:rsidRDefault="00F56B7F" w:rsidP="00F56B7F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Zam</w:t>
      </w:r>
      <w:r w:rsidR="00817EC8" w:rsidRPr="00F56B7F">
        <w:rPr>
          <w:rFonts w:asciiTheme="majorHAnsi" w:eastAsia="Times New Roman" w:hAnsiTheme="majorHAnsi" w:cs="Times New Roman"/>
          <w:sz w:val="24"/>
          <w:szCs w:val="24"/>
        </w:rPr>
        <w:t xml:space="preserve">ena heroina metadonom dovodi do eliminacije </w:t>
      </w:r>
      <w:proofErr w:type="gramStart"/>
      <w:r w:rsidR="00817EC8" w:rsidRPr="00F56B7F">
        <w:rPr>
          <w:rFonts w:asciiTheme="majorHAnsi" w:eastAsia="Times New Roman" w:hAnsiTheme="majorHAnsi" w:cs="Times New Roman"/>
          <w:sz w:val="24"/>
          <w:szCs w:val="24"/>
        </w:rPr>
        <w:t>ili</w:t>
      </w:r>
      <w:proofErr w:type="gramEnd"/>
      <w:r w:rsidR="00817EC8" w:rsidRPr="00F56B7F">
        <w:rPr>
          <w:rFonts w:asciiTheme="majorHAnsi" w:eastAsia="Times New Roman" w:hAnsiTheme="majorHAnsi" w:cs="Times New Roman"/>
          <w:sz w:val="24"/>
          <w:szCs w:val="24"/>
        </w:rPr>
        <w:t xml:space="preserve"> barem redukcije uzimanja droge, smanjenja kriminalne aktivnosti </w:t>
      </w:r>
      <w:r>
        <w:rPr>
          <w:rFonts w:asciiTheme="majorHAnsi" w:eastAsia="Times New Roman" w:hAnsiTheme="majorHAnsi" w:cs="Times New Roman"/>
          <w:sz w:val="24"/>
          <w:szCs w:val="24"/>
        </w:rPr>
        <w:t>zavisnika</w:t>
      </w:r>
      <w:r w:rsidR="00817EC8" w:rsidRPr="00F56B7F">
        <w:rPr>
          <w:rFonts w:asciiTheme="majorHAnsi" w:eastAsia="Times New Roman" w:hAnsiTheme="majorHAnsi" w:cs="Times New Roman"/>
          <w:sz w:val="24"/>
          <w:szCs w:val="24"/>
        </w:rPr>
        <w:t xml:space="preserve">, te do poboljšanja stanja </w:t>
      </w:r>
      <w:r>
        <w:rPr>
          <w:rFonts w:asciiTheme="majorHAnsi" w:eastAsia="Times New Roman" w:hAnsiTheme="majorHAnsi" w:cs="Times New Roman"/>
          <w:sz w:val="24"/>
          <w:szCs w:val="24"/>
        </w:rPr>
        <w:t>zavisnika</w:t>
      </w:r>
      <w:r w:rsidR="00817EC8" w:rsidRPr="00F56B7F">
        <w:rPr>
          <w:rFonts w:asciiTheme="majorHAnsi" w:eastAsia="Times New Roman" w:hAnsiTheme="majorHAnsi" w:cs="Times New Roman"/>
          <w:sz w:val="24"/>
          <w:szCs w:val="24"/>
        </w:rPr>
        <w:t xml:space="preserve"> na svim područjima. </w:t>
      </w:r>
    </w:p>
    <w:p w:rsidR="00817EC8" w:rsidRPr="00817EC8" w:rsidRDefault="00F56B7F" w:rsidP="00F56B7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918210</wp:posOffset>
            </wp:positionV>
            <wp:extent cx="1167765" cy="1722755"/>
            <wp:effectExtent l="19050" t="0" r="0" b="0"/>
            <wp:wrapTight wrapText="bothSides">
              <wp:wrapPolygon edited="0">
                <wp:start x="-352" y="0"/>
                <wp:lineTo x="-352" y="21258"/>
                <wp:lineTo x="21494" y="21258"/>
                <wp:lineTo x="21494" y="0"/>
                <wp:lineTo x="-352" y="0"/>
              </wp:wrapPolygon>
            </wp:wrapTight>
            <wp:docPr id="14" name="Picture 4" descr="http://i.imgur.com/lrQ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lrQ9M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Metadon je sintetski opioid agonist μ opiodnih recept</w:t>
      </w:r>
      <w:r>
        <w:rPr>
          <w:rFonts w:asciiTheme="majorHAnsi" w:eastAsia="Times New Roman" w:hAnsiTheme="majorHAnsi" w:cs="Times New Roman"/>
          <w:sz w:val="24"/>
          <w:szCs w:val="24"/>
        </w:rPr>
        <w:t>ora koji se široko koristi u lečenju opijatske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visnosti</w:t>
      </w:r>
      <w:r>
        <w:rPr>
          <w:rFonts w:asciiTheme="majorHAnsi" w:eastAsia="Times New Roman" w:hAnsiTheme="majorHAnsi" w:cs="Times New Roman"/>
          <w:sz w:val="24"/>
          <w:szCs w:val="24"/>
        </w:rPr>
        <w:t>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Otkriven je 1937.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godine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u Nj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mačkoj, a poč</w:t>
      </w:r>
      <w:r>
        <w:rPr>
          <w:rFonts w:asciiTheme="majorHAnsi" w:eastAsia="Times New Roman" w:hAnsiTheme="majorHAnsi" w:cs="Times New Roman"/>
          <w:sz w:val="24"/>
          <w:szCs w:val="24"/>
        </w:rPr>
        <w:t>eo se koristiti nakon Drugog svetskog rata. S obzirom da ima d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elovanje slično heroinu koristi se u terapijskim programima kratke i duge detoksikacije,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te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supstitucije.</w:t>
      </w:r>
      <w:r w:rsidRPr="00F56B7F">
        <w:t xml:space="preserve"> </w:t>
      </w:r>
    </w:p>
    <w:p w:rsidR="00F56B7F" w:rsidRPr="00F56B7F" w:rsidRDefault="00F56B7F" w:rsidP="00F56B7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Kad se počeo </w:t>
      </w:r>
      <w:r>
        <w:rPr>
          <w:rFonts w:asciiTheme="majorHAnsi" w:eastAsia="Times New Roman" w:hAnsiTheme="majorHAnsi" w:cs="Times New Roman"/>
          <w:sz w:val="24"/>
          <w:szCs w:val="24"/>
        </w:rPr>
        <w:t>upotrebljavati u supstitucionoj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terapiji euforično je označen kao „kamen mudrosti“,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ali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se euforija brzo stišala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i psihijatri su se uskoro podelili u dv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e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grupe:  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za i protiv metadona.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Npr. u Rusiji je metadon ilegalan.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Metadon ima velike i brojne pr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ednosti u odnosu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heroin, ali raširena je zloupotreba i tog l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eka. Najčešće se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zloupotrebljava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način da ga zavisnici uzimaju intravenski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, da uzimaju količine koje su veće od propisanih od strane l</w:t>
      </w:r>
      <w:r>
        <w:rPr>
          <w:rFonts w:asciiTheme="majorHAnsi" w:eastAsia="Times New Roman" w:hAnsiTheme="majorHAnsi" w:cs="Times New Roman"/>
          <w:sz w:val="24"/>
          <w:szCs w:val="24"/>
        </w:rPr>
        <w:t>ekara, na ulici ga prodaju i me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njaju za druge droge.</w:t>
      </w:r>
      <w:bookmarkStart w:id="2" w:name="25432"/>
      <w:bookmarkEnd w:id="2"/>
    </w:p>
    <w:p w:rsidR="00F56B7F" w:rsidRDefault="00F56B7F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817EC8" w:rsidRPr="00817EC8" w:rsidRDefault="00817EC8" w:rsidP="00817EC8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817EC8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Buprenorfin </w:t>
      </w:r>
    </w:p>
    <w:p w:rsidR="00EB625A" w:rsidRDefault="00F56B7F" w:rsidP="00F56B7F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5080</wp:posOffset>
            </wp:positionV>
            <wp:extent cx="2249170" cy="1169035"/>
            <wp:effectExtent l="19050" t="0" r="0" b="0"/>
            <wp:wrapTight wrapText="bothSides">
              <wp:wrapPolygon edited="0">
                <wp:start x="-183" y="0"/>
                <wp:lineTo x="-183" y="21119"/>
                <wp:lineTo x="21588" y="21119"/>
                <wp:lineTo x="21588" y="0"/>
                <wp:lineTo x="-183" y="0"/>
              </wp:wrapPolygon>
            </wp:wrapTight>
            <wp:docPr id="19" name="Picture 7" descr="http://www.juznevesti.com/uploads/assets/2015/11/30/55428/900x0_Subu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uznevesti.com/uploads/assets/2015/11/30/55428/900x0_Subutex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Buprenorfin je polusintet</w:t>
      </w:r>
      <w:r>
        <w:rPr>
          <w:rFonts w:asciiTheme="majorHAnsi" w:eastAsia="Times New Roman" w:hAnsiTheme="majorHAnsi" w:cs="Times New Roman"/>
          <w:sz w:val="24"/>
          <w:szCs w:val="24"/>
        </w:rPr>
        <w:t>ski opioid koji se koristi u lečenju opijatske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visnosti.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Buprenorfin je parcijalni agonist μ receptora i antagonist ĸ receptora.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Koristi se u lečenju opijatske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visnosti i ima nekoliko prednosti u odnosu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na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metadon. Mogućnost predoziranja buprenorfinom znatno je manja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mogućnosti predoziranja m</w:t>
      </w:r>
      <w:r>
        <w:rPr>
          <w:rFonts w:asciiTheme="majorHAnsi" w:eastAsia="Times New Roman" w:hAnsiTheme="majorHAnsi" w:cs="Times New Roman"/>
          <w:sz w:val="24"/>
          <w:szCs w:val="24"/>
        </w:rPr>
        <w:t>etadonom. Buprenorfin blokira d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elovanje drugih opijata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npr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heroina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Zbog svoje sigurnosti omogućuje </w:t>
      </w:r>
      <w:r>
        <w:rPr>
          <w:rFonts w:asciiTheme="majorHAnsi" w:eastAsia="Times New Roman" w:hAnsiTheme="majorHAnsi" w:cs="Times New Roman"/>
          <w:sz w:val="24"/>
          <w:szCs w:val="24"/>
        </w:rPr>
        <w:t>lekarima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sz w:val="24"/>
          <w:szCs w:val="24"/>
        </w:rPr>
        <w:t>nedeljno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izdavanje</w:t>
      </w:r>
      <w:r>
        <w:rPr>
          <w:rFonts w:asciiTheme="majorHAnsi" w:eastAsia="Times New Roman" w:hAnsiTheme="majorHAnsi" w:cs="Times New Roman"/>
          <w:sz w:val="24"/>
          <w:szCs w:val="24"/>
        </w:rPr>
        <w:t>,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odnosno </w:t>
      </w:r>
      <w:r>
        <w:rPr>
          <w:rFonts w:asciiTheme="majorHAnsi" w:eastAsia="Times New Roman" w:hAnsiTheme="majorHAnsi" w:cs="Times New Roman"/>
          <w:sz w:val="24"/>
          <w:szCs w:val="24"/>
        </w:rPr>
        <w:t>ne zahteva neposrednu kontrolu primene.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Sigurnost prim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ene buprenorfina jedna je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</w:rPr>
        <w:t>od</w:t>
      </w:r>
      <w:proofErr w:type="gramEnd"/>
      <w:r>
        <w:rPr>
          <w:rFonts w:asciiTheme="majorHAnsi" w:eastAsia="Times New Roman" w:hAnsiTheme="majorHAnsi" w:cs="Times New Roman"/>
          <w:sz w:val="24"/>
          <w:szCs w:val="24"/>
        </w:rPr>
        <w:t xml:space="preserve"> glavnih prednosti ovog le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ka što je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značajan napredak u supstitucionom lečenju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visnosti.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                       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U Francuskoj je uveden kao supstituc</w:t>
      </w:r>
      <w:r>
        <w:rPr>
          <w:rFonts w:asciiTheme="majorHAnsi" w:eastAsia="Times New Roman" w:hAnsiTheme="majorHAnsi" w:cs="Times New Roman"/>
          <w:sz w:val="24"/>
          <w:szCs w:val="24"/>
        </w:rPr>
        <w:t>iona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terapija 1996.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godine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i smanjio j</w:t>
      </w:r>
      <w:r>
        <w:rPr>
          <w:rFonts w:asciiTheme="majorHAnsi" w:eastAsia="Times New Roman" w:hAnsiTheme="majorHAnsi" w:cs="Times New Roman"/>
          <w:sz w:val="24"/>
          <w:szCs w:val="24"/>
        </w:rPr>
        <w:t>e smrtnost opijatskih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visnika za više od 90%.</w:t>
      </w:r>
      <w:r w:rsidRPr="00F56B7F">
        <w:t xml:space="preserve"> </w:t>
      </w:r>
    </w:p>
    <w:p w:rsidR="00817EC8" w:rsidRPr="00EB625A" w:rsidRDefault="00817EC8" w:rsidP="00F56B7F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b/>
          <w:sz w:val="24"/>
          <w:szCs w:val="24"/>
        </w:rPr>
        <w:t>Važne karakteristike buprenorfina su:</w:t>
      </w:r>
    </w:p>
    <w:p w:rsidR="00817EC8" w:rsidRPr="00817EC8" w:rsidRDefault="00817EC8" w:rsidP="00817E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na receptor se veže čvršće od većine drugih opijatnih agonista i antagonista</w:t>
      </w:r>
    </w:p>
    <w:p w:rsidR="00817EC8" w:rsidRPr="00817EC8" w:rsidRDefault="00817EC8" w:rsidP="00817E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sz w:val="24"/>
          <w:szCs w:val="24"/>
        </w:rPr>
        <w:t>sporo se spaja i razdvaja od receptora</w:t>
      </w:r>
    </w:p>
    <w:p w:rsidR="00817EC8" w:rsidRPr="00817EC8" w:rsidRDefault="00EA4428" w:rsidP="00817E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dugotrajno d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elova</w:t>
      </w:r>
      <w:r>
        <w:rPr>
          <w:rFonts w:asciiTheme="majorHAnsi" w:eastAsia="Times New Roman" w:hAnsiTheme="majorHAnsi" w:cs="Times New Roman"/>
          <w:sz w:val="24"/>
          <w:szCs w:val="24"/>
        </w:rPr>
        <w:t>nje, manja opasnost od fizičke za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visnosti i blaži fiziološki simptomi ustezanja nego kod čistih agonista</w:t>
      </w:r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F56B7F">
        <w:rPr>
          <w:rFonts w:asciiTheme="majorHAnsi" w:eastAsia="Times New Roman" w:hAnsiTheme="majorHAnsi" w:cs="Times New Roman"/>
          <w:b/>
          <w:bCs/>
          <w:sz w:val="24"/>
          <w:szCs w:val="24"/>
        </w:rPr>
        <w:t>Buprenorfin se daje:</w:t>
      </w:r>
    </w:p>
    <w:p w:rsidR="00817EC8" w:rsidRPr="00817EC8" w:rsidRDefault="00EA4428" w:rsidP="00817EC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sz w:val="24"/>
          <w:szCs w:val="24"/>
        </w:rPr>
        <w:t>4-6 sati od posl</w:t>
      </w:r>
      <w:r w:rsidR="00817EC8" w:rsidRPr="00EA4428">
        <w:rPr>
          <w:rFonts w:asciiTheme="majorHAnsi" w:eastAsia="Times New Roman" w:hAnsiTheme="majorHAnsi" w:cs="Times New Roman"/>
          <w:bCs/>
          <w:sz w:val="24"/>
          <w:szCs w:val="24"/>
        </w:rPr>
        <w:t>ednjeg uzimanja heroina</w:t>
      </w:r>
    </w:p>
    <w:p w:rsidR="00817EC8" w:rsidRPr="00817EC8" w:rsidRDefault="00EA4428" w:rsidP="00817EC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sz w:val="24"/>
          <w:szCs w:val="24"/>
        </w:rPr>
        <w:t>&gt;24 sata od posl</w:t>
      </w:r>
      <w:r w:rsidR="00817EC8" w:rsidRPr="00EA4428">
        <w:rPr>
          <w:rFonts w:asciiTheme="majorHAnsi" w:eastAsia="Times New Roman" w:hAnsiTheme="majorHAnsi" w:cs="Times New Roman"/>
          <w:bCs/>
          <w:sz w:val="24"/>
          <w:szCs w:val="24"/>
        </w:rPr>
        <w:t>ednje niske doze (&lt;40mg) metadona</w:t>
      </w:r>
    </w:p>
    <w:p w:rsidR="00817EC8" w:rsidRPr="00817EC8" w:rsidRDefault="00EA4428" w:rsidP="00817EC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sz w:val="24"/>
          <w:szCs w:val="24"/>
        </w:rPr>
        <w:t>&gt;36 sati od poslednje um</w:t>
      </w:r>
      <w:r w:rsidR="00817EC8" w:rsidRPr="00EA4428">
        <w:rPr>
          <w:rFonts w:asciiTheme="majorHAnsi" w:eastAsia="Times New Roman" w:hAnsiTheme="majorHAnsi" w:cs="Times New Roman"/>
          <w:bCs/>
          <w:sz w:val="24"/>
          <w:szCs w:val="24"/>
        </w:rPr>
        <w:t>erene doze (&gt;40mg) metadona</w:t>
      </w:r>
    </w:p>
    <w:p w:rsidR="00817EC8" w:rsidRPr="00817EC8" w:rsidRDefault="00EA4428" w:rsidP="00EA442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Dok za metadon vr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edi pravilo „</w:t>
      </w:r>
      <w:r w:rsidR="00817EC8" w:rsidRPr="00F56B7F">
        <w:rPr>
          <w:rFonts w:asciiTheme="majorHAnsi" w:eastAsia="Times New Roman" w:hAnsiTheme="majorHAnsi" w:cs="Times New Roman"/>
          <w:i/>
          <w:iCs/>
          <w:sz w:val="24"/>
          <w:szCs w:val="24"/>
        </w:rPr>
        <w:t>Start low go slow</w:t>
      </w:r>
      <w:proofErr w:type="gramStart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“ (</w:t>
      </w:r>
      <w:proofErr w:type="gramEnd"/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kreni s malom dozom i polako pove</w:t>
      </w:r>
      <w:r>
        <w:rPr>
          <w:rFonts w:asciiTheme="majorHAnsi" w:eastAsia="Times New Roman" w:hAnsiTheme="majorHAnsi" w:cs="Times New Roman"/>
          <w:sz w:val="24"/>
          <w:szCs w:val="24"/>
        </w:rPr>
        <w:t>ćavaj dozu), za buprenorfin vr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edi pravilo „</w:t>
      </w:r>
      <w:r w:rsidR="00817EC8" w:rsidRPr="00F56B7F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</w:rPr>
        <w:t>Start low go fast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>“ (kreni s malom dozom i brzo je povećavaj).</w:t>
      </w:r>
    </w:p>
    <w:p w:rsidR="00817EC8" w:rsidRPr="00817EC8" w:rsidRDefault="00EB625A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bCs/>
          <w:sz w:val="24"/>
          <w:szCs w:val="24"/>
        </w:rPr>
        <w:t>Preporučena š</w:t>
      </w:r>
      <w:r w:rsidR="00817EC8" w:rsidRPr="00F56B7F">
        <w:rPr>
          <w:rFonts w:asciiTheme="majorHAnsi" w:eastAsia="Times New Roman" w:hAnsiTheme="majorHAnsi" w:cs="Times New Roman"/>
          <w:b/>
          <w:bCs/>
          <w:sz w:val="24"/>
          <w:szCs w:val="24"/>
        </w:rPr>
        <w:t>ema</w:t>
      </w:r>
      <w:r w:rsidR="00817EC8" w:rsidRPr="00817EC8">
        <w:rPr>
          <w:rFonts w:asciiTheme="majorHAnsi" w:eastAsia="Times New Roman" w:hAnsiTheme="majorHAnsi" w:cs="Times New Roman"/>
          <w:sz w:val="24"/>
          <w:szCs w:val="24"/>
        </w:rPr>
        <w:t xml:space="preserve"> je:</w:t>
      </w:r>
    </w:p>
    <w:p w:rsidR="00817EC8" w:rsidRPr="00EA4428" w:rsidRDefault="00817EC8" w:rsidP="00EA4428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dan – do 8 mg</w:t>
      </w:r>
    </w:p>
    <w:p w:rsidR="00817EC8" w:rsidRPr="00EA4428" w:rsidRDefault="00817EC8" w:rsidP="00EA4428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dan – 8-16 mg</w:t>
      </w:r>
    </w:p>
    <w:p w:rsidR="00817EC8" w:rsidRPr="00EA4428" w:rsidRDefault="00817EC8" w:rsidP="00EA4428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dan – 16-24 mg</w:t>
      </w:r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F56B7F">
        <w:rPr>
          <w:rFonts w:asciiTheme="majorHAnsi" w:eastAsia="Times New Roman" w:hAnsiTheme="majorHAnsi" w:cs="Times New Roman"/>
          <w:b/>
          <w:bCs/>
          <w:sz w:val="24"/>
          <w:szCs w:val="24"/>
        </w:rPr>
        <w:t>Doza održavanja</w:t>
      </w:r>
      <w:proofErr w:type="gramStart"/>
      <w:r w:rsidRPr="00F56B7F">
        <w:rPr>
          <w:rFonts w:asciiTheme="majorHAnsi" w:eastAsia="Times New Roman" w:hAnsiTheme="majorHAnsi" w:cs="Times New Roman"/>
          <w:b/>
          <w:bCs/>
          <w:sz w:val="24"/>
          <w:szCs w:val="24"/>
        </w:rPr>
        <w:t>  -</w:t>
      </w:r>
      <w:proofErr w:type="gramEnd"/>
      <w:r w:rsidRPr="00F56B7F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</w:t>
      </w: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16 – 24 mg</w:t>
      </w:r>
    </w:p>
    <w:p w:rsidR="00817EC8" w:rsidRPr="00817EC8" w:rsidRDefault="00817EC8" w:rsidP="00817E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17EC8">
        <w:rPr>
          <w:rFonts w:asciiTheme="majorHAnsi" w:eastAsia="Times New Roman" w:hAnsiTheme="majorHAnsi" w:cs="Times New Roman"/>
          <w:b/>
          <w:sz w:val="24"/>
          <w:szCs w:val="24"/>
        </w:rPr>
        <w:t>Nuspojave buprenorfina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 su relativno blage, </w:t>
      </w:r>
      <w:proofErr w:type="gramStart"/>
      <w:r w:rsidRPr="00817EC8">
        <w:rPr>
          <w:rFonts w:asciiTheme="majorHAnsi" w:eastAsia="Times New Roman" w:hAnsiTheme="majorHAnsi" w:cs="Times New Roman"/>
          <w:sz w:val="24"/>
          <w:szCs w:val="24"/>
        </w:rPr>
        <w:t>a</w:t>
      </w:r>
      <w:proofErr w:type="gramEnd"/>
      <w:r w:rsidRPr="00817EC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opasno je</w:t>
      </w:r>
      <w:r w:rsidRPr="00817EC8">
        <w:rPr>
          <w:rFonts w:asciiTheme="majorHAnsi" w:eastAsia="Times New Roman" w:hAnsiTheme="majorHAnsi" w:cs="Times New Roman"/>
          <w:sz w:val="24"/>
          <w:szCs w:val="24"/>
        </w:rPr>
        <w:t>:</w:t>
      </w:r>
    </w:p>
    <w:p w:rsidR="00817EC8" w:rsidRPr="00817EC8" w:rsidRDefault="00817EC8" w:rsidP="00817EC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IV uzimanje buprenorfina</w:t>
      </w:r>
    </w:p>
    <w:p w:rsidR="00817EC8" w:rsidRPr="00817EC8" w:rsidRDefault="00817EC8" w:rsidP="00817EC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istovremeno uzimanje visokih doza buprenorfina i benzodijazepina</w:t>
      </w:r>
    </w:p>
    <w:p w:rsidR="00817EC8" w:rsidRPr="00EA4428" w:rsidRDefault="00817EC8" w:rsidP="00EA442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EA4428">
        <w:rPr>
          <w:rFonts w:asciiTheme="majorHAnsi" w:eastAsia="Times New Roman" w:hAnsiTheme="majorHAnsi" w:cs="Times New Roman"/>
          <w:bCs/>
          <w:sz w:val="24"/>
          <w:szCs w:val="24"/>
        </w:rPr>
        <w:t>istovremeno uzimanje buprenorfina i alkohola</w:t>
      </w:r>
    </w:p>
    <w:p w:rsidR="00EA4428" w:rsidRPr="00EA4428" w:rsidRDefault="00EA4428" w:rsidP="00EA4428">
      <w:pPr>
        <w:spacing w:before="100" w:beforeAutospacing="1" w:after="100" w:afterAutospacing="1" w:line="240" w:lineRule="auto"/>
        <w:ind w:left="720"/>
        <w:rPr>
          <w:rFonts w:asciiTheme="majorHAnsi" w:eastAsia="Times New Roman" w:hAnsiTheme="majorHAnsi" w:cs="Times New Roman"/>
          <w:sz w:val="24"/>
          <w:szCs w:val="24"/>
        </w:rPr>
      </w:pPr>
    </w:p>
    <w:p w:rsidR="00EA4428" w:rsidRPr="00F56B7F" w:rsidRDefault="00EA4428" w:rsidP="00EA4428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00120" cy="1889003"/>
            <wp:effectExtent l="19050" t="19050" r="24130" b="15997"/>
            <wp:docPr id="22" name="Picture 10" descr="http://www.plivamed.net/?plivamed%5Bsection%5D=IMAGEmanager&amp;plivamed%5Baction%5D=getIMAGE&amp;plivamed%5Bid%5D=5376&amp;plivamed%5Bsize%5D=23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ivamed.net/?plivamed%5Bsection%5D=IMAGEmanager&amp;plivamed%5Baction%5D=getIMAGE&amp;plivamed%5Bid%5D=5376&amp;plivamed%5Bsize%5D=23&amp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24" cy="18905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28" w:rsidRDefault="00EA4428" w:rsidP="00507918">
      <w:pPr>
        <w:spacing w:before="100" w:beforeAutospacing="1" w:after="100" w:afterAutospacing="1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507918" w:rsidRDefault="00507918" w:rsidP="00507918">
      <w:pPr>
        <w:spacing w:before="100" w:beforeAutospacing="1" w:after="100" w:afterAutospacing="1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ISTINE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507918" w:rsidTr="00507918">
        <w:tc>
          <w:tcPr>
            <w:tcW w:w="4788" w:type="dxa"/>
            <w:vAlign w:val="center"/>
          </w:tcPr>
          <w:p w:rsidR="00507918" w:rsidRPr="00507918" w:rsidRDefault="00507918" w:rsidP="00507918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507918">
              <w:rPr>
                <w:rFonts w:asciiTheme="majorHAnsi" w:hAnsiTheme="majorHAnsi"/>
                <w:b/>
                <w:sz w:val="24"/>
                <w:szCs w:val="24"/>
              </w:rPr>
              <w:t xml:space="preserve">Moguće je prestati sa uzimanjem droga.  </w:t>
            </w:r>
          </w:p>
        </w:tc>
        <w:tc>
          <w:tcPr>
            <w:tcW w:w="4788" w:type="dxa"/>
          </w:tcPr>
          <w:p w:rsidR="00507918" w:rsidRDefault="00507918" w:rsidP="00E800C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800C8">
              <w:rPr>
                <w:rFonts w:asciiTheme="majorHAnsi" w:hAnsiTheme="majorHAnsi"/>
                <w:sz w:val="24"/>
                <w:szCs w:val="24"/>
              </w:rPr>
              <w:t>Prirodni razvoj svake osobe potpomognut od strane porodice i stručnjaka vodi ka izlečenju.</w:t>
            </w:r>
          </w:p>
        </w:tc>
      </w:tr>
      <w:tr w:rsidR="00507918" w:rsidTr="00507918">
        <w:tc>
          <w:tcPr>
            <w:tcW w:w="4788" w:type="dxa"/>
            <w:vAlign w:val="center"/>
          </w:tcPr>
          <w:p w:rsidR="00507918" w:rsidRPr="00507918" w:rsidRDefault="00507918" w:rsidP="00507918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507918">
              <w:rPr>
                <w:rFonts w:asciiTheme="majorHAnsi" w:hAnsiTheme="majorHAnsi"/>
                <w:b/>
                <w:sz w:val="24"/>
                <w:szCs w:val="24"/>
              </w:rPr>
              <w:t xml:space="preserve">Posle lečenja može se živeti normalno. </w:t>
            </w:r>
          </w:p>
        </w:tc>
        <w:tc>
          <w:tcPr>
            <w:tcW w:w="4788" w:type="dxa"/>
          </w:tcPr>
          <w:p w:rsidR="00507918" w:rsidRPr="00507918" w:rsidRDefault="00507918" w:rsidP="0050791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800C8">
              <w:rPr>
                <w:rFonts w:asciiTheme="majorHAnsi" w:hAnsiTheme="majorHAnsi"/>
                <w:sz w:val="24"/>
                <w:szCs w:val="24"/>
              </w:rPr>
              <w:t>Ukoliko se lečenje započne na vreme i traje koliko treba život se može nastaviti tamo gde je “stao”</w:t>
            </w:r>
          </w:p>
        </w:tc>
      </w:tr>
      <w:tr w:rsidR="00507918" w:rsidTr="00507918">
        <w:tc>
          <w:tcPr>
            <w:tcW w:w="4788" w:type="dxa"/>
            <w:vAlign w:val="center"/>
          </w:tcPr>
          <w:p w:rsidR="00507918" w:rsidRPr="00507918" w:rsidRDefault="00507918" w:rsidP="0050791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507918">
              <w:rPr>
                <w:rFonts w:asciiTheme="majorHAnsi" w:hAnsiTheme="majorHAnsi"/>
                <w:b/>
                <w:sz w:val="24"/>
                <w:szCs w:val="24"/>
              </w:rPr>
              <w:t>Svako je kovač svoje sreće.</w:t>
            </w:r>
          </w:p>
        </w:tc>
        <w:tc>
          <w:tcPr>
            <w:tcW w:w="4788" w:type="dxa"/>
          </w:tcPr>
          <w:p w:rsidR="00507918" w:rsidRDefault="00507918" w:rsidP="00E800C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800C8">
              <w:rPr>
                <w:rFonts w:asciiTheme="majorHAnsi" w:hAnsiTheme="majorHAnsi"/>
                <w:sz w:val="24"/>
                <w:szCs w:val="24"/>
              </w:rPr>
              <w:t>Iako ne sve, mnogo šta zavisi od ličnog truda i napora da se ostvare željeni ciljevi.</w:t>
            </w:r>
          </w:p>
        </w:tc>
      </w:tr>
      <w:tr w:rsidR="00507918" w:rsidTr="00507918">
        <w:tc>
          <w:tcPr>
            <w:tcW w:w="4788" w:type="dxa"/>
            <w:vAlign w:val="center"/>
          </w:tcPr>
          <w:p w:rsidR="00507918" w:rsidRPr="00507918" w:rsidRDefault="00507918" w:rsidP="00507918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507918">
              <w:rPr>
                <w:rFonts w:asciiTheme="majorHAnsi" w:hAnsiTheme="majorHAnsi"/>
                <w:b/>
                <w:sz w:val="24"/>
                <w:szCs w:val="24"/>
              </w:rPr>
              <w:t xml:space="preserve">Život bez droga može biti lep.  </w:t>
            </w:r>
          </w:p>
        </w:tc>
        <w:tc>
          <w:tcPr>
            <w:tcW w:w="4788" w:type="dxa"/>
          </w:tcPr>
          <w:p w:rsidR="00507918" w:rsidRDefault="00507918" w:rsidP="00E800C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800C8">
              <w:rPr>
                <w:rFonts w:asciiTheme="majorHAnsi" w:hAnsiTheme="majorHAnsi"/>
                <w:sz w:val="24"/>
                <w:szCs w:val="24"/>
              </w:rPr>
              <w:t>Čovek je utoliko srećniji ukoliko je našao više različitih aktivnosti koje mu donose zadovoljstvo i bez veštačkih stimulansa.</w:t>
            </w:r>
          </w:p>
        </w:tc>
      </w:tr>
      <w:tr w:rsidR="00507918" w:rsidTr="00507918">
        <w:tc>
          <w:tcPr>
            <w:tcW w:w="4788" w:type="dxa"/>
            <w:vAlign w:val="center"/>
          </w:tcPr>
          <w:p w:rsidR="00507918" w:rsidRPr="00507918" w:rsidRDefault="00507918" w:rsidP="00507918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507918">
              <w:rPr>
                <w:rFonts w:asciiTheme="majorHAnsi" w:hAnsiTheme="majorHAnsi"/>
                <w:b/>
                <w:sz w:val="24"/>
                <w:szCs w:val="24"/>
              </w:rPr>
              <w:t>Teško je biti mlad u današnje vreme.</w:t>
            </w:r>
          </w:p>
        </w:tc>
        <w:tc>
          <w:tcPr>
            <w:tcW w:w="4788" w:type="dxa"/>
          </w:tcPr>
          <w:p w:rsidR="00507918" w:rsidRDefault="00507918" w:rsidP="00E800C8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800C8">
              <w:rPr>
                <w:rFonts w:asciiTheme="majorHAnsi" w:hAnsiTheme="majorHAnsi"/>
                <w:sz w:val="24"/>
                <w:szCs w:val="24"/>
              </w:rPr>
              <w:t>Ali prihvatiti izazov, istrajati u naporima</w:t>
            </w:r>
            <w:r w:rsidR="00DD57F7">
              <w:rPr>
                <w:rFonts w:asciiTheme="majorHAnsi" w:hAnsiTheme="majorHAnsi"/>
                <w:sz w:val="24"/>
                <w:szCs w:val="24"/>
              </w:rPr>
              <w:t xml:space="preserve">              </w:t>
            </w:r>
            <w:r w:rsidRPr="00E800C8">
              <w:rPr>
                <w:rFonts w:asciiTheme="majorHAnsi" w:hAnsiTheme="majorHAnsi"/>
                <w:sz w:val="24"/>
                <w:szCs w:val="24"/>
              </w:rPr>
              <w:t xml:space="preserve"> i stići do cilja donosi veliko zadovoljstvo </w:t>
            </w:r>
            <w:r w:rsidR="00DD57F7">
              <w:rPr>
                <w:rFonts w:asciiTheme="majorHAnsi" w:hAnsiTheme="majorHAnsi"/>
                <w:sz w:val="24"/>
                <w:szCs w:val="24"/>
              </w:rPr>
              <w:t xml:space="preserve">                 </w:t>
            </w:r>
            <w:r w:rsidRPr="00E800C8">
              <w:rPr>
                <w:rFonts w:asciiTheme="majorHAnsi" w:hAnsiTheme="majorHAnsi"/>
                <w:sz w:val="24"/>
                <w:szCs w:val="24"/>
              </w:rPr>
              <w:t>i (samo) poštovanje</w:t>
            </w:r>
          </w:p>
        </w:tc>
      </w:tr>
    </w:tbl>
    <w:p w:rsidR="00507918" w:rsidRDefault="00507918" w:rsidP="00E800C8">
      <w:pPr>
        <w:spacing w:before="100" w:beforeAutospacing="1" w:after="100" w:afterAutospacing="1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507918" w:rsidRDefault="00DD57F7" w:rsidP="00DD57F7">
      <w:pPr>
        <w:spacing w:before="100" w:beforeAutospacing="1" w:after="100" w:afterAutospacing="1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ZABLUDE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507918" w:rsidRPr="00DD57F7" w:rsidTr="00DD57F7">
        <w:tc>
          <w:tcPr>
            <w:tcW w:w="4788" w:type="dxa"/>
            <w:vAlign w:val="center"/>
          </w:tcPr>
          <w:p w:rsidR="00507918" w:rsidRPr="00DD57F7" w:rsidRDefault="00507918" w:rsidP="00DD57F7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DD57F7">
              <w:rPr>
                <w:rFonts w:asciiTheme="majorHAnsi" w:hAnsiTheme="majorHAnsi"/>
                <w:b/>
                <w:sz w:val="24"/>
                <w:szCs w:val="24"/>
              </w:rPr>
              <w:t xml:space="preserve">Postoje "lake" i "teške" droge. </w:t>
            </w:r>
          </w:p>
        </w:tc>
        <w:tc>
          <w:tcPr>
            <w:tcW w:w="4788" w:type="dxa"/>
          </w:tcPr>
          <w:p w:rsidR="00507918" w:rsidRPr="00DD57F7" w:rsidRDefault="00507918" w:rsidP="00E63207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D57F7">
              <w:rPr>
                <w:rFonts w:asciiTheme="majorHAnsi" w:hAnsiTheme="majorHAnsi"/>
                <w:sz w:val="24"/>
                <w:szCs w:val="24"/>
              </w:rPr>
              <w:t xml:space="preserve">Sve droge su opasne. Neke dovode do psihičke   zavisnosti, a neke i do psihičke </w:t>
            </w:r>
            <w:r w:rsidR="00DD57F7">
              <w:rPr>
                <w:rFonts w:asciiTheme="majorHAnsi" w:hAnsiTheme="majorHAnsi"/>
                <w:sz w:val="24"/>
                <w:szCs w:val="24"/>
              </w:rPr>
              <w:t xml:space="preserve">              </w:t>
            </w:r>
            <w:r w:rsidRPr="00DD57F7">
              <w:rPr>
                <w:rFonts w:asciiTheme="majorHAnsi" w:hAnsiTheme="majorHAnsi"/>
                <w:sz w:val="24"/>
                <w:szCs w:val="24"/>
              </w:rPr>
              <w:t>i do fizičke zavisnosti.</w:t>
            </w:r>
          </w:p>
        </w:tc>
      </w:tr>
      <w:tr w:rsidR="00507918" w:rsidRPr="00DD57F7" w:rsidTr="00DD57F7">
        <w:tc>
          <w:tcPr>
            <w:tcW w:w="4788" w:type="dxa"/>
            <w:vAlign w:val="center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DD57F7">
              <w:rPr>
                <w:rFonts w:asciiTheme="majorHAnsi" w:hAnsiTheme="majorHAnsi"/>
                <w:b/>
                <w:sz w:val="24"/>
                <w:szCs w:val="24"/>
              </w:rPr>
              <w:t>Danas svi uzimaju droge</w:t>
            </w:r>
          </w:p>
        </w:tc>
        <w:tc>
          <w:tcPr>
            <w:tcW w:w="4788" w:type="dxa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</w:rPr>
            </w:pPr>
            <w:r w:rsidRPr="00DD57F7">
              <w:rPr>
                <w:rFonts w:asciiTheme="majorHAnsi" w:hAnsiTheme="majorHAnsi"/>
                <w:sz w:val="24"/>
                <w:szCs w:val="24"/>
              </w:rPr>
              <w:t>Osobe koje uzimaju drogu kreću se u uskom krugu sebi sličnih ljudi iz čega pogrešno zaključuju da droge uzimaju svi.</w:t>
            </w:r>
          </w:p>
        </w:tc>
      </w:tr>
      <w:tr w:rsidR="00507918" w:rsidRPr="00DD57F7" w:rsidTr="00DD57F7">
        <w:tc>
          <w:tcPr>
            <w:tcW w:w="4788" w:type="dxa"/>
            <w:vAlign w:val="center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DD57F7">
              <w:rPr>
                <w:rFonts w:asciiTheme="majorHAnsi" w:hAnsiTheme="majorHAnsi"/>
                <w:b/>
                <w:sz w:val="24"/>
                <w:szCs w:val="24"/>
              </w:rPr>
              <w:t>Sve treba probati</w:t>
            </w:r>
          </w:p>
        </w:tc>
        <w:tc>
          <w:tcPr>
            <w:tcW w:w="4788" w:type="dxa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</w:rPr>
            </w:pPr>
            <w:r w:rsidRPr="00DD57F7">
              <w:rPr>
                <w:rFonts w:asciiTheme="majorHAnsi" w:hAnsiTheme="majorHAnsi"/>
                <w:sz w:val="24"/>
                <w:szCs w:val="24"/>
              </w:rPr>
              <w:t xml:space="preserve">Osoba koja ima zrelost zna da odredi šta je dobro, a šta nije, ima zreo odnos prema autoritetima i uvažava preporuke društva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</w:t>
            </w:r>
            <w:r w:rsidRPr="00DD57F7">
              <w:rPr>
                <w:rFonts w:asciiTheme="majorHAnsi" w:hAnsiTheme="majorHAnsi"/>
                <w:sz w:val="24"/>
                <w:szCs w:val="24"/>
              </w:rPr>
              <w:t>u kome živi.</w:t>
            </w:r>
          </w:p>
        </w:tc>
      </w:tr>
      <w:tr w:rsidR="00507918" w:rsidRPr="00DD57F7" w:rsidTr="00DD57F7">
        <w:tc>
          <w:tcPr>
            <w:tcW w:w="4788" w:type="dxa"/>
            <w:vAlign w:val="center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DD57F7">
              <w:rPr>
                <w:rFonts w:asciiTheme="majorHAnsi" w:hAnsiTheme="majorHAnsi"/>
                <w:b/>
                <w:sz w:val="24"/>
                <w:szCs w:val="24"/>
              </w:rPr>
              <w:t>Marihuana nije opasna</w:t>
            </w:r>
          </w:p>
        </w:tc>
        <w:tc>
          <w:tcPr>
            <w:tcW w:w="4788" w:type="dxa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</w:rPr>
            </w:pPr>
            <w:r w:rsidRPr="00DD57F7">
              <w:rPr>
                <w:rFonts w:asciiTheme="majorHAnsi" w:hAnsiTheme="majorHAnsi"/>
                <w:sz w:val="24"/>
                <w:szCs w:val="24"/>
              </w:rPr>
              <w:t xml:space="preserve">Sve droge su opasne, pa i marihuana, jer mogu dovesti do ozbiljnih i </w:t>
            </w:r>
            <w:proofErr w:type="gramStart"/>
            <w:r w:rsidRPr="00DD57F7">
              <w:rPr>
                <w:rFonts w:asciiTheme="majorHAnsi" w:hAnsiTheme="majorHAnsi"/>
                <w:sz w:val="24"/>
                <w:szCs w:val="24"/>
              </w:rPr>
              <w:t>trajnih  poremećaja</w:t>
            </w:r>
            <w:proofErr w:type="gramEnd"/>
            <w:r w:rsidRPr="00DD57F7">
              <w:rPr>
                <w:rFonts w:asciiTheme="majorHAnsi" w:hAnsiTheme="majorHAnsi"/>
                <w:sz w:val="24"/>
                <w:szCs w:val="24"/>
              </w:rPr>
              <w:t xml:space="preserve"> mentalnog i telesnog zdravlja.</w:t>
            </w:r>
          </w:p>
        </w:tc>
      </w:tr>
      <w:tr w:rsidR="00507918" w:rsidRPr="00DD57F7" w:rsidTr="00DD57F7">
        <w:tc>
          <w:tcPr>
            <w:tcW w:w="4788" w:type="dxa"/>
            <w:vAlign w:val="center"/>
          </w:tcPr>
          <w:p w:rsidR="00507918" w:rsidRPr="00DD57F7" w:rsidRDefault="00DD57F7" w:rsidP="00DD57F7">
            <w:pPr>
              <w:spacing w:before="100" w:beforeAutospacing="1" w:after="100" w:afterAutospacing="1"/>
              <w:rPr>
                <w:rFonts w:asciiTheme="majorHAnsi" w:hAnsiTheme="majorHAnsi"/>
                <w:b/>
                <w:sz w:val="24"/>
                <w:szCs w:val="24"/>
              </w:rPr>
            </w:pPr>
            <w:r w:rsidRPr="00DD57F7">
              <w:rPr>
                <w:rFonts w:asciiTheme="majorHAnsi" w:hAnsiTheme="majorHAnsi"/>
                <w:b/>
                <w:sz w:val="24"/>
                <w:szCs w:val="24"/>
              </w:rPr>
              <w:t>Povremeno uzimati droge nije rizično</w:t>
            </w:r>
          </w:p>
        </w:tc>
        <w:tc>
          <w:tcPr>
            <w:tcW w:w="4788" w:type="dxa"/>
          </w:tcPr>
          <w:p w:rsidR="00507918" w:rsidRPr="00DD57F7" w:rsidRDefault="00DD57F7" w:rsidP="00E63207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D57F7">
              <w:rPr>
                <w:rFonts w:asciiTheme="majorHAnsi" w:hAnsiTheme="majorHAnsi"/>
                <w:sz w:val="24"/>
                <w:szCs w:val="24"/>
              </w:rPr>
              <w:t>Mozak čoveka evolucijom nije pripremljen za upotrebu droga i njihovo uzimanje dovodi do poremećaja i ispada funkcija nervnog sistema.</w:t>
            </w:r>
          </w:p>
        </w:tc>
      </w:tr>
    </w:tbl>
    <w:p w:rsidR="00507918" w:rsidRPr="00E800C8" w:rsidRDefault="00243D1F" w:rsidP="0050791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182245</wp:posOffset>
            </wp:positionV>
            <wp:extent cx="2978785" cy="1666875"/>
            <wp:effectExtent l="19050" t="19050" r="12065" b="28575"/>
            <wp:wrapTight wrapText="bothSides">
              <wp:wrapPolygon edited="0">
                <wp:start x="-138" y="-247"/>
                <wp:lineTo x="-138" y="21970"/>
                <wp:lineTo x="21687" y="21970"/>
                <wp:lineTo x="21687" y="-247"/>
                <wp:lineTo x="-138" y="-247"/>
              </wp:wrapPolygon>
            </wp:wrapTight>
            <wp:docPr id="9" name="Picture 1" descr="http://www.plivamed.net/?plivamed[section]=IMAGEmanager&amp;plivamed[action]=getIMAGE&amp;plivamed[id]=7375&amp;plivamed[size]=23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ivamed.net/?plivamed[section]=IMAGEmanager&amp;plivamed[action]=getIMAGE&amp;plivamed[id]=7375&amp;plivamed[size]=23&amp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666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918" w:rsidRPr="00E800C8" w:rsidRDefault="00507918" w:rsidP="0050791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E800C8">
        <w:rPr>
          <w:rFonts w:asciiTheme="majorHAnsi" w:hAnsiTheme="majorHAnsi"/>
          <w:sz w:val="24"/>
          <w:szCs w:val="24"/>
        </w:rPr>
        <w:t xml:space="preserve">    </w:t>
      </w:r>
    </w:p>
    <w:p w:rsidR="00507918" w:rsidRPr="00E800C8" w:rsidRDefault="00507918" w:rsidP="00507918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 w:rsidRPr="00E800C8">
        <w:rPr>
          <w:rFonts w:asciiTheme="majorHAnsi" w:hAnsiTheme="majorHAnsi"/>
          <w:sz w:val="24"/>
          <w:szCs w:val="24"/>
        </w:rPr>
        <w:t xml:space="preserve">    </w:t>
      </w:r>
    </w:p>
    <w:p w:rsidR="005B7B69" w:rsidRDefault="00DD57F7" w:rsidP="00DD57F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DD57F7">
        <w:rPr>
          <w:rFonts w:asciiTheme="majorHAnsi" w:hAnsiTheme="majorHAnsi"/>
          <w:b/>
          <w:sz w:val="24"/>
          <w:szCs w:val="24"/>
        </w:rPr>
        <w:t>I</w:t>
      </w:r>
      <w:r w:rsidRPr="00E800C8">
        <w:rPr>
          <w:rFonts w:asciiTheme="majorHAnsi" w:eastAsia="Times New Roman" w:hAnsiTheme="majorHAnsi" w:cs="Times New Roman"/>
          <w:b/>
          <w:bCs/>
          <w:sz w:val="24"/>
          <w:szCs w:val="24"/>
        </w:rPr>
        <w:t>SPRAVNI POSTUPCI I GREŠKE RODITELJA</w:t>
      </w:r>
    </w:p>
    <w:p w:rsidR="00DD57F7" w:rsidRPr="00DD57F7" w:rsidRDefault="00DD57F7" w:rsidP="00DD57F7">
      <w:pPr>
        <w:spacing w:before="100" w:beforeAutospacing="1" w:after="100" w:afterAutospacing="1" w:line="240" w:lineRule="auto"/>
        <w:jc w:val="center"/>
        <w:rPr>
          <w:rFonts w:asciiTheme="majorHAnsi" w:hAnsiTheme="majorHAnsi"/>
          <w:sz w:val="24"/>
          <w:szCs w:val="24"/>
        </w:rPr>
      </w:pPr>
    </w:p>
    <w:p w:rsidR="005B7B69" w:rsidRPr="00E800C8" w:rsidRDefault="005B7B69" w:rsidP="00DD57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b/>
          <w:bCs/>
          <w:sz w:val="24"/>
          <w:szCs w:val="24"/>
        </w:rPr>
        <w:t>U čemu roditelji greše?</w:t>
      </w:r>
      <w:proofErr w:type="gramEnd"/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Veruju da su deca dovoljno odrasla i samostalna čim napune 14, 15, 16 godina.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Ne razgovaraju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svojom decom i ne znaju šta im je važno, šta ih raduje, a šta čini nesrećnim i malodušnim.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Ne daju dovoljno informacija o drogama, misle da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će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to uraditi škola i društvo.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Zauzeti su svojim poslovima.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Nedovoljno vremena provode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decom.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Izbegavaju suočavanje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problemima koje imaju sa decom.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Stide se da priznaju da imaju probleme i da ne umeju da ih reše.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Zameraju dobronamernoj okolini koja ih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na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to upozorava.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Ne traže pomoć stručnjaka kad im je potrebna.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DD57F7" w:rsidRDefault="00DD57F7" w:rsidP="00E800C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5B7B69" w:rsidRPr="00E800C8" w:rsidRDefault="005B7B69" w:rsidP="00DD57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E800C8">
        <w:rPr>
          <w:rFonts w:asciiTheme="majorHAnsi" w:eastAsia="Times New Roman" w:hAnsiTheme="majorHAnsi" w:cs="Times New Roman"/>
          <w:b/>
          <w:bCs/>
          <w:sz w:val="24"/>
          <w:szCs w:val="24"/>
        </w:rPr>
        <w:t>U čemu roditelji ne greše?</w:t>
      </w:r>
      <w:proofErr w:type="gramEnd"/>
    </w:p>
    <w:p w:rsidR="005B7B69" w:rsidRPr="00E800C8" w:rsidRDefault="005B7B69" w:rsidP="00DD57F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Što vole i brinu o svojoj deci i trude se da ih razumeju.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Što vole da znaju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sa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kim se druže njihova deca.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Što ih interesuje kako deca provode vreme u školi i van nje.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Što hoće da ih nauče svim pametnim stvarima koje oni znaju.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B7B69" w:rsidRPr="00E800C8" w:rsidRDefault="005B7B69" w:rsidP="00DD57F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Što znaju da decu ne treba “štititi” </w:t>
      </w:r>
      <w:proofErr w:type="gramStart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od</w:t>
      </w:r>
      <w:proofErr w:type="gramEnd"/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problema, nego im treba pomoći da nauče kako da ih rešavaju.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DD57F7" w:rsidRPr="00236458" w:rsidRDefault="005B7B69" w:rsidP="00236458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ind w:left="858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800C8">
        <w:rPr>
          <w:rFonts w:asciiTheme="majorHAnsi" w:eastAsia="Times New Roman" w:hAnsiTheme="majorHAnsi" w:cs="Arial"/>
          <w:color w:val="000000"/>
          <w:sz w:val="24"/>
          <w:szCs w:val="24"/>
        </w:rPr>
        <w:t>Što znaju kad su deci potrebni, a kad mogu nisu.</w:t>
      </w:r>
      <w:r w:rsidRPr="00E800C8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</w:p>
    <w:p w:rsidR="00507918" w:rsidRPr="00EB625A" w:rsidRDefault="00236458" w:rsidP="00EB625A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1607527" cy="2220086"/>
            <wp:effectExtent l="19050" t="0" r="0" b="0"/>
            <wp:docPr id="24" name="Picture 24" descr="http://paradigmmalibu.com/wp-content/uploads/2013/05/iStock_00002312575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adigmmalibu.com/wp-content/uploads/2013/05/iStock_000023125759_Larg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01" cy="22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25A">
        <w:rPr>
          <w:rFonts w:asciiTheme="majorHAnsi" w:hAnsiTheme="majorHAnsi"/>
          <w:sz w:val="24"/>
          <w:szCs w:val="24"/>
        </w:rPr>
        <w:t xml:space="preserve">  </w:t>
      </w:r>
      <w:r w:rsidR="002B765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470785" cy="1846580"/>
            <wp:effectExtent l="19050" t="0" r="5715" b="0"/>
            <wp:docPr id="25" name="Picture 45" descr="C:\Documents and Setting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25A">
        <w:rPr>
          <w:noProof/>
        </w:rPr>
        <w:t xml:space="preserve">  </w:t>
      </w:r>
      <w:r w:rsidR="00EB625A" w:rsidRPr="00EB625A">
        <w:rPr>
          <w:noProof/>
        </w:rPr>
        <w:drawing>
          <wp:inline distT="0" distB="0" distL="0" distR="0">
            <wp:extent cx="1483165" cy="2222171"/>
            <wp:effectExtent l="19050" t="19050" r="21785" b="25729"/>
            <wp:docPr id="26" name="Picture 38" descr="http://arhiva.alo.rs/resources/img/14-10-2013/intext_big/779548-krokod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rhiva.alo.rs/resources/img/14-10-2013/intext_big/779548-krokodi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11" cy="22228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918" w:rsidRPr="00EB625A" w:rsidSect="00157EEA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55E"/>
    <w:multiLevelType w:val="multilevel"/>
    <w:tmpl w:val="59FA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32BFA"/>
    <w:multiLevelType w:val="multilevel"/>
    <w:tmpl w:val="838AA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25296"/>
    <w:multiLevelType w:val="multilevel"/>
    <w:tmpl w:val="21D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5738E"/>
    <w:multiLevelType w:val="multilevel"/>
    <w:tmpl w:val="A736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52469"/>
    <w:multiLevelType w:val="multilevel"/>
    <w:tmpl w:val="1B8E9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2A083B"/>
    <w:multiLevelType w:val="multilevel"/>
    <w:tmpl w:val="ED0A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83B49"/>
    <w:multiLevelType w:val="multilevel"/>
    <w:tmpl w:val="416A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6B2DAD"/>
    <w:multiLevelType w:val="hybridMultilevel"/>
    <w:tmpl w:val="2862A7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325DB"/>
    <w:multiLevelType w:val="hybridMultilevel"/>
    <w:tmpl w:val="353A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D6D56"/>
    <w:multiLevelType w:val="multilevel"/>
    <w:tmpl w:val="870E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4274DD"/>
    <w:multiLevelType w:val="multilevel"/>
    <w:tmpl w:val="07CA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C20DF6"/>
    <w:multiLevelType w:val="hybridMultilevel"/>
    <w:tmpl w:val="8C90FE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B1B26"/>
    <w:multiLevelType w:val="hybridMultilevel"/>
    <w:tmpl w:val="482A00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16A40"/>
    <w:multiLevelType w:val="multilevel"/>
    <w:tmpl w:val="A892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5F3BF8"/>
    <w:multiLevelType w:val="multilevel"/>
    <w:tmpl w:val="EF4A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8F1B1D"/>
    <w:multiLevelType w:val="multilevel"/>
    <w:tmpl w:val="C452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EA40EA"/>
    <w:multiLevelType w:val="multilevel"/>
    <w:tmpl w:val="1638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281685"/>
    <w:multiLevelType w:val="multilevel"/>
    <w:tmpl w:val="2EE0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5B1825"/>
    <w:multiLevelType w:val="multilevel"/>
    <w:tmpl w:val="E10C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75519"/>
    <w:multiLevelType w:val="multilevel"/>
    <w:tmpl w:val="D250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718E8"/>
    <w:multiLevelType w:val="multilevel"/>
    <w:tmpl w:val="591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E26D3D"/>
    <w:multiLevelType w:val="multilevel"/>
    <w:tmpl w:val="EF4A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05052F"/>
    <w:multiLevelType w:val="multilevel"/>
    <w:tmpl w:val="2C40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9861F2"/>
    <w:multiLevelType w:val="hybridMultilevel"/>
    <w:tmpl w:val="78F61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1294A"/>
    <w:multiLevelType w:val="multilevel"/>
    <w:tmpl w:val="59E2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7F2611"/>
    <w:multiLevelType w:val="hybridMultilevel"/>
    <w:tmpl w:val="199CB5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6001F"/>
    <w:multiLevelType w:val="multilevel"/>
    <w:tmpl w:val="EF4A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CA3A56"/>
    <w:multiLevelType w:val="multilevel"/>
    <w:tmpl w:val="605A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9E5BEA"/>
    <w:multiLevelType w:val="multilevel"/>
    <w:tmpl w:val="EF4A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DF474F"/>
    <w:multiLevelType w:val="multilevel"/>
    <w:tmpl w:val="333A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0"/>
  </w:num>
  <w:num w:numId="3">
    <w:abstractNumId w:val="9"/>
  </w:num>
  <w:num w:numId="4">
    <w:abstractNumId w:val="13"/>
  </w:num>
  <w:num w:numId="5">
    <w:abstractNumId w:val="22"/>
  </w:num>
  <w:num w:numId="6">
    <w:abstractNumId w:val="10"/>
  </w:num>
  <w:num w:numId="7">
    <w:abstractNumId w:val="6"/>
  </w:num>
  <w:num w:numId="8">
    <w:abstractNumId w:val="20"/>
  </w:num>
  <w:num w:numId="9">
    <w:abstractNumId w:val="19"/>
  </w:num>
  <w:num w:numId="10">
    <w:abstractNumId w:val="1"/>
  </w:num>
  <w:num w:numId="11">
    <w:abstractNumId w:val="28"/>
  </w:num>
  <w:num w:numId="12">
    <w:abstractNumId w:val="5"/>
  </w:num>
  <w:num w:numId="13">
    <w:abstractNumId w:val="27"/>
  </w:num>
  <w:num w:numId="14">
    <w:abstractNumId w:val="15"/>
  </w:num>
  <w:num w:numId="15">
    <w:abstractNumId w:val="4"/>
  </w:num>
  <w:num w:numId="16">
    <w:abstractNumId w:val="26"/>
  </w:num>
  <w:num w:numId="17">
    <w:abstractNumId w:val="21"/>
  </w:num>
  <w:num w:numId="18">
    <w:abstractNumId w:val="14"/>
  </w:num>
  <w:num w:numId="19">
    <w:abstractNumId w:val="8"/>
  </w:num>
  <w:num w:numId="20">
    <w:abstractNumId w:val="23"/>
  </w:num>
  <w:num w:numId="21">
    <w:abstractNumId w:val="7"/>
  </w:num>
  <w:num w:numId="22">
    <w:abstractNumId w:val="12"/>
  </w:num>
  <w:num w:numId="23">
    <w:abstractNumId w:val="25"/>
  </w:num>
  <w:num w:numId="24">
    <w:abstractNumId w:val="11"/>
  </w:num>
  <w:num w:numId="25">
    <w:abstractNumId w:val="2"/>
  </w:num>
  <w:num w:numId="26">
    <w:abstractNumId w:val="24"/>
  </w:num>
  <w:num w:numId="27">
    <w:abstractNumId w:val="17"/>
  </w:num>
  <w:num w:numId="28">
    <w:abstractNumId w:val="18"/>
  </w:num>
  <w:num w:numId="29">
    <w:abstractNumId w:val="16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hideSpellingErrors/>
  <w:proofState w:grammar="clean"/>
  <w:documentProtection w:edit="forms" w:enforcement="1" w:cryptProviderType="rsaFull" w:cryptAlgorithmClass="hash" w:cryptAlgorithmType="typeAny" w:cryptAlgorithmSid="4" w:cryptSpinCount="50000" w:hash="TOlozy3cPlwbYuLd9GRz8yXZrak=" w:salt="pmFCspMAYFHT3/TRa7cPoA=="/>
  <w:defaultTabStop w:val="720"/>
  <w:drawingGridHorizontalSpacing w:val="110"/>
  <w:displayHorizontalDrawingGridEvery w:val="2"/>
  <w:characterSpacingControl w:val="doNotCompress"/>
  <w:compat/>
  <w:rsids>
    <w:rsidRoot w:val="00157EEA"/>
    <w:rsid w:val="000A4576"/>
    <w:rsid w:val="00157EEA"/>
    <w:rsid w:val="001761D2"/>
    <w:rsid w:val="00186F65"/>
    <w:rsid w:val="001A6A8A"/>
    <w:rsid w:val="001B0A63"/>
    <w:rsid w:val="00236458"/>
    <w:rsid w:val="00243D1F"/>
    <w:rsid w:val="002B7650"/>
    <w:rsid w:val="002C1898"/>
    <w:rsid w:val="00390ED3"/>
    <w:rsid w:val="00395E3F"/>
    <w:rsid w:val="003D167A"/>
    <w:rsid w:val="004372B6"/>
    <w:rsid w:val="00507918"/>
    <w:rsid w:val="00556669"/>
    <w:rsid w:val="005B7B69"/>
    <w:rsid w:val="005C3E81"/>
    <w:rsid w:val="005D2882"/>
    <w:rsid w:val="006532E2"/>
    <w:rsid w:val="006D7B92"/>
    <w:rsid w:val="00707278"/>
    <w:rsid w:val="007A54E6"/>
    <w:rsid w:val="007D6175"/>
    <w:rsid w:val="00817EC8"/>
    <w:rsid w:val="00870B5A"/>
    <w:rsid w:val="00907A03"/>
    <w:rsid w:val="00916687"/>
    <w:rsid w:val="009228DA"/>
    <w:rsid w:val="009637E4"/>
    <w:rsid w:val="009850ED"/>
    <w:rsid w:val="009B5A5B"/>
    <w:rsid w:val="00AA11E1"/>
    <w:rsid w:val="00B3291F"/>
    <w:rsid w:val="00B42DF8"/>
    <w:rsid w:val="00B74FDD"/>
    <w:rsid w:val="00BB4958"/>
    <w:rsid w:val="00BB5401"/>
    <w:rsid w:val="00C07D5F"/>
    <w:rsid w:val="00C2775D"/>
    <w:rsid w:val="00C304C5"/>
    <w:rsid w:val="00C401AF"/>
    <w:rsid w:val="00C66547"/>
    <w:rsid w:val="00C937EC"/>
    <w:rsid w:val="00CD1294"/>
    <w:rsid w:val="00D05480"/>
    <w:rsid w:val="00DD57F7"/>
    <w:rsid w:val="00E800C8"/>
    <w:rsid w:val="00EA4428"/>
    <w:rsid w:val="00EB4D68"/>
    <w:rsid w:val="00EB625A"/>
    <w:rsid w:val="00F26F2E"/>
    <w:rsid w:val="00F5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1D2"/>
  </w:style>
  <w:style w:type="paragraph" w:styleId="Heading2">
    <w:name w:val="heading 2"/>
    <w:basedOn w:val="Normal"/>
    <w:link w:val="Heading2Char"/>
    <w:uiPriority w:val="9"/>
    <w:qFormat/>
    <w:rsid w:val="00157E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16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4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7EE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5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-color-bold">
    <w:name w:val="txt-color-bold"/>
    <w:basedOn w:val="DefaultParagraphFont"/>
    <w:rsid w:val="00157EEA"/>
  </w:style>
  <w:style w:type="character" w:customStyle="1" w:styleId="content-listing-txt">
    <w:name w:val="content-listing-txt"/>
    <w:basedOn w:val="DefaultParagraphFont"/>
    <w:rsid w:val="00157EEA"/>
  </w:style>
  <w:style w:type="character" w:customStyle="1" w:styleId="txt-color-italic">
    <w:name w:val="txt-color-italic"/>
    <w:basedOn w:val="DefaultParagraphFont"/>
    <w:rsid w:val="00157EEA"/>
  </w:style>
  <w:style w:type="paragraph" w:customStyle="1" w:styleId="content-txt-color">
    <w:name w:val="content-txt-color"/>
    <w:basedOn w:val="Normal"/>
    <w:rsid w:val="0015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-txt-color1">
    <w:name w:val="content-txt-color1"/>
    <w:basedOn w:val="DefaultParagraphFont"/>
    <w:rsid w:val="00157EEA"/>
  </w:style>
  <w:style w:type="paragraph" w:styleId="NoSpacing">
    <w:name w:val="No Spacing"/>
    <w:link w:val="NoSpacingChar"/>
    <w:uiPriority w:val="1"/>
    <w:qFormat/>
    <w:rsid w:val="00157EE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57EE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57E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04C5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304C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C304C5"/>
    <w:rPr>
      <w:i/>
      <w:iCs/>
    </w:rPr>
  </w:style>
  <w:style w:type="character" w:customStyle="1" w:styleId="articleseparator">
    <w:name w:val="article_separator"/>
    <w:basedOn w:val="DefaultParagraphFont"/>
    <w:rsid w:val="006532E2"/>
  </w:style>
  <w:style w:type="character" w:customStyle="1" w:styleId="article-section">
    <w:name w:val="article-section"/>
    <w:basedOn w:val="DefaultParagraphFont"/>
    <w:rsid w:val="006532E2"/>
  </w:style>
  <w:style w:type="character" w:styleId="FollowedHyperlink">
    <w:name w:val="FollowedHyperlink"/>
    <w:basedOn w:val="DefaultParagraphFont"/>
    <w:uiPriority w:val="99"/>
    <w:semiHidden/>
    <w:unhideWhenUsed/>
    <w:rsid w:val="006532E2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6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rt-header-innerstyle2">
    <w:name w:val="art-header-innerstyle2"/>
    <w:basedOn w:val="DefaultParagraphFont"/>
    <w:rsid w:val="00556669"/>
  </w:style>
  <w:style w:type="character" w:styleId="Strong">
    <w:name w:val="Strong"/>
    <w:basedOn w:val="DefaultParagraphFont"/>
    <w:uiPriority w:val="22"/>
    <w:qFormat/>
    <w:rsid w:val="005B7B6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9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left">
    <w:name w:val="highlightleft"/>
    <w:basedOn w:val="DefaultParagraphFont"/>
    <w:rsid w:val="00B3291F"/>
  </w:style>
  <w:style w:type="character" w:customStyle="1" w:styleId="highlightright">
    <w:name w:val="highlightright"/>
    <w:basedOn w:val="DefaultParagraphFont"/>
    <w:rsid w:val="00817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8152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3091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404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058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0209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09">
          <w:marLeft w:val="138"/>
          <w:marRight w:val="138"/>
          <w:marTop w:val="69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376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48040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2254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2616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644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361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385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126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4803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781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5045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589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6561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709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3913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9910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4242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0816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6384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0787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184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765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842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594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2454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6840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5749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572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630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933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700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87288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4293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497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3477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6441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96105">
              <w:marLeft w:val="138"/>
              <w:marRight w:val="138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image" Target="media/image2.jpeg"/><Relationship Id="rId12" Type="http://schemas.openxmlformats.org/officeDocument/2006/relationships/hyperlink" Target="http://www.drajzerova.org.rs/index.php?option=com_content&amp;view=category&amp;id=40%3Asaveti&amp;Itemid=57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rajzerova.org.rs/index.php?option=com_content&amp;view=category&amp;id=40%3Asaveti&amp;Itemid=57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drajzerova.org.rs/index.php?option=com_content&amp;view=category&amp;id=40:saveti&amp;Itemid=57" TargetMode="External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E6ACB-44F6-4101-A04D-5D297C7D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26</Pages>
  <Words>8136</Words>
  <Characters>46376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MLADI I NARKOMANIJA</vt:lpstr>
    </vt:vector>
  </TitlesOfParts>
  <Company>Deftones</Company>
  <LinksUpToDate>false</LinksUpToDate>
  <CharactersWithSpaces>54404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MLADI I NARKOMANIJA</dc:title>
  <dc:creator>xxx</dc:creator>
  <cp:lastModifiedBy>xxx</cp:lastModifiedBy>
  <cp:revision>4</cp:revision>
  <cp:lastPrinted>2018-07-06T12:06:00Z</cp:lastPrinted>
  <dcterms:created xsi:type="dcterms:W3CDTF">2018-01-25T09:31:00Z</dcterms:created>
  <dcterms:modified xsi:type="dcterms:W3CDTF">2018-08-27T20:19:00Z</dcterms:modified>
</cp:coreProperties>
</file>