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828410646"/>
        <w:docPartObj>
          <w:docPartGallery w:val="Cover Pages"/>
          <w:docPartUnique/>
        </w:docPartObj>
      </w:sdtPr>
      <w:sdtEndPr>
        <w:rPr>
          <w:b/>
        </w:rPr>
      </w:sdtEndPr>
      <w:sdtContent>
        <w:p w:rsidR="008F41D5" w:rsidRDefault="00513BEF">
          <w:r>
            <w:rPr>
              <w:noProof/>
            </w:rPr>
            <w:pict>
              <v:group id="_x0000_s1026" style="position:absolute;margin-left:2958.3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r:id="rId7" o:title="Papyrus" color2="#bfbfbf [2412]" rotate="t" type="tile"/>
                  </v:rect>
                  <v:rect id="_x0000_s1029" style="position:absolute;left:7560;top:8;width:195;height:15825;mso-height-percent:1000;mso-position-vertical-relative:page;mso-height-percent:1000;mso-width-relative:margin;v-text-anchor:middle" fillcolor="#9bbb59 [3206]" stroked="f" strokecolor="white [3212]" strokeweight="1pt">
                    <v:fill r:id="rId7" o:title="Papyrus" opacity="52429f" o:opacity2="52429f" type="tile"/>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white [3212]" stroked="f" strokecolor="white [3212]" strokeweight="1pt">
                  <v:fill r:id="rId7" o:title="Papyrus" opacity="52429f" type="tile"/>
                  <v:shadow color="#d8d8d8 [2732]" offset="3pt,3pt" offset2="2pt,2pt"/>
                  <v:textbox style="mso-next-textbox:#_x0000_s1030" inset="28.8pt,14.4pt,14.4pt,14.4pt">
                    <w:txbxContent>
                      <w:p w:rsidR="008F41D5" w:rsidRDefault="008F41D5">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white [3212]" stroked="f" strokecolor="white [3212]" strokeweight="1pt">
                  <v:fill r:id="rId7" o:title="Papyrus" opacity="52429f" type="tile"/>
                  <v:shadow color="#d8d8d8 [2732]" offset="3pt,3pt" offset2="2pt,2pt"/>
                  <v:textbox style="mso-next-textbox:#_x0000_s1031" inset="28.8pt,14.4pt,14.4pt,14.4pt">
                    <w:txbxContent>
                      <w:p w:rsidR="008F41D5" w:rsidRPr="008F41D5" w:rsidRDefault="008F41D5" w:rsidP="008F41D5"/>
                    </w:txbxContent>
                  </v:textbox>
                </v:rect>
                <w10:wrap anchorx="page" anchory="page"/>
              </v:group>
            </w:pict>
          </w:r>
        </w:p>
        <w:p w:rsidR="008F41D5" w:rsidRDefault="00B938DF">
          <w:pPr>
            <w:rPr>
              <w:b/>
            </w:rPr>
          </w:pPr>
          <w:r>
            <w:rPr>
              <w:noProof/>
            </w:rPr>
            <w:drawing>
              <wp:anchor distT="0" distB="0" distL="114300" distR="114300" simplePos="0" relativeHeight="251670528" behindDoc="0" locked="0" layoutInCell="1" allowOverlap="1">
                <wp:simplePos x="0" y="0"/>
                <wp:positionH relativeFrom="column">
                  <wp:posOffset>1454818</wp:posOffset>
                </wp:positionH>
                <wp:positionV relativeFrom="paragraph">
                  <wp:posOffset>3358449</wp:posOffset>
                </wp:positionV>
                <wp:extent cx="4744821" cy="3168315"/>
                <wp:effectExtent l="304800" t="266700" r="322479" b="260685"/>
                <wp:wrapNone/>
                <wp:docPr id="9" name="Picture 3" descr="Dijagnoza raka do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jagnoza raka dojke"/>
                        <pic:cNvPicPr>
                          <a:picLocks noChangeAspect="1" noChangeArrowheads="1"/>
                        </pic:cNvPicPr>
                      </pic:nvPicPr>
                      <pic:blipFill>
                        <a:blip r:embed="rId8"/>
                        <a:srcRect/>
                        <a:stretch>
                          <a:fillRect/>
                        </a:stretch>
                      </pic:blipFill>
                      <pic:spPr bwMode="auto">
                        <a:xfrm>
                          <a:off x="0" y="0"/>
                          <a:ext cx="4744821" cy="3168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13BEF" w:rsidRPr="00513BEF">
            <w:rPr>
              <w:noProof/>
            </w:rPr>
            <w:pict>
              <v:rect id="_x0000_s1032" style="position:absolute;margin-left:0;margin-top:198.55pt;width:599.25pt;height:97.35pt;z-index:251662336;mso-top-percent:250;mso-position-horizontal:left;mso-position-horizontal-relative:page;mso-position-vertical-relative:page;mso-top-percent:250;v-text-anchor:middle" o:allowincell="f" fillcolor="#0070c0" strokecolor="white [3212]" strokeweight="1pt">
                <v:fill color2="#365f91 [2404]"/>
                <v:shadow color="#d8d8d8 [2732]" offset="3pt,3pt" offset2="2pt,2pt"/>
                <v:textbox style="mso-next-textbox:#_x0000_s1032" inset="14.4pt,,14.4pt">
                  <w:txbxContent>
                    <w:sdt>
                      <w:sdtPr>
                        <w:rPr>
                          <w:rFonts w:eastAsia="MinionPro-Bold" w:cs="MinionPro-Bold"/>
                          <w:b/>
                          <w:bCs/>
                          <w:color w:val="FFFFFF" w:themeColor="background1"/>
                          <w:sz w:val="56"/>
                          <w:szCs w:val="56"/>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F41D5" w:rsidRDefault="008F41D5">
                          <w:pPr>
                            <w:pStyle w:val="NoSpacing"/>
                            <w:jc w:val="right"/>
                            <w:rPr>
                              <w:rFonts w:asciiTheme="majorHAnsi" w:eastAsiaTheme="majorEastAsia" w:hAnsiTheme="majorHAnsi" w:cstheme="majorBidi"/>
                              <w:color w:val="FFFFFF" w:themeColor="background1"/>
                              <w:sz w:val="72"/>
                              <w:szCs w:val="72"/>
                            </w:rPr>
                          </w:pPr>
                          <w:r w:rsidRPr="00B938DF">
                            <w:rPr>
                              <w:rFonts w:eastAsia="MinionPro-Bold" w:cs="MinionPro-Bold"/>
                              <w:b/>
                              <w:bCs/>
                              <w:color w:val="FFFFFF" w:themeColor="background1"/>
                              <w:sz w:val="56"/>
                              <w:szCs w:val="56"/>
                            </w:rPr>
                            <w:t>RADIOLOŠKE</w:t>
                          </w:r>
                          <w:r w:rsidR="002F285C" w:rsidRPr="00B938DF">
                            <w:rPr>
                              <w:rFonts w:eastAsia="MinionPro-Bold" w:cs="MinionPro-Bold"/>
                              <w:b/>
                              <w:bCs/>
                              <w:color w:val="FFFFFF" w:themeColor="background1"/>
                              <w:sz w:val="56"/>
                              <w:szCs w:val="56"/>
                            </w:rPr>
                            <w:t xml:space="preserve"> </w:t>
                          </w:r>
                          <w:proofErr w:type="gramStart"/>
                          <w:r w:rsidR="002F285C" w:rsidRPr="00B938DF">
                            <w:rPr>
                              <w:rFonts w:eastAsia="MinionPro-Bold" w:cs="MinionPro-Bold"/>
                              <w:b/>
                              <w:bCs/>
                              <w:color w:val="FFFFFF" w:themeColor="background1"/>
                              <w:sz w:val="56"/>
                              <w:szCs w:val="56"/>
                            </w:rPr>
                            <w:t xml:space="preserve">DIJAGNOSTIČKE </w:t>
                          </w:r>
                          <w:r w:rsidRPr="00B938DF">
                            <w:rPr>
                              <w:rFonts w:eastAsia="MinionPro-Bold" w:cs="MinionPro-Bold"/>
                              <w:b/>
                              <w:bCs/>
                              <w:color w:val="FFFFFF" w:themeColor="background1"/>
                              <w:sz w:val="56"/>
                              <w:szCs w:val="56"/>
                            </w:rPr>
                            <w:t xml:space="preserve"> METOD</w:t>
                          </w:r>
                          <w:r w:rsidR="002F285C" w:rsidRPr="00B938DF">
                            <w:rPr>
                              <w:rFonts w:eastAsia="MinionPro-Bold" w:cs="MinionPro-Bold"/>
                              <w:b/>
                              <w:bCs/>
                              <w:color w:val="FFFFFF" w:themeColor="background1"/>
                              <w:sz w:val="56"/>
                              <w:szCs w:val="56"/>
                            </w:rPr>
                            <w:t>E</w:t>
                          </w:r>
                          <w:proofErr w:type="gramEnd"/>
                          <w:r w:rsidR="002F285C" w:rsidRPr="00B938DF">
                            <w:rPr>
                              <w:rFonts w:eastAsia="MinionPro-Bold" w:cs="MinionPro-Bold"/>
                              <w:b/>
                              <w:bCs/>
                              <w:color w:val="FFFFFF" w:themeColor="background1"/>
                              <w:sz w:val="56"/>
                              <w:szCs w:val="56"/>
                            </w:rPr>
                            <w:t xml:space="preserve"> U OTKRIVANJU </w:t>
                          </w:r>
                          <w:r w:rsidRPr="00B938DF">
                            <w:rPr>
                              <w:rFonts w:eastAsia="MinionPro-Bold" w:cs="MinionPro-Bold"/>
                              <w:b/>
                              <w:bCs/>
                              <w:color w:val="FFFFFF" w:themeColor="background1"/>
                              <w:sz w:val="56"/>
                              <w:szCs w:val="56"/>
                            </w:rPr>
                            <w:t>TUMORA DOJKE</w:t>
                          </w:r>
                        </w:p>
                      </w:sdtContent>
                    </w:sdt>
                  </w:txbxContent>
                </v:textbox>
                <w10:wrap anchorx="page" anchory="page"/>
              </v:rect>
            </w:pict>
          </w:r>
          <w:r w:rsidR="00787997">
            <w:rPr>
              <w:b/>
            </w:rPr>
            <w:t xml:space="preserve"> </w:t>
          </w:r>
          <w:r>
            <w:rPr>
              <w:b/>
            </w:rPr>
            <w:t xml:space="preserve"> </w:t>
          </w:r>
          <w:r w:rsidR="008F41D5">
            <w:rPr>
              <w:b/>
            </w:rPr>
            <w:br w:type="page"/>
          </w:r>
        </w:p>
      </w:sdtContent>
    </w:sdt>
    <w:p w:rsidR="008F41D5" w:rsidRDefault="008F41D5" w:rsidP="00AD5FAA">
      <w:pPr>
        <w:spacing w:line="360" w:lineRule="auto"/>
        <w:jc w:val="both"/>
        <w:rPr>
          <w:rFonts w:ascii="Arial" w:hAnsi="Arial" w:cs="Arial"/>
          <w:b/>
          <w:bCs/>
          <w:sz w:val="24"/>
          <w:szCs w:val="24"/>
        </w:rPr>
      </w:pPr>
      <w:r>
        <w:rPr>
          <w:rFonts w:ascii="Arial" w:hAnsi="Arial" w:cs="Arial"/>
          <w:b/>
          <w:bCs/>
          <w:sz w:val="24"/>
          <w:szCs w:val="24"/>
        </w:rPr>
        <w:lastRenderedPageBreak/>
        <w:t xml:space="preserve">    </w:t>
      </w:r>
    </w:p>
    <w:p w:rsidR="00F7111A" w:rsidRPr="008F41D5" w:rsidRDefault="008F41D5" w:rsidP="00AD5FAA">
      <w:pPr>
        <w:spacing w:line="360" w:lineRule="auto"/>
        <w:jc w:val="both"/>
        <w:rPr>
          <w:rFonts w:ascii="Arial" w:hAnsi="Arial" w:cs="Arial"/>
          <w:sz w:val="24"/>
          <w:szCs w:val="24"/>
        </w:rPr>
      </w:pPr>
      <w:r>
        <w:rPr>
          <w:rFonts w:ascii="Arial" w:hAnsi="Arial" w:cs="Arial"/>
          <w:b/>
          <w:bCs/>
          <w:sz w:val="24"/>
          <w:szCs w:val="24"/>
        </w:rPr>
        <w:t xml:space="preserve">      </w:t>
      </w:r>
      <w:r w:rsidR="00F7111A" w:rsidRPr="008F41D5">
        <w:rPr>
          <w:rFonts w:ascii="Arial" w:hAnsi="Arial" w:cs="Arial"/>
          <w:b/>
          <w:bCs/>
          <w:sz w:val="24"/>
          <w:szCs w:val="24"/>
        </w:rPr>
        <w:t xml:space="preserve">Rak dojke </w:t>
      </w:r>
      <w:r w:rsidR="00F7111A" w:rsidRPr="008F41D5">
        <w:rPr>
          <w:rFonts w:ascii="Arial" w:hAnsi="Arial" w:cs="Arial"/>
          <w:sz w:val="24"/>
          <w:szCs w:val="24"/>
        </w:rPr>
        <w:t xml:space="preserve">je jedna </w:t>
      </w:r>
      <w:proofErr w:type="gramStart"/>
      <w:r w:rsidR="00F7111A" w:rsidRPr="008F41D5">
        <w:rPr>
          <w:rFonts w:ascii="Arial" w:hAnsi="Arial" w:cs="Arial"/>
          <w:sz w:val="24"/>
          <w:szCs w:val="24"/>
        </w:rPr>
        <w:t>od</w:t>
      </w:r>
      <w:proofErr w:type="gramEnd"/>
      <w:r w:rsidR="00F7111A" w:rsidRPr="008F41D5">
        <w:rPr>
          <w:rFonts w:ascii="Arial" w:hAnsi="Arial" w:cs="Arial"/>
          <w:sz w:val="24"/>
          <w:szCs w:val="24"/>
        </w:rPr>
        <w:t xml:space="preserve"> najzastupljenijih bolesti na svetu. </w:t>
      </w:r>
      <w:proofErr w:type="gramStart"/>
      <w:r w:rsidR="00F7111A" w:rsidRPr="008F41D5">
        <w:rPr>
          <w:rFonts w:ascii="Arial" w:hAnsi="Arial" w:cs="Arial"/>
          <w:sz w:val="24"/>
          <w:szCs w:val="24"/>
        </w:rPr>
        <w:t>Javlja se kada ćelije dojke izgube karakteristike zdravih ćelija i počnu da rastu i da se dele bez kontrole.</w:t>
      </w:r>
      <w:proofErr w:type="gramEnd"/>
      <w:r w:rsidR="00F7111A" w:rsidRPr="008F41D5">
        <w:rPr>
          <w:rFonts w:ascii="Arial" w:hAnsi="Arial" w:cs="Arial"/>
          <w:sz w:val="24"/>
          <w:szCs w:val="24"/>
        </w:rPr>
        <w:t xml:space="preserve"> </w:t>
      </w:r>
      <w:r>
        <w:rPr>
          <w:rFonts w:ascii="Arial" w:hAnsi="Arial" w:cs="Arial"/>
          <w:sz w:val="24"/>
          <w:szCs w:val="24"/>
        </w:rPr>
        <w:t xml:space="preserve">                  </w:t>
      </w:r>
      <w:proofErr w:type="gramStart"/>
      <w:r w:rsidR="00F7111A" w:rsidRPr="008F41D5">
        <w:rPr>
          <w:rFonts w:ascii="Arial" w:hAnsi="Arial" w:cs="Arial"/>
          <w:sz w:val="24"/>
          <w:szCs w:val="24"/>
        </w:rPr>
        <w:t>Kada se grupa ovih ćelija objedini, nastaje trodimenzionalna struktura, čvor tj.</w:t>
      </w:r>
      <w:proofErr w:type="gramEnd"/>
      <w:r w:rsidR="00F7111A" w:rsidRPr="008F41D5">
        <w:rPr>
          <w:rFonts w:ascii="Arial" w:hAnsi="Arial" w:cs="Arial"/>
          <w:sz w:val="24"/>
          <w:szCs w:val="24"/>
        </w:rPr>
        <w:t xml:space="preserve"> </w:t>
      </w:r>
      <w:proofErr w:type="gramStart"/>
      <w:r w:rsidR="00F7111A" w:rsidRPr="008F41D5">
        <w:rPr>
          <w:rFonts w:ascii="Arial" w:hAnsi="Arial" w:cs="Arial"/>
          <w:sz w:val="24"/>
          <w:szCs w:val="24"/>
        </w:rPr>
        <w:t>tumor</w:t>
      </w:r>
      <w:proofErr w:type="gramEnd"/>
      <w:r w:rsidR="00F7111A" w:rsidRPr="008F41D5">
        <w:rPr>
          <w:rFonts w:ascii="Arial" w:hAnsi="Arial" w:cs="Arial"/>
          <w:sz w:val="24"/>
          <w:szCs w:val="24"/>
        </w:rPr>
        <w:t xml:space="preserve">. Smatra se da </w:t>
      </w:r>
      <w:proofErr w:type="gramStart"/>
      <w:r w:rsidR="00F7111A" w:rsidRPr="008F41D5">
        <w:rPr>
          <w:rFonts w:ascii="Arial" w:hAnsi="Arial" w:cs="Arial"/>
          <w:sz w:val="24"/>
          <w:szCs w:val="24"/>
        </w:rPr>
        <w:t>će</w:t>
      </w:r>
      <w:proofErr w:type="gramEnd"/>
      <w:r w:rsidR="00F7111A" w:rsidRPr="008F41D5">
        <w:rPr>
          <w:rFonts w:ascii="Arial" w:hAnsi="Arial" w:cs="Arial"/>
          <w:sz w:val="24"/>
          <w:szCs w:val="24"/>
        </w:rPr>
        <w:t xml:space="preserve"> se razviti kod jedne od deset žena tokom njenog životnog veka. </w:t>
      </w:r>
      <w:r>
        <w:rPr>
          <w:rFonts w:ascii="Arial" w:hAnsi="Arial" w:cs="Arial"/>
          <w:sz w:val="24"/>
          <w:szCs w:val="24"/>
        </w:rPr>
        <w:t xml:space="preserve">                   </w:t>
      </w:r>
      <w:proofErr w:type="gramStart"/>
      <w:r w:rsidR="00F7111A" w:rsidRPr="008F41D5">
        <w:rPr>
          <w:rFonts w:ascii="Arial" w:hAnsi="Arial" w:cs="Arial"/>
          <w:sz w:val="24"/>
          <w:szCs w:val="24"/>
        </w:rPr>
        <w:t>Rak dojke je svetski problem.</w:t>
      </w:r>
      <w:proofErr w:type="gramEnd"/>
    </w:p>
    <w:p w:rsidR="00F7111A" w:rsidRPr="008F41D5" w:rsidRDefault="008F41D5"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F7111A" w:rsidRPr="008F41D5">
        <w:rPr>
          <w:rFonts w:ascii="Arial" w:hAnsi="Arial" w:cs="Arial"/>
          <w:sz w:val="24"/>
          <w:szCs w:val="24"/>
        </w:rPr>
        <w:t>Širom sveta, svake godine se otkrije rak dojke kod oko 1.151.000 (Globocan 2002) ljudi.</w:t>
      </w:r>
      <w:proofErr w:type="gramEnd"/>
      <w:r w:rsidR="00F7111A" w:rsidRPr="008F41D5">
        <w:rPr>
          <w:rFonts w:ascii="Arial" w:hAnsi="Arial" w:cs="Arial"/>
          <w:sz w:val="24"/>
          <w:szCs w:val="24"/>
        </w:rPr>
        <w:t xml:space="preserve"> </w:t>
      </w:r>
      <w:proofErr w:type="gramStart"/>
      <w:r w:rsidR="00F7111A" w:rsidRPr="008F41D5">
        <w:rPr>
          <w:rFonts w:ascii="Arial" w:hAnsi="Arial" w:cs="Arial"/>
          <w:sz w:val="24"/>
          <w:szCs w:val="24"/>
        </w:rPr>
        <w:t>To čini 11% kancerogenih oboljenja svih vrsta.</w:t>
      </w:r>
      <w:proofErr w:type="gramEnd"/>
      <w:r w:rsidR="00F7111A" w:rsidRPr="008F41D5">
        <w:rPr>
          <w:rFonts w:ascii="Arial" w:hAnsi="Arial" w:cs="Arial"/>
          <w:sz w:val="24"/>
          <w:szCs w:val="24"/>
        </w:rPr>
        <w:t xml:space="preserve"> </w:t>
      </w:r>
      <w:proofErr w:type="gramStart"/>
      <w:r w:rsidR="00F7111A" w:rsidRPr="008F41D5">
        <w:rPr>
          <w:rFonts w:ascii="Arial" w:hAnsi="Arial" w:cs="Arial"/>
          <w:sz w:val="24"/>
          <w:szCs w:val="24"/>
        </w:rPr>
        <w:t>Oko 410.000 (Globocan 2002) ljudi kod kojih je pronađen rak dojke, umre svake godine.</w:t>
      </w:r>
      <w:proofErr w:type="gramEnd"/>
    </w:p>
    <w:p w:rsidR="00F7111A" w:rsidRPr="008F41D5" w:rsidRDefault="008F41D5" w:rsidP="00F7111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 xml:space="preserve">Učestalost karcinoma dojke je porasla </w:t>
      </w:r>
      <w:proofErr w:type="gramStart"/>
      <w:r w:rsidR="00F7111A" w:rsidRPr="008F41D5">
        <w:rPr>
          <w:rFonts w:ascii="Arial" w:hAnsi="Arial" w:cs="Arial"/>
          <w:sz w:val="24"/>
          <w:szCs w:val="24"/>
        </w:rPr>
        <w:t>od</w:t>
      </w:r>
      <w:proofErr w:type="gramEnd"/>
      <w:r w:rsidR="00F7111A" w:rsidRPr="008F41D5">
        <w:rPr>
          <w:rFonts w:ascii="Arial" w:hAnsi="Arial" w:cs="Arial"/>
          <w:sz w:val="24"/>
          <w:szCs w:val="24"/>
        </w:rPr>
        <w:t xml:space="preserve"> 641.000 slučajeva u 1981. </w:t>
      </w:r>
      <w:proofErr w:type="gramStart"/>
      <w:r w:rsidR="00F7111A" w:rsidRPr="008F41D5">
        <w:rPr>
          <w:rFonts w:ascii="Arial" w:hAnsi="Arial" w:cs="Arial"/>
          <w:sz w:val="24"/>
          <w:szCs w:val="24"/>
        </w:rPr>
        <w:t>do</w:t>
      </w:r>
      <w:proofErr w:type="gramEnd"/>
      <w:r w:rsidR="00F7111A" w:rsidRPr="008F41D5">
        <w:rPr>
          <w:rFonts w:ascii="Arial" w:hAnsi="Arial" w:cs="Arial"/>
          <w:sz w:val="24"/>
          <w:szCs w:val="24"/>
        </w:rPr>
        <w:t xml:space="preserve"> 1.6 miliona slučajeva u 2010. Češći je u razvijenim zemljama, </w:t>
      </w:r>
      <w:proofErr w:type="gramStart"/>
      <w:r w:rsidR="00F7111A" w:rsidRPr="008F41D5">
        <w:rPr>
          <w:rFonts w:ascii="Arial" w:hAnsi="Arial" w:cs="Arial"/>
          <w:sz w:val="24"/>
          <w:szCs w:val="24"/>
        </w:rPr>
        <w:t>ali</w:t>
      </w:r>
      <w:proofErr w:type="gramEnd"/>
      <w:r w:rsidR="00F7111A" w:rsidRPr="008F41D5">
        <w:rPr>
          <w:rFonts w:ascii="Arial" w:hAnsi="Arial" w:cs="Arial"/>
          <w:sz w:val="24"/>
          <w:szCs w:val="24"/>
        </w:rPr>
        <w:t xml:space="preserve"> je zastupljen u svim populacijama. </w:t>
      </w:r>
      <w:proofErr w:type="gramStart"/>
      <w:r w:rsidR="00F7111A" w:rsidRPr="008F41D5">
        <w:rPr>
          <w:rFonts w:ascii="Arial" w:hAnsi="Arial" w:cs="Arial"/>
          <w:sz w:val="24"/>
          <w:szCs w:val="24"/>
        </w:rPr>
        <w:t>Australija, Severna Amerika i zapadna Evropa imaju najveću učestalost smrti usled ove bolesti u svetu.</w:t>
      </w:r>
      <w:proofErr w:type="gramEnd"/>
    </w:p>
    <w:p w:rsidR="008F41D5" w:rsidRPr="008F41D5" w:rsidRDefault="008F41D5" w:rsidP="00F7111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 xml:space="preserve">Može da se javi i kod muškaraca, </w:t>
      </w:r>
      <w:proofErr w:type="gramStart"/>
      <w:r w:rsidR="00F7111A" w:rsidRPr="008F41D5">
        <w:rPr>
          <w:rFonts w:ascii="Arial" w:hAnsi="Arial" w:cs="Arial"/>
          <w:sz w:val="24"/>
          <w:szCs w:val="24"/>
        </w:rPr>
        <w:t>ali</w:t>
      </w:r>
      <w:proofErr w:type="gramEnd"/>
      <w:r w:rsidR="00F7111A" w:rsidRPr="008F41D5">
        <w:rPr>
          <w:rFonts w:ascii="Arial" w:hAnsi="Arial" w:cs="Arial"/>
          <w:sz w:val="24"/>
          <w:szCs w:val="24"/>
        </w:rPr>
        <w:t xml:space="preserve"> znatno ređe- 1% ljudi obolelih od ove bolesti </w:t>
      </w:r>
      <w:r>
        <w:rPr>
          <w:rFonts w:ascii="Arial" w:hAnsi="Arial" w:cs="Arial"/>
          <w:sz w:val="24"/>
          <w:szCs w:val="24"/>
        </w:rPr>
        <w:t xml:space="preserve">                  </w:t>
      </w:r>
      <w:r w:rsidR="00F7111A" w:rsidRPr="008F41D5">
        <w:rPr>
          <w:rFonts w:ascii="Arial" w:hAnsi="Arial" w:cs="Arial"/>
          <w:sz w:val="24"/>
          <w:szCs w:val="24"/>
        </w:rPr>
        <w:t xml:space="preserve">su muškarci. </w:t>
      </w:r>
      <w:proofErr w:type="gramStart"/>
      <w:r w:rsidR="00F7111A" w:rsidRPr="008F41D5">
        <w:rPr>
          <w:rFonts w:ascii="Arial" w:hAnsi="Arial" w:cs="Arial"/>
          <w:sz w:val="24"/>
          <w:szCs w:val="24"/>
        </w:rPr>
        <w:t>To je najčešći karcinom kod žena, drugi najčešći karcinom koji uzrokuje smrt kod žena.</w:t>
      </w:r>
      <w:proofErr w:type="gramEnd"/>
      <w:r w:rsidR="00F7111A" w:rsidRPr="008F41D5">
        <w:rPr>
          <w:rFonts w:ascii="Arial" w:hAnsi="Arial" w:cs="Arial"/>
          <w:sz w:val="24"/>
          <w:szCs w:val="24"/>
        </w:rPr>
        <w:t xml:space="preserve"> </w:t>
      </w:r>
      <w:proofErr w:type="gramStart"/>
      <w:r w:rsidR="00F7111A" w:rsidRPr="008F41D5">
        <w:rPr>
          <w:rFonts w:ascii="Arial" w:hAnsi="Arial" w:cs="Arial"/>
          <w:sz w:val="24"/>
          <w:szCs w:val="24"/>
        </w:rPr>
        <w:t>Obuhvata oko 25% karcinoma kod žena.</w:t>
      </w:r>
      <w:proofErr w:type="gramEnd"/>
    </w:p>
    <w:p w:rsidR="00F7111A" w:rsidRDefault="00F7111A" w:rsidP="00F7111A">
      <w:pPr>
        <w:spacing w:line="360" w:lineRule="auto"/>
        <w:jc w:val="center"/>
      </w:pPr>
      <w:r>
        <w:rPr>
          <w:noProof/>
        </w:rPr>
        <w:drawing>
          <wp:inline distT="0" distB="0" distL="0" distR="0">
            <wp:extent cx="4299241" cy="2652765"/>
            <wp:effectExtent l="19050" t="0" r="60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99487" cy="2652917"/>
                    </a:xfrm>
                    <a:prstGeom prst="rect">
                      <a:avLst/>
                    </a:prstGeom>
                    <a:noFill/>
                    <a:ln w="9525">
                      <a:noFill/>
                      <a:miter lim="800000"/>
                      <a:headEnd/>
                      <a:tailEnd/>
                    </a:ln>
                  </pic:spPr>
                </pic:pic>
              </a:graphicData>
            </a:graphic>
          </wp:inline>
        </w:drawing>
      </w:r>
    </w:p>
    <w:p w:rsidR="00F7111A" w:rsidRPr="008F41D5" w:rsidRDefault="00F7111A" w:rsidP="00F7111A">
      <w:pPr>
        <w:spacing w:line="360" w:lineRule="auto"/>
        <w:jc w:val="center"/>
        <w:rPr>
          <w:rFonts w:ascii="Arial" w:hAnsi="Arial" w:cs="Arial"/>
          <w:b/>
          <w:i/>
          <w:color w:val="C00000"/>
          <w:sz w:val="20"/>
          <w:szCs w:val="20"/>
        </w:rPr>
      </w:pPr>
      <w:proofErr w:type="gramStart"/>
      <w:r w:rsidRPr="008F41D5">
        <w:rPr>
          <w:rFonts w:ascii="Arial" w:hAnsi="Arial" w:cs="Arial"/>
          <w:b/>
          <w:i/>
          <w:color w:val="C00000"/>
          <w:sz w:val="20"/>
          <w:szCs w:val="20"/>
        </w:rPr>
        <w:t>Najčešći</w:t>
      </w:r>
      <w:r w:rsidRPr="008F41D5">
        <w:rPr>
          <w:rFonts w:ascii="Arial" w:hAnsi="Arial" w:cs="Arial"/>
          <w:i/>
          <w:color w:val="C00000"/>
          <w:sz w:val="20"/>
          <w:szCs w:val="20"/>
        </w:rPr>
        <w:t xml:space="preserve"> </w:t>
      </w:r>
      <w:r w:rsidRPr="008F41D5">
        <w:rPr>
          <w:rFonts w:ascii="Arial" w:hAnsi="Arial" w:cs="Arial"/>
          <w:b/>
          <w:i/>
          <w:color w:val="C00000"/>
          <w:sz w:val="20"/>
          <w:szCs w:val="20"/>
        </w:rPr>
        <w:t>karcinomi kod žena.</w:t>
      </w:r>
      <w:proofErr w:type="gramEnd"/>
    </w:p>
    <w:p w:rsidR="008F41D5" w:rsidRDefault="008F41D5" w:rsidP="00F7111A">
      <w:pPr>
        <w:spacing w:line="360" w:lineRule="auto"/>
        <w:jc w:val="both"/>
        <w:rPr>
          <w:b/>
        </w:rPr>
      </w:pPr>
    </w:p>
    <w:p w:rsidR="00F7111A" w:rsidRPr="008F41D5" w:rsidRDefault="008F41D5" w:rsidP="008F41D5">
      <w:pPr>
        <w:spacing w:line="360" w:lineRule="auto"/>
        <w:jc w:val="center"/>
        <w:rPr>
          <w:b/>
          <w:color w:val="C00000"/>
          <w:sz w:val="28"/>
          <w:szCs w:val="28"/>
        </w:rPr>
      </w:pPr>
      <w:r w:rsidRPr="008F41D5">
        <w:rPr>
          <w:b/>
          <w:color w:val="C00000"/>
          <w:sz w:val="28"/>
          <w:szCs w:val="28"/>
        </w:rPr>
        <w:lastRenderedPageBreak/>
        <w:t>ANATOMIJA DOJKE</w:t>
      </w:r>
    </w:p>
    <w:p w:rsidR="00F7111A" w:rsidRPr="008F41D5" w:rsidRDefault="008F41D5" w:rsidP="00F7111A">
      <w:pPr>
        <w:spacing w:line="360" w:lineRule="auto"/>
        <w:jc w:val="both"/>
        <w:rPr>
          <w:rFonts w:ascii="Arial" w:hAnsi="Arial" w:cs="Arial"/>
          <w:sz w:val="24"/>
          <w:szCs w:val="24"/>
        </w:rPr>
      </w:pPr>
      <w:r>
        <w:rPr>
          <w:rFonts w:ascii="Arial" w:hAnsi="Arial" w:cs="Arial"/>
          <w:sz w:val="24"/>
          <w:szCs w:val="24"/>
        </w:rPr>
        <w:t xml:space="preserve">     </w:t>
      </w:r>
      <w:proofErr w:type="gramStart"/>
      <w:r w:rsidR="00F7111A" w:rsidRPr="008F41D5">
        <w:rPr>
          <w:rFonts w:ascii="Arial" w:hAnsi="Arial" w:cs="Arial"/>
          <w:sz w:val="24"/>
          <w:szCs w:val="24"/>
        </w:rPr>
        <w:t>Ženska dojka je parni organ čija je glavna funkcija stvaranje i lučenje mleka.</w:t>
      </w:r>
      <w:proofErr w:type="gramEnd"/>
      <w:r w:rsidR="00F7111A" w:rsidRPr="008F41D5">
        <w:rPr>
          <w:rFonts w:ascii="Arial" w:hAnsi="Arial" w:cs="Arial"/>
          <w:sz w:val="24"/>
          <w:szCs w:val="24"/>
        </w:rPr>
        <w:t xml:space="preserve"> </w:t>
      </w:r>
      <w:r>
        <w:rPr>
          <w:rFonts w:ascii="Arial" w:hAnsi="Arial" w:cs="Arial"/>
          <w:sz w:val="24"/>
          <w:szCs w:val="24"/>
        </w:rPr>
        <w:t xml:space="preserve">               </w:t>
      </w:r>
      <w:r w:rsidR="00F7111A" w:rsidRPr="008F41D5">
        <w:rPr>
          <w:rFonts w:ascii="Arial" w:hAnsi="Arial" w:cs="Arial"/>
          <w:sz w:val="24"/>
          <w:szCs w:val="24"/>
        </w:rPr>
        <w:t xml:space="preserve">Sastoji se </w:t>
      </w:r>
      <w:proofErr w:type="gramStart"/>
      <w:r w:rsidR="00F7111A" w:rsidRPr="008F41D5">
        <w:rPr>
          <w:rFonts w:ascii="Arial" w:hAnsi="Arial" w:cs="Arial"/>
          <w:sz w:val="24"/>
          <w:szCs w:val="24"/>
        </w:rPr>
        <w:t>od</w:t>
      </w:r>
      <w:proofErr w:type="gramEnd"/>
      <w:r w:rsidR="00F7111A" w:rsidRPr="008F41D5">
        <w:rPr>
          <w:rFonts w:ascii="Arial" w:hAnsi="Arial" w:cs="Arial"/>
          <w:sz w:val="24"/>
          <w:szCs w:val="24"/>
        </w:rPr>
        <w:t xml:space="preserve"> mlečnih žlezda okruženih masnim i vezivnim tkivom. Zadnja strana dojke leži </w:t>
      </w:r>
      <w:proofErr w:type="gramStart"/>
      <w:r w:rsidR="00F7111A" w:rsidRPr="008F41D5">
        <w:rPr>
          <w:rFonts w:ascii="Arial" w:hAnsi="Arial" w:cs="Arial"/>
          <w:sz w:val="24"/>
          <w:szCs w:val="24"/>
        </w:rPr>
        <w:t>na</w:t>
      </w:r>
      <w:proofErr w:type="gramEnd"/>
      <w:r w:rsidR="00F7111A" w:rsidRPr="008F41D5">
        <w:rPr>
          <w:rFonts w:ascii="Arial" w:hAnsi="Arial" w:cs="Arial"/>
          <w:sz w:val="24"/>
          <w:szCs w:val="24"/>
        </w:rPr>
        <w:t xml:space="preserve"> prednjoj strani velikog grudnog mišića.</w:t>
      </w:r>
    </w:p>
    <w:p w:rsidR="00F7111A" w:rsidRPr="008F41D5" w:rsidRDefault="008F41D5" w:rsidP="00F7111A">
      <w:pPr>
        <w:spacing w:line="360" w:lineRule="auto"/>
        <w:jc w:val="both"/>
        <w:rPr>
          <w:rFonts w:ascii="Arial" w:hAnsi="Arial" w:cs="Arial"/>
          <w:sz w:val="24"/>
          <w:szCs w:val="24"/>
        </w:rPr>
      </w:pPr>
      <w:r>
        <w:rPr>
          <w:rFonts w:ascii="Arial" w:hAnsi="Arial" w:cs="Arial"/>
          <w:sz w:val="24"/>
          <w:szCs w:val="24"/>
        </w:rPr>
        <w:t xml:space="preserve">     </w:t>
      </w:r>
      <w:proofErr w:type="gramStart"/>
      <w:r w:rsidR="00F7111A" w:rsidRPr="008F41D5">
        <w:rPr>
          <w:rFonts w:ascii="Arial" w:hAnsi="Arial" w:cs="Arial"/>
          <w:sz w:val="24"/>
          <w:szCs w:val="24"/>
        </w:rPr>
        <w:t>Mlečna žlezda zauzima središnji i najveći deo tela dojke i uronjena je u masno tkivo.</w:t>
      </w:r>
      <w:proofErr w:type="gramEnd"/>
      <w:r w:rsidR="00F7111A" w:rsidRPr="008F41D5">
        <w:rPr>
          <w:rFonts w:ascii="Arial" w:hAnsi="Arial" w:cs="Arial"/>
          <w:sz w:val="24"/>
          <w:szCs w:val="24"/>
        </w:rPr>
        <w:t xml:space="preserve"> Sastoji se </w:t>
      </w:r>
      <w:proofErr w:type="gramStart"/>
      <w:r w:rsidR="00F7111A" w:rsidRPr="008F41D5">
        <w:rPr>
          <w:rFonts w:ascii="Arial" w:hAnsi="Arial" w:cs="Arial"/>
          <w:sz w:val="24"/>
          <w:szCs w:val="24"/>
        </w:rPr>
        <w:t>od</w:t>
      </w:r>
      <w:proofErr w:type="gramEnd"/>
      <w:r w:rsidR="00F7111A" w:rsidRPr="008F41D5">
        <w:rPr>
          <w:rFonts w:ascii="Arial" w:hAnsi="Arial" w:cs="Arial"/>
          <w:sz w:val="24"/>
          <w:szCs w:val="24"/>
        </w:rPr>
        <w:t xml:space="preserve"> 15-20 režnjeva, koji imaju manje odsečke koje zovemo lobuli. </w:t>
      </w:r>
      <w:r>
        <w:rPr>
          <w:rFonts w:ascii="Arial" w:hAnsi="Arial" w:cs="Arial"/>
          <w:sz w:val="24"/>
          <w:szCs w:val="24"/>
        </w:rPr>
        <w:t xml:space="preserve">                        </w:t>
      </w:r>
      <w:proofErr w:type="gramStart"/>
      <w:r w:rsidR="00F7111A" w:rsidRPr="008F41D5">
        <w:rPr>
          <w:rFonts w:ascii="Arial" w:hAnsi="Arial" w:cs="Arial"/>
          <w:sz w:val="24"/>
          <w:szCs w:val="24"/>
        </w:rPr>
        <w:t>Tanki kanalići nazvani duktusi povezuju režnjeve i lobule, u kojima se za vreme dojenja stvara mleko.</w:t>
      </w:r>
      <w:proofErr w:type="gramEnd"/>
      <w:r w:rsidR="00F7111A" w:rsidRPr="008F41D5">
        <w:rPr>
          <w:rFonts w:ascii="Arial" w:hAnsi="Arial" w:cs="Arial"/>
          <w:sz w:val="24"/>
          <w:szCs w:val="24"/>
        </w:rPr>
        <w:t xml:space="preserve"> Mleko koje žlezde izlučuju izlazi kroz kanaliće </w:t>
      </w:r>
      <w:proofErr w:type="gramStart"/>
      <w:r w:rsidR="00F7111A" w:rsidRPr="008F41D5">
        <w:rPr>
          <w:rFonts w:ascii="Arial" w:hAnsi="Arial" w:cs="Arial"/>
          <w:sz w:val="24"/>
          <w:szCs w:val="24"/>
        </w:rPr>
        <w:t>na</w:t>
      </w:r>
      <w:proofErr w:type="gramEnd"/>
      <w:r w:rsidR="00F7111A" w:rsidRPr="008F41D5">
        <w:rPr>
          <w:rFonts w:ascii="Arial" w:hAnsi="Arial" w:cs="Arial"/>
          <w:sz w:val="24"/>
          <w:szCs w:val="24"/>
        </w:rPr>
        <w:t xml:space="preserve"> bradavicu dojke. </w:t>
      </w:r>
      <w:proofErr w:type="gramStart"/>
      <w:r w:rsidR="00F7111A" w:rsidRPr="008F41D5">
        <w:rPr>
          <w:rFonts w:ascii="Arial" w:hAnsi="Arial" w:cs="Arial"/>
          <w:sz w:val="24"/>
          <w:szCs w:val="24"/>
        </w:rPr>
        <w:t>Bradavica je okružena tamnije pigmentisanim područjem kože, koje zovemo areola.</w:t>
      </w:r>
      <w:proofErr w:type="gramEnd"/>
      <w:r w:rsidR="00F7111A" w:rsidRPr="008F41D5">
        <w:rPr>
          <w:rFonts w:ascii="Arial" w:hAnsi="Arial" w:cs="Arial"/>
          <w:sz w:val="24"/>
          <w:szCs w:val="24"/>
        </w:rPr>
        <w:t xml:space="preserve"> Masnog tkiva </w:t>
      </w:r>
      <w:proofErr w:type="gramStart"/>
      <w:r w:rsidR="00F7111A" w:rsidRPr="008F41D5">
        <w:rPr>
          <w:rFonts w:ascii="Arial" w:hAnsi="Arial" w:cs="Arial"/>
          <w:sz w:val="24"/>
          <w:szCs w:val="24"/>
        </w:rPr>
        <w:t>nema</w:t>
      </w:r>
      <w:proofErr w:type="gramEnd"/>
      <w:r w:rsidR="00F7111A" w:rsidRPr="008F41D5">
        <w:rPr>
          <w:rFonts w:ascii="Arial" w:hAnsi="Arial" w:cs="Arial"/>
          <w:sz w:val="24"/>
          <w:szCs w:val="24"/>
        </w:rPr>
        <w:t xml:space="preserve"> u bradavici, a neposredno ispod kože bradavice nalaze se kružna glatka mišićna vlakna povezana sa istovetnim mišićnim snopovima areola dojke. Njihova kontrakcija dovodi do erekcije bradavica, a ritmične kontrakcije podstiču lučenje mleka pri dojenju.</w:t>
      </w:r>
    </w:p>
    <w:p w:rsidR="00F7111A" w:rsidRDefault="00F7111A" w:rsidP="00F7111A">
      <w:pPr>
        <w:spacing w:line="360" w:lineRule="auto"/>
        <w:jc w:val="center"/>
      </w:pPr>
      <w:r>
        <w:rPr>
          <w:noProof/>
        </w:rPr>
        <w:drawing>
          <wp:inline distT="0" distB="0" distL="0" distR="0">
            <wp:extent cx="3918585" cy="2461895"/>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918585" cy="2461895"/>
                    </a:xfrm>
                    <a:prstGeom prst="rect">
                      <a:avLst/>
                    </a:prstGeom>
                    <a:noFill/>
                    <a:ln w="9525">
                      <a:noFill/>
                      <a:miter lim="800000"/>
                      <a:headEnd/>
                      <a:tailEnd/>
                    </a:ln>
                  </pic:spPr>
                </pic:pic>
              </a:graphicData>
            </a:graphic>
          </wp:inline>
        </w:drawing>
      </w:r>
    </w:p>
    <w:p w:rsidR="00F7111A" w:rsidRDefault="00F7111A" w:rsidP="00F7111A">
      <w:pPr>
        <w:spacing w:line="360" w:lineRule="auto"/>
        <w:jc w:val="center"/>
        <w:rPr>
          <w:rFonts w:ascii="Arial" w:hAnsi="Arial" w:cs="Arial"/>
          <w:b/>
          <w:i/>
          <w:color w:val="C00000"/>
          <w:sz w:val="20"/>
          <w:szCs w:val="20"/>
        </w:rPr>
      </w:pPr>
      <w:r w:rsidRPr="008F41D5">
        <w:rPr>
          <w:rFonts w:ascii="Arial" w:hAnsi="Arial" w:cs="Arial"/>
          <w:b/>
          <w:i/>
          <w:color w:val="C00000"/>
          <w:sz w:val="20"/>
          <w:szCs w:val="20"/>
        </w:rPr>
        <w:t>Anatomija dojke</w:t>
      </w:r>
    </w:p>
    <w:p w:rsidR="008F41D5" w:rsidRPr="008F41D5" w:rsidRDefault="008F41D5" w:rsidP="00F7111A">
      <w:pPr>
        <w:spacing w:line="360" w:lineRule="auto"/>
        <w:jc w:val="center"/>
        <w:rPr>
          <w:rFonts w:ascii="Arial" w:hAnsi="Arial" w:cs="Arial"/>
          <w:b/>
          <w:i/>
          <w:color w:val="C00000"/>
          <w:sz w:val="20"/>
          <w:szCs w:val="20"/>
        </w:rPr>
      </w:pPr>
    </w:p>
    <w:p w:rsidR="00F7111A" w:rsidRPr="008F41D5" w:rsidRDefault="008F41D5"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F7111A" w:rsidRPr="008F41D5">
        <w:rPr>
          <w:rFonts w:ascii="Arial" w:hAnsi="Arial" w:cs="Arial"/>
          <w:sz w:val="24"/>
          <w:szCs w:val="24"/>
        </w:rPr>
        <w:t>Od</w:t>
      </w:r>
      <w:proofErr w:type="gramEnd"/>
      <w:r w:rsidR="00F7111A" w:rsidRPr="008F41D5">
        <w:rPr>
          <w:rFonts w:ascii="Arial" w:hAnsi="Arial" w:cs="Arial"/>
          <w:sz w:val="24"/>
          <w:szCs w:val="24"/>
        </w:rPr>
        <w:t xml:space="preserve"> velike važnosti su </w:t>
      </w:r>
      <w:r w:rsidR="00F7111A" w:rsidRPr="008F41D5">
        <w:rPr>
          <w:rFonts w:ascii="Arial" w:hAnsi="Arial" w:cs="Arial"/>
          <w:b/>
          <w:bCs/>
          <w:sz w:val="24"/>
          <w:szCs w:val="24"/>
        </w:rPr>
        <w:t>limfni sudovi dojke</w:t>
      </w:r>
      <w:r w:rsidR="00F7111A" w:rsidRPr="008F41D5">
        <w:rPr>
          <w:rFonts w:ascii="Arial" w:hAnsi="Arial" w:cs="Arial"/>
          <w:sz w:val="24"/>
          <w:szCs w:val="24"/>
        </w:rPr>
        <w:t xml:space="preserve">. Sagrađeni su iz mreže limfnih kapilara koji se spajaju u sve veće sudove da bi </w:t>
      </w:r>
      <w:proofErr w:type="gramStart"/>
      <w:r w:rsidR="00F7111A" w:rsidRPr="008F41D5">
        <w:rPr>
          <w:rFonts w:ascii="Arial" w:hAnsi="Arial" w:cs="Arial"/>
          <w:sz w:val="24"/>
          <w:szCs w:val="24"/>
        </w:rPr>
        <w:t>na</w:t>
      </w:r>
      <w:proofErr w:type="gramEnd"/>
      <w:r w:rsidR="00F7111A" w:rsidRPr="008F41D5">
        <w:rPr>
          <w:rFonts w:ascii="Arial" w:hAnsi="Arial" w:cs="Arial"/>
          <w:sz w:val="24"/>
          <w:szCs w:val="24"/>
        </w:rPr>
        <w:t xml:space="preserve"> kraju obrazovali tri glavna izvodna puta limfe. </w:t>
      </w:r>
      <w:proofErr w:type="gramStart"/>
      <w:r w:rsidR="00F7111A" w:rsidRPr="008F41D5">
        <w:rPr>
          <w:rFonts w:ascii="Arial" w:hAnsi="Arial" w:cs="Arial"/>
          <w:sz w:val="24"/>
          <w:szCs w:val="24"/>
        </w:rPr>
        <w:t>Limfa iz ovih puteva se sliva u potključno limfno stablo, a konačno limfa završava</w:t>
      </w:r>
      <w:r>
        <w:rPr>
          <w:rFonts w:ascii="Arial" w:hAnsi="Arial" w:cs="Arial"/>
          <w:sz w:val="24"/>
          <w:szCs w:val="24"/>
        </w:rPr>
        <w:t xml:space="preserve">                </w:t>
      </w:r>
      <w:r w:rsidR="00F7111A" w:rsidRPr="008F41D5">
        <w:rPr>
          <w:rFonts w:ascii="Arial" w:hAnsi="Arial" w:cs="Arial"/>
          <w:sz w:val="24"/>
          <w:szCs w:val="24"/>
        </w:rPr>
        <w:t xml:space="preserve"> u venskom krvotoku.</w:t>
      </w:r>
      <w:proofErr w:type="gramEnd"/>
      <w:r w:rsidR="00F7111A" w:rsidRPr="008F41D5">
        <w:rPr>
          <w:rFonts w:ascii="Arial" w:hAnsi="Arial" w:cs="Arial"/>
          <w:sz w:val="24"/>
          <w:szCs w:val="24"/>
        </w:rPr>
        <w:t xml:space="preserve"> </w:t>
      </w:r>
      <w:proofErr w:type="gramStart"/>
      <w:r w:rsidR="00F7111A" w:rsidRPr="008F41D5">
        <w:rPr>
          <w:rFonts w:ascii="Arial" w:hAnsi="Arial" w:cs="Arial"/>
          <w:sz w:val="24"/>
          <w:szCs w:val="24"/>
        </w:rPr>
        <w:t>Limfnim sudovima se šire maligni tumori dojke.</w:t>
      </w:r>
      <w:proofErr w:type="gramEnd"/>
    </w:p>
    <w:p w:rsidR="00F7111A" w:rsidRDefault="00F7111A" w:rsidP="00AD5FAA">
      <w:pPr>
        <w:spacing w:line="360" w:lineRule="auto"/>
        <w:jc w:val="both"/>
      </w:pPr>
      <w:r>
        <w:t xml:space="preserve">          </w:t>
      </w:r>
      <w:r>
        <w:rPr>
          <w:noProof/>
        </w:rPr>
        <w:drawing>
          <wp:inline distT="0" distB="0" distL="0" distR="0">
            <wp:extent cx="2844730" cy="1939332"/>
            <wp:effectExtent l="19050" t="19050" r="12770" b="2281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44973" cy="1939498"/>
                    </a:xfrm>
                    <a:prstGeom prst="rect">
                      <a:avLst/>
                    </a:prstGeom>
                    <a:noFill/>
                    <a:ln w="3175">
                      <a:solidFill>
                        <a:schemeClr val="tx1"/>
                      </a:solidFill>
                      <a:miter lim="800000"/>
                      <a:headEnd/>
                      <a:tailEnd/>
                    </a:ln>
                  </pic:spPr>
                </pic:pic>
              </a:graphicData>
            </a:graphic>
          </wp:inline>
        </w:drawing>
      </w:r>
      <w:r>
        <w:t xml:space="preserve">   </w:t>
      </w:r>
      <w:r>
        <w:rPr>
          <w:noProof/>
        </w:rPr>
        <w:drawing>
          <wp:inline distT="0" distB="0" distL="0" distR="0">
            <wp:extent cx="2201636" cy="1939332"/>
            <wp:effectExtent l="19050" t="19050" r="27214" b="228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201512" cy="1939223"/>
                    </a:xfrm>
                    <a:prstGeom prst="rect">
                      <a:avLst/>
                    </a:prstGeom>
                    <a:noFill/>
                    <a:ln w="3175">
                      <a:solidFill>
                        <a:schemeClr val="tx1"/>
                      </a:solidFill>
                      <a:miter lim="800000"/>
                      <a:headEnd/>
                      <a:tailEnd/>
                    </a:ln>
                  </pic:spPr>
                </pic:pic>
              </a:graphicData>
            </a:graphic>
          </wp:inline>
        </w:drawing>
      </w:r>
    </w:p>
    <w:p w:rsidR="00F7111A" w:rsidRPr="008F41D5" w:rsidRDefault="00F7111A" w:rsidP="00F7111A">
      <w:pPr>
        <w:spacing w:line="360" w:lineRule="auto"/>
        <w:jc w:val="center"/>
        <w:rPr>
          <w:rFonts w:ascii="Arial" w:hAnsi="Arial" w:cs="Arial"/>
          <w:b/>
          <w:i/>
          <w:color w:val="C00000"/>
          <w:sz w:val="20"/>
          <w:szCs w:val="20"/>
        </w:rPr>
      </w:pPr>
      <w:proofErr w:type="gramStart"/>
      <w:r w:rsidRPr="008F41D5">
        <w:rPr>
          <w:rFonts w:ascii="Arial" w:hAnsi="Arial" w:cs="Arial"/>
          <w:b/>
          <w:i/>
          <w:color w:val="C00000"/>
          <w:sz w:val="20"/>
          <w:szCs w:val="20"/>
        </w:rPr>
        <w:t>Prikaz dojke, limfnih sudova i čvorova.</w:t>
      </w:r>
      <w:proofErr w:type="gramEnd"/>
    </w:p>
    <w:p w:rsidR="008F41D5" w:rsidRDefault="008F41D5" w:rsidP="00F7111A">
      <w:pPr>
        <w:spacing w:line="360" w:lineRule="auto"/>
        <w:jc w:val="both"/>
        <w:rPr>
          <w:rFonts w:ascii="Arial" w:hAnsi="Arial" w:cs="Arial"/>
          <w:sz w:val="24"/>
          <w:szCs w:val="24"/>
        </w:rPr>
      </w:pPr>
      <w:r>
        <w:rPr>
          <w:rFonts w:ascii="Arial" w:hAnsi="Arial" w:cs="Arial"/>
          <w:sz w:val="24"/>
          <w:szCs w:val="24"/>
        </w:rPr>
        <w:t xml:space="preserve">    </w:t>
      </w:r>
    </w:p>
    <w:p w:rsidR="00F7111A" w:rsidRPr="008F41D5" w:rsidRDefault="008F41D5" w:rsidP="00F7111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 xml:space="preserve">Za razumevanje nastanka i tipova karcinoma dojke, kao i fizičkih principa mamografije, važno je upoznati se </w:t>
      </w:r>
      <w:proofErr w:type="gramStart"/>
      <w:r w:rsidR="00F7111A" w:rsidRPr="008F41D5">
        <w:rPr>
          <w:rFonts w:ascii="Arial" w:hAnsi="Arial" w:cs="Arial"/>
          <w:sz w:val="24"/>
          <w:szCs w:val="24"/>
        </w:rPr>
        <w:t>sa</w:t>
      </w:r>
      <w:proofErr w:type="gramEnd"/>
      <w:r w:rsidR="00F7111A" w:rsidRPr="008F41D5">
        <w:rPr>
          <w:rFonts w:ascii="Arial" w:hAnsi="Arial" w:cs="Arial"/>
          <w:sz w:val="24"/>
          <w:szCs w:val="24"/>
        </w:rPr>
        <w:t xml:space="preserve"> tkivom dojke. Dakle, razlikuju se sledeće strukture: Lobulusi: mlečne žlezde. Duktusi: kanalići koji povezuju lobule i</w:t>
      </w:r>
      <w:r w:rsidR="007F0CDC">
        <w:rPr>
          <w:rFonts w:ascii="Arial" w:hAnsi="Arial" w:cs="Arial"/>
          <w:sz w:val="24"/>
          <w:szCs w:val="24"/>
        </w:rPr>
        <w:t xml:space="preserve"> bradavicu. Stroma: masno tkivo</w:t>
      </w:r>
      <w:r>
        <w:rPr>
          <w:rFonts w:ascii="Arial" w:hAnsi="Arial" w:cs="Arial"/>
          <w:sz w:val="24"/>
          <w:szCs w:val="24"/>
        </w:rPr>
        <w:t xml:space="preserve"> </w:t>
      </w:r>
      <w:r w:rsidR="00F7111A" w:rsidRPr="008F41D5">
        <w:rPr>
          <w:rFonts w:ascii="Arial" w:hAnsi="Arial" w:cs="Arial"/>
          <w:sz w:val="24"/>
          <w:szCs w:val="24"/>
        </w:rPr>
        <w:t>i ligamenti koji pokrivaju duktuse, krvne i limfne sudove.</w:t>
      </w:r>
    </w:p>
    <w:p w:rsidR="00F7111A" w:rsidRPr="008F41D5" w:rsidRDefault="00F7111A" w:rsidP="00AD5FAA">
      <w:pPr>
        <w:spacing w:line="360" w:lineRule="auto"/>
        <w:jc w:val="both"/>
        <w:rPr>
          <w:rFonts w:ascii="Arial" w:hAnsi="Arial" w:cs="Arial"/>
          <w:sz w:val="24"/>
          <w:szCs w:val="24"/>
        </w:rPr>
      </w:pPr>
      <w:r w:rsidRPr="008F41D5">
        <w:rPr>
          <w:rFonts w:ascii="Arial" w:hAnsi="Arial" w:cs="Arial"/>
          <w:sz w:val="24"/>
          <w:szCs w:val="24"/>
        </w:rPr>
        <w:t xml:space="preserve">                                </w:t>
      </w:r>
      <w:r w:rsidRPr="008F41D5">
        <w:rPr>
          <w:rFonts w:ascii="Arial" w:hAnsi="Arial" w:cs="Arial"/>
          <w:noProof/>
          <w:sz w:val="24"/>
          <w:szCs w:val="24"/>
        </w:rPr>
        <w:drawing>
          <wp:inline distT="0" distB="0" distL="0" distR="0">
            <wp:extent cx="1719315" cy="196947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719208" cy="1969354"/>
                    </a:xfrm>
                    <a:prstGeom prst="rect">
                      <a:avLst/>
                    </a:prstGeom>
                    <a:noFill/>
                    <a:ln w="9525">
                      <a:noFill/>
                      <a:miter lim="800000"/>
                      <a:headEnd/>
                      <a:tailEnd/>
                    </a:ln>
                  </pic:spPr>
                </pic:pic>
              </a:graphicData>
            </a:graphic>
          </wp:inline>
        </w:drawing>
      </w:r>
      <w:r w:rsidRPr="008F41D5">
        <w:rPr>
          <w:rFonts w:ascii="Arial" w:hAnsi="Arial" w:cs="Arial"/>
          <w:sz w:val="24"/>
          <w:szCs w:val="24"/>
        </w:rPr>
        <w:t xml:space="preserve">         </w:t>
      </w:r>
      <w:r w:rsidRPr="008F41D5">
        <w:rPr>
          <w:rFonts w:ascii="Arial" w:hAnsi="Arial" w:cs="Arial"/>
          <w:noProof/>
          <w:sz w:val="24"/>
          <w:szCs w:val="24"/>
        </w:rPr>
        <w:drawing>
          <wp:inline distT="0" distB="0" distL="0" distR="0">
            <wp:extent cx="1749460" cy="1969477"/>
            <wp:effectExtent l="19050" t="0" r="31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749407" cy="1969417"/>
                    </a:xfrm>
                    <a:prstGeom prst="rect">
                      <a:avLst/>
                    </a:prstGeom>
                    <a:noFill/>
                    <a:ln w="9525">
                      <a:noFill/>
                      <a:miter lim="800000"/>
                      <a:headEnd/>
                      <a:tailEnd/>
                    </a:ln>
                  </pic:spPr>
                </pic:pic>
              </a:graphicData>
            </a:graphic>
          </wp:inline>
        </w:drawing>
      </w:r>
    </w:p>
    <w:p w:rsidR="00F7111A" w:rsidRPr="008F41D5" w:rsidRDefault="00F7111A" w:rsidP="00F7111A">
      <w:pPr>
        <w:spacing w:line="360" w:lineRule="auto"/>
        <w:jc w:val="center"/>
        <w:rPr>
          <w:rFonts w:ascii="Arial" w:hAnsi="Arial" w:cs="Arial"/>
          <w:b/>
          <w:i/>
          <w:color w:val="C00000"/>
          <w:sz w:val="20"/>
          <w:szCs w:val="20"/>
        </w:rPr>
      </w:pPr>
      <w:proofErr w:type="gramStart"/>
      <w:r w:rsidRPr="008F41D5">
        <w:rPr>
          <w:rFonts w:ascii="Arial" w:hAnsi="Arial" w:cs="Arial"/>
          <w:b/>
          <w:i/>
          <w:color w:val="C00000"/>
          <w:sz w:val="20"/>
          <w:szCs w:val="20"/>
        </w:rPr>
        <w:t>Profilni izgled dojke.</w:t>
      </w:r>
      <w:proofErr w:type="gramEnd"/>
    </w:p>
    <w:p w:rsidR="00830F47" w:rsidRPr="008F41D5" w:rsidRDefault="008F41D5" w:rsidP="00F7111A">
      <w:pPr>
        <w:spacing w:line="360" w:lineRule="auto"/>
        <w:jc w:val="both"/>
        <w:rPr>
          <w:rFonts w:ascii="Arial" w:hAnsi="Arial" w:cs="Arial"/>
          <w:noProof/>
          <w:sz w:val="24"/>
          <w:szCs w:val="24"/>
        </w:rPr>
      </w:pPr>
      <w:r>
        <w:rPr>
          <w:rFonts w:ascii="Arial" w:hAnsi="Arial" w:cs="Arial"/>
          <w:sz w:val="24"/>
          <w:szCs w:val="24"/>
        </w:rPr>
        <w:t xml:space="preserve">     </w:t>
      </w:r>
      <w:r w:rsidR="00F7111A" w:rsidRPr="008F41D5">
        <w:rPr>
          <w:rFonts w:ascii="Arial" w:hAnsi="Arial" w:cs="Arial"/>
          <w:sz w:val="24"/>
          <w:szCs w:val="24"/>
        </w:rPr>
        <w:t xml:space="preserve">Karcinom dojke se opisuje u odnosu </w:t>
      </w:r>
      <w:proofErr w:type="gramStart"/>
      <w:r w:rsidR="00F7111A" w:rsidRPr="008F41D5">
        <w:rPr>
          <w:rFonts w:ascii="Arial" w:hAnsi="Arial" w:cs="Arial"/>
          <w:sz w:val="24"/>
          <w:szCs w:val="24"/>
        </w:rPr>
        <w:t>na</w:t>
      </w:r>
      <w:proofErr w:type="gramEnd"/>
      <w:r w:rsidR="00F7111A" w:rsidRPr="008F41D5">
        <w:rPr>
          <w:rFonts w:ascii="Arial" w:hAnsi="Arial" w:cs="Arial"/>
          <w:sz w:val="24"/>
          <w:szCs w:val="24"/>
        </w:rPr>
        <w:t xml:space="preserve"> tkivo iz kog potiče i na stepen raširenosti. </w:t>
      </w:r>
      <w:proofErr w:type="gramStart"/>
      <w:r w:rsidR="00F7111A" w:rsidRPr="008F41D5">
        <w:rPr>
          <w:rFonts w:ascii="Arial" w:hAnsi="Arial" w:cs="Arial"/>
          <w:sz w:val="24"/>
          <w:szCs w:val="24"/>
        </w:rPr>
        <w:t xml:space="preserve">Skoro svi karcinomi dojke su klasifikovani kao adenokarcinomi, tumori koji potiču </w:t>
      </w:r>
      <w:r>
        <w:rPr>
          <w:rFonts w:ascii="Arial" w:hAnsi="Arial" w:cs="Arial"/>
          <w:sz w:val="24"/>
          <w:szCs w:val="24"/>
        </w:rPr>
        <w:t xml:space="preserve">                 </w:t>
      </w:r>
      <w:r w:rsidR="00F7111A" w:rsidRPr="008F41D5">
        <w:rPr>
          <w:rFonts w:ascii="Arial" w:hAnsi="Arial" w:cs="Arial"/>
          <w:sz w:val="24"/>
          <w:szCs w:val="24"/>
        </w:rPr>
        <w:t>iz žlezdanog tkiva.</w:t>
      </w:r>
      <w:proofErr w:type="gramEnd"/>
      <w:r w:rsidR="00F7111A" w:rsidRPr="008F41D5">
        <w:rPr>
          <w:rFonts w:ascii="Arial" w:hAnsi="Arial" w:cs="Arial"/>
          <w:sz w:val="24"/>
          <w:szCs w:val="24"/>
        </w:rPr>
        <w:t xml:space="preserve"> Adenokarcinomi dojke potiču iz duktusa - duktalni karcinomi </w:t>
      </w:r>
      <w:proofErr w:type="gramStart"/>
      <w:r w:rsidR="00F7111A" w:rsidRPr="008F41D5">
        <w:rPr>
          <w:rFonts w:ascii="Arial" w:hAnsi="Arial" w:cs="Arial"/>
          <w:sz w:val="24"/>
          <w:szCs w:val="24"/>
        </w:rPr>
        <w:t>ili</w:t>
      </w:r>
      <w:proofErr w:type="gramEnd"/>
      <w:r w:rsidR="00F7111A" w:rsidRPr="008F41D5">
        <w:rPr>
          <w:rFonts w:ascii="Arial" w:hAnsi="Arial" w:cs="Arial"/>
          <w:sz w:val="24"/>
          <w:szCs w:val="24"/>
        </w:rPr>
        <w:t xml:space="preserve"> </w:t>
      </w:r>
      <w:r>
        <w:rPr>
          <w:rFonts w:ascii="Arial" w:hAnsi="Arial" w:cs="Arial"/>
          <w:sz w:val="24"/>
          <w:szCs w:val="24"/>
        </w:rPr>
        <w:t xml:space="preserve">                  </w:t>
      </w:r>
      <w:r w:rsidR="00F7111A" w:rsidRPr="008F41D5">
        <w:rPr>
          <w:rFonts w:ascii="Arial" w:hAnsi="Arial" w:cs="Arial"/>
          <w:sz w:val="24"/>
          <w:szCs w:val="24"/>
        </w:rPr>
        <w:t>iz lobula – lobularni karcinomi</w:t>
      </w:r>
      <w:r w:rsidR="00830F47" w:rsidRPr="008F41D5">
        <w:rPr>
          <w:rFonts w:ascii="Arial" w:hAnsi="Arial" w:cs="Arial"/>
          <w:sz w:val="24"/>
          <w:szCs w:val="24"/>
        </w:rPr>
        <w:t>.</w:t>
      </w:r>
    </w:p>
    <w:p w:rsidR="008F41D5" w:rsidRDefault="008F41D5" w:rsidP="00F7111A">
      <w:pPr>
        <w:spacing w:line="360" w:lineRule="auto"/>
        <w:jc w:val="both"/>
        <w:rPr>
          <w:rFonts w:ascii="Arial" w:hAnsi="Arial" w:cs="Arial"/>
          <w:sz w:val="24"/>
          <w:szCs w:val="24"/>
        </w:rPr>
      </w:pPr>
      <w:r>
        <w:rPr>
          <w:rFonts w:ascii="Arial" w:hAnsi="Arial" w:cs="Arial"/>
          <w:sz w:val="24"/>
          <w:szCs w:val="24"/>
        </w:rPr>
        <w:t xml:space="preserve">     </w:t>
      </w:r>
      <w:r w:rsidR="00830F47" w:rsidRPr="008F41D5">
        <w:rPr>
          <w:rFonts w:ascii="Arial" w:hAnsi="Arial" w:cs="Arial"/>
          <w:sz w:val="24"/>
          <w:szCs w:val="24"/>
        </w:rPr>
        <w:t xml:space="preserve">Dojke skoro po pravilu nisu simetrične, najčešće je </w:t>
      </w:r>
      <w:proofErr w:type="gramStart"/>
      <w:r w:rsidR="00830F47" w:rsidRPr="008F41D5">
        <w:rPr>
          <w:rFonts w:ascii="Arial" w:hAnsi="Arial" w:cs="Arial"/>
          <w:sz w:val="24"/>
          <w:szCs w:val="24"/>
        </w:rPr>
        <w:t>desna</w:t>
      </w:r>
      <w:proofErr w:type="gramEnd"/>
      <w:r w:rsidR="00830F47" w:rsidRPr="008F41D5">
        <w:rPr>
          <w:rFonts w:ascii="Arial" w:hAnsi="Arial" w:cs="Arial"/>
          <w:sz w:val="24"/>
          <w:szCs w:val="24"/>
        </w:rPr>
        <w:t xml:space="preserve"> dojka nešto manja od leve. Oblik i veličina dojke su individualni i promenljivi, a zavise </w:t>
      </w:r>
      <w:proofErr w:type="gramStart"/>
      <w:r w:rsidR="00830F47" w:rsidRPr="008F41D5">
        <w:rPr>
          <w:rFonts w:ascii="Arial" w:hAnsi="Arial" w:cs="Arial"/>
          <w:sz w:val="24"/>
          <w:szCs w:val="24"/>
        </w:rPr>
        <w:t>od</w:t>
      </w:r>
      <w:proofErr w:type="gramEnd"/>
      <w:r w:rsidR="00830F47" w:rsidRPr="008F41D5">
        <w:rPr>
          <w:rFonts w:ascii="Arial" w:hAnsi="Arial" w:cs="Arial"/>
          <w:sz w:val="24"/>
          <w:szCs w:val="24"/>
        </w:rPr>
        <w:t xml:space="preserve"> razvijenosti i oblika mlečne žlezde i masnog tkiva, na šta imaju uticaj hormoni estrogen i progesteron. </w:t>
      </w:r>
      <w:r>
        <w:rPr>
          <w:rFonts w:ascii="Arial" w:hAnsi="Arial" w:cs="Arial"/>
          <w:sz w:val="24"/>
          <w:szCs w:val="24"/>
        </w:rPr>
        <w:t xml:space="preserve">                               </w:t>
      </w:r>
    </w:p>
    <w:p w:rsidR="00830F47" w:rsidRDefault="008F41D5" w:rsidP="00F7111A">
      <w:pPr>
        <w:spacing w:line="360" w:lineRule="auto"/>
        <w:jc w:val="both"/>
        <w:rPr>
          <w:rFonts w:ascii="Arial" w:hAnsi="Arial" w:cs="Arial"/>
          <w:sz w:val="24"/>
          <w:szCs w:val="24"/>
        </w:rPr>
      </w:pPr>
      <w:r>
        <w:rPr>
          <w:rFonts w:ascii="Arial" w:hAnsi="Arial" w:cs="Arial"/>
          <w:sz w:val="24"/>
          <w:szCs w:val="24"/>
        </w:rPr>
        <w:t xml:space="preserve">     </w:t>
      </w:r>
      <w:r w:rsidR="00830F47" w:rsidRPr="008F41D5">
        <w:rPr>
          <w:rFonts w:ascii="Arial" w:hAnsi="Arial" w:cs="Arial"/>
          <w:sz w:val="24"/>
          <w:szCs w:val="24"/>
        </w:rPr>
        <w:t xml:space="preserve">Za vreme trudnoće dolazi do kontinuiranog povećavanja inače sitnih lobusa koji </w:t>
      </w:r>
      <w:r>
        <w:rPr>
          <w:rFonts w:ascii="Arial" w:hAnsi="Arial" w:cs="Arial"/>
          <w:sz w:val="24"/>
          <w:szCs w:val="24"/>
        </w:rPr>
        <w:t xml:space="preserve">               </w:t>
      </w:r>
      <w:r w:rsidR="00830F47" w:rsidRPr="008F41D5">
        <w:rPr>
          <w:rFonts w:ascii="Arial" w:hAnsi="Arial" w:cs="Arial"/>
          <w:sz w:val="24"/>
          <w:szCs w:val="24"/>
        </w:rPr>
        <w:t xml:space="preserve">za vreme dojenja proizvode mleko. </w:t>
      </w:r>
      <w:proofErr w:type="gramStart"/>
      <w:r w:rsidR="00830F47" w:rsidRPr="008F41D5">
        <w:rPr>
          <w:rFonts w:ascii="Arial" w:hAnsi="Arial" w:cs="Arial"/>
          <w:sz w:val="24"/>
          <w:szCs w:val="24"/>
        </w:rPr>
        <w:t xml:space="preserve">U menopauzi se postepeno gubi žlezdano tkivo </w:t>
      </w:r>
      <w:r>
        <w:rPr>
          <w:rFonts w:ascii="Arial" w:hAnsi="Arial" w:cs="Arial"/>
          <w:sz w:val="24"/>
          <w:szCs w:val="24"/>
        </w:rPr>
        <w:t xml:space="preserve">              </w:t>
      </w:r>
      <w:r w:rsidR="00830F47" w:rsidRPr="008F41D5">
        <w:rPr>
          <w:rFonts w:ascii="Arial" w:hAnsi="Arial" w:cs="Arial"/>
          <w:sz w:val="24"/>
          <w:szCs w:val="24"/>
        </w:rPr>
        <w:t>u dojkama i povećava se procenat masnog tkiva.</w:t>
      </w:r>
      <w:proofErr w:type="gramEnd"/>
    </w:p>
    <w:p w:rsidR="008F41D5" w:rsidRPr="008F41D5" w:rsidRDefault="008F41D5" w:rsidP="00F7111A">
      <w:pPr>
        <w:spacing w:line="360" w:lineRule="auto"/>
        <w:jc w:val="both"/>
        <w:rPr>
          <w:rFonts w:ascii="Arial" w:hAnsi="Arial" w:cs="Arial"/>
          <w:noProof/>
          <w:sz w:val="24"/>
          <w:szCs w:val="24"/>
        </w:rPr>
      </w:pPr>
    </w:p>
    <w:p w:rsidR="00830F47" w:rsidRPr="008F41D5" w:rsidRDefault="008F41D5" w:rsidP="008F41D5">
      <w:pPr>
        <w:spacing w:line="360" w:lineRule="auto"/>
        <w:jc w:val="center"/>
        <w:rPr>
          <w:rFonts w:ascii="Arial" w:hAnsi="Arial" w:cs="Arial"/>
          <w:color w:val="C00000"/>
          <w:sz w:val="24"/>
          <w:szCs w:val="24"/>
        </w:rPr>
      </w:pPr>
      <w:r w:rsidRPr="008F41D5">
        <w:rPr>
          <w:rFonts w:ascii="Arial" w:hAnsi="Arial" w:cs="Arial"/>
          <w:b/>
          <w:color w:val="C00000"/>
          <w:sz w:val="24"/>
          <w:szCs w:val="24"/>
        </w:rPr>
        <w:t>TUMORI DOJKE</w:t>
      </w:r>
    </w:p>
    <w:p w:rsidR="00F7111A" w:rsidRPr="008F41D5" w:rsidRDefault="00F7111A" w:rsidP="00AD5FAA">
      <w:pPr>
        <w:spacing w:line="360" w:lineRule="auto"/>
        <w:jc w:val="both"/>
        <w:rPr>
          <w:rFonts w:ascii="Arial" w:hAnsi="Arial" w:cs="Arial"/>
          <w:sz w:val="24"/>
          <w:szCs w:val="24"/>
        </w:rPr>
      </w:pPr>
    </w:p>
    <w:p w:rsidR="00F7111A" w:rsidRPr="008F41D5" w:rsidRDefault="008F41D5"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AD5FAA" w:rsidRPr="008F41D5">
        <w:rPr>
          <w:rFonts w:ascii="Arial" w:hAnsi="Arial" w:cs="Arial"/>
          <w:sz w:val="24"/>
          <w:szCs w:val="24"/>
        </w:rPr>
        <w:t>Tumori dojke su vod</w:t>
      </w:r>
      <w:r w:rsidR="007F0CDC">
        <w:rPr>
          <w:rFonts w:ascii="Arial" w:hAnsi="Arial" w:cs="Arial"/>
          <w:sz w:val="24"/>
          <w:szCs w:val="24"/>
        </w:rPr>
        <w:t>eći uzrok smrti kod nas i u svetu.</w:t>
      </w:r>
      <w:proofErr w:type="gramEnd"/>
      <w:r w:rsidR="007F0CDC">
        <w:rPr>
          <w:rFonts w:ascii="Arial" w:hAnsi="Arial" w:cs="Arial"/>
          <w:sz w:val="24"/>
          <w:szCs w:val="24"/>
        </w:rPr>
        <w:t xml:space="preserve"> </w:t>
      </w:r>
      <w:proofErr w:type="gramStart"/>
      <w:r w:rsidR="007F0CDC">
        <w:rPr>
          <w:rFonts w:ascii="Arial" w:hAnsi="Arial" w:cs="Arial"/>
          <w:sz w:val="24"/>
          <w:szCs w:val="24"/>
        </w:rPr>
        <w:t>U zemljama u razvoju usl</w:t>
      </w:r>
      <w:r w:rsidR="00AD5FAA" w:rsidRPr="008F41D5">
        <w:rPr>
          <w:rFonts w:ascii="Arial" w:hAnsi="Arial" w:cs="Arial"/>
          <w:sz w:val="24"/>
          <w:szCs w:val="24"/>
        </w:rPr>
        <w:t>ed slabo razvijene dijagnostike, ka</w:t>
      </w:r>
      <w:r w:rsidR="007F0CDC">
        <w:rPr>
          <w:rFonts w:ascii="Arial" w:hAnsi="Arial" w:cs="Arial"/>
          <w:sz w:val="24"/>
          <w:szCs w:val="24"/>
        </w:rPr>
        <w:t>snog javljanja l</w:t>
      </w:r>
      <w:r w:rsidR="00AD5FAA" w:rsidRPr="008F41D5">
        <w:rPr>
          <w:rFonts w:ascii="Arial" w:hAnsi="Arial" w:cs="Arial"/>
          <w:sz w:val="24"/>
          <w:szCs w:val="24"/>
        </w:rPr>
        <w:t xml:space="preserve">ekaru, teritorijalne udaljenosti </w:t>
      </w:r>
      <w:r>
        <w:rPr>
          <w:rFonts w:ascii="Arial" w:hAnsi="Arial" w:cs="Arial"/>
          <w:sz w:val="24"/>
          <w:szCs w:val="24"/>
        </w:rPr>
        <w:t xml:space="preserve">                           i</w:t>
      </w:r>
      <w:r w:rsidR="00AD5FAA" w:rsidRPr="008F41D5">
        <w:rPr>
          <w:rFonts w:ascii="Arial" w:hAnsi="Arial" w:cs="Arial"/>
          <w:sz w:val="24"/>
          <w:szCs w:val="24"/>
        </w:rPr>
        <w:t xml:space="preserve"> nedovoljnog sve ukupnog skrininga kao i slabe zdravstvene kulture broj umrlih je </w:t>
      </w:r>
      <w:r>
        <w:rPr>
          <w:rFonts w:ascii="Arial" w:hAnsi="Arial" w:cs="Arial"/>
          <w:sz w:val="24"/>
          <w:szCs w:val="24"/>
        </w:rPr>
        <w:t xml:space="preserve">                  </w:t>
      </w:r>
      <w:r w:rsidR="00AD5FAA" w:rsidRPr="008F41D5">
        <w:rPr>
          <w:rFonts w:ascii="Arial" w:hAnsi="Arial" w:cs="Arial"/>
          <w:sz w:val="24"/>
          <w:szCs w:val="24"/>
        </w:rPr>
        <w:t>u porastu a pacijentkinje se javljaju uglavnom u odmakloj fazi bolesti.</w:t>
      </w:r>
      <w:proofErr w:type="gramEnd"/>
      <w:r w:rsidR="00AD5FAA" w:rsidRPr="008F41D5">
        <w:rPr>
          <w:rFonts w:ascii="Arial" w:hAnsi="Arial" w:cs="Arial"/>
          <w:sz w:val="24"/>
          <w:szCs w:val="24"/>
        </w:rPr>
        <w:t xml:space="preserve"> </w:t>
      </w:r>
    </w:p>
    <w:p w:rsidR="00AD5FAA" w:rsidRPr="008F41D5" w:rsidRDefault="008F41D5"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AD5FAA" w:rsidRPr="008F41D5">
        <w:rPr>
          <w:rFonts w:ascii="Arial" w:hAnsi="Arial" w:cs="Arial"/>
          <w:sz w:val="24"/>
          <w:szCs w:val="24"/>
        </w:rPr>
        <w:t>Glavne dijagnostičke metode za otkrivanje raka dojke su anamneza, fizikalni pregled i mamografija.</w:t>
      </w:r>
      <w:proofErr w:type="gramEnd"/>
      <w:r w:rsidR="00AD5FAA" w:rsidRPr="008F41D5">
        <w:rPr>
          <w:rFonts w:ascii="Arial" w:hAnsi="Arial" w:cs="Arial"/>
          <w:sz w:val="24"/>
          <w:szCs w:val="24"/>
        </w:rPr>
        <w:t xml:space="preserve"> Međutim za postavljanje egzaktne dijagnoze potreban je pregled suspektnog tkiva pod mikroskopom. U tu sv</w:t>
      </w:r>
      <w:r w:rsidR="007F0CDC">
        <w:rPr>
          <w:rFonts w:ascii="Arial" w:hAnsi="Arial" w:cs="Arial"/>
          <w:sz w:val="24"/>
          <w:szCs w:val="24"/>
        </w:rPr>
        <w:t xml:space="preserve">rhu </w:t>
      </w:r>
      <w:proofErr w:type="gramStart"/>
      <w:r w:rsidR="007F0CDC">
        <w:rPr>
          <w:rFonts w:ascii="Arial" w:hAnsi="Arial" w:cs="Arial"/>
          <w:sz w:val="24"/>
          <w:szCs w:val="24"/>
        </w:rPr>
        <w:t>danas</w:t>
      </w:r>
      <w:proofErr w:type="gramEnd"/>
      <w:r w:rsidR="007F0CDC">
        <w:rPr>
          <w:rFonts w:ascii="Arial" w:hAnsi="Arial" w:cs="Arial"/>
          <w:sz w:val="24"/>
          <w:szCs w:val="24"/>
        </w:rPr>
        <w:t xml:space="preserve"> se upotrebljavaju dv</w:t>
      </w:r>
      <w:r w:rsidR="00AD5FAA" w:rsidRPr="008F41D5">
        <w:rPr>
          <w:rFonts w:ascii="Arial" w:hAnsi="Arial" w:cs="Arial"/>
          <w:sz w:val="24"/>
          <w:szCs w:val="24"/>
        </w:rPr>
        <w:t>e metode:</w:t>
      </w:r>
    </w:p>
    <w:p w:rsidR="00AD5FAA" w:rsidRPr="008F41D5" w:rsidRDefault="00AD5FAA" w:rsidP="008F41D5">
      <w:pPr>
        <w:pStyle w:val="ListParagraph"/>
        <w:numPr>
          <w:ilvl w:val="0"/>
          <w:numId w:val="2"/>
        </w:numPr>
        <w:spacing w:line="360" w:lineRule="auto"/>
        <w:jc w:val="both"/>
        <w:rPr>
          <w:rFonts w:ascii="Arial" w:hAnsi="Arial" w:cs="Arial"/>
          <w:sz w:val="24"/>
          <w:szCs w:val="24"/>
        </w:rPr>
      </w:pPr>
      <w:proofErr w:type="gramStart"/>
      <w:r w:rsidRPr="008F41D5">
        <w:rPr>
          <w:rFonts w:ascii="Arial" w:hAnsi="Arial" w:cs="Arial"/>
          <w:sz w:val="24"/>
          <w:szCs w:val="24"/>
        </w:rPr>
        <w:t>citološka</w:t>
      </w:r>
      <w:proofErr w:type="gramEnd"/>
      <w:r w:rsidRPr="008F41D5">
        <w:rPr>
          <w:rFonts w:ascii="Arial" w:hAnsi="Arial" w:cs="Arial"/>
          <w:sz w:val="24"/>
          <w:szCs w:val="24"/>
        </w:rPr>
        <w:t xml:space="preserve"> o</w:t>
      </w:r>
      <w:r w:rsidR="007F0CDC">
        <w:rPr>
          <w:rFonts w:ascii="Arial" w:hAnsi="Arial" w:cs="Arial"/>
          <w:sz w:val="24"/>
          <w:szCs w:val="24"/>
        </w:rPr>
        <w:t>brada isced</w:t>
      </w:r>
      <w:r w:rsidRPr="008F41D5">
        <w:rPr>
          <w:rFonts w:ascii="Arial" w:hAnsi="Arial" w:cs="Arial"/>
          <w:sz w:val="24"/>
          <w:szCs w:val="24"/>
        </w:rPr>
        <w:t xml:space="preserve">ka, tj. aspirata dojke i punkcijska biopsija; </w:t>
      </w:r>
    </w:p>
    <w:p w:rsidR="00AD5FAA" w:rsidRPr="008F41D5" w:rsidRDefault="008F41D5" w:rsidP="008F41D5">
      <w:pPr>
        <w:pStyle w:val="ListParagraph"/>
        <w:numPr>
          <w:ilvl w:val="0"/>
          <w:numId w:val="2"/>
        </w:numPr>
        <w:spacing w:line="360" w:lineRule="auto"/>
        <w:jc w:val="both"/>
        <w:rPr>
          <w:rFonts w:ascii="Arial" w:hAnsi="Arial" w:cs="Arial"/>
          <w:sz w:val="24"/>
          <w:szCs w:val="24"/>
        </w:rPr>
      </w:pPr>
      <w:proofErr w:type="gramStart"/>
      <w:r w:rsidRPr="008F41D5">
        <w:rPr>
          <w:rFonts w:ascii="Arial" w:hAnsi="Arial" w:cs="Arial"/>
          <w:sz w:val="24"/>
          <w:szCs w:val="24"/>
        </w:rPr>
        <w:t>i</w:t>
      </w:r>
      <w:r w:rsidR="00AD5FAA" w:rsidRPr="008F41D5">
        <w:rPr>
          <w:rFonts w:ascii="Arial" w:hAnsi="Arial" w:cs="Arial"/>
          <w:sz w:val="24"/>
          <w:szCs w:val="24"/>
        </w:rPr>
        <w:t>ntraoperativna</w:t>
      </w:r>
      <w:proofErr w:type="gramEnd"/>
      <w:r w:rsidR="00AD5FAA" w:rsidRPr="008F41D5">
        <w:rPr>
          <w:rFonts w:ascii="Arial" w:hAnsi="Arial" w:cs="Arial"/>
          <w:sz w:val="24"/>
          <w:szCs w:val="24"/>
        </w:rPr>
        <w:t xml:space="preserve"> i hitna biopsija s histološkom obradom smrznutog preparata.</w:t>
      </w:r>
    </w:p>
    <w:p w:rsidR="00820733" w:rsidRDefault="008F41D5"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AD5FAA" w:rsidRPr="008F41D5">
        <w:rPr>
          <w:rFonts w:ascii="Arial" w:hAnsi="Arial" w:cs="Arial"/>
          <w:sz w:val="24"/>
          <w:szCs w:val="24"/>
        </w:rPr>
        <w:t>Prvi je način koristan za postavljanje dijagnoze, dok je za izbor terapije bitan drugi način, tj.</w:t>
      </w:r>
      <w:proofErr w:type="gramEnd"/>
      <w:r w:rsidR="00AD5FAA" w:rsidRPr="008F41D5">
        <w:rPr>
          <w:rFonts w:ascii="Arial" w:hAnsi="Arial" w:cs="Arial"/>
          <w:sz w:val="24"/>
          <w:szCs w:val="24"/>
        </w:rPr>
        <w:t xml:space="preserve"> </w:t>
      </w:r>
      <w:proofErr w:type="gramStart"/>
      <w:r w:rsidR="00AD5FAA" w:rsidRPr="008F41D5">
        <w:rPr>
          <w:rFonts w:ascii="Arial" w:hAnsi="Arial" w:cs="Arial"/>
          <w:sz w:val="24"/>
          <w:szCs w:val="24"/>
        </w:rPr>
        <w:t>histološka</w:t>
      </w:r>
      <w:proofErr w:type="gramEnd"/>
      <w:r w:rsidR="00AD5FAA" w:rsidRPr="008F41D5">
        <w:rPr>
          <w:rFonts w:ascii="Arial" w:hAnsi="Arial" w:cs="Arial"/>
          <w:sz w:val="24"/>
          <w:szCs w:val="24"/>
        </w:rPr>
        <w:t xml:space="preserve"> verifikacija odnosa malignih ćelija prema baza</w:t>
      </w:r>
      <w:r w:rsidR="007F0CDC">
        <w:rPr>
          <w:rFonts w:ascii="Arial" w:hAnsi="Arial" w:cs="Arial"/>
          <w:sz w:val="24"/>
          <w:szCs w:val="24"/>
        </w:rPr>
        <w:t>lnoj membrani, odnosno je li r</w:t>
      </w:r>
      <w:r w:rsidR="00AD5FAA" w:rsidRPr="008F41D5">
        <w:rPr>
          <w:rFonts w:ascii="Arial" w:hAnsi="Arial" w:cs="Arial"/>
          <w:sz w:val="24"/>
          <w:szCs w:val="24"/>
        </w:rPr>
        <w:t>eč o ne</w:t>
      </w:r>
      <w:r w:rsidR="00F7111A" w:rsidRPr="008F41D5">
        <w:rPr>
          <w:rFonts w:ascii="Arial" w:hAnsi="Arial" w:cs="Arial"/>
          <w:sz w:val="24"/>
          <w:szCs w:val="24"/>
        </w:rPr>
        <w:t>invazivnom ili invazivnom raku.</w:t>
      </w:r>
      <w:r w:rsidR="00AD5FAA" w:rsidRPr="008F41D5">
        <w:rPr>
          <w:rFonts w:ascii="Arial" w:hAnsi="Arial" w:cs="Arial"/>
          <w:sz w:val="24"/>
          <w:szCs w:val="24"/>
        </w:rPr>
        <w:t xml:space="preserve"> </w:t>
      </w:r>
    </w:p>
    <w:p w:rsidR="00AD5FAA" w:rsidRPr="008F41D5" w:rsidRDefault="00820733"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AD5FAA" w:rsidRPr="008F41D5">
        <w:rPr>
          <w:rFonts w:ascii="Arial" w:hAnsi="Arial" w:cs="Arial"/>
          <w:sz w:val="24"/>
          <w:szCs w:val="24"/>
        </w:rPr>
        <w:t>Od</w:t>
      </w:r>
      <w:proofErr w:type="gramEnd"/>
      <w:r w:rsidR="00AD5FAA" w:rsidRPr="008F41D5">
        <w:rPr>
          <w:rFonts w:ascii="Arial" w:hAnsi="Arial" w:cs="Arial"/>
          <w:sz w:val="24"/>
          <w:szCs w:val="24"/>
        </w:rPr>
        <w:t xml:space="preserve"> indirektnih dijagnostičkih metoda koriste se: samo pregled (neškodljiv, lako se nauči, besplatan je), anamneza, fizikalni pregled, nativna mamografija, ultrazvuk, </w:t>
      </w:r>
      <w:r>
        <w:rPr>
          <w:rFonts w:ascii="Arial" w:hAnsi="Arial" w:cs="Arial"/>
          <w:sz w:val="24"/>
          <w:szCs w:val="24"/>
        </w:rPr>
        <w:t xml:space="preserve">                </w:t>
      </w:r>
      <w:r w:rsidR="00AD5FAA" w:rsidRPr="008F41D5">
        <w:rPr>
          <w:rFonts w:ascii="Arial" w:hAnsi="Arial" w:cs="Arial"/>
          <w:sz w:val="24"/>
          <w:szCs w:val="24"/>
        </w:rPr>
        <w:t xml:space="preserve">te novije metode: MRI (Magnetic Resonance Imaging), digitalna mamografija, </w:t>
      </w:r>
      <w:r>
        <w:rPr>
          <w:rFonts w:ascii="Arial" w:hAnsi="Arial" w:cs="Arial"/>
          <w:sz w:val="24"/>
          <w:szCs w:val="24"/>
        </w:rPr>
        <w:t xml:space="preserve">                  </w:t>
      </w:r>
      <w:r w:rsidR="00AD5FAA" w:rsidRPr="008F41D5">
        <w:rPr>
          <w:rFonts w:ascii="Arial" w:hAnsi="Arial" w:cs="Arial"/>
          <w:sz w:val="24"/>
          <w:szCs w:val="24"/>
        </w:rPr>
        <w:t xml:space="preserve">CAD (computer-aided diagnosis), PET (pozitronska emisijska tomografija), </w:t>
      </w:r>
      <w:r>
        <w:rPr>
          <w:rFonts w:ascii="Arial" w:hAnsi="Arial" w:cs="Arial"/>
          <w:sz w:val="24"/>
          <w:szCs w:val="24"/>
        </w:rPr>
        <w:t xml:space="preserve">                            </w:t>
      </w:r>
      <w:r w:rsidR="00AD5FAA" w:rsidRPr="008F41D5">
        <w:rPr>
          <w:rFonts w:ascii="Arial" w:hAnsi="Arial" w:cs="Arial"/>
          <w:sz w:val="24"/>
          <w:szCs w:val="24"/>
        </w:rPr>
        <w:t>SPECT (single photon emission imaging and computed tomography), termografija, dijafanoskopija, markeri.</w:t>
      </w:r>
    </w:p>
    <w:p w:rsidR="00AD5FAA" w:rsidRPr="008F41D5"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Pr="00820733">
        <w:rPr>
          <w:rFonts w:ascii="Arial" w:hAnsi="Arial" w:cs="Arial"/>
          <w:b/>
          <w:sz w:val="24"/>
          <w:szCs w:val="24"/>
        </w:rPr>
        <w:t xml:space="preserve"> </w:t>
      </w:r>
      <w:r w:rsidR="00AD5FAA" w:rsidRPr="00820733">
        <w:rPr>
          <w:rFonts w:ascii="Arial" w:hAnsi="Arial" w:cs="Arial"/>
          <w:b/>
          <w:sz w:val="24"/>
          <w:szCs w:val="24"/>
        </w:rPr>
        <w:t>Anamneza</w:t>
      </w:r>
      <w:r w:rsidR="00AD5FAA" w:rsidRPr="008F41D5">
        <w:rPr>
          <w:rFonts w:ascii="Arial" w:hAnsi="Arial" w:cs="Arial"/>
          <w:sz w:val="24"/>
          <w:szCs w:val="24"/>
        </w:rPr>
        <w:t xml:space="preserve"> se sastoji </w:t>
      </w:r>
      <w:r w:rsidR="007F0CDC">
        <w:rPr>
          <w:rFonts w:ascii="Arial" w:hAnsi="Arial" w:cs="Arial"/>
          <w:sz w:val="24"/>
          <w:szCs w:val="24"/>
        </w:rPr>
        <w:t>iz dva d</w:t>
      </w:r>
      <w:r w:rsidR="00AD5FAA" w:rsidRPr="008F41D5">
        <w:rPr>
          <w:rFonts w:ascii="Arial" w:hAnsi="Arial" w:cs="Arial"/>
          <w:sz w:val="24"/>
          <w:szCs w:val="24"/>
        </w:rPr>
        <w:t>ela: - Porodična anamneza, u kojoj se informišemo</w:t>
      </w:r>
      <w:r>
        <w:rPr>
          <w:rFonts w:ascii="Arial" w:hAnsi="Arial" w:cs="Arial"/>
          <w:sz w:val="24"/>
          <w:szCs w:val="24"/>
        </w:rPr>
        <w:t xml:space="preserve">            </w:t>
      </w:r>
      <w:r w:rsidR="00AD5FAA" w:rsidRPr="008F41D5">
        <w:rPr>
          <w:rFonts w:ascii="Arial" w:hAnsi="Arial" w:cs="Arial"/>
          <w:sz w:val="24"/>
          <w:szCs w:val="24"/>
        </w:rPr>
        <w:t xml:space="preserve"> o svim bolestima i uzrocima smrti u porodičnoj lozi žene, ali s naglaskom na bolesti dojke ženske loze (bake, majke, majčinih sest</w:t>
      </w:r>
      <w:r w:rsidR="007F0CDC">
        <w:rPr>
          <w:rFonts w:ascii="Arial" w:hAnsi="Arial" w:cs="Arial"/>
          <w:sz w:val="24"/>
          <w:szCs w:val="24"/>
        </w:rPr>
        <w:t>ara i sestara bolesnice), dok je</w:t>
      </w:r>
      <w:r w:rsidR="00AD5FAA" w:rsidRPr="008F41D5">
        <w:rPr>
          <w:rFonts w:ascii="Arial" w:hAnsi="Arial" w:cs="Arial"/>
          <w:sz w:val="24"/>
          <w:szCs w:val="24"/>
        </w:rPr>
        <w:t xml:space="preserve"> u ličnoj anamnezi posebnu pažnju potrebno pokloniti: poče</w:t>
      </w:r>
      <w:r w:rsidR="007F0CDC">
        <w:rPr>
          <w:rFonts w:ascii="Arial" w:hAnsi="Arial" w:cs="Arial"/>
          <w:sz w:val="24"/>
          <w:szCs w:val="24"/>
        </w:rPr>
        <w:t xml:space="preserve">tku prve menstruacije, početku </w:t>
      </w:r>
      <w:r w:rsidR="00AD5FAA" w:rsidRPr="008F41D5">
        <w:rPr>
          <w:rFonts w:ascii="Arial" w:hAnsi="Arial" w:cs="Arial"/>
          <w:sz w:val="24"/>
          <w:szCs w:val="24"/>
        </w:rPr>
        <w:t>pol</w:t>
      </w:r>
      <w:r w:rsidR="007F0CDC">
        <w:rPr>
          <w:rFonts w:ascii="Arial" w:hAnsi="Arial" w:cs="Arial"/>
          <w:sz w:val="24"/>
          <w:szCs w:val="24"/>
        </w:rPr>
        <w:t>nog života, broju porođaj</w:t>
      </w:r>
      <w:r w:rsidR="00AD5FAA" w:rsidRPr="008F41D5">
        <w:rPr>
          <w:rFonts w:ascii="Arial" w:hAnsi="Arial" w:cs="Arial"/>
          <w:sz w:val="24"/>
          <w:szCs w:val="24"/>
        </w:rPr>
        <w:t xml:space="preserve">a, </w:t>
      </w:r>
      <w:r w:rsidR="007F0CDC">
        <w:rPr>
          <w:rFonts w:ascii="Arial" w:hAnsi="Arial" w:cs="Arial"/>
          <w:sz w:val="24"/>
          <w:szCs w:val="24"/>
        </w:rPr>
        <w:t>starosna dob u vreme prvog porođaja, dojenju i dužini dojenja,</w:t>
      </w:r>
      <w:r>
        <w:rPr>
          <w:rFonts w:ascii="Arial" w:hAnsi="Arial" w:cs="Arial"/>
          <w:sz w:val="24"/>
          <w:szCs w:val="24"/>
        </w:rPr>
        <w:t xml:space="preserve"> </w:t>
      </w:r>
      <w:r w:rsidR="007F0CDC">
        <w:rPr>
          <w:rFonts w:ascii="Arial" w:hAnsi="Arial" w:cs="Arial"/>
          <w:sz w:val="24"/>
          <w:szCs w:val="24"/>
        </w:rPr>
        <w:t>starosno doba prestanka menstruacionog</w:t>
      </w:r>
      <w:r w:rsidR="00AD5FAA" w:rsidRPr="008F41D5">
        <w:rPr>
          <w:rFonts w:ascii="Arial" w:hAnsi="Arial" w:cs="Arial"/>
          <w:sz w:val="24"/>
          <w:szCs w:val="24"/>
        </w:rPr>
        <w:t xml:space="preserve"> ciklusa, </w:t>
      </w:r>
      <w:r w:rsidR="007F0CDC">
        <w:rPr>
          <w:rFonts w:ascii="Arial" w:hAnsi="Arial" w:cs="Arial"/>
          <w:sz w:val="24"/>
          <w:szCs w:val="24"/>
        </w:rPr>
        <w:t xml:space="preserve">sprovodi li žena, od </w:t>
      </w:r>
      <w:r w:rsidR="00AD5FAA" w:rsidRPr="008F41D5">
        <w:rPr>
          <w:rFonts w:ascii="Arial" w:hAnsi="Arial" w:cs="Arial"/>
          <w:sz w:val="24"/>
          <w:szCs w:val="24"/>
        </w:rPr>
        <w:t xml:space="preserve">kada i kako samopregled dojki, </w:t>
      </w:r>
      <w:r w:rsidR="007F0CDC">
        <w:rPr>
          <w:rFonts w:ascii="Arial" w:hAnsi="Arial" w:cs="Arial"/>
          <w:sz w:val="24"/>
          <w:szCs w:val="24"/>
        </w:rPr>
        <w:t>da li je li što prim</w:t>
      </w:r>
      <w:r w:rsidR="00AD5FAA" w:rsidRPr="008F41D5">
        <w:rPr>
          <w:rFonts w:ascii="Arial" w:hAnsi="Arial" w:cs="Arial"/>
          <w:sz w:val="24"/>
          <w:szCs w:val="24"/>
        </w:rPr>
        <w:t>etila na svojim dojkama, broju i intervalu prethodnih</w:t>
      </w:r>
      <w:r w:rsidR="007F0CDC">
        <w:rPr>
          <w:rFonts w:ascii="Arial" w:hAnsi="Arial" w:cs="Arial"/>
          <w:sz w:val="24"/>
          <w:szCs w:val="24"/>
        </w:rPr>
        <w:t xml:space="preserve"> lekarskih</w:t>
      </w:r>
      <w:r w:rsidR="00AD5FAA" w:rsidRPr="008F41D5">
        <w:rPr>
          <w:rFonts w:ascii="Arial" w:hAnsi="Arial" w:cs="Arial"/>
          <w:sz w:val="24"/>
          <w:szCs w:val="24"/>
        </w:rPr>
        <w:t xml:space="preserve"> pregleda dojki, prethodnim dijagnostičkim zahvatima na dojci, upotrebi oralnih</w:t>
      </w:r>
      <w:r w:rsidR="007F0CDC">
        <w:rPr>
          <w:rFonts w:ascii="Arial" w:hAnsi="Arial" w:cs="Arial"/>
          <w:sz w:val="24"/>
          <w:szCs w:val="24"/>
        </w:rPr>
        <w:t xml:space="preserve"> kontraceptiva i hormonskom zamenskom l</w:t>
      </w:r>
      <w:r w:rsidR="00AD5FAA" w:rsidRPr="008F41D5">
        <w:rPr>
          <w:rFonts w:ascii="Arial" w:hAnsi="Arial" w:cs="Arial"/>
          <w:sz w:val="24"/>
          <w:szCs w:val="24"/>
        </w:rPr>
        <w:t>ečenju .</w:t>
      </w:r>
    </w:p>
    <w:p w:rsidR="00820733"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00AD5FAA" w:rsidRPr="00820733">
        <w:rPr>
          <w:rFonts w:ascii="Arial" w:hAnsi="Arial" w:cs="Arial"/>
          <w:b/>
          <w:sz w:val="24"/>
          <w:szCs w:val="24"/>
        </w:rPr>
        <w:t>Fizikalni pregled</w:t>
      </w:r>
      <w:r w:rsidR="00AD5FAA" w:rsidRPr="008F41D5">
        <w:rPr>
          <w:rFonts w:ascii="Arial" w:hAnsi="Arial" w:cs="Arial"/>
          <w:sz w:val="24"/>
          <w:szCs w:val="24"/>
        </w:rPr>
        <w:t xml:space="preserve"> se sastoji </w:t>
      </w:r>
      <w:proofErr w:type="gramStart"/>
      <w:r w:rsidR="00AD5FAA" w:rsidRPr="008F41D5">
        <w:rPr>
          <w:rFonts w:ascii="Arial" w:hAnsi="Arial" w:cs="Arial"/>
          <w:sz w:val="24"/>
          <w:szCs w:val="24"/>
        </w:rPr>
        <w:t>od</w:t>
      </w:r>
      <w:proofErr w:type="gramEnd"/>
      <w:r w:rsidR="00AD5FAA" w:rsidRPr="008F41D5">
        <w:rPr>
          <w:rFonts w:ascii="Arial" w:hAnsi="Arial" w:cs="Arial"/>
          <w:sz w:val="24"/>
          <w:szCs w:val="24"/>
        </w:rPr>
        <w:t xml:space="preserve"> pažl</w:t>
      </w:r>
      <w:r w:rsidR="007F0CDC">
        <w:rPr>
          <w:rFonts w:ascii="Arial" w:hAnsi="Arial" w:cs="Arial"/>
          <w:sz w:val="24"/>
          <w:szCs w:val="24"/>
        </w:rPr>
        <w:t>jive inspekcije i palpacije u s</w:t>
      </w:r>
      <w:r w:rsidR="00AD5FAA" w:rsidRPr="008F41D5">
        <w:rPr>
          <w:rFonts w:ascii="Arial" w:hAnsi="Arial" w:cs="Arial"/>
          <w:sz w:val="24"/>
          <w:szCs w:val="24"/>
        </w:rPr>
        <w:t>edećem i ležećem položaju bolesnice.</w:t>
      </w:r>
      <w:r>
        <w:rPr>
          <w:rFonts w:ascii="Arial" w:hAnsi="Arial" w:cs="Arial"/>
          <w:sz w:val="24"/>
          <w:szCs w:val="24"/>
        </w:rPr>
        <w:t xml:space="preserve"> </w:t>
      </w:r>
      <w:r w:rsidR="00AD5FAA" w:rsidRPr="008F41D5">
        <w:rPr>
          <w:rFonts w:ascii="Arial" w:hAnsi="Arial" w:cs="Arial"/>
          <w:sz w:val="24"/>
          <w:szCs w:val="24"/>
        </w:rPr>
        <w:t>Pregle</w:t>
      </w:r>
      <w:r w:rsidR="007F0CDC">
        <w:rPr>
          <w:rFonts w:ascii="Arial" w:hAnsi="Arial" w:cs="Arial"/>
          <w:sz w:val="24"/>
          <w:szCs w:val="24"/>
        </w:rPr>
        <w:t>d bolesnice treba uraditi u s</w:t>
      </w:r>
      <w:r w:rsidR="00AD5FAA" w:rsidRPr="008F41D5">
        <w:rPr>
          <w:rFonts w:ascii="Arial" w:hAnsi="Arial" w:cs="Arial"/>
          <w:sz w:val="24"/>
          <w:szCs w:val="24"/>
        </w:rPr>
        <w:t>edećem odnosno uspravnom po</w:t>
      </w:r>
      <w:r w:rsidR="007F0CDC">
        <w:rPr>
          <w:rFonts w:ascii="Arial" w:hAnsi="Arial" w:cs="Arial"/>
          <w:sz w:val="24"/>
          <w:szCs w:val="24"/>
        </w:rPr>
        <w:t xml:space="preserve">ložaju </w:t>
      </w:r>
      <w:proofErr w:type="gramStart"/>
      <w:r w:rsidR="007F0CDC">
        <w:rPr>
          <w:rFonts w:ascii="Arial" w:hAnsi="Arial" w:cs="Arial"/>
          <w:sz w:val="24"/>
          <w:szCs w:val="24"/>
        </w:rPr>
        <w:t>sa</w:t>
      </w:r>
      <w:proofErr w:type="gramEnd"/>
      <w:r w:rsidR="007F0CDC">
        <w:rPr>
          <w:rFonts w:ascii="Arial" w:hAnsi="Arial" w:cs="Arial"/>
          <w:sz w:val="24"/>
          <w:szCs w:val="24"/>
        </w:rPr>
        <w:t xml:space="preserve"> rukama spuštenim uz t</w:t>
      </w:r>
      <w:r w:rsidR="00AD5FAA" w:rsidRPr="008F41D5">
        <w:rPr>
          <w:rFonts w:ascii="Arial" w:hAnsi="Arial" w:cs="Arial"/>
          <w:sz w:val="24"/>
          <w:szCs w:val="24"/>
        </w:rPr>
        <w:t xml:space="preserve">elo i potom podignutim iznad glave i u ležećem položaju. </w:t>
      </w:r>
    </w:p>
    <w:p w:rsidR="00820733" w:rsidRDefault="00820733" w:rsidP="00AD5FAA">
      <w:pPr>
        <w:spacing w:line="360" w:lineRule="auto"/>
        <w:jc w:val="both"/>
        <w:rPr>
          <w:rFonts w:ascii="Arial" w:hAnsi="Arial" w:cs="Arial"/>
          <w:sz w:val="24"/>
          <w:szCs w:val="24"/>
        </w:rPr>
      </w:pPr>
      <w:r w:rsidRPr="00820733">
        <w:rPr>
          <w:rFonts w:ascii="Arial" w:hAnsi="Arial" w:cs="Arial"/>
          <w:b/>
          <w:sz w:val="24"/>
          <w:szCs w:val="24"/>
        </w:rPr>
        <w:t xml:space="preserve">     </w:t>
      </w:r>
      <w:r w:rsidR="00AD5FAA" w:rsidRPr="00820733">
        <w:rPr>
          <w:rFonts w:ascii="Arial" w:hAnsi="Arial" w:cs="Arial"/>
          <w:b/>
          <w:sz w:val="24"/>
          <w:szCs w:val="24"/>
        </w:rPr>
        <w:t>Inspekcijom</w:t>
      </w:r>
      <w:r w:rsidR="00AD5FAA" w:rsidRPr="008F41D5">
        <w:rPr>
          <w:rFonts w:ascii="Arial" w:hAnsi="Arial" w:cs="Arial"/>
          <w:sz w:val="24"/>
          <w:szCs w:val="24"/>
        </w:rPr>
        <w:t xml:space="preserve"> možemo dobiti nalaze koji govore o simetriji u volumenu dojki, patološkom ili diskretnom uvećanja volumena jedne dojke, patološkim venski</w:t>
      </w:r>
      <w:r w:rsidR="007F0CDC">
        <w:rPr>
          <w:rFonts w:ascii="Arial" w:hAnsi="Arial" w:cs="Arial"/>
          <w:sz w:val="24"/>
          <w:szCs w:val="24"/>
        </w:rPr>
        <w:t>m</w:t>
      </w:r>
      <w:r w:rsidR="00AD5FAA" w:rsidRPr="008F41D5">
        <w:rPr>
          <w:rFonts w:ascii="Arial" w:hAnsi="Arial" w:cs="Arial"/>
          <w:sz w:val="24"/>
          <w:szCs w:val="24"/>
        </w:rPr>
        <w:t xml:space="preserve"> crtežima u koži jedne dojke, uvlačenje bradavice, perutanje kože bradavice</w:t>
      </w:r>
      <w:proofErr w:type="gramStart"/>
      <w:r w:rsidR="00AD5FAA" w:rsidRPr="008F41D5">
        <w:rPr>
          <w:rFonts w:ascii="Arial" w:hAnsi="Arial" w:cs="Arial"/>
          <w:sz w:val="24"/>
          <w:szCs w:val="24"/>
        </w:rPr>
        <w:t>,naboranost</w:t>
      </w:r>
      <w:proofErr w:type="gramEnd"/>
      <w:r w:rsidR="00AD5FAA" w:rsidRPr="008F41D5">
        <w:rPr>
          <w:rFonts w:ascii="Arial" w:hAnsi="Arial" w:cs="Arial"/>
          <w:sz w:val="24"/>
          <w:szCs w:val="24"/>
        </w:rPr>
        <w:t>, otok kože i crvenilo. T</w:t>
      </w:r>
      <w:r w:rsidR="007F0CDC">
        <w:rPr>
          <w:rFonts w:ascii="Arial" w:hAnsi="Arial" w:cs="Arial"/>
          <w:sz w:val="24"/>
          <w:szCs w:val="24"/>
        </w:rPr>
        <w:t>okom prvog pregleda mogu se vid</w:t>
      </w:r>
      <w:r w:rsidR="00AD5FAA" w:rsidRPr="008F41D5">
        <w:rPr>
          <w:rFonts w:ascii="Arial" w:hAnsi="Arial" w:cs="Arial"/>
          <w:sz w:val="24"/>
          <w:szCs w:val="24"/>
        </w:rPr>
        <w:t>eti i veoma uznapredovale forme raka dojke sa velikim, inficiranim površinama</w:t>
      </w:r>
      <w:proofErr w:type="gramStart"/>
      <w:r w:rsidR="00AD5FAA" w:rsidRPr="008F41D5">
        <w:rPr>
          <w:rFonts w:ascii="Arial" w:hAnsi="Arial" w:cs="Arial"/>
          <w:sz w:val="24"/>
          <w:szCs w:val="24"/>
        </w:rPr>
        <w:t>,uz</w:t>
      </w:r>
      <w:proofErr w:type="gramEnd"/>
      <w:r w:rsidR="00AD5FAA" w:rsidRPr="008F41D5">
        <w:rPr>
          <w:rFonts w:ascii="Arial" w:hAnsi="Arial" w:cs="Arial"/>
          <w:sz w:val="24"/>
          <w:szCs w:val="24"/>
        </w:rPr>
        <w:t xml:space="preserve"> uvećane limfne čvorove u vratu .</w:t>
      </w:r>
    </w:p>
    <w:p w:rsidR="00AD5FAA"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00AD5FAA" w:rsidRPr="00820733">
        <w:rPr>
          <w:rFonts w:ascii="Arial" w:hAnsi="Arial" w:cs="Arial"/>
          <w:b/>
          <w:sz w:val="24"/>
          <w:szCs w:val="24"/>
        </w:rPr>
        <w:t xml:space="preserve">Palpaciju </w:t>
      </w:r>
      <w:r w:rsidR="007F0CDC">
        <w:rPr>
          <w:rFonts w:ascii="Arial" w:hAnsi="Arial" w:cs="Arial"/>
          <w:sz w:val="24"/>
          <w:szCs w:val="24"/>
        </w:rPr>
        <w:t>započinjemo uv</w:t>
      </w:r>
      <w:r w:rsidR="00AD5FAA" w:rsidRPr="008F41D5">
        <w:rPr>
          <w:rFonts w:ascii="Arial" w:hAnsi="Arial" w:cs="Arial"/>
          <w:sz w:val="24"/>
          <w:szCs w:val="24"/>
        </w:rPr>
        <w:t xml:space="preserve">ek u suprotnoj dojci </w:t>
      </w:r>
      <w:proofErr w:type="gramStart"/>
      <w:r w:rsidR="00AD5FAA" w:rsidRPr="008F41D5">
        <w:rPr>
          <w:rFonts w:ascii="Arial" w:hAnsi="Arial" w:cs="Arial"/>
          <w:sz w:val="24"/>
          <w:szCs w:val="24"/>
        </w:rPr>
        <w:t>od</w:t>
      </w:r>
      <w:proofErr w:type="gramEnd"/>
      <w:r w:rsidR="00AD5FAA" w:rsidRPr="008F41D5">
        <w:rPr>
          <w:rFonts w:ascii="Arial" w:hAnsi="Arial" w:cs="Arial"/>
          <w:sz w:val="24"/>
          <w:szCs w:val="24"/>
        </w:rPr>
        <w:t xml:space="preserve"> one u kojoj je bolesnica eventualno napipala tumor. U koliko se palpacijom pronađe jedan ili više tumora u dojci treba ih precizirati: tačan položaj tumora u odnosu na areolu i kvadrant dojke kome pripadaju i pri tom odrediti udaljenost od areole ili bradavice, oblik, veličinu u tri dimenzije, konsistenciju, površinu i njenu hom</w:t>
      </w:r>
      <w:r w:rsidR="007F0CDC">
        <w:rPr>
          <w:rFonts w:ascii="Arial" w:hAnsi="Arial" w:cs="Arial"/>
          <w:sz w:val="24"/>
          <w:szCs w:val="24"/>
        </w:rPr>
        <w:t>ogenost, odnos prema okolnom žl</w:t>
      </w:r>
      <w:r w:rsidR="00AD5FAA" w:rsidRPr="008F41D5">
        <w:rPr>
          <w:rFonts w:ascii="Arial" w:hAnsi="Arial" w:cs="Arial"/>
          <w:sz w:val="24"/>
          <w:szCs w:val="24"/>
        </w:rPr>
        <w:t>ezdanom tkivu, odnos prema podlozi</w:t>
      </w:r>
      <w:proofErr w:type="gramStart"/>
      <w:r w:rsidR="00AD5FAA" w:rsidRPr="008F41D5">
        <w:rPr>
          <w:rFonts w:ascii="Arial" w:hAnsi="Arial" w:cs="Arial"/>
          <w:sz w:val="24"/>
          <w:szCs w:val="24"/>
        </w:rPr>
        <w:t>,odnos</w:t>
      </w:r>
      <w:proofErr w:type="gramEnd"/>
      <w:r w:rsidR="00AD5FAA" w:rsidRPr="008F41D5">
        <w:rPr>
          <w:rFonts w:ascii="Arial" w:hAnsi="Arial" w:cs="Arial"/>
          <w:sz w:val="24"/>
          <w:szCs w:val="24"/>
        </w:rPr>
        <w:t xml:space="preserve"> prema površini, koži, kao i stanje regionalnih limfnih nodusa. Curenje iz bradavice može biti bistra tečnost</w:t>
      </w:r>
      <w:r w:rsidR="007F0CDC">
        <w:rPr>
          <w:rFonts w:ascii="Arial" w:hAnsi="Arial" w:cs="Arial"/>
          <w:sz w:val="24"/>
          <w:szCs w:val="24"/>
        </w:rPr>
        <w:t>,</w:t>
      </w:r>
      <w:r w:rsidR="00AD5FAA" w:rsidRPr="008F41D5">
        <w:rPr>
          <w:rFonts w:ascii="Arial" w:hAnsi="Arial" w:cs="Arial"/>
          <w:sz w:val="24"/>
          <w:szCs w:val="24"/>
        </w:rPr>
        <w:t xml:space="preserve"> krvav sadržaj </w:t>
      </w:r>
      <w:proofErr w:type="gramStart"/>
      <w:r w:rsidR="00AD5FAA" w:rsidRPr="008F41D5">
        <w:rPr>
          <w:rFonts w:ascii="Arial" w:hAnsi="Arial" w:cs="Arial"/>
          <w:sz w:val="24"/>
          <w:szCs w:val="24"/>
        </w:rPr>
        <w:t>ili</w:t>
      </w:r>
      <w:proofErr w:type="gramEnd"/>
      <w:r w:rsidR="00AD5FAA" w:rsidRPr="008F41D5">
        <w:rPr>
          <w:rFonts w:ascii="Arial" w:hAnsi="Arial" w:cs="Arial"/>
          <w:sz w:val="24"/>
          <w:szCs w:val="24"/>
        </w:rPr>
        <w:t xml:space="preserve"> gusto obično zelenkast sadržaj, koji se ispituje pritiskom jagodice kažiprsta na areolu oko bradav</w:t>
      </w:r>
      <w:r w:rsidR="00FA0141">
        <w:rPr>
          <w:rFonts w:ascii="Arial" w:hAnsi="Arial" w:cs="Arial"/>
          <w:sz w:val="24"/>
          <w:szCs w:val="24"/>
        </w:rPr>
        <w:t xml:space="preserve">ice. </w:t>
      </w:r>
      <w:proofErr w:type="gramStart"/>
      <w:r w:rsidR="00FA0141">
        <w:rPr>
          <w:rFonts w:ascii="Arial" w:hAnsi="Arial" w:cs="Arial"/>
          <w:sz w:val="24"/>
          <w:szCs w:val="24"/>
        </w:rPr>
        <w:t>Potrebno je ispalpirati ob</w:t>
      </w:r>
      <w:r w:rsidR="00AD5FAA" w:rsidRPr="008F41D5">
        <w:rPr>
          <w:rFonts w:ascii="Arial" w:hAnsi="Arial" w:cs="Arial"/>
          <w:sz w:val="24"/>
          <w:szCs w:val="24"/>
        </w:rPr>
        <w:t>e pazušne jame zbog mogućih ukrštenih metastaza.</w:t>
      </w:r>
      <w:proofErr w:type="gramEnd"/>
    </w:p>
    <w:p w:rsidR="00FA0141" w:rsidRDefault="00FA0141" w:rsidP="00AD5FAA">
      <w:pPr>
        <w:spacing w:line="360" w:lineRule="auto"/>
        <w:jc w:val="both"/>
        <w:rPr>
          <w:rFonts w:ascii="Arial" w:hAnsi="Arial" w:cs="Arial"/>
          <w:sz w:val="24"/>
          <w:szCs w:val="24"/>
        </w:rPr>
      </w:pPr>
    </w:p>
    <w:p w:rsidR="00AD5FAA" w:rsidRPr="008F41D5" w:rsidRDefault="00820733"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FA0141">
        <w:rPr>
          <w:rFonts w:ascii="Arial" w:hAnsi="Arial" w:cs="Arial"/>
          <w:sz w:val="24"/>
          <w:szCs w:val="24"/>
        </w:rPr>
        <w:t>Pr</w:t>
      </w:r>
      <w:r w:rsidR="00AD5FAA" w:rsidRPr="008F41D5">
        <w:rPr>
          <w:rFonts w:ascii="Arial" w:hAnsi="Arial" w:cs="Arial"/>
          <w:sz w:val="24"/>
          <w:szCs w:val="24"/>
        </w:rPr>
        <w:t>e radioloških dijagnostičkih postupaka obavezan je klinički pregled dojki.</w:t>
      </w:r>
      <w:proofErr w:type="gramEnd"/>
      <w:r w:rsidR="00AD5FAA" w:rsidRPr="008F41D5">
        <w:rPr>
          <w:rFonts w:ascii="Arial" w:hAnsi="Arial" w:cs="Arial"/>
          <w:sz w:val="24"/>
          <w:szCs w:val="24"/>
        </w:rPr>
        <w:t xml:space="preserve"> </w:t>
      </w:r>
      <w:r>
        <w:rPr>
          <w:rFonts w:ascii="Arial" w:hAnsi="Arial" w:cs="Arial"/>
          <w:sz w:val="24"/>
          <w:szCs w:val="24"/>
        </w:rPr>
        <w:t xml:space="preserve">                   </w:t>
      </w:r>
      <w:r w:rsidR="00AD5FAA" w:rsidRPr="008F41D5">
        <w:rPr>
          <w:rFonts w:ascii="Arial" w:hAnsi="Arial" w:cs="Arial"/>
          <w:sz w:val="24"/>
          <w:szCs w:val="24"/>
        </w:rPr>
        <w:t>Na osnovu kliničko</w:t>
      </w:r>
      <w:r w:rsidR="00FA0141">
        <w:rPr>
          <w:rFonts w:ascii="Arial" w:hAnsi="Arial" w:cs="Arial"/>
          <w:sz w:val="24"/>
          <w:szCs w:val="24"/>
        </w:rPr>
        <w:t>g pregleda se može izvršiti pod</w:t>
      </w:r>
      <w:r w:rsidR="00AD5FAA" w:rsidRPr="008F41D5">
        <w:rPr>
          <w:rFonts w:ascii="Arial" w:hAnsi="Arial" w:cs="Arial"/>
          <w:sz w:val="24"/>
          <w:szCs w:val="24"/>
        </w:rPr>
        <w:t xml:space="preserve">ela </w:t>
      </w:r>
      <w:proofErr w:type="gramStart"/>
      <w:r w:rsidR="00FA0141">
        <w:rPr>
          <w:rFonts w:ascii="Arial" w:hAnsi="Arial" w:cs="Arial"/>
          <w:sz w:val="24"/>
          <w:szCs w:val="24"/>
        </w:rPr>
        <w:t>na</w:t>
      </w:r>
      <w:proofErr w:type="gramEnd"/>
      <w:r w:rsidR="00FA0141">
        <w:rPr>
          <w:rFonts w:ascii="Arial" w:hAnsi="Arial" w:cs="Arial"/>
          <w:sz w:val="24"/>
          <w:szCs w:val="24"/>
        </w:rPr>
        <w:t xml:space="preserve"> one bolesnice sa simptomima i</w:t>
      </w:r>
      <w:r w:rsidR="00AD5FAA" w:rsidRPr="008F41D5">
        <w:rPr>
          <w:rFonts w:ascii="Arial" w:hAnsi="Arial" w:cs="Arial"/>
          <w:sz w:val="24"/>
          <w:szCs w:val="24"/>
        </w:rPr>
        <w:t xml:space="preserve"> znacima oboljenja dojki (simptomatska dojka) i na one bez simptoma i znakova oboljenja dojki (asimptomatska dojka. Radi komunikacije </w:t>
      </w:r>
      <w:proofErr w:type="gramStart"/>
      <w:r w:rsidR="00AD5FAA" w:rsidRPr="008F41D5">
        <w:rPr>
          <w:rFonts w:ascii="Arial" w:hAnsi="Arial" w:cs="Arial"/>
          <w:sz w:val="24"/>
          <w:szCs w:val="24"/>
        </w:rPr>
        <w:t>sa</w:t>
      </w:r>
      <w:proofErr w:type="gramEnd"/>
      <w:r w:rsidR="00AD5FAA" w:rsidRPr="008F41D5">
        <w:rPr>
          <w:rFonts w:ascii="Arial" w:hAnsi="Arial" w:cs="Arial"/>
          <w:sz w:val="24"/>
          <w:szCs w:val="24"/>
        </w:rPr>
        <w:t xml:space="preserve"> radio</w:t>
      </w:r>
      <w:r w:rsidR="00FA0141">
        <w:rPr>
          <w:rFonts w:ascii="Arial" w:hAnsi="Arial" w:cs="Arial"/>
          <w:sz w:val="24"/>
          <w:szCs w:val="24"/>
        </w:rPr>
        <w:t>logom, klinički nalaz (K) u izveštaju onkologa ili l</w:t>
      </w:r>
      <w:r w:rsidR="00AD5FAA" w:rsidRPr="008F41D5">
        <w:rPr>
          <w:rFonts w:ascii="Arial" w:hAnsi="Arial" w:cs="Arial"/>
          <w:sz w:val="24"/>
          <w:szCs w:val="24"/>
        </w:rPr>
        <w:t>ekara druge specijalnosti koji je obučen za pregled dojki treba da bude označen šifr</w:t>
      </w:r>
      <w:r w:rsidR="00FA0141">
        <w:rPr>
          <w:rFonts w:ascii="Arial" w:hAnsi="Arial" w:cs="Arial"/>
          <w:sz w:val="24"/>
          <w:szCs w:val="24"/>
        </w:rPr>
        <w:t>om od K1-K5, pri čemu su prom</w:t>
      </w:r>
      <w:r w:rsidR="00AD5FAA" w:rsidRPr="008F41D5">
        <w:rPr>
          <w:rFonts w:ascii="Arial" w:hAnsi="Arial" w:cs="Arial"/>
          <w:sz w:val="24"/>
          <w:szCs w:val="24"/>
        </w:rPr>
        <w:t xml:space="preserve">ene označene: </w:t>
      </w:r>
    </w:p>
    <w:p w:rsidR="00AD5FAA" w:rsidRPr="00820733" w:rsidRDefault="00AD5FAA" w:rsidP="00820733">
      <w:pPr>
        <w:pStyle w:val="ListParagraph"/>
        <w:numPr>
          <w:ilvl w:val="0"/>
          <w:numId w:val="3"/>
        </w:numPr>
        <w:spacing w:line="360" w:lineRule="auto"/>
        <w:jc w:val="both"/>
        <w:rPr>
          <w:rFonts w:ascii="Arial" w:hAnsi="Arial" w:cs="Arial"/>
          <w:sz w:val="24"/>
          <w:szCs w:val="24"/>
        </w:rPr>
      </w:pPr>
      <w:r w:rsidRPr="00820733">
        <w:rPr>
          <w:rFonts w:ascii="Arial" w:hAnsi="Arial" w:cs="Arial"/>
          <w:sz w:val="24"/>
          <w:szCs w:val="24"/>
        </w:rPr>
        <w:t xml:space="preserve">K1 = normalan klinički nalaz, </w:t>
      </w:r>
    </w:p>
    <w:p w:rsidR="00AD5FAA" w:rsidRPr="00820733" w:rsidRDefault="00AD5FAA" w:rsidP="00820733">
      <w:pPr>
        <w:pStyle w:val="ListParagraph"/>
        <w:numPr>
          <w:ilvl w:val="0"/>
          <w:numId w:val="3"/>
        </w:numPr>
        <w:spacing w:line="360" w:lineRule="auto"/>
        <w:jc w:val="both"/>
        <w:rPr>
          <w:rFonts w:ascii="Arial" w:hAnsi="Arial" w:cs="Arial"/>
          <w:sz w:val="24"/>
          <w:szCs w:val="24"/>
        </w:rPr>
      </w:pPr>
      <w:r w:rsidRPr="00820733">
        <w:rPr>
          <w:rFonts w:ascii="Arial" w:hAnsi="Arial" w:cs="Arial"/>
          <w:sz w:val="24"/>
          <w:szCs w:val="24"/>
        </w:rPr>
        <w:t xml:space="preserve">K2 </w:t>
      </w:r>
      <w:r w:rsidR="00FA0141">
        <w:rPr>
          <w:rFonts w:ascii="Arial" w:hAnsi="Arial" w:cs="Arial"/>
          <w:sz w:val="24"/>
          <w:szCs w:val="24"/>
        </w:rPr>
        <w:t>= klinički sigurno benigna prom</w:t>
      </w:r>
      <w:r w:rsidRPr="00820733">
        <w:rPr>
          <w:rFonts w:ascii="Arial" w:hAnsi="Arial" w:cs="Arial"/>
          <w:sz w:val="24"/>
          <w:szCs w:val="24"/>
        </w:rPr>
        <w:t>ena,</w:t>
      </w:r>
    </w:p>
    <w:p w:rsidR="00AD5FAA" w:rsidRPr="00820733" w:rsidRDefault="00AD5FAA" w:rsidP="00820733">
      <w:pPr>
        <w:pStyle w:val="ListParagraph"/>
        <w:numPr>
          <w:ilvl w:val="0"/>
          <w:numId w:val="3"/>
        </w:numPr>
        <w:spacing w:line="360" w:lineRule="auto"/>
        <w:jc w:val="both"/>
        <w:rPr>
          <w:rFonts w:ascii="Arial" w:hAnsi="Arial" w:cs="Arial"/>
          <w:sz w:val="24"/>
          <w:szCs w:val="24"/>
        </w:rPr>
      </w:pPr>
      <w:r w:rsidRPr="00820733">
        <w:rPr>
          <w:rFonts w:ascii="Arial" w:hAnsi="Arial" w:cs="Arial"/>
          <w:sz w:val="24"/>
          <w:szCs w:val="24"/>
        </w:rPr>
        <w:t xml:space="preserve">K3= nedefinisan nalaz i/ili potrebna biopsija, </w:t>
      </w:r>
    </w:p>
    <w:p w:rsidR="00AD5FAA" w:rsidRPr="00820733" w:rsidRDefault="00FA0141" w:rsidP="00820733">
      <w:pPr>
        <w:pStyle w:val="ListParagraph"/>
        <w:numPr>
          <w:ilvl w:val="0"/>
          <w:numId w:val="3"/>
        </w:numPr>
        <w:spacing w:line="360" w:lineRule="auto"/>
        <w:jc w:val="both"/>
        <w:rPr>
          <w:rFonts w:ascii="Arial" w:hAnsi="Arial" w:cs="Arial"/>
          <w:sz w:val="24"/>
          <w:szCs w:val="24"/>
        </w:rPr>
      </w:pPr>
      <w:r>
        <w:rPr>
          <w:rFonts w:ascii="Arial" w:hAnsi="Arial" w:cs="Arial"/>
          <w:sz w:val="24"/>
          <w:szCs w:val="24"/>
        </w:rPr>
        <w:t>K4 = suspektna maligna prom</w:t>
      </w:r>
      <w:r w:rsidR="00AD5FAA" w:rsidRPr="00820733">
        <w:rPr>
          <w:rFonts w:ascii="Arial" w:hAnsi="Arial" w:cs="Arial"/>
          <w:sz w:val="24"/>
          <w:szCs w:val="24"/>
        </w:rPr>
        <w:t xml:space="preserve">ena i </w:t>
      </w:r>
    </w:p>
    <w:p w:rsidR="00AD5FAA" w:rsidRPr="00820733" w:rsidRDefault="00AD5FAA" w:rsidP="00820733">
      <w:pPr>
        <w:pStyle w:val="ListParagraph"/>
        <w:numPr>
          <w:ilvl w:val="0"/>
          <w:numId w:val="3"/>
        </w:numPr>
        <w:spacing w:line="360" w:lineRule="auto"/>
        <w:jc w:val="both"/>
        <w:rPr>
          <w:rFonts w:ascii="Arial" w:hAnsi="Arial" w:cs="Arial"/>
          <w:sz w:val="24"/>
          <w:szCs w:val="24"/>
        </w:rPr>
      </w:pPr>
      <w:r w:rsidRPr="00820733">
        <w:rPr>
          <w:rFonts w:ascii="Arial" w:hAnsi="Arial" w:cs="Arial"/>
          <w:sz w:val="24"/>
          <w:szCs w:val="24"/>
        </w:rPr>
        <w:t>K5 = tipična maligna promjena.</w:t>
      </w:r>
    </w:p>
    <w:p w:rsidR="00AD5FAA" w:rsidRPr="008F41D5"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00AD5FAA" w:rsidRPr="008F41D5">
        <w:rPr>
          <w:rFonts w:ascii="Arial" w:hAnsi="Arial" w:cs="Arial"/>
          <w:sz w:val="24"/>
          <w:szCs w:val="24"/>
        </w:rPr>
        <w:t>Radiološke metode u d</w:t>
      </w:r>
      <w:r w:rsidR="00FA0141">
        <w:rPr>
          <w:rFonts w:ascii="Arial" w:hAnsi="Arial" w:cs="Arial"/>
          <w:sz w:val="24"/>
          <w:szCs w:val="24"/>
        </w:rPr>
        <w:t>ijagnostici prom</w:t>
      </w:r>
      <w:r w:rsidR="00AD5FAA" w:rsidRPr="008F41D5">
        <w:rPr>
          <w:rFonts w:ascii="Arial" w:hAnsi="Arial" w:cs="Arial"/>
          <w:sz w:val="24"/>
          <w:szCs w:val="24"/>
        </w:rPr>
        <w:t>ena u dojkama su vizualizacione (imižing) m</w:t>
      </w:r>
      <w:r w:rsidR="00FA0141">
        <w:rPr>
          <w:rFonts w:ascii="Arial" w:hAnsi="Arial" w:cs="Arial"/>
          <w:sz w:val="24"/>
          <w:szCs w:val="24"/>
        </w:rPr>
        <w:t>etode i interventne metode obel</w:t>
      </w:r>
      <w:r w:rsidR="00AD5FAA" w:rsidRPr="008F41D5">
        <w:rPr>
          <w:rFonts w:ascii="Arial" w:hAnsi="Arial" w:cs="Arial"/>
          <w:sz w:val="24"/>
          <w:szCs w:val="24"/>
        </w:rPr>
        <w:t>ežavanja</w:t>
      </w:r>
      <w:r w:rsidR="00FA0141">
        <w:rPr>
          <w:rFonts w:ascii="Arial" w:hAnsi="Arial" w:cs="Arial"/>
          <w:sz w:val="24"/>
          <w:szCs w:val="24"/>
        </w:rPr>
        <w:t xml:space="preserve"> </w:t>
      </w:r>
      <w:proofErr w:type="gramStart"/>
      <w:r w:rsidR="00FA0141">
        <w:rPr>
          <w:rFonts w:ascii="Arial" w:hAnsi="Arial" w:cs="Arial"/>
          <w:sz w:val="24"/>
          <w:szCs w:val="24"/>
        </w:rPr>
        <w:t>ili</w:t>
      </w:r>
      <w:proofErr w:type="gramEnd"/>
      <w:r w:rsidR="00FA0141">
        <w:rPr>
          <w:rFonts w:ascii="Arial" w:hAnsi="Arial" w:cs="Arial"/>
          <w:sz w:val="24"/>
          <w:szCs w:val="24"/>
        </w:rPr>
        <w:t xml:space="preserve"> biopsije nepalpabilne prom</w:t>
      </w:r>
      <w:r w:rsidR="00AD5FAA" w:rsidRPr="008F41D5">
        <w:rPr>
          <w:rFonts w:ascii="Arial" w:hAnsi="Arial" w:cs="Arial"/>
          <w:sz w:val="24"/>
          <w:szCs w:val="24"/>
        </w:rPr>
        <w:t>ene.</w:t>
      </w:r>
    </w:p>
    <w:p w:rsidR="00820733" w:rsidRPr="00820733"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00AD5FAA" w:rsidRPr="008F41D5">
        <w:rPr>
          <w:rFonts w:ascii="Arial" w:hAnsi="Arial" w:cs="Arial"/>
          <w:sz w:val="24"/>
          <w:szCs w:val="24"/>
        </w:rPr>
        <w:t>Vizualizacione (imižing) metode dojke obuhvataju mamografiju i ultrasonografski pregled dojki (UZ), kao i magnetnu</w:t>
      </w:r>
      <w:r w:rsidR="00FA0141">
        <w:rPr>
          <w:rFonts w:ascii="Arial" w:hAnsi="Arial" w:cs="Arial"/>
          <w:sz w:val="24"/>
          <w:szCs w:val="24"/>
        </w:rPr>
        <w:t xml:space="preserve"> rezonancu</w:t>
      </w:r>
      <w:r w:rsidR="00AD5FAA" w:rsidRPr="008F41D5">
        <w:rPr>
          <w:rFonts w:ascii="Arial" w:hAnsi="Arial" w:cs="Arial"/>
          <w:sz w:val="24"/>
          <w:szCs w:val="24"/>
        </w:rPr>
        <w:t xml:space="preserve"> dojki (MRI) i definišu se </w:t>
      </w:r>
      <w:proofErr w:type="gramStart"/>
      <w:r w:rsidR="00AD5FAA" w:rsidRPr="008F41D5">
        <w:rPr>
          <w:rFonts w:ascii="Arial" w:hAnsi="Arial" w:cs="Arial"/>
          <w:sz w:val="24"/>
          <w:szCs w:val="24"/>
        </w:rPr>
        <w:t>na</w:t>
      </w:r>
      <w:proofErr w:type="gramEnd"/>
      <w:r w:rsidR="00AD5FAA" w:rsidRPr="008F41D5">
        <w:rPr>
          <w:rFonts w:ascii="Arial" w:hAnsi="Arial" w:cs="Arial"/>
          <w:sz w:val="24"/>
          <w:szCs w:val="24"/>
        </w:rPr>
        <w:t xml:space="preserve"> osnovu BIRADS kategorija.</w:t>
      </w:r>
    </w:p>
    <w:p w:rsidR="00AD5FAA" w:rsidRDefault="00820733" w:rsidP="00820733">
      <w:pPr>
        <w:spacing w:line="360" w:lineRule="auto"/>
        <w:jc w:val="center"/>
        <w:rPr>
          <w:rFonts w:ascii="Arial" w:hAnsi="Arial" w:cs="Arial"/>
          <w:b/>
          <w:color w:val="C00000"/>
          <w:sz w:val="24"/>
          <w:szCs w:val="24"/>
        </w:rPr>
      </w:pPr>
      <w:r w:rsidRPr="00820733">
        <w:rPr>
          <w:rFonts w:ascii="Arial" w:hAnsi="Arial" w:cs="Arial"/>
          <w:b/>
          <w:color w:val="C00000"/>
          <w:sz w:val="24"/>
          <w:szCs w:val="24"/>
        </w:rPr>
        <w:t>IMIDŽING DOJKE</w:t>
      </w:r>
    </w:p>
    <w:p w:rsidR="00820733" w:rsidRPr="00820733" w:rsidRDefault="00820733" w:rsidP="00820733">
      <w:pPr>
        <w:spacing w:line="360" w:lineRule="auto"/>
        <w:jc w:val="center"/>
        <w:rPr>
          <w:rFonts w:ascii="Arial" w:hAnsi="Arial" w:cs="Arial"/>
          <w:b/>
          <w:color w:val="C00000"/>
          <w:sz w:val="24"/>
          <w:szCs w:val="24"/>
        </w:rPr>
      </w:pPr>
    </w:p>
    <w:p w:rsidR="00820733"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00AD5FAA" w:rsidRPr="008F41D5">
        <w:rPr>
          <w:rFonts w:ascii="Arial" w:hAnsi="Arial" w:cs="Arial"/>
          <w:sz w:val="24"/>
          <w:szCs w:val="24"/>
        </w:rPr>
        <w:t>Za dojke mlađih žena važna dijagnostička metoda (nakon fizikalnog pregleda) jeste ult</w:t>
      </w:r>
      <w:r w:rsidR="00FA0141">
        <w:rPr>
          <w:rFonts w:ascii="Arial" w:hAnsi="Arial" w:cs="Arial"/>
          <w:sz w:val="24"/>
          <w:szCs w:val="24"/>
        </w:rPr>
        <w:t>rasonografija jer je njegova os</w:t>
      </w:r>
      <w:r w:rsidR="00AD5FAA" w:rsidRPr="008F41D5">
        <w:rPr>
          <w:rFonts w:ascii="Arial" w:hAnsi="Arial" w:cs="Arial"/>
          <w:sz w:val="24"/>
          <w:szCs w:val="24"/>
        </w:rPr>
        <w:t xml:space="preserve">etljivost i specifičnost u toj dobi veća </w:t>
      </w:r>
      <w:proofErr w:type="gramStart"/>
      <w:r w:rsidR="00AD5FAA" w:rsidRPr="008F41D5">
        <w:rPr>
          <w:rFonts w:ascii="Arial" w:hAnsi="Arial" w:cs="Arial"/>
          <w:sz w:val="24"/>
          <w:szCs w:val="24"/>
        </w:rPr>
        <w:t>od</w:t>
      </w:r>
      <w:proofErr w:type="gramEnd"/>
      <w:r w:rsidR="00AD5FAA" w:rsidRPr="008F41D5">
        <w:rPr>
          <w:rFonts w:ascii="Arial" w:hAnsi="Arial" w:cs="Arial"/>
          <w:sz w:val="24"/>
          <w:szCs w:val="24"/>
        </w:rPr>
        <w:t xml:space="preserve"> mamografije. </w:t>
      </w:r>
      <w:proofErr w:type="gramStart"/>
      <w:r w:rsidR="00AD5FAA" w:rsidRPr="008F41D5">
        <w:rPr>
          <w:rFonts w:ascii="Arial" w:hAnsi="Arial" w:cs="Arial"/>
          <w:sz w:val="24"/>
          <w:szCs w:val="24"/>
        </w:rPr>
        <w:t>Razlog tome je činjenica da većinu tkiva dojke u generat</w:t>
      </w:r>
      <w:r w:rsidR="00FA0141">
        <w:rPr>
          <w:rFonts w:ascii="Arial" w:hAnsi="Arial" w:cs="Arial"/>
          <w:sz w:val="24"/>
          <w:szCs w:val="24"/>
        </w:rPr>
        <w:t>ivnoj dobi čini hiperehogeno žl</w:t>
      </w:r>
      <w:r w:rsidR="00AD5FAA" w:rsidRPr="008F41D5">
        <w:rPr>
          <w:rFonts w:ascii="Arial" w:hAnsi="Arial" w:cs="Arial"/>
          <w:sz w:val="24"/>
          <w:szCs w:val="24"/>
        </w:rPr>
        <w:t>e</w:t>
      </w:r>
      <w:r w:rsidR="00FA0141">
        <w:rPr>
          <w:rFonts w:ascii="Arial" w:hAnsi="Arial" w:cs="Arial"/>
          <w:sz w:val="24"/>
          <w:szCs w:val="24"/>
        </w:rPr>
        <w:t>zdano tkivo, dok u menopauzi žlezdani parenhim biva zam</w:t>
      </w:r>
      <w:r w:rsidR="00AD5FAA" w:rsidRPr="008F41D5">
        <w:rPr>
          <w:rFonts w:ascii="Arial" w:hAnsi="Arial" w:cs="Arial"/>
          <w:sz w:val="24"/>
          <w:szCs w:val="24"/>
        </w:rPr>
        <w:t>enjen hipoehogenim masnim tkivom.</w:t>
      </w:r>
      <w:proofErr w:type="gramEnd"/>
      <w:r w:rsidR="00AD5FAA" w:rsidRPr="008F41D5">
        <w:rPr>
          <w:rFonts w:ascii="Arial" w:hAnsi="Arial" w:cs="Arial"/>
          <w:sz w:val="24"/>
          <w:szCs w:val="24"/>
        </w:rPr>
        <w:t xml:space="preserve"> </w:t>
      </w:r>
    </w:p>
    <w:p w:rsidR="00AD5FAA"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00AD5FAA" w:rsidRPr="008F41D5">
        <w:rPr>
          <w:rFonts w:ascii="Arial" w:hAnsi="Arial" w:cs="Arial"/>
          <w:sz w:val="24"/>
          <w:szCs w:val="24"/>
        </w:rPr>
        <w:t xml:space="preserve">Kod žena starije dobi metode su komplementarne, </w:t>
      </w:r>
      <w:proofErr w:type="gramStart"/>
      <w:r w:rsidR="00AD5FAA" w:rsidRPr="008F41D5">
        <w:rPr>
          <w:rFonts w:ascii="Arial" w:hAnsi="Arial" w:cs="Arial"/>
          <w:sz w:val="24"/>
          <w:szCs w:val="24"/>
        </w:rPr>
        <w:t>ali</w:t>
      </w:r>
      <w:proofErr w:type="gramEnd"/>
      <w:r w:rsidR="00AD5FAA" w:rsidRPr="008F41D5">
        <w:rPr>
          <w:rFonts w:ascii="Arial" w:hAnsi="Arial" w:cs="Arial"/>
          <w:sz w:val="24"/>
          <w:szCs w:val="24"/>
        </w:rPr>
        <w:t xml:space="preserve"> se zbog jednostavnosti izvođenj</w:t>
      </w:r>
      <w:r w:rsidR="00FA0141">
        <w:rPr>
          <w:rFonts w:ascii="Arial" w:hAnsi="Arial" w:cs="Arial"/>
          <w:sz w:val="24"/>
          <w:szCs w:val="24"/>
        </w:rPr>
        <w:t>a pretrage I zadovoljavajuće os</w:t>
      </w:r>
      <w:r w:rsidR="00AD5FAA" w:rsidRPr="008F41D5">
        <w:rPr>
          <w:rFonts w:ascii="Arial" w:hAnsi="Arial" w:cs="Arial"/>
          <w:sz w:val="24"/>
          <w:szCs w:val="24"/>
        </w:rPr>
        <w:t xml:space="preserve">etljivosti preferira mamografija. Treba imati </w:t>
      </w:r>
      <w:proofErr w:type="gramStart"/>
      <w:r w:rsidR="00AD5FAA" w:rsidRPr="008F41D5">
        <w:rPr>
          <w:rFonts w:ascii="Arial" w:hAnsi="Arial" w:cs="Arial"/>
          <w:sz w:val="24"/>
          <w:szCs w:val="24"/>
        </w:rPr>
        <w:t>na</w:t>
      </w:r>
      <w:proofErr w:type="gramEnd"/>
      <w:r w:rsidR="00AD5FAA" w:rsidRPr="008F41D5">
        <w:rPr>
          <w:rFonts w:ascii="Arial" w:hAnsi="Arial" w:cs="Arial"/>
          <w:sz w:val="24"/>
          <w:szCs w:val="24"/>
        </w:rPr>
        <w:t xml:space="preserve"> umu da se radi o dijagnostičkim metodama koji</w:t>
      </w:r>
      <w:r>
        <w:rPr>
          <w:rFonts w:ascii="Arial" w:hAnsi="Arial" w:cs="Arial"/>
          <w:sz w:val="24"/>
          <w:szCs w:val="24"/>
        </w:rPr>
        <w:t xml:space="preserve"> mo</w:t>
      </w:r>
      <w:r w:rsidR="00FA0141">
        <w:rPr>
          <w:rFonts w:ascii="Arial" w:hAnsi="Arial" w:cs="Arial"/>
          <w:sz w:val="24"/>
          <w:szCs w:val="24"/>
        </w:rPr>
        <w:t>možemo otkriti postoji li prom</w:t>
      </w:r>
      <w:r w:rsidR="00AD5FAA" w:rsidRPr="008F41D5">
        <w:rPr>
          <w:rFonts w:ascii="Arial" w:hAnsi="Arial" w:cs="Arial"/>
          <w:sz w:val="24"/>
          <w:szCs w:val="24"/>
        </w:rPr>
        <w:t xml:space="preserve">ena ili ne. </w:t>
      </w:r>
      <w:r w:rsidR="00FA0141">
        <w:rPr>
          <w:rFonts w:ascii="Arial" w:hAnsi="Arial" w:cs="Arial"/>
          <w:sz w:val="24"/>
          <w:szCs w:val="24"/>
        </w:rPr>
        <w:t>Zato svaku suspektnu prom</w:t>
      </w:r>
      <w:r w:rsidR="00AD5FAA" w:rsidRPr="008F41D5">
        <w:rPr>
          <w:rFonts w:ascii="Arial" w:hAnsi="Arial" w:cs="Arial"/>
          <w:sz w:val="24"/>
          <w:szCs w:val="24"/>
        </w:rPr>
        <w:t>enu treba verifi</w:t>
      </w:r>
      <w:r w:rsidR="00FA0141">
        <w:rPr>
          <w:rFonts w:ascii="Arial" w:hAnsi="Arial" w:cs="Arial"/>
          <w:sz w:val="24"/>
          <w:szCs w:val="24"/>
        </w:rPr>
        <w:t>kovati</w:t>
      </w:r>
      <w:r w:rsidR="00AD5FAA" w:rsidRPr="008F41D5">
        <w:rPr>
          <w:rFonts w:ascii="Arial" w:hAnsi="Arial" w:cs="Arial"/>
          <w:sz w:val="24"/>
          <w:szCs w:val="24"/>
        </w:rPr>
        <w:t xml:space="preserve"> citopunkcijom, kako bi se broj nepotrebnih </w:t>
      </w:r>
      <w:r w:rsidR="00FA0141">
        <w:rPr>
          <w:rFonts w:ascii="Arial" w:hAnsi="Arial" w:cs="Arial"/>
          <w:sz w:val="24"/>
          <w:szCs w:val="24"/>
        </w:rPr>
        <w:t>biopsija smanjio. Osim toga izv</w:t>
      </w:r>
      <w:r w:rsidR="00AD5FAA" w:rsidRPr="008F41D5">
        <w:rPr>
          <w:rFonts w:ascii="Arial" w:hAnsi="Arial" w:cs="Arial"/>
          <w:sz w:val="24"/>
          <w:szCs w:val="24"/>
        </w:rPr>
        <w:t xml:space="preserve">estan broj karcinoma dojke se ne može otkriti mamografski, a 10- 25% palpabilnih karcinoma dojke se ne vidi mamografski, </w:t>
      </w:r>
      <w:r w:rsidR="00FA0141">
        <w:rPr>
          <w:rFonts w:ascii="Arial" w:hAnsi="Arial" w:cs="Arial"/>
          <w:sz w:val="24"/>
          <w:szCs w:val="24"/>
        </w:rPr>
        <w:t xml:space="preserve">               </w:t>
      </w:r>
      <w:r w:rsidR="00AD5FAA" w:rsidRPr="008F41D5">
        <w:rPr>
          <w:rFonts w:ascii="Arial" w:hAnsi="Arial" w:cs="Arial"/>
          <w:sz w:val="24"/>
          <w:szCs w:val="24"/>
        </w:rPr>
        <w:t>a dodatnih 20-25% bivaju otkriveni od strane bolesnica u intervalu između mamografskih i kliničkih kontrola, pretraga.</w:t>
      </w:r>
    </w:p>
    <w:p w:rsidR="0002052A" w:rsidRPr="0002052A" w:rsidRDefault="0002052A" w:rsidP="0002052A">
      <w:pPr>
        <w:spacing w:line="360" w:lineRule="auto"/>
        <w:jc w:val="both"/>
        <w:rPr>
          <w:rFonts w:ascii="Arial" w:hAnsi="Arial" w:cs="Arial"/>
          <w:sz w:val="24"/>
          <w:szCs w:val="24"/>
        </w:rPr>
      </w:pPr>
      <w:r>
        <w:rPr>
          <w:rFonts w:ascii="Arial" w:hAnsi="Arial" w:cs="Arial"/>
          <w:sz w:val="24"/>
          <w:szCs w:val="24"/>
        </w:rPr>
        <w:t>K</w:t>
      </w:r>
      <w:r w:rsidRPr="0002052A">
        <w:rPr>
          <w:rFonts w:ascii="Arial" w:hAnsi="Arial" w:cs="Arial"/>
          <w:sz w:val="24"/>
          <w:szCs w:val="24"/>
        </w:rPr>
        <w:t xml:space="preserve">rajnji cilj imidžing metoda dojke je odluka o jednom </w:t>
      </w:r>
      <w:proofErr w:type="gramStart"/>
      <w:r w:rsidRPr="0002052A">
        <w:rPr>
          <w:rFonts w:ascii="Arial" w:hAnsi="Arial" w:cs="Arial"/>
          <w:sz w:val="24"/>
          <w:szCs w:val="24"/>
        </w:rPr>
        <w:t>od</w:t>
      </w:r>
      <w:proofErr w:type="gramEnd"/>
      <w:r w:rsidRPr="0002052A">
        <w:rPr>
          <w:rFonts w:ascii="Arial" w:hAnsi="Arial" w:cs="Arial"/>
          <w:sz w:val="24"/>
          <w:szCs w:val="24"/>
        </w:rPr>
        <w:t xml:space="preserve"> tri pristupa:</w:t>
      </w:r>
    </w:p>
    <w:p w:rsidR="0002052A" w:rsidRPr="0002052A" w:rsidRDefault="0002052A" w:rsidP="0002052A">
      <w:pPr>
        <w:pStyle w:val="ListParagraph"/>
        <w:numPr>
          <w:ilvl w:val="0"/>
          <w:numId w:val="4"/>
        </w:numPr>
        <w:spacing w:line="360" w:lineRule="auto"/>
        <w:jc w:val="both"/>
        <w:rPr>
          <w:rFonts w:ascii="Arial" w:hAnsi="Arial" w:cs="Arial"/>
          <w:sz w:val="24"/>
          <w:szCs w:val="24"/>
        </w:rPr>
      </w:pPr>
      <w:r w:rsidRPr="0002052A">
        <w:rPr>
          <w:rFonts w:ascii="Arial" w:hAnsi="Arial" w:cs="Arial"/>
          <w:sz w:val="24"/>
          <w:szCs w:val="24"/>
        </w:rPr>
        <w:t>biopsija (BI-RADS 4 i BI-RADS 5)</w:t>
      </w:r>
    </w:p>
    <w:p w:rsidR="0002052A" w:rsidRPr="0002052A" w:rsidRDefault="0002052A" w:rsidP="0002052A">
      <w:pPr>
        <w:pStyle w:val="ListParagraph"/>
        <w:numPr>
          <w:ilvl w:val="0"/>
          <w:numId w:val="4"/>
        </w:numPr>
        <w:spacing w:line="360" w:lineRule="auto"/>
        <w:jc w:val="both"/>
        <w:rPr>
          <w:rFonts w:ascii="Arial" w:hAnsi="Arial" w:cs="Arial"/>
          <w:sz w:val="24"/>
          <w:szCs w:val="24"/>
        </w:rPr>
      </w:pPr>
      <w:r w:rsidRPr="0002052A">
        <w:rPr>
          <w:rFonts w:ascii="Arial" w:hAnsi="Arial" w:cs="Arial"/>
          <w:sz w:val="24"/>
          <w:szCs w:val="24"/>
        </w:rPr>
        <w:t>praćenje u kraćim vremenskim intervalima (BI-RADS 3)</w:t>
      </w:r>
    </w:p>
    <w:p w:rsidR="0002052A" w:rsidRDefault="0002052A" w:rsidP="0002052A">
      <w:pPr>
        <w:pStyle w:val="ListParagraph"/>
        <w:numPr>
          <w:ilvl w:val="0"/>
          <w:numId w:val="4"/>
        </w:numPr>
        <w:spacing w:line="360" w:lineRule="auto"/>
        <w:jc w:val="both"/>
        <w:rPr>
          <w:rFonts w:ascii="Arial" w:hAnsi="Arial" w:cs="Arial"/>
          <w:sz w:val="24"/>
          <w:szCs w:val="24"/>
        </w:rPr>
      </w:pPr>
      <w:proofErr w:type="gramStart"/>
      <w:r w:rsidRPr="0002052A">
        <w:rPr>
          <w:rFonts w:ascii="Arial" w:hAnsi="Arial" w:cs="Arial"/>
          <w:sz w:val="24"/>
          <w:szCs w:val="24"/>
        </w:rPr>
        <w:t>preventivni</w:t>
      </w:r>
      <w:proofErr w:type="gramEnd"/>
      <w:r w:rsidRPr="0002052A">
        <w:rPr>
          <w:rFonts w:ascii="Arial" w:hAnsi="Arial" w:cs="Arial"/>
          <w:sz w:val="24"/>
          <w:szCs w:val="24"/>
        </w:rPr>
        <w:t xml:space="preserve"> pregledi u režimu za datu životnu dob (BI-RADS 1 i BI-RADS 2).</w:t>
      </w:r>
    </w:p>
    <w:p w:rsidR="0002052A" w:rsidRPr="0002052A" w:rsidRDefault="0002052A" w:rsidP="0002052A">
      <w:pPr>
        <w:pStyle w:val="ListParagraph"/>
        <w:spacing w:line="360" w:lineRule="auto"/>
        <w:jc w:val="both"/>
        <w:rPr>
          <w:rFonts w:ascii="Arial" w:hAnsi="Arial" w:cs="Arial"/>
          <w:sz w:val="24"/>
          <w:szCs w:val="24"/>
        </w:rPr>
      </w:pPr>
    </w:p>
    <w:p w:rsidR="00AD5FAA" w:rsidRDefault="00820733" w:rsidP="00820733">
      <w:pPr>
        <w:spacing w:line="360" w:lineRule="auto"/>
        <w:jc w:val="center"/>
        <w:rPr>
          <w:rFonts w:ascii="Arial" w:hAnsi="Arial" w:cs="Arial"/>
          <w:b/>
          <w:color w:val="C00000"/>
          <w:sz w:val="24"/>
          <w:szCs w:val="24"/>
        </w:rPr>
      </w:pPr>
      <w:r w:rsidRPr="00820733">
        <w:rPr>
          <w:rFonts w:ascii="Arial" w:hAnsi="Arial" w:cs="Arial"/>
          <w:b/>
          <w:color w:val="C00000"/>
          <w:sz w:val="24"/>
          <w:szCs w:val="24"/>
        </w:rPr>
        <w:t>MAMOGRAFIJA</w:t>
      </w:r>
    </w:p>
    <w:p w:rsidR="00820733" w:rsidRPr="00820733" w:rsidRDefault="00820733" w:rsidP="00820733">
      <w:pPr>
        <w:spacing w:line="360" w:lineRule="auto"/>
        <w:jc w:val="center"/>
        <w:rPr>
          <w:rFonts w:ascii="Arial" w:hAnsi="Arial" w:cs="Arial"/>
          <w:b/>
          <w:color w:val="C00000"/>
          <w:sz w:val="24"/>
          <w:szCs w:val="24"/>
        </w:rPr>
      </w:pPr>
    </w:p>
    <w:p w:rsidR="00F7111A" w:rsidRPr="008F41D5" w:rsidRDefault="00820733" w:rsidP="00F7111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 xml:space="preserve">Mamografija je </w:t>
      </w:r>
      <w:proofErr w:type="gramStart"/>
      <w:r w:rsidR="00F7111A" w:rsidRPr="008F41D5">
        <w:rPr>
          <w:rFonts w:ascii="Arial" w:hAnsi="Arial" w:cs="Arial"/>
          <w:sz w:val="24"/>
          <w:szCs w:val="24"/>
        </w:rPr>
        <w:t>danas</w:t>
      </w:r>
      <w:proofErr w:type="gramEnd"/>
      <w:r w:rsidR="00F7111A" w:rsidRPr="008F41D5">
        <w:rPr>
          <w:rFonts w:ascii="Arial" w:hAnsi="Arial" w:cs="Arial"/>
          <w:sz w:val="24"/>
          <w:szCs w:val="24"/>
        </w:rPr>
        <w:t xml:space="preserve"> najbolji način za rano otkrivanje raka dojke kod žena starijih od 35-40 godina, a to je doba iznad koje učestalost raka dojke počinje naglo da raste. Kod žena starijih </w:t>
      </w:r>
      <w:proofErr w:type="gramStart"/>
      <w:r w:rsidR="00F7111A" w:rsidRPr="008F41D5">
        <w:rPr>
          <w:rFonts w:ascii="Arial" w:hAnsi="Arial" w:cs="Arial"/>
          <w:sz w:val="24"/>
          <w:szCs w:val="24"/>
        </w:rPr>
        <w:t>od</w:t>
      </w:r>
      <w:proofErr w:type="gramEnd"/>
      <w:r w:rsidR="00F7111A" w:rsidRPr="008F41D5">
        <w:rPr>
          <w:rFonts w:ascii="Arial" w:hAnsi="Arial" w:cs="Arial"/>
          <w:sz w:val="24"/>
          <w:szCs w:val="24"/>
        </w:rPr>
        <w:t xml:space="preserve"> 40 godina, redovnim mamografskim pregledima rak dojke se može otkriti i do dve godine pre nego što tumor toliko naraste da se može napipati u dojci.</w:t>
      </w:r>
    </w:p>
    <w:p w:rsidR="00F7111A" w:rsidRPr="008F41D5" w:rsidRDefault="00820733" w:rsidP="00F7111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 xml:space="preserve">Preventivni pregledi mamografijom, usled otkrivanja raka dojke i rane intervencije, mogu smanjiti rizik </w:t>
      </w:r>
      <w:proofErr w:type="gramStart"/>
      <w:r w:rsidR="00F7111A" w:rsidRPr="008F41D5">
        <w:rPr>
          <w:rFonts w:ascii="Arial" w:hAnsi="Arial" w:cs="Arial"/>
          <w:sz w:val="24"/>
          <w:szCs w:val="24"/>
        </w:rPr>
        <w:t>od</w:t>
      </w:r>
      <w:proofErr w:type="gramEnd"/>
      <w:r w:rsidR="00F7111A" w:rsidRPr="008F41D5">
        <w:rPr>
          <w:rFonts w:ascii="Arial" w:hAnsi="Arial" w:cs="Arial"/>
          <w:sz w:val="24"/>
          <w:szCs w:val="24"/>
        </w:rPr>
        <w:t xml:space="preserve"> smrtnosti kod žena. Kada je karcinom dojke otkriven u ranoj fazi, stopa petogodišnjeg preživljavanja je skoro 97%!</w:t>
      </w:r>
    </w:p>
    <w:p w:rsidR="00F7111A" w:rsidRPr="008F41D5" w:rsidRDefault="00820733" w:rsidP="00F7111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 xml:space="preserve">Konvencionalna radiologija: najčešće se koristi za prikazivanje primarnog </w:t>
      </w:r>
      <w:r>
        <w:rPr>
          <w:rFonts w:ascii="Arial" w:hAnsi="Arial" w:cs="Arial"/>
          <w:sz w:val="24"/>
          <w:szCs w:val="24"/>
        </w:rPr>
        <w:t xml:space="preserve">                         </w:t>
      </w:r>
      <w:proofErr w:type="gramStart"/>
      <w:r w:rsidR="00F7111A" w:rsidRPr="008F41D5">
        <w:rPr>
          <w:rFonts w:ascii="Arial" w:hAnsi="Arial" w:cs="Arial"/>
          <w:sz w:val="24"/>
          <w:szCs w:val="24"/>
        </w:rPr>
        <w:t>ili</w:t>
      </w:r>
      <w:proofErr w:type="gramEnd"/>
      <w:r w:rsidR="00F7111A" w:rsidRPr="008F41D5">
        <w:rPr>
          <w:rFonts w:ascii="Arial" w:hAnsi="Arial" w:cs="Arial"/>
          <w:sz w:val="24"/>
          <w:szCs w:val="24"/>
        </w:rPr>
        <w:t xml:space="preserve"> sekundarnog tumorskog procesa koštanog tkiva, respiratornog sistema i svih grudnih struktura. </w:t>
      </w:r>
      <w:r w:rsidR="00FA0141">
        <w:rPr>
          <w:rFonts w:ascii="Arial" w:hAnsi="Arial" w:cs="Arial"/>
          <w:sz w:val="24"/>
          <w:szCs w:val="24"/>
        </w:rPr>
        <w:t>Ti snimci rade se obično u dva smera: nazad-napr</w:t>
      </w:r>
      <w:r w:rsidR="00F7111A" w:rsidRPr="008F41D5">
        <w:rPr>
          <w:rFonts w:ascii="Arial" w:hAnsi="Arial" w:cs="Arial"/>
          <w:sz w:val="24"/>
          <w:szCs w:val="24"/>
        </w:rPr>
        <w:t xml:space="preserve">ed i </w:t>
      </w:r>
      <w:r w:rsidR="00FA0141">
        <w:rPr>
          <w:rFonts w:ascii="Arial" w:hAnsi="Arial" w:cs="Arial"/>
          <w:sz w:val="24"/>
          <w:szCs w:val="24"/>
        </w:rPr>
        <w:t>bočno,</w:t>
      </w:r>
      <w:r>
        <w:rPr>
          <w:rFonts w:ascii="Arial" w:hAnsi="Arial" w:cs="Arial"/>
          <w:sz w:val="24"/>
          <w:szCs w:val="24"/>
        </w:rPr>
        <w:t xml:space="preserve"> </w:t>
      </w:r>
      <w:r w:rsidR="00F7111A" w:rsidRPr="008F41D5">
        <w:rPr>
          <w:rFonts w:ascii="Arial" w:hAnsi="Arial" w:cs="Arial"/>
          <w:sz w:val="24"/>
          <w:szCs w:val="24"/>
        </w:rPr>
        <w:t xml:space="preserve">da bi se odredila </w:t>
      </w:r>
      <w:proofErr w:type="gramStart"/>
      <w:r w:rsidR="00F7111A" w:rsidRPr="008F41D5">
        <w:rPr>
          <w:rFonts w:ascii="Arial" w:hAnsi="Arial" w:cs="Arial"/>
          <w:sz w:val="24"/>
          <w:szCs w:val="24"/>
        </w:rPr>
        <w:t>tačna</w:t>
      </w:r>
      <w:proofErr w:type="gramEnd"/>
      <w:r w:rsidR="00F7111A" w:rsidRPr="008F41D5">
        <w:rPr>
          <w:rFonts w:ascii="Arial" w:hAnsi="Arial" w:cs="Arial"/>
          <w:sz w:val="24"/>
          <w:szCs w:val="24"/>
        </w:rPr>
        <w:t xml:space="preserve"> lokalizacija tumorskog procesa. </w:t>
      </w:r>
    </w:p>
    <w:p w:rsidR="00F7111A" w:rsidRPr="008F41D5" w:rsidRDefault="00820733" w:rsidP="00AD5FA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 xml:space="preserve">Mamografija se upotrebljava kao: klinička mamografija - u dijagnostici nejasnih kliničkih nalaza kod žena </w:t>
      </w:r>
      <w:proofErr w:type="gramStart"/>
      <w:r w:rsidR="00F7111A" w:rsidRPr="008F41D5">
        <w:rPr>
          <w:rFonts w:ascii="Arial" w:hAnsi="Arial" w:cs="Arial"/>
          <w:sz w:val="24"/>
          <w:szCs w:val="24"/>
        </w:rPr>
        <w:t>sa</w:t>
      </w:r>
      <w:proofErr w:type="gramEnd"/>
      <w:r w:rsidR="00F7111A" w:rsidRPr="008F41D5">
        <w:rPr>
          <w:rFonts w:ascii="Arial" w:hAnsi="Arial" w:cs="Arial"/>
          <w:sz w:val="24"/>
          <w:szCs w:val="24"/>
        </w:rPr>
        <w:t xml:space="preserve"> simptomima karcinoma dojke, mamografija za rano otkriće raka dojke - u dijagnostici klinički okultnog karcinoma - karcinoma koji se još nije proširio i koji se ne može napipati u dojci, skrining mamografija - kod žena koje nemaju simptoma.</w:t>
      </w:r>
    </w:p>
    <w:p w:rsidR="00F7111A" w:rsidRPr="008F41D5" w:rsidRDefault="00820733"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AD5FAA" w:rsidRPr="008F41D5">
        <w:rPr>
          <w:rFonts w:ascii="Arial" w:hAnsi="Arial" w:cs="Arial"/>
          <w:sz w:val="24"/>
          <w:szCs w:val="24"/>
        </w:rPr>
        <w:t>Za kvalitetnu mamografiju su potrebni optimalni tehnički uslovi i odgovarajuće tehnike pozicioniranja dojki, da bi se prikazali detalji malih dimenzija.</w:t>
      </w:r>
      <w:proofErr w:type="gramEnd"/>
      <w:r w:rsidR="00AD5FAA" w:rsidRPr="008F41D5">
        <w:rPr>
          <w:rFonts w:ascii="Arial" w:hAnsi="Arial" w:cs="Arial"/>
          <w:sz w:val="24"/>
          <w:szCs w:val="24"/>
        </w:rPr>
        <w:t xml:space="preserve"> </w:t>
      </w:r>
      <w:proofErr w:type="gramStart"/>
      <w:r w:rsidR="00AD5FAA" w:rsidRPr="008F41D5">
        <w:rPr>
          <w:rFonts w:ascii="Arial" w:hAnsi="Arial" w:cs="Arial"/>
          <w:sz w:val="24"/>
          <w:szCs w:val="24"/>
        </w:rPr>
        <w:t xml:space="preserve">Mamografija je napredovala i u tehničkom pogledu i u smislu interpretacije rezultata, što je dovelo </w:t>
      </w:r>
      <w:r>
        <w:rPr>
          <w:rFonts w:ascii="Arial" w:hAnsi="Arial" w:cs="Arial"/>
          <w:sz w:val="24"/>
          <w:szCs w:val="24"/>
        </w:rPr>
        <w:t xml:space="preserve">               </w:t>
      </w:r>
      <w:r w:rsidR="00AD5FAA" w:rsidRPr="008F41D5">
        <w:rPr>
          <w:rFonts w:ascii="Arial" w:hAnsi="Arial" w:cs="Arial"/>
          <w:sz w:val="24"/>
          <w:szCs w:val="24"/>
        </w:rPr>
        <w:t>do njene široke upotrebe kako u dijagnostičke svrhe - kod žena koje imaju simptome</w:t>
      </w:r>
      <w:r>
        <w:rPr>
          <w:rFonts w:ascii="Arial" w:hAnsi="Arial" w:cs="Arial"/>
          <w:sz w:val="24"/>
          <w:szCs w:val="24"/>
        </w:rPr>
        <w:t xml:space="preserve">               </w:t>
      </w:r>
      <w:r w:rsidR="00AD5FAA" w:rsidRPr="008F41D5">
        <w:rPr>
          <w:rFonts w:ascii="Arial" w:hAnsi="Arial" w:cs="Arial"/>
          <w:sz w:val="24"/>
          <w:szCs w:val="24"/>
        </w:rPr>
        <w:t xml:space="preserve"> i palpabilne tumore u dojci, tako i za potrebe skrininga.</w:t>
      </w:r>
      <w:proofErr w:type="gramEnd"/>
      <w:r w:rsidR="00AD5FAA" w:rsidRPr="008F41D5">
        <w:rPr>
          <w:rFonts w:ascii="Arial" w:hAnsi="Arial" w:cs="Arial"/>
          <w:sz w:val="24"/>
          <w:szCs w:val="24"/>
        </w:rPr>
        <w:t xml:space="preserve"> </w:t>
      </w:r>
    </w:p>
    <w:p w:rsidR="00830F47" w:rsidRPr="008F41D5" w:rsidRDefault="00830F47" w:rsidP="00AD5FAA">
      <w:pPr>
        <w:spacing w:line="360" w:lineRule="auto"/>
        <w:jc w:val="both"/>
        <w:rPr>
          <w:rFonts w:ascii="Arial" w:hAnsi="Arial" w:cs="Arial"/>
          <w:sz w:val="24"/>
          <w:szCs w:val="24"/>
        </w:rPr>
      </w:pPr>
    </w:p>
    <w:p w:rsidR="00830F47" w:rsidRPr="008F41D5" w:rsidRDefault="00830F47" w:rsidP="00AD5FAA">
      <w:pPr>
        <w:spacing w:line="360" w:lineRule="auto"/>
        <w:jc w:val="both"/>
        <w:rPr>
          <w:rFonts w:ascii="Arial" w:hAnsi="Arial" w:cs="Arial"/>
          <w:sz w:val="24"/>
          <w:szCs w:val="24"/>
        </w:rPr>
      </w:pPr>
      <w:r w:rsidRPr="008F41D5">
        <w:rPr>
          <w:rFonts w:ascii="Arial" w:hAnsi="Arial" w:cs="Arial"/>
          <w:sz w:val="24"/>
          <w:szCs w:val="24"/>
        </w:rPr>
        <w:t xml:space="preserve">            </w:t>
      </w:r>
      <w:r w:rsidRPr="008F41D5">
        <w:rPr>
          <w:rFonts w:ascii="Arial" w:hAnsi="Arial" w:cs="Arial"/>
          <w:noProof/>
          <w:sz w:val="24"/>
          <w:szCs w:val="24"/>
        </w:rPr>
        <w:drawing>
          <wp:inline distT="0" distB="0" distL="0" distR="0">
            <wp:extent cx="2673908" cy="192928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673799" cy="1929205"/>
                    </a:xfrm>
                    <a:prstGeom prst="rect">
                      <a:avLst/>
                    </a:prstGeom>
                    <a:noFill/>
                    <a:ln w="9525">
                      <a:noFill/>
                      <a:miter lim="800000"/>
                      <a:headEnd/>
                      <a:tailEnd/>
                    </a:ln>
                  </pic:spPr>
                </pic:pic>
              </a:graphicData>
            </a:graphic>
          </wp:inline>
        </w:drawing>
      </w:r>
      <w:r w:rsidRPr="008F41D5">
        <w:rPr>
          <w:rFonts w:ascii="Arial" w:hAnsi="Arial" w:cs="Arial"/>
          <w:sz w:val="24"/>
          <w:szCs w:val="24"/>
        </w:rPr>
        <w:t xml:space="preserve">      </w:t>
      </w:r>
      <w:r w:rsidRPr="008F41D5">
        <w:rPr>
          <w:rFonts w:ascii="Arial" w:hAnsi="Arial" w:cs="Arial"/>
          <w:noProof/>
          <w:sz w:val="24"/>
          <w:szCs w:val="24"/>
        </w:rPr>
        <w:drawing>
          <wp:inline distT="0" distB="0" distL="0" distR="0">
            <wp:extent cx="2462893" cy="1929284"/>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462833" cy="1929237"/>
                    </a:xfrm>
                    <a:prstGeom prst="rect">
                      <a:avLst/>
                    </a:prstGeom>
                    <a:noFill/>
                    <a:ln w="9525">
                      <a:noFill/>
                      <a:miter lim="800000"/>
                      <a:headEnd/>
                      <a:tailEnd/>
                    </a:ln>
                  </pic:spPr>
                </pic:pic>
              </a:graphicData>
            </a:graphic>
          </wp:inline>
        </w:drawing>
      </w:r>
    </w:p>
    <w:p w:rsidR="00820733" w:rsidRPr="00820733" w:rsidRDefault="00830F47" w:rsidP="00820733">
      <w:pPr>
        <w:spacing w:line="360" w:lineRule="auto"/>
        <w:jc w:val="center"/>
        <w:rPr>
          <w:rFonts w:ascii="Arial" w:hAnsi="Arial" w:cs="Arial"/>
          <w:b/>
          <w:i/>
          <w:color w:val="C00000"/>
          <w:sz w:val="20"/>
          <w:szCs w:val="20"/>
        </w:rPr>
      </w:pPr>
      <w:r w:rsidRPr="00820733">
        <w:rPr>
          <w:rFonts w:ascii="Arial" w:hAnsi="Arial" w:cs="Arial"/>
          <w:b/>
          <w:i/>
          <w:color w:val="C00000"/>
          <w:sz w:val="20"/>
          <w:szCs w:val="20"/>
        </w:rPr>
        <w:t xml:space="preserve">Mamogrami zdrave dojke (levo), i mamogrami dojke </w:t>
      </w:r>
      <w:proofErr w:type="gramStart"/>
      <w:r w:rsidRPr="00820733">
        <w:rPr>
          <w:rFonts w:ascii="Arial" w:hAnsi="Arial" w:cs="Arial"/>
          <w:b/>
          <w:i/>
          <w:color w:val="C00000"/>
          <w:sz w:val="20"/>
          <w:szCs w:val="20"/>
        </w:rPr>
        <w:t>sa</w:t>
      </w:r>
      <w:proofErr w:type="gramEnd"/>
      <w:r w:rsidRPr="00820733">
        <w:rPr>
          <w:rFonts w:ascii="Arial" w:hAnsi="Arial" w:cs="Arial"/>
          <w:b/>
          <w:i/>
          <w:color w:val="C00000"/>
          <w:sz w:val="20"/>
          <w:szCs w:val="20"/>
        </w:rPr>
        <w:t xml:space="preserve"> malignim mikrokalcifikatima (desno).</w:t>
      </w:r>
    </w:p>
    <w:p w:rsidR="00830F47" w:rsidRPr="008F41D5" w:rsidRDefault="00830F47" w:rsidP="00830F47">
      <w:pPr>
        <w:pStyle w:val="Default"/>
        <w:rPr>
          <w:rFonts w:ascii="Arial" w:hAnsi="Arial" w:cs="Arial"/>
        </w:rPr>
      </w:pPr>
    </w:p>
    <w:p w:rsidR="00FA0141" w:rsidRDefault="00FA0141" w:rsidP="00820733">
      <w:pPr>
        <w:pStyle w:val="Default"/>
        <w:jc w:val="center"/>
        <w:rPr>
          <w:rFonts w:ascii="Arial" w:hAnsi="Arial" w:cs="Arial"/>
          <w:b/>
          <w:bCs/>
          <w:color w:val="C00000"/>
        </w:rPr>
      </w:pPr>
    </w:p>
    <w:p w:rsidR="00830F47" w:rsidRDefault="00820733" w:rsidP="00820733">
      <w:pPr>
        <w:pStyle w:val="Default"/>
        <w:jc w:val="center"/>
        <w:rPr>
          <w:rFonts w:ascii="Arial" w:hAnsi="Arial" w:cs="Arial"/>
          <w:b/>
          <w:bCs/>
          <w:color w:val="C00000"/>
        </w:rPr>
      </w:pPr>
      <w:r w:rsidRPr="00820733">
        <w:rPr>
          <w:rFonts w:ascii="Arial" w:hAnsi="Arial" w:cs="Arial"/>
          <w:b/>
          <w:bCs/>
          <w:color w:val="C00000"/>
        </w:rPr>
        <w:t>OSNOVNE KARAKTERISTIKE MAMOGRAFSKOG PREGLEDA I TIPOVI MAMOGRAFIJE</w:t>
      </w:r>
    </w:p>
    <w:p w:rsidR="00820733" w:rsidRPr="00820733" w:rsidRDefault="00820733" w:rsidP="00820733">
      <w:pPr>
        <w:pStyle w:val="Default"/>
        <w:jc w:val="center"/>
        <w:rPr>
          <w:rFonts w:ascii="Arial" w:hAnsi="Arial" w:cs="Arial"/>
          <w:b/>
          <w:bCs/>
          <w:color w:val="C00000"/>
        </w:rPr>
      </w:pPr>
    </w:p>
    <w:p w:rsidR="00830F47" w:rsidRPr="008F41D5" w:rsidRDefault="00830F47" w:rsidP="00830F47">
      <w:pPr>
        <w:pStyle w:val="Default"/>
        <w:rPr>
          <w:rFonts w:ascii="Arial" w:hAnsi="Arial" w:cs="Arial"/>
        </w:rPr>
      </w:pPr>
    </w:p>
    <w:p w:rsidR="00830F47" w:rsidRPr="008F41D5" w:rsidRDefault="00787997" w:rsidP="00830F47">
      <w:pPr>
        <w:spacing w:line="360" w:lineRule="auto"/>
        <w:jc w:val="both"/>
        <w:rPr>
          <w:rFonts w:ascii="Arial" w:hAnsi="Arial" w:cs="Arial"/>
          <w:sz w:val="24"/>
          <w:szCs w:val="24"/>
        </w:rPr>
      </w:pPr>
      <w:r>
        <w:rPr>
          <w:rFonts w:ascii="Arial" w:hAnsi="Arial" w:cs="Arial"/>
          <w:b/>
          <w:bCs/>
          <w:sz w:val="24"/>
          <w:szCs w:val="24"/>
        </w:rPr>
        <w:t xml:space="preserve">     </w:t>
      </w:r>
      <w:r w:rsidR="00830F47" w:rsidRPr="008F41D5">
        <w:rPr>
          <w:rFonts w:ascii="Arial" w:hAnsi="Arial" w:cs="Arial"/>
          <w:b/>
          <w:bCs/>
          <w:sz w:val="24"/>
          <w:szCs w:val="24"/>
        </w:rPr>
        <w:t xml:space="preserve">Pregled mamografijom </w:t>
      </w:r>
      <w:r w:rsidR="00830F47" w:rsidRPr="008F41D5">
        <w:rPr>
          <w:rFonts w:ascii="Arial" w:hAnsi="Arial" w:cs="Arial"/>
          <w:sz w:val="24"/>
          <w:szCs w:val="24"/>
        </w:rPr>
        <w:t xml:space="preserve">se vrši tako što se dojka smesti između dve ploče koje je pritisnu, ponekad se oseti bol, </w:t>
      </w:r>
      <w:proofErr w:type="gramStart"/>
      <w:r w:rsidR="00830F47" w:rsidRPr="008F41D5">
        <w:rPr>
          <w:rFonts w:ascii="Arial" w:hAnsi="Arial" w:cs="Arial"/>
          <w:sz w:val="24"/>
          <w:szCs w:val="24"/>
        </w:rPr>
        <w:t>ali</w:t>
      </w:r>
      <w:proofErr w:type="gramEnd"/>
      <w:r w:rsidR="00830F47" w:rsidRPr="008F41D5">
        <w:rPr>
          <w:rFonts w:ascii="Arial" w:hAnsi="Arial" w:cs="Arial"/>
          <w:sz w:val="24"/>
          <w:szCs w:val="24"/>
        </w:rPr>
        <w:t xml:space="preserve"> to je neophodno da bi slika bila precizna. Pre snimanja ne nanositi dezodoranse, puder </w:t>
      </w:r>
      <w:proofErr w:type="gramStart"/>
      <w:r w:rsidR="00830F47" w:rsidRPr="008F41D5">
        <w:rPr>
          <w:rFonts w:ascii="Arial" w:hAnsi="Arial" w:cs="Arial"/>
          <w:sz w:val="24"/>
          <w:szCs w:val="24"/>
        </w:rPr>
        <w:t>ili</w:t>
      </w:r>
      <w:proofErr w:type="gramEnd"/>
      <w:r w:rsidR="00830F47" w:rsidRPr="008F41D5">
        <w:rPr>
          <w:rFonts w:ascii="Arial" w:hAnsi="Arial" w:cs="Arial"/>
          <w:sz w:val="24"/>
          <w:szCs w:val="24"/>
        </w:rPr>
        <w:t xml:space="preserve"> losione u predelu ispod pazuha jer te supstance mogu podsećati na slikama na </w:t>
      </w:r>
      <w:r w:rsidR="00FA0141">
        <w:rPr>
          <w:rFonts w:ascii="Arial" w:hAnsi="Arial" w:cs="Arial"/>
          <w:sz w:val="24"/>
          <w:szCs w:val="24"/>
        </w:rPr>
        <w:t>gomilice</w:t>
      </w:r>
      <w:r w:rsidR="00830F47" w:rsidRPr="008F41D5">
        <w:rPr>
          <w:rFonts w:ascii="Arial" w:hAnsi="Arial" w:cs="Arial"/>
          <w:sz w:val="24"/>
          <w:szCs w:val="24"/>
        </w:rPr>
        <w:t xml:space="preserve"> kalcijuma i dati pogrešne informacije. </w:t>
      </w:r>
      <w:proofErr w:type="gramStart"/>
      <w:r w:rsidR="00830F47" w:rsidRPr="008F41D5">
        <w:rPr>
          <w:rFonts w:ascii="Arial" w:hAnsi="Arial" w:cs="Arial"/>
          <w:sz w:val="24"/>
          <w:szCs w:val="24"/>
        </w:rPr>
        <w:t>Kompresija dojki tokom mamografije, iako ne</w:t>
      </w:r>
      <w:r w:rsidR="00FA0141">
        <w:rPr>
          <w:rFonts w:ascii="Arial" w:hAnsi="Arial" w:cs="Arial"/>
          <w:sz w:val="24"/>
          <w:szCs w:val="24"/>
        </w:rPr>
        <w:t>prijatna</w:t>
      </w:r>
      <w:r w:rsidR="00830F47" w:rsidRPr="008F41D5">
        <w:rPr>
          <w:rFonts w:ascii="Arial" w:hAnsi="Arial" w:cs="Arial"/>
          <w:sz w:val="24"/>
          <w:szCs w:val="24"/>
        </w:rPr>
        <w:t>, značajno poboljšava vidljivost različitih patoloških procesa i izuzetno je važna u cilju dobijanja slike zadovoljavajućeg kvaliteta.</w:t>
      </w:r>
      <w:proofErr w:type="gramEnd"/>
      <w:r w:rsidR="00830F47" w:rsidRPr="008F41D5">
        <w:rPr>
          <w:rFonts w:ascii="Arial" w:hAnsi="Arial" w:cs="Arial"/>
          <w:sz w:val="24"/>
          <w:szCs w:val="24"/>
        </w:rPr>
        <w:t xml:space="preserve"> </w:t>
      </w:r>
      <w:proofErr w:type="gramStart"/>
      <w:r w:rsidR="00830F47" w:rsidRPr="008F41D5">
        <w:rPr>
          <w:rFonts w:ascii="Arial" w:hAnsi="Arial" w:cs="Arial"/>
          <w:sz w:val="24"/>
          <w:szCs w:val="24"/>
        </w:rPr>
        <w:t>Na taj način se izjednači gustina tkiva i moguće je videti i najmanje nepravilnosti.</w:t>
      </w:r>
      <w:proofErr w:type="gramEnd"/>
      <w:r w:rsidR="00830F47" w:rsidRPr="008F41D5">
        <w:rPr>
          <w:rFonts w:ascii="Arial" w:hAnsi="Arial" w:cs="Arial"/>
          <w:sz w:val="24"/>
          <w:szCs w:val="24"/>
        </w:rPr>
        <w:t xml:space="preserve"> </w:t>
      </w:r>
      <w:proofErr w:type="gramStart"/>
      <w:r w:rsidR="00830F47" w:rsidRPr="008F41D5">
        <w:rPr>
          <w:rFonts w:ascii="Arial" w:hAnsi="Arial" w:cs="Arial"/>
          <w:sz w:val="24"/>
          <w:szCs w:val="24"/>
        </w:rPr>
        <w:t>Smanjuje se i količina zračenja jer je za prolaz kroz tanji sloj tkiva potrebna manja količina x-zraka.</w:t>
      </w:r>
      <w:proofErr w:type="gramEnd"/>
    </w:p>
    <w:p w:rsidR="00830F47" w:rsidRPr="008F41D5" w:rsidRDefault="00513BEF" w:rsidP="00820733">
      <w:pPr>
        <w:spacing w:line="360" w:lineRule="auto"/>
        <w:jc w:val="center"/>
        <w:rPr>
          <w:rFonts w:ascii="Arial" w:hAnsi="Arial" w:cs="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static.healthcare.siemens.com/siemens_hwem-hwem_ssxa_websites-context-root/wcm/idc/groups/public/@global/@clinicalspec/documents/image/mdaw/mtyw/~edisp/content_mammographie_ca6-00106189/~renditions/content_mammographie_ca6-00106189~4.jpg" style="width:24pt;height:24pt"/>
        </w:pict>
      </w:r>
      <w:r w:rsidR="00820733" w:rsidRPr="008207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20733">
        <w:rPr>
          <w:noProof/>
        </w:rPr>
        <w:drawing>
          <wp:inline distT="0" distB="0" distL="0" distR="0">
            <wp:extent cx="3957823" cy="1798655"/>
            <wp:effectExtent l="19050" t="19050" r="23627" b="11095"/>
            <wp:docPr id="22" name="Picture 22" descr="C:\Documents and Settings\User\Desktop\content_mammographie_ca6-00106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Desktop\content_mammographie_ca6-00106189~4.jpg"/>
                    <pic:cNvPicPr>
                      <a:picLocks noChangeAspect="1" noChangeArrowheads="1"/>
                    </pic:cNvPicPr>
                  </pic:nvPicPr>
                  <pic:blipFill>
                    <a:blip r:embed="rId17"/>
                    <a:srcRect/>
                    <a:stretch>
                      <a:fillRect/>
                    </a:stretch>
                  </pic:blipFill>
                  <pic:spPr bwMode="auto">
                    <a:xfrm>
                      <a:off x="0" y="0"/>
                      <a:ext cx="3957860" cy="1798672"/>
                    </a:xfrm>
                    <a:prstGeom prst="rect">
                      <a:avLst/>
                    </a:prstGeom>
                    <a:noFill/>
                    <a:ln w="3175">
                      <a:solidFill>
                        <a:schemeClr val="tx1"/>
                      </a:solidFill>
                      <a:miter lim="800000"/>
                      <a:headEnd/>
                      <a:tailEnd/>
                    </a:ln>
                  </pic:spPr>
                </pic:pic>
              </a:graphicData>
            </a:graphic>
          </wp:inline>
        </w:drawing>
      </w:r>
    </w:p>
    <w:p w:rsidR="00830F47" w:rsidRPr="00820733" w:rsidRDefault="00830F47" w:rsidP="00820733">
      <w:pPr>
        <w:spacing w:line="360" w:lineRule="auto"/>
        <w:jc w:val="center"/>
        <w:rPr>
          <w:rFonts w:ascii="Arial" w:hAnsi="Arial" w:cs="Arial"/>
          <w:b/>
          <w:i/>
          <w:color w:val="C00000"/>
          <w:sz w:val="20"/>
          <w:szCs w:val="20"/>
        </w:rPr>
      </w:pPr>
      <w:r w:rsidRPr="00820733">
        <w:rPr>
          <w:rFonts w:ascii="Arial" w:hAnsi="Arial" w:cs="Arial"/>
          <w:b/>
          <w:i/>
          <w:color w:val="C00000"/>
          <w:sz w:val="20"/>
          <w:szCs w:val="20"/>
        </w:rPr>
        <w:t>Postupak snimanja na mamografskom aparatu.</w:t>
      </w:r>
    </w:p>
    <w:p w:rsidR="00830F47" w:rsidRPr="008F41D5" w:rsidRDefault="00787997" w:rsidP="00830F47">
      <w:pPr>
        <w:spacing w:line="360" w:lineRule="auto"/>
        <w:jc w:val="both"/>
        <w:rPr>
          <w:rFonts w:ascii="Arial" w:hAnsi="Arial" w:cs="Arial"/>
          <w:sz w:val="24"/>
          <w:szCs w:val="24"/>
        </w:rPr>
      </w:pPr>
      <w:r>
        <w:rPr>
          <w:rFonts w:ascii="Arial" w:hAnsi="Arial" w:cs="Arial"/>
          <w:sz w:val="24"/>
          <w:szCs w:val="24"/>
        </w:rPr>
        <w:t xml:space="preserve">     </w:t>
      </w:r>
      <w:r w:rsidR="00830F47" w:rsidRPr="008F41D5">
        <w:rPr>
          <w:rFonts w:ascii="Arial" w:hAnsi="Arial" w:cs="Arial"/>
          <w:sz w:val="24"/>
          <w:szCs w:val="24"/>
        </w:rPr>
        <w:t>U mamografiji, obe dojke se slikaju u dva preseka, odnosno ukupno se urade 4 slike.</w:t>
      </w:r>
    </w:p>
    <w:p w:rsidR="00830F47" w:rsidRPr="008F41D5" w:rsidRDefault="00830F47" w:rsidP="00830F47">
      <w:pPr>
        <w:spacing w:line="360" w:lineRule="auto"/>
        <w:jc w:val="both"/>
        <w:rPr>
          <w:rFonts w:ascii="Arial" w:hAnsi="Arial" w:cs="Arial"/>
          <w:sz w:val="24"/>
          <w:szCs w:val="24"/>
        </w:rPr>
      </w:pPr>
      <w:r w:rsidRPr="008F41D5">
        <w:rPr>
          <w:rFonts w:ascii="Arial" w:hAnsi="Arial" w:cs="Arial"/>
          <w:sz w:val="24"/>
          <w:szCs w:val="24"/>
        </w:rPr>
        <w:t xml:space="preserve">                            </w:t>
      </w:r>
      <w:r w:rsidRPr="008F41D5">
        <w:rPr>
          <w:rFonts w:ascii="Arial" w:hAnsi="Arial" w:cs="Arial"/>
          <w:noProof/>
          <w:sz w:val="24"/>
          <w:szCs w:val="24"/>
        </w:rPr>
        <w:drawing>
          <wp:inline distT="0" distB="0" distL="0" distR="0">
            <wp:extent cx="1894470" cy="1574039"/>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899285" cy="1578040"/>
                    </a:xfrm>
                    <a:prstGeom prst="rect">
                      <a:avLst/>
                    </a:prstGeom>
                    <a:noFill/>
                    <a:ln w="9525">
                      <a:noFill/>
                      <a:miter lim="800000"/>
                      <a:headEnd/>
                      <a:tailEnd/>
                    </a:ln>
                  </pic:spPr>
                </pic:pic>
              </a:graphicData>
            </a:graphic>
          </wp:inline>
        </w:drawing>
      </w:r>
      <w:r w:rsidRPr="008F41D5">
        <w:rPr>
          <w:rFonts w:ascii="Arial" w:hAnsi="Arial" w:cs="Arial"/>
          <w:sz w:val="24"/>
          <w:szCs w:val="24"/>
        </w:rPr>
        <w:t xml:space="preserve">      </w:t>
      </w:r>
      <w:r w:rsidRPr="008F41D5">
        <w:rPr>
          <w:rFonts w:ascii="Arial" w:hAnsi="Arial" w:cs="Arial"/>
          <w:noProof/>
          <w:sz w:val="24"/>
          <w:szCs w:val="24"/>
        </w:rPr>
        <w:drawing>
          <wp:inline distT="0" distB="0" distL="0" distR="0">
            <wp:extent cx="1628879" cy="1577591"/>
            <wp:effectExtent l="19050" t="0" r="9421"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629005" cy="1577713"/>
                    </a:xfrm>
                    <a:prstGeom prst="rect">
                      <a:avLst/>
                    </a:prstGeom>
                    <a:noFill/>
                    <a:ln w="9525">
                      <a:noFill/>
                      <a:miter lim="800000"/>
                      <a:headEnd/>
                      <a:tailEnd/>
                    </a:ln>
                  </pic:spPr>
                </pic:pic>
              </a:graphicData>
            </a:graphic>
          </wp:inline>
        </w:drawing>
      </w:r>
    </w:p>
    <w:p w:rsidR="00830F47" w:rsidRPr="00820733" w:rsidRDefault="00830F47" w:rsidP="00820733">
      <w:pPr>
        <w:spacing w:line="360" w:lineRule="auto"/>
        <w:jc w:val="center"/>
        <w:rPr>
          <w:rFonts w:ascii="Arial" w:hAnsi="Arial" w:cs="Arial"/>
          <w:b/>
          <w:i/>
          <w:color w:val="C00000"/>
          <w:sz w:val="20"/>
          <w:szCs w:val="20"/>
        </w:rPr>
      </w:pPr>
      <w:r w:rsidRPr="00820733">
        <w:rPr>
          <w:rFonts w:ascii="Arial" w:hAnsi="Arial" w:cs="Arial"/>
          <w:b/>
          <w:i/>
          <w:color w:val="C00000"/>
          <w:sz w:val="20"/>
          <w:szCs w:val="20"/>
        </w:rPr>
        <w:t xml:space="preserve">Preseci dojki koji se oslikavaju: u kraniokaudalnom (levo) i </w:t>
      </w:r>
      <w:r w:rsidR="00787997">
        <w:rPr>
          <w:rFonts w:ascii="Arial" w:hAnsi="Arial" w:cs="Arial"/>
          <w:b/>
          <w:i/>
          <w:color w:val="C00000"/>
          <w:sz w:val="20"/>
          <w:szCs w:val="20"/>
        </w:rPr>
        <w:t xml:space="preserve">                                            </w:t>
      </w:r>
      <w:r w:rsidRPr="00820733">
        <w:rPr>
          <w:rFonts w:ascii="Arial" w:hAnsi="Arial" w:cs="Arial"/>
          <w:b/>
          <w:i/>
          <w:color w:val="C00000"/>
          <w:sz w:val="20"/>
          <w:szCs w:val="20"/>
        </w:rPr>
        <w:t>mediolateralnom kosom pregledu (desno).</w:t>
      </w:r>
    </w:p>
    <w:p w:rsidR="00830F47" w:rsidRPr="008F41D5" w:rsidRDefault="00830F47" w:rsidP="00830F47">
      <w:pPr>
        <w:spacing w:line="360" w:lineRule="auto"/>
        <w:jc w:val="both"/>
        <w:rPr>
          <w:rFonts w:ascii="Arial" w:hAnsi="Arial" w:cs="Arial"/>
          <w:sz w:val="24"/>
          <w:szCs w:val="24"/>
        </w:rPr>
      </w:pPr>
      <w:r w:rsidRPr="008F41D5">
        <w:rPr>
          <w:rFonts w:ascii="Arial" w:hAnsi="Arial" w:cs="Arial"/>
          <w:noProof/>
          <w:sz w:val="24"/>
          <w:szCs w:val="24"/>
        </w:rPr>
        <w:drawing>
          <wp:inline distT="0" distB="0" distL="0" distR="0">
            <wp:extent cx="5939152" cy="2632668"/>
            <wp:effectExtent l="19050" t="0" r="4448"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943600" cy="2634640"/>
                    </a:xfrm>
                    <a:prstGeom prst="rect">
                      <a:avLst/>
                    </a:prstGeom>
                    <a:noFill/>
                    <a:ln w="9525">
                      <a:noFill/>
                      <a:miter lim="800000"/>
                      <a:headEnd/>
                      <a:tailEnd/>
                    </a:ln>
                  </pic:spPr>
                </pic:pic>
              </a:graphicData>
            </a:graphic>
          </wp:inline>
        </w:drawing>
      </w:r>
    </w:p>
    <w:p w:rsidR="00830F47" w:rsidRPr="00FA0141" w:rsidRDefault="00830F47" w:rsidP="00FA0141">
      <w:pPr>
        <w:spacing w:line="360" w:lineRule="auto"/>
        <w:jc w:val="center"/>
        <w:rPr>
          <w:rFonts w:ascii="Arial" w:hAnsi="Arial" w:cs="Arial"/>
          <w:b/>
          <w:i/>
          <w:color w:val="C00000"/>
          <w:sz w:val="20"/>
          <w:szCs w:val="20"/>
        </w:rPr>
      </w:pPr>
      <w:r w:rsidRPr="00787997">
        <w:rPr>
          <w:rFonts w:ascii="Arial" w:hAnsi="Arial" w:cs="Arial"/>
          <w:b/>
          <w:i/>
          <w:color w:val="C00000"/>
          <w:sz w:val="20"/>
          <w:szCs w:val="20"/>
        </w:rPr>
        <w:t>Kraniokaudalni pregled: pozicioniranje, film i anatomija dojke.</w:t>
      </w:r>
    </w:p>
    <w:p w:rsidR="00830F47" w:rsidRDefault="00787997" w:rsidP="00AD5FAA">
      <w:pPr>
        <w:spacing w:line="360" w:lineRule="auto"/>
        <w:jc w:val="both"/>
        <w:rPr>
          <w:rFonts w:ascii="Arial" w:hAnsi="Arial" w:cs="Arial"/>
          <w:sz w:val="24"/>
          <w:szCs w:val="24"/>
        </w:rPr>
      </w:pPr>
      <w:r>
        <w:rPr>
          <w:rFonts w:ascii="Arial" w:hAnsi="Arial" w:cs="Arial"/>
          <w:sz w:val="24"/>
          <w:szCs w:val="24"/>
        </w:rPr>
        <w:t xml:space="preserve">     </w:t>
      </w:r>
      <w:r w:rsidR="00830F47" w:rsidRPr="008F41D5">
        <w:rPr>
          <w:rFonts w:ascii="Arial" w:hAnsi="Arial" w:cs="Arial"/>
          <w:sz w:val="24"/>
          <w:szCs w:val="24"/>
        </w:rPr>
        <w:t>Razlikuju se: nativna mamografija, MR-mamografija, Scinti-mamografija i digitalna mamografija.</w:t>
      </w:r>
    </w:p>
    <w:p w:rsidR="00280E5F" w:rsidRPr="008F41D5" w:rsidRDefault="00280E5F" w:rsidP="00AD5FAA">
      <w:pPr>
        <w:spacing w:line="360" w:lineRule="auto"/>
        <w:jc w:val="both"/>
        <w:rPr>
          <w:rFonts w:ascii="Arial" w:hAnsi="Arial" w:cs="Arial"/>
          <w:sz w:val="24"/>
          <w:szCs w:val="24"/>
        </w:rPr>
      </w:pPr>
    </w:p>
    <w:p w:rsidR="00F7111A" w:rsidRPr="008F41D5" w:rsidRDefault="00787997" w:rsidP="00AD5FAA">
      <w:pPr>
        <w:spacing w:line="360" w:lineRule="auto"/>
        <w:jc w:val="both"/>
        <w:rPr>
          <w:rFonts w:ascii="Arial" w:hAnsi="Arial" w:cs="Arial"/>
          <w:sz w:val="24"/>
          <w:szCs w:val="24"/>
        </w:rPr>
      </w:pPr>
      <w:r>
        <w:rPr>
          <w:rFonts w:ascii="Arial" w:hAnsi="Arial" w:cs="Arial"/>
          <w:b/>
          <w:bCs/>
          <w:sz w:val="24"/>
          <w:szCs w:val="24"/>
        </w:rPr>
        <w:t xml:space="preserve">     </w:t>
      </w:r>
      <w:r w:rsidR="00F7111A" w:rsidRPr="008F41D5">
        <w:rPr>
          <w:rFonts w:ascii="Arial" w:hAnsi="Arial" w:cs="Arial"/>
          <w:b/>
          <w:bCs/>
          <w:sz w:val="24"/>
          <w:szCs w:val="24"/>
        </w:rPr>
        <w:t xml:space="preserve">Skrining mamografija </w:t>
      </w:r>
      <w:r w:rsidR="00F7111A" w:rsidRPr="008F41D5">
        <w:rPr>
          <w:rFonts w:ascii="Arial" w:hAnsi="Arial" w:cs="Arial"/>
          <w:sz w:val="24"/>
          <w:szCs w:val="24"/>
        </w:rPr>
        <w:t>je program mamografskog snimanja svih žena jedne države, gde je osnovni kriterijum za snimanje starost žene. Skrining programe su prve počele da izvode Sjedinjene Američke Države, još ’70-ih godina, čime su smanjili smrtnost od raka dojke za 30%. Obavezna mamografska snimanja, kao deo skrining programa, sprovode se u SAD i zemljama EU kao zakonska obaveza po pozivu.</w:t>
      </w:r>
    </w:p>
    <w:p w:rsidR="00AD5FAA" w:rsidRPr="008F41D5" w:rsidRDefault="00787997" w:rsidP="00AD5FAA">
      <w:pPr>
        <w:spacing w:line="360" w:lineRule="auto"/>
        <w:jc w:val="both"/>
        <w:rPr>
          <w:rFonts w:ascii="Arial" w:hAnsi="Arial" w:cs="Arial"/>
          <w:sz w:val="24"/>
          <w:szCs w:val="24"/>
        </w:rPr>
      </w:pPr>
      <w:r>
        <w:rPr>
          <w:rFonts w:ascii="Arial" w:hAnsi="Arial" w:cs="Arial"/>
          <w:sz w:val="24"/>
          <w:szCs w:val="24"/>
        </w:rPr>
        <w:t xml:space="preserve">     </w:t>
      </w:r>
      <w:proofErr w:type="gramStart"/>
      <w:r w:rsidR="00AD5FAA" w:rsidRPr="008F41D5">
        <w:rPr>
          <w:rFonts w:ascii="Arial" w:hAnsi="Arial" w:cs="Arial"/>
          <w:sz w:val="24"/>
          <w:szCs w:val="24"/>
        </w:rPr>
        <w:t xml:space="preserve">Većina skrining </w:t>
      </w:r>
      <w:r w:rsidR="00FA0141">
        <w:rPr>
          <w:rFonts w:ascii="Arial" w:hAnsi="Arial" w:cs="Arial"/>
          <w:sz w:val="24"/>
          <w:szCs w:val="24"/>
        </w:rPr>
        <w:t>programa potvrđ</w:t>
      </w:r>
      <w:r w:rsidR="00AD5FAA" w:rsidRPr="008F41D5">
        <w:rPr>
          <w:rFonts w:ascii="Arial" w:hAnsi="Arial" w:cs="Arial"/>
          <w:sz w:val="24"/>
          <w:szCs w:val="24"/>
        </w:rPr>
        <w:t>uje redovnu mamografiju kao važan dio prevencije.</w:t>
      </w:r>
      <w:proofErr w:type="gramEnd"/>
      <w:r w:rsidR="00AD5FAA" w:rsidRPr="008F41D5">
        <w:rPr>
          <w:rFonts w:ascii="Arial" w:hAnsi="Arial" w:cs="Arial"/>
          <w:sz w:val="24"/>
          <w:szCs w:val="24"/>
        </w:rPr>
        <w:t xml:space="preserve"> </w:t>
      </w:r>
      <w:proofErr w:type="gramStart"/>
      <w:r w:rsidR="00AD5FAA" w:rsidRPr="008F41D5">
        <w:rPr>
          <w:rFonts w:ascii="Arial" w:hAnsi="Arial" w:cs="Arial"/>
          <w:sz w:val="24"/>
          <w:szCs w:val="24"/>
        </w:rPr>
        <w:t>Iako se u skriningu otkrije samo 5-10% karcinoma dojke, činjenica da su karcinomi otkriveni skriningom manji i da imaju smanjenu stopu mortaliteta čini ovu metodu najvažnijim oružjem u sekundarno</w:t>
      </w:r>
      <w:r w:rsidR="00FA0141">
        <w:rPr>
          <w:rFonts w:ascii="Arial" w:hAnsi="Arial" w:cs="Arial"/>
          <w:sz w:val="24"/>
          <w:szCs w:val="24"/>
        </w:rPr>
        <w:t>j prevenciji carcinoma dojke.</w:t>
      </w:r>
      <w:proofErr w:type="gramEnd"/>
      <w:r w:rsidR="00AD5FAA" w:rsidRPr="008F41D5">
        <w:rPr>
          <w:rFonts w:ascii="Arial" w:hAnsi="Arial" w:cs="Arial"/>
          <w:sz w:val="24"/>
          <w:szCs w:val="24"/>
        </w:rPr>
        <w:t xml:space="preserve"> U oko 5-10 % slučajeva ne može se tvrditi d</w:t>
      </w:r>
      <w:r w:rsidR="00FA0141">
        <w:rPr>
          <w:rFonts w:ascii="Arial" w:hAnsi="Arial" w:cs="Arial"/>
          <w:sz w:val="24"/>
          <w:szCs w:val="24"/>
        </w:rPr>
        <w:t>a je nalaz normalan, pa se zaht</w:t>
      </w:r>
      <w:r w:rsidR="00AD5FAA" w:rsidRPr="008F41D5">
        <w:rPr>
          <w:rFonts w:ascii="Arial" w:hAnsi="Arial" w:cs="Arial"/>
          <w:sz w:val="24"/>
          <w:szCs w:val="24"/>
        </w:rPr>
        <w:t xml:space="preserve">evaju dodatni pregledi: mamografija </w:t>
      </w:r>
      <w:proofErr w:type="gramStart"/>
      <w:r w:rsidR="00AD5FAA" w:rsidRPr="008F41D5">
        <w:rPr>
          <w:rFonts w:ascii="Arial" w:hAnsi="Arial" w:cs="Arial"/>
          <w:sz w:val="24"/>
          <w:szCs w:val="24"/>
        </w:rPr>
        <w:t>sa</w:t>
      </w:r>
      <w:proofErr w:type="gramEnd"/>
      <w:r w:rsidR="00AD5FAA" w:rsidRPr="008F41D5">
        <w:rPr>
          <w:rFonts w:ascii="Arial" w:hAnsi="Arial" w:cs="Arial"/>
          <w:sz w:val="24"/>
          <w:szCs w:val="24"/>
        </w:rPr>
        <w:t xml:space="preserve"> uvećanjem, ultrazvuk, magnetna rezonan</w:t>
      </w:r>
      <w:r w:rsidR="00F7111A" w:rsidRPr="008F41D5">
        <w:rPr>
          <w:rFonts w:ascii="Arial" w:hAnsi="Arial" w:cs="Arial"/>
          <w:sz w:val="24"/>
          <w:szCs w:val="24"/>
        </w:rPr>
        <w:t>ca te aspiraciona biopsija.</w:t>
      </w:r>
    </w:p>
    <w:p w:rsidR="00F7111A" w:rsidRPr="008F41D5" w:rsidRDefault="00787997" w:rsidP="00AD5FA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U Srbiji je 2010. godine pokrenut projekat „Unapređenje skrininga i prevencije raka dojke“ koji je realizovan tokom 2011. godine. U Srbiji skrining raka dojke podrazumeva pozivanje zdravih žena starosti od 45 do 69 godina koje treba da budu podvrgnute mamografskom snimanju dojki jedanput na svake dve godine. Da bi skrining program bio uspešan, potrebno je da se odazove više od 70 % pozvanih žena!</w:t>
      </w:r>
    </w:p>
    <w:p w:rsidR="00F7111A" w:rsidRPr="008F41D5" w:rsidRDefault="00787997" w:rsidP="00AD5FA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Od zemlje do zemlje ima varijacija u preporukama za mamografski pregled dojki žena koje imaju između 40 i 49 godina, ali se svi slažu da ženama preko 50-te a pogotovo preko 60-te godine, mamografija donosi više koristi nego rizika. I u Srbiji sve se više govori o temi prevencije, što je za svaku pohvalu.</w:t>
      </w:r>
    </w:p>
    <w:p w:rsidR="00F7111A" w:rsidRPr="008F41D5" w:rsidRDefault="00787997" w:rsidP="00AD5FAA">
      <w:pPr>
        <w:spacing w:line="360" w:lineRule="auto"/>
        <w:jc w:val="both"/>
        <w:rPr>
          <w:rFonts w:ascii="Arial" w:hAnsi="Arial" w:cs="Arial"/>
          <w:sz w:val="24"/>
          <w:szCs w:val="24"/>
        </w:rPr>
      </w:pPr>
      <w:r>
        <w:rPr>
          <w:rFonts w:ascii="Arial" w:hAnsi="Arial" w:cs="Arial"/>
          <w:sz w:val="24"/>
          <w:szCs w:val="24"/>
        </w:rPr>
        <w:t xml:space="preserve">     </w:t>
      </w:r>
      <w:r w:rsidR="00F7111A" w:rsidRPr="008F41D5">
        <w:rPr>
          <w:rFonts w:ascii="Arial" w:hAnsi="Arial" w:cs="Arial"/>
          <w:sz w:val="24"/>
          <w:szCs w:val="24"/>
        </w:rPr>
        <w:t>Značaj mamografije je u ranom otkrivanju karcinoma dojke. Ako se rano otkrije, u vrlo visokom procentu je izlečiva bolest. Rano otkrivanje spasava život.</w:t>
      </w:r>
    </w:p>
    <w:p w:rsidR="00280E5F" w:rsidRDefault="00280E5F" w:rsidP="00787997">
      <w:pPr>
        <w:spacing w:line="360" w:lineRule="auto"/>
        <w:jc w:val="center"/>
        <w:rPr>
          <w:rFonts w:ascii="Arial" w:hAnsi="Arial" w:cs="Arial"/>
          <w:b/>
          <w:color w:val="C00000"/>
          <w:sz w:val="24"/>
          <w:szCs w:val="24"/>
        </w:rPr>
      </w:pPr>
    </w:p>
    <w:p w:rsidR="00FA0141" w:rsidRPr="00787997" w:rsidRDefault="00FA0141" w:rsidP="00756A6F">
      <w:pPr>
        <w:spacing w:line="360" w:lineRule="auto"/>
        <w:jc w:val="center"/>
        <w:rPr>
          <w:rFonts w:ascii="Arial" w:hAnsi="Arial" w:cs="Arial"/>
          <w:b/>
          <w:color w:val="C00000"/>
          <w:sz w:val="24"/>
          <w:szCs w:val="24"/>
        </w:rPr>
      </w:pPr>
    </w:p>
    <w:sectPr w:rsidR="00FA0141" w:rsidRPr="00787997" w:rsidSect="008F41D5">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Bold">
    <w:altName w:val="MS Mincho"/>
    <w:panose1 w:val="00000000000000000000"/>
    <w:charset w:val="80"/>
    <w:family w:val="roman"/>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C5170"/>
    <w:multiLevelType w:val="hybridMultilevel"/>
    <w:tmpl w:val="FAF08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6535CA"/>
    <w:multiLevelType w:val="hybridMultilevel"/>
    <w:tmpl w:val="7F0210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452E26"/>
    <w:multiLevelType w:val="hybridMultilevel"/>
    <w:tmpl w:val="4AA2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C1D76"/>
    <w:multiLevelType w:val="hybridMultilevel"/>
    <w:tmpl w:val="F1C6F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6D77FA"/>
    <w:multiLevelType w:val="hybridMultilevel"/>
    <w:tmpl w:val="07C67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5E0A53"/>
    <w:multiLevelType w:val="hybridMultilevel"/>
    <w:tmpl w:val="9498EE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9F261E"/>
    <w:multiLevelType w:val="hybridMultilevel"/>
    <w:tmpl w:val="3316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862FD0"/>
    <w:multiLevelType w:val="hybridMultilevel"/>
    <w:tmpl w:val="DCF2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AB7E79"/>
    <w:multiLevelType w:val="hybridMultilevel"/>
    <w:tmpl w:val="89A0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FA5951"/>
    <w:multiLevelType w:val="hybridMultilevel"/>
    <w:tmpl w:val="8AE03A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7921FC"/>
    <w:multiLevelType w:val="hybridMultilevel"/>
    <w:tmpl w:val="D8F01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4"/>
  </w:num>
  <w:num w:numId="4">
    <w:abstractNumId w:val="3"/>
  </w:num>
  <w:num w:numId="5">
    <w:abstractNumId w:val="0"/>
  </w:num>
  <w:num w:numId="6">
    <w:abstractNumId w:val="9"/>
  </w:num>
  <w:num w:numId="7">
    <w:abstractNumId w:val="1"/>
  </w:num>
  <w:num w:numId="8">
    <w:abstractNumId w:val="5"/>
  </w:num>
  <w:num w:numId="9">
    <w:abstractNumId w:val="7"/>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SpellingErrors/>
  <w:proofState w:spelling="clean" w:grammar="clean"/>
  <w:documentProtection w:edit="forms" w:enforcement="1" w:cryptProviderType="rsaFull" w:cryptAlgorithmClass="hash" w:cryptAlgorithmType="typeAny" w:cryptAlgorithmSid="4" w:cryptSpinCount="50000" w:hash="Q+1hWOjtBWumSaj7aYxbzpl4uLg=" w:salt="nuBSMpqzwA8JsIJ4z9AEhg=="/>
  <w:defaultTabStop w:val="720"/>
  <w:drawingGridHorizontalSpacing w:val="110"/>
  <w:displayHorizontalDrawingGridEvery w:val="2"/>
  <w:characterSpacingControl w:val="doNotCompress"/>
  <w:compat/>
  <w:rsids>
    <w:rsidRoot w:val="00AD5FAA"/>
    <w:rsid w:val="00013A74"/>
    <w:rsid w:val="0002052A"/>
    <w:rsid w:val="00021D6B"/>
    <w:rsid w:val="0008441A"/>
    <w:rsid w:val="001F5226"/>
    <w:rsid w:val="00234999"/>
    <w:rsid w:val="00280E5F"/>
    <w:rsid w:val="002F285C"/>
    <w:rsid w:val="00480B10"/>
    <w:rsid w:val="00500D4A"/>
    <w:rsid w:val="00513BEF"/>
    <w:rsid w:val="00640256"/>
    <w:rsid w:val="006E6C2D"/>
    <w:rsid w:val="006F5AB1"/>
    <w:rsid w:val="00756A6F"/>
    <w:rsid w:val="00787997"/>
    <w:rsid w:val="007F0CDC"/>
    <w:rsid w:val="00820733"/>
    <w:rsid w:val="00830F47"/>
    <w:rsid w:val="008C38C7"/>
    <w:rsid w:val="008F41D5"/>
    <w:rsid w:val="009D23B1"/>
    <w:rsid w:val="00A01A01"/>
    <w:rsid w:val="00A17B17"/>
    <w:rsid w:val="00A53FAC"/>
    <w:rsid w:val="00A8636E"/>
    <w:rsid w:val="00AA57BD"/>
    <w:rsid w:val="00AD5FAA"/>
    <w:rsid w:val="00B07CF1"/>
    <w:rsid w:val="00B26FC8"/>
    <w:rsid w:val="00B36D77"/>
    <w:rsid w:val="00B938DF"/>
    <w:rsid w:val="00BC0EA8"/>
    <w:rsid w:val="00CF4EC7"/>
    <w:rsid w:val="00D96DAA"/>
    <w:rsid w:val="00DB0F8D"/>
    <w:rsid w:val="00DD194B"/>
    <w:rsid w:val="00DF07B5"/>
    <w:rsid w:val="00EC4EFA"/>
    <w:rsid w:val="00F7111A"/>
    <w:rsid w:val="00FA01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F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D6B"/>
    <w:pPr>
      <w:ind w:left="720"/>
      <w:contextualSpacing/>
    </w:pPr>
  </w:style>
  <w:style w:type="paragraph" w:styleId="BalloonText">
    <w:name w:val="Balloon Text"/>
    <w:basedOn w:val="Normal"/>
    <w:link w:val="BalloonTextChar"/>
    <w:uiPriority w:val="99"/>
    <w:semiHidden/>
    <w:unhideWhenUsed/>
    <w:rsid w:val="00F71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11A"/>
    <w:rPr>
      <w:rFonts w:ascii="Tahoma" w:hAnsi="Tahoma" w:cs="Tahoma"/>
      <w:sz w:val="16"/>
      <w:szCs w:val="16"/>
    </w:rPr>
  </w:style>
  <w:style w:type="paragraph" w:customStyle="1" w:styleId="Default">
    <w:name w:val="Default"/>
    <w:rsid w:val="00830F4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30F47"/>
    <w:rPr>
      <w:color w:val="0000FF" w:themeColor="hyperlink"/>
      <w:u w:val="single"/>
    </w:rPr>
  </w:style>
  <w:style w:type="paragraph" w:styleId="NoSpacing">
    <w:name w:val="No Spacing"/>
    <w:link w:val="NoSpacingChar"/>
    <w:uiPriority w:val="1"/>
    <w:qFormat/>
    <w:rsid w:val="008F41D5"/>
    <w:pPr>
      <w:spacing w:after="0" w:line="240" w:lineRule="auto"/>
    </w:pPr>
    <w:rPr>
      <w:rFonts w:eastAsiaTheme="minorEastAsia"/>
    </w:rPr>
  </w:style>
  <w:style w:type="character" w:customStyle="1" w:styleId="NoSpacingChar">
    <w:name w:val="No Spacing Char"/>
    <w:basedOn w:val="DefaultParagraphFont"/>
    <w:link w:val="NoSpacing"/>
    <w:uiPriority w:val="1"/>
    <w:rsid w:val="008F41D5"/>
    <w:rPr>
      <w:rFonts w:eastAsiaTheme="minorEastAsia"/>
    </w:rPr>
  </w:style>
  <w:style w:type="paragraph" w:styleId="NormalWeb">
    <w:name w:val="Normal (Web)"/>
    <w:basedOn w:val="Normal"/>
    <w:uiPriority w:val="99"/>
    <w:semiHidden/>
    <w:unhideWhenUsed/>
    <w:rsid w:val="00CF4E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03189563">
      <w:bodyDiv w:val="1"/>
      <w:marLeft w:val="0"/>
      <w:marRight w:val="0"/>
      <w:marTop w:val="0"/>
      <w:marBottom w:val="0"/>
      <w:divBdr>
        <w:top w:val="none" w:sz="0" w:space="0" w:color="auto"/>
        <w:left w:val="none" w:sz="0" w:space="0" w:color="auto"/>
        <w:bottom w:val="none" w:sz="0" w:space="0" w:color="auto"/>
        <w:right w:val="none" w:sz="0" w:space="0" w:color="auto"/>
      </w:divBdr>
    </w:div>
    <w:div w:id="1169641270">
      <w:bodyDiv w:val="1"/>
      <w:marLeft w:val="0"/>
      <w:marRight w:val="0"/>
      <w:marTop w:val="0"/>
      <w:marBottom w:val="0"/>
      <w:divBdr>
        <w:top w:val="none" w:sz="0" w:space="0" w:color="auto"/>
        <w:left w:val="none" w:sz="0" w:space="0" w:color="auto"/>
        <w:bottom w:val="none" w:sz="0" w:space="0" w:color="auto"/>
        <w:right w:val="none" w:sz="0" w:space="0" w:color="auto"/>
      </w:divBdr>
    </w:div>
    <w:div w:id="124014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26EB5-8FEB-43DD-B66C-A866324A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2180</Words>
  <Characters>12429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RADIOLOŠKE DIJAGNOSTIČKE  METODE U OTKRIVANJU TUMORA DOJKE</vt:lpstr>
    </vt:vector>
  </TitlesOfParts>
  <Company>KBC "Dr Dragisa Misovic Dedinje"</Company>
  <LinksUpToDate>false</LinksUpToDate>
  <CharactersWithSpaces>14580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RADIOLOŠKE DIJAGNOSTIČKE  METODE U OTKRIVANJU TUMORA DOJKE</dc:title>
  <dc:creator>KIB</dc:creator>
  <cp:lastModifiedBy>xxx</cp:lastModifiedBy>
  <cp:revision>4</cp:revision>
  <cp:lastPrinted>2018-07-13T20:34:00Z</cp:lastPrinted>
  <dcterms:created xsi:type="dcterms:W3CDTF">2018-07-13T22:37:00Z</dcterms:created>
  <dcterms:modified xsi:type="dcterms:W3CDTF">2018-09-03T20:38:00Z</dcterms:modified>
</cp:coreProperties>
</file>