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Parchment" type="tile"/>
    </v:background>
  </w:background>
  <w:body>
    <w:sdt>
      <w:sdtPr>
        <w:id w:val="1708924"/>
        <w:docPartObj>
          <w:docPartGallery w:val="Cover Pages"/>
          <w:docPartUnique/>
        </w:docPartObj>
      </w:sdtPr>
      <w:sdtEndPr>
        <w:rPr>
          <w:rFonts w:ascii="Arial" w:hAnsi="Arial" w:cs="Arial"/>
          <w:sz w:val="24"/>
          <w:szCs w:val="24"/>
        </w:rPr>
      </w:sdtEndPr>
      <w:sdtContent>
        <w:p w:rsidR="0003494D" w:rsidRDefault="00C24A24">
          <w:r>
            <w:rPr>
              <w:noProof/>
            </w:rPr>
            <w:drawing>
              <wp:anchor distT="0" distB="0" distL="114300" distR="114300" simplePos="0" relativeHeight="251663360" behindDoc="0" locked="0" layoutInCell="1" allowOverlap="1">
                <wp:simplePos x="0" y="0"/>
                <wp:positionH relativeFrom="column">
                  <wp:posOffset>-1373523</wp:posOffset>
                </wp:positionH>
                <wp:positionV relativeFrom="paragraph">
                  <wp:posOffset>-897622</wp:posOffset>
                </wp:positionV>
                <wp:extent cx="9712179" cy="10058400"/>
                <wp:effectExtent l="19050" t="0" r="3321" b="0"/>
                <wp:wrapNone/>
                <wp:docPr id="17" name="Picture 17" descr="C:\Users\Administrator\Desktop\PITANJA\stock-art-for-Dental-COVID_Blog_Oral_Otto-17803677544_10fd8009b2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PITANJA\stock-art-for-Dental-COVID_Blog_Oral_Otto-17803677544_10fd8009b2_c.jpg"/>
                        <pic:cNvPicPr>
                          <a:picLocks noChangeAspect="1" noChangeArrowheads="1"/>
                        </pic:cNvPicPr>
                      </pic:nvPicPr>
                      <pic:blipFill>
                        <a:blip r:embed="rId9"/>
                        <a:srcRect/>
                        <a:stretch>
                          <a:fillRect/>
                        </a:stretch>
                      </pic:blipFill>
                      <pic:spPr bwMode="auto">
                        <a:xfrm>
                          <a:off x="0" y="0"/>
                          <a:ext cx="9712179" cy="10058400"/>
                        </a:xfrm>
                        <a:prstGeom prst="rect">
                          <a:avLst/>
                        </a:prstGeom>
                        <a:noFill/>
                        <a:ln w="9525">
                          <a:noFill/>
                          <a:miter lim="800000"/>
                          <a:headEnd/>
                          <a:tailEnd/>
                        </a:ln>
                      </pic:spPr>
                    </pic:pic>
                  </a:graphicData>
                </a:graphic>
              </wp:anchor>
            </w:drawing>
          </w:r>
        </w:p>
        <w:p w:rsidR="0003494D" w:rsidRDefault="002D5E9D">
          <w:pPr>
            <w:rPr>
              <w:rFonts w:ascii="Arial" w:hAnsi="Arial" w:cs="Arial"/>
              <w:sz w:val="24"/>
              <w:szCs w:val="24"/>
            </w:rPr>
          </w:pPr>
          <w:r w:rsidRPr="002D5E9D">
            <w:rPr>
              <w:noProof/>
            </w:rPr>
            <w:pict>
              <v:rect id="_x0000_s1032" style="position:absolute;margin-left:-6.05pt;margin-top:363.95pt;width:617.2pt;height:105.7pt;flip:y;z-index:251664384;mso-position-horizontal-relative:page;mso-position-vertical-relative:page;v-text-anchor:middle" o:allowincell="f" fillcolor="#4f81bd [3204]" strokecolor="white [3212]" strokeweight="1pt">
                <v:fill color2="#365f91 [2404]"/>
                <v:shadow color="#d8d8d8 [2732]" offset="3pt,3pt" offset2="2pt,2pt"/>
                <v:textbox style="mso-next-textbox:#_x0000_s1032" inset="14.4pt,,14.4pt">
                  <w:txbxContent>
                    <w:p w:rsidR="00351654" w:rsidRPr="0075408A" w:rsidRDefault="002D5E9D">
                      <w:pPr>
                        <w:pStyle w:val="NoSpacing"/>
                        <w:jc w:val="right"/>
                        <w:rPr>
                          <w:rFonts w:asciiTheme="majorHAnsi" w:eastAsiaTheme="majorEastAsia" w:hAnsiTheme="majorHAnsi" w:cstheme="majorBidi"/>
                          <w:color w:val="FFFFFF" w:themeColor="background1"/>
                          <w:sz w:val="52"/>
                          <w:szCs w:val="52"/>
                        </w:rPr>
                      </w:pPr>
                      <w:sdt>
                        <w:sdtPr>
                          <w:rPr>
                            <w:rFonts w:ascii="Times New Roman" w:eastAsia="Times New Roman" w:hAnsi="Times New Roman" w:cs="Times New Roman"/>
                            <w:b/>
                            <w:bCs/>
                            <w:color w:val="FFFFFF" w:themeColor="background1"/>
                            <w:kern w:val="36"/>
                            <w:sz w:val="52"/>
                            <w:szCs w:val="52"/>
                          </w:rPr>
                          <w:alias w:val="Title"/>
                          <w:id w:val="103676091"/>
                          <w:dataBinding w:prefixMappings="xmlns:ns0='http://schemas.openxmlformats.org/package/2006/metadata/core-properties' xmlns:ns1='http://purl.org/dc/elements/1.1/'" w:xpath="/ns0:coreProperties[1]/ns1:title[1]" w:storeItemID="{6C3C8BC8-F283-45AE-878A-BAB7291924A1}"/>
                          <w:text/>
                        </w:sdtPr>
                        <w:sdtContent>
                          <w:r w:rsidR="00351654" w:rsidRPr="0075408A">
                            <w:rPr>
                              <w:rFonts w:ascii="Times New Roman" w:eastAsia="Times New Roman" w:hAnsi="Times New Roman" w:cs="Times New Roman"/>
                              <w:b/>
                              <w:bCs/>
                              <w:color w:val="FFFFFF" w:themeColor="background1"/>
                              <w:kern w:val="36"/>
                              <w:sz w:val="52"/>
                              <w:szCs w:val="52"/>
                            </w:rPr>
                            <w:t>Preporučene mere zaštite tokom pandemije Covid 19 Korona virusa</w:t>
                          </w:r>
                        </w:sdtContent>
                      </w:sdt>
                      <w:r w:rsidR="00351654" w:rsidRPr="0075408A">
                        <w:rPr>
                          <w:rFonts w:ascii="Times New Roman" w:eastAsia="Times New Roman" w:hAnsi="Times New Roman" w:cs="Times New Roman"/>
                          <w:b/>
                          <w:bCs/>
                          <w:color w:val="FFFFFF" w:themeColor="background1"/>
                          <w:kern w:val="36"/>
                          <w:sz w:val="52"/>
                          <w:szCs w:val="52"/>
                        </w:rPr>
                        <w:t xml:space="preserve"> u stomatološkoj ordinaciji</w:t>
                      </w:r>
                    </w:p>
                  </w:txbxContent>
                </v:textbox>
                <w10:wrap anchorx="page" anchory="page"/>
              </v:rect>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healthjournalism.org/blog/wp-content/uploads/2020/03/stock-art-for-Dental-COVID_Blog_Oral_Otto-17803677544_10fd8009b2_c.jpg" style="width:24.25pt;height:24.25pt"/>
            </w:pict>
          </w:r>
          <w:r w:rsidR="0003494D" w:rsidRPr="0003494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3494D">
            <w:rPr>
              <w:rFonts w:ascii="Arial" w:hAnsi="Arial" w:cs="Arial"/>
              <w:sz w:val="24"/>
              <w:szCs w:val="24"/>
            </w:rPr>
            <w:br w:type="page"/>
          </w:r>
        </w:p>
      </w:sdtContent>
    </w:sdt>
    <w:p w:rsidR="00C27010" w:rsidRPr="00EC3D5A" w:rsidRDefault="00C27010" w:rsidP="00C27010">
      <w:pPr>
        <w:spacing w:line="360" w:lineRule="auto"/>
        <w:jc w:val="both"/>
        <w:rPr>
          <w:rFonts w:ascii="Times New Roman" w:hAnsi="Times New Roman" w:cs="Times New Roman"/>
          <w:b/>
          <w:color w:val="C00000"/>
          <w:sz w:val="24"/>
          <w:szCs w:val="24"/>
        </w:rPr>
      </w:pPr>
    </w:p>
    <w:p w:rsidR="00C27010" w:rsidRPr="00EC3D5A" w:rsidRDefault="00C27010" w:rsidP="00494361">
      <w:pPr>
        <w:jc w:val="both"/>
        <w:rPr>
          <w:rFonts w:ascii="Arial" w:hAnsi="Arial" w:cs="Arial"/>
          <w:b/>
          <w:color w:val="C00000"/>
          <w:sz w:val="24"/>
          <w:szCs w:val="24"/>
        </w:rPr>
      </w:pPr>
      <w:r w:rsidRPr="00EC3D5A">
        <w:rPr>
          <w:rFonts w:ascii="Arial" w:hAnsi="Arial" w:cs="Arial"/>
          <w:b/>
          <w:color w:val="C00000"/>
          <w:sz w:val="24"/>
          <w:szCs w:val="24"/>
        </w:rPr>
        <w:t>SARS-CoV-2</w:t>
      </w:r>
    </w:p>
    <w:p w:rsidR="00C27010" w:rsidRPr="00C27010" w:rsidRDefault="00C27010" w:rsidP="00494361">
      <w:pPr>
        <w:jc w:val="both"/>
        <w:rPr>
          <w:rFonts w:ascii="Arial" w:hAnsi="Arial" w:cs="Arial"/>
          <w:sz w:val="24"/>
          <w:szCs w:val="24"/>
        </w:rPr>
      </w:pPr>
      <w:r w:rsidRPr="00C27010">
        <w:rPr>
          <w:rFonts w:ascii="Arial" w:hAnsi="Arial" w:cs="Arial"/>
          <w:sz w:val="24"/>
          <w:szCs w:val="24"/>
        </w:rPr>
        <w:t xml:space="preserve">Epidemija bolesti izazvana virusom korona (COVID-19) započela je u Vuhanu (Kina) </w:t>
      </w:r>
      <w:r w:rsidR="00C421AC">
        <w:rPr>
          <w:rFonts w:ascii="Arial" w:hAnsi="Arial" w:cs="Arial"/>
          <w:sz w:val="24"/>
          <w:szCs w:val="24"/>
        </w:rPr>
        <w:t xml:space="preserve">              </w:t>
      </w:r>
      <w:r w:rsidRPr="00C27010">
        <w:rPr>
          <w:rFonts w:ascii="Arial" w:hAnsi="Arial" w:cs="Arial"/>
          <w:sz w:val="24"/>
          <w:szCs w:val="24"/>
        </w:rPr>
        <w:t>u decembru 2019. godine i danas predstavlja o</w:t>
      </w:r>
      <w:r w:rsidR="0075408A">
        <w:rPr>
          <w:rFonts w:ascii="Arial" w:hAnsi="Arial" w:cs="Arial"/>
          <w:sz w:val="24"/>
          <w:szCs w:val="24"/>
        </w:rPr>
        <w:t>zbiljan zdravstveni problem. Sv</w:t>
      </w:r>
      <w:r w:rsidRPr="00C27010">
        <w:rPr>
          <w:rFonts w:ascii="Arial" w:hAnsi="Arial" w:cs="Arial"/>
          <w:sz w:val="24"/>
          <w:szCs w:val="24"/>
        </w:rPr>
        <w:t>etska zdravstve</w:t>
      </w:r>
      <w:r w:rsidR="00C421AC">
        <w:rPr>
          <w:rFonts w:ascii="Arial" w:hAnsi="Arial" w:cs="Arial"/>
          <w:sz w:val="24"/>
          <w:szCs w:val="24"/>
        </w:rPr>
        <w:t>na</w:t>
      </w:r>
      <w:r w:rsidRPr="00C27010">
        <w:rPr>
          <w:rFonts w:ascii="Arial" w:hAnsi="Arial" w:cs="Arial"/>
          <w:sz w:val="24"/>
          <w:szCs w:val="24"/>
        </w:rPr>
        <w:t xml:space="preserve"> organizacija je 11.3.2020. godine proglasila globalnu pandemiju COVID-19. Novi virus korona spada u grupu RNA virusa poznatih kao </w:t>
      </w:r>
      <w:r w:rsidRPr="0075408A">
        <w:rPr>
          <w:rFonts w:ascii="Arial" w:hAnsi="Arial" w:cs="Arial"/>
          <w:i/>
          <w:sz w:val="24"/>
          <w:szCs w:val="24"/>
        </w:rPr>
        <w:t>Coronaviridae</w:t>
      </w:r>
      <w:r w:rsidRPr="00C27010">
        <w:rPr>
          <w:rFonts w:ascii="Arial" w:hAnsi="Arial" w:cs="Arial"/>
          <w:sz w:val="24"/>
          <w:szCs w:val="24"/>
        </w:rPr>
        <w:t xml:space="preserve"> i nazvan je SARS-CoV-2 (severe acute respiratory syndro</w:t>
      </w:r>
      <w:r w:rsidR="00494361">
        <w:rPr>
          <w:rFonts w:ascii="Arial" w:hAnsi="Arial" w:cs="Arial"/>
          <w:sz w:val="24"/>
          <w:szCs w:val="24"/>
        </w:rPr>
        <w:t xml:space="preserve">me coronavirus 2 – teški akutni </w:t>
      </w:r>
      <w:r w:rsidRPr="00C27010">
        <w:rPr>
          <w:rFonts w:ascii="Arial" w:hAnsi="Arial" w:cs="Arial"/>
          <w:sz w:val="24"/>
          <w:szCs w:val="24"/>
        </w:rPr>
        <w:t>respira</w:t>
      </w:r>
      <w:r w:rsidR="00494361">
        <w:rPr>
          <w:rFonts w:ascii="Arial" w:hAnsi="Arial" w:cs="Arial"/>
          <w:sz w:val="24"/>
          <w:szCs w:val="24"/>
        </w:rPr>
        <w:t>-</w:t>
      </w:r>
      <w:r w:rsidRPr="00C27010">
        <w:rPr>
          <w:rFonts w:ascii="Arial" w:hAnsi="Arial" w:cs="Arial"/>
          <w:sz w:val="24"/>
          <w:szCs w:val="24"/>
        </w:rPr>
        <w:t>torni sindrom izazvan virusom korona 2). Nosioci virusa su životinje i sličan je SARS-CoV (2002) u oko 80% virusne sekvence.</w:t>
      </w:r>
    </w:p>
    <w:p w:rsidR="00C27010" w:rsidRPr="00EC3D5A" w:rsidRDefault="00C27010" w:rsidP="00494361">
      <w:pPr>
        <w:jc w:val="both"/>
        <w:rPr>
          <w:rFonts w:ascii="Arial" w:hAnsi="Arial" w:cs="Arial"/>
          <w:b/>
          <w:color w:val="C00000"/>
          <w:sz w:val="24"/>
          <w:szCs w:val="24"/>
        </w:rPr>
      </w:pPr>
      <w:r w:rsidRPr="00EC3D5A">
        <w:rPr>
          <w:rFonts w:ascii="Arial" w:hAnsi="Arial" w:cs="Arial"/>
          <w:b/>
          <w:color w:val="C00000"/>
          <w:sz w:val="24"/>
          <w:szCs w:val="24"/>
        </w:rPr>
        <w:t>Način prenošenja</w:t>
      </w:r>
    </w:p>
    <w:p w:rsidR="00C27010" w:rsidRPr="00C27010" w:rsidRDefault="00C27010" w:rsidP="00494361">
      <w:pPr>
        <w:jc w:val="both"/>
        <w:rPr>
          <w:rFonts w:ascii="Arial" w:hAnsi="Arial" w:cs="Arial"/>
          <w:sz w:val="24"/>
          <w:szCs w:val="24"/>
        </w:rPr>
      </w:pPr>
      <w:r w:rsidRPr="00C27010">
        <w:rPr>
          <w:rFonts w:ascii="Arial" w:hAnsi="Arial" w:cs="Arial"/>
          <w:sz w:val="24"/>
          <w:szCs w:val="24"/>
        </w:rPr>
        <w:t>Prema dosadašnjim saznanjima, infekcija COVID-19 je započela prenoše</w:t>
      </w:r>
      <w:r w:rsidR="0075408A">
        <w:rPr>
          <w:rFonts w:ascii="Arial" w:hAnsi="Arial" w:cs="Arial"/>
          <w:sz w:val="24"/>
          <w:szCs w:val="24"/>
        </w:rPr>
        <w:t>njem virusa sa životinje na čov</w:t>
      </w:r>
      <w:r w:rsidRPr="00C27010">
        <w:rPr>
          <w:rFonts w:ascii="Arial" w:hAnsi="Arial" w:cs="Arial"/>
          <w:sz w:val="24"/>
          <w:szCs w:val="24"/>
        </w:rPr>
        <w:t>eka, a zatim j</w:t>
      </w:r>
      <w:r w:rsidR="0075408A">
        <w:rPr>
          <w:rFonts w:ascii="Arial" w:hAnsi="Arial" w:cs="Arial"/>
          <w:sz w:val="24"/>
          <w:szCs w:val="24"/>
        </w:rPr>
        <w:t>e nastavljeno prenošenje sa čoveka na čov</w:t>
      </w:r>
      <w:r w:rsidRPr="00C27010">
        <w:rPr>
          <w:rFonts w:ascii="Arial" w:hAnsi="Arial" w:cs="Arial"/>
          <w:sz w:val="24"/>
          <w:szCs w:val="24"/>
        </w:rPr>
        <w:t>eka. Smatra se da je</w:t>
      </w:r>
      <w:r w:rsidR="0075408A">
        <w:rPr>
          <w:rFonts w:ascii="Arial" w:hAnsi="Arial" w:cs="Arial"/>
          <w:sz w:val="24"/>
          <w:szCs w:val="24"/>
        </w:rPr>
        <w:t xml:space="preserve"> glavni put prenošenja kapljični (pri kij</w:t>
      </w:r>
      <w:r w:rsidRPr="00C27010">
        <w:rPr>
          <w:rFonts w:ascii="Arial" w:hAnsi="Arial" w:cs="Arial"/>
          <w:sz w:val="24"/>
          <w:szCs w:val="24"/>
        </w:rPr>
        <w:t xml:space="preserve">anju ili kašljanju) ili kontaktom. SARS-CoV-2 se zadržava na površinama od nekoliko sati do nekoliko dana, zavisno od vrste površine, vlažnosti </w:t>
      </w:r>
      <w:r w:rsidR="0075408A">
        <w:rPr>
          <w:rFonts w:ascii="Arial" w:hAnsi="Arial" w:cs="Arial"/>
          <w:sz w:val="24"/>
          <w:szCs w:val="24"/>
        </w:rPr>
        <w:t>i</w:t>
      </w:r>
      <w:r w:rsidRPr="00C27010">
        <w:rPr>
          <w:rFonts w:ascii="Arial" w:hAnsi="Arial" w:cs="Arial"/>
          <w:sz w:val="24"/>
          <w:szCs w:val="24"/>
        </w:rPr>
        <w:t xml:space="preserve"> temperature okoline. </w:t>
      </w:r>
      <w:r w:rsidR="0075408A">
        <w:rPr>
          <w:rFonts w:ascii="Arial" w:hAnsi="Arial" w:cs="Arial"/>
          <w:sz w:val="24"/>
          <w:szCs w:val="24"/>
        </w:rPr>
        <w:t>Zato</w:t>
      </w:r>
      <w:r w:rsidRPr="00C27010">
        <w:rPr>
          <w:rFonts w:ascii="Arial" w:hAnsi="Arial" w:cs="Arial"/>
          <w:sz w:val="24"/>
          <w:szCs w:val="24"/>
        </w:rPr>
        <w:t xml:space="preserve"> je dezinfekcija površina i često pranje ruku od posebnog značaja.</w:t>
      </w:r>
      <w:r w:rsidR="007777CA">
        <w:rPr>
          <w:rFonts w:ascii="Arial" w:hAnsi="Arial" w:cs="Arial"/>
          <w:sz w:val="24"/>
          <w:szCs w:val="24"/>
        </w:rPr>
        <w:t xml:space="preserve"> SARS-CoV-2 se nalazi u pljuvačc</w:t>
      </w:r>
      <w:r w:rsidRPr="00C27010">
        <w:rPr>
          <w:rFonts w:ascii="Arial" w:hAnsi="Arial" w:cs="Arial"/>
          <w:sz w:val="24"/>
          <w:szCs w:val="24"/>
        </w:rPr>
        <w:t>i i fecesu.</w:t>
      </w:r>
    </w:p>
    <w:p w:rsidR="00C27010" w:rsidRPr="00EC3D5A" w:rsidRDefault="00C27010" w:rsidP="00494361">
      <w:pPr>
        <w:jc w:val="both"/>
        <w:rPr>
          <w:rFonts w:ascii="Arial" w:hAnsi="Arial" w:cs="Arial"/>
          <w:b/>
          <w:color w:val="C00000"/>
          <w:sz w:val="24"/>
          <w:szCs w:val="24"/>
        </w:rPr>
      </w:pPr>
      <w:r w:rsidRPr="00EC3D5A">
        <w:rPr>
          <w:rFonts w:ascii="Arial" w:hAnsi="Arial" w:cs="Arial"/>
          <w:b/>
          <w:color w:val="C00000"/>
          <w:sz w:val="24"/>
          <w:szCs w:val="24"/>
        </w:rPr>
        <w:t>Izvor infekcije</w:t>
      </w:r>
    </w:p>
    <w:p w:rsidR="00C27010" w:rsidRPr="00C27010" w:rsidRDefault="00C27010" w:rsidP="00494361">
      <w:pPr>
        <w:jc w:val="both"/>
        <w:rPr>
          <w:rFonts w:ascii="Arial" w:hAnsi="Arial" w:cs="Arial"/>
          <w:sz w:val="24"/>
          <w:szCs w:val="24"/>
        </w:rPr>
      </w:pPr>
      <w:r w:rsidRPr="00C27010">
        <w:rPr>
          <w:rFonts w:ascii="Arial" w:hAnsi="Arial" w:cs="Arial"/>
          <w:sz w:val="24"/>
          <w:szCs w:val="24"/>
        </w:rPr>
        <w:t>Pacijenti sa simptomima COVID-19 predstavlj</w:t>
      </w:r>
      <w:r w:rsidR="00C421AC">
        <w:rPr>
          <w:rFonts w:ascii="Arial" w:hAnsi="Arial" w:cs="Arial"/>
          <w:sz w:val="24"/>
          <w:szCs w:val="24"/>
        </w:rPr>
        <w:t>aju glavne prenosioce bolesti. D</w:t>
      </w:r>
      <w:r w:rsidRPr="00C27010">
        <w:rPr>
          <w:rFonts w:ascii="Arial" w:hAnsi="Arial" w:cs="Arial"/>
          <w:sz w:val="24"/>
          <w:szCs w:val="24"/>
        </w:rPr>
        <w:t>okazano je da su nosioci SARS-CoV-2</w:t>
      </w:r>
      <w:r w:rsidR="000056D8">
        <w:rPr>
          <w:rFonts w:ascii="Arial" w:hAnsi="Arial" w:cs="Arial"/>
          <w:sz w:val="24"/>
          <w:szCs w:val="24"/>
        </w:rPr>
        <w:t xml:space="preserve"> i asimptomatski pacijenti, kao </w:t>
      </w:r>
      <w:r w:rsidR="00C421AC">
        <w:rPr>
          <w:rFonts w:ascii="Arial" w:hAnsi="Arial" w:cs="Arial"/>
          <w:sz w:val="24"/>
          <w:szCs w:val="24"/>
        </w:rPr>
        <w:t>i pacijenti u toku inkubacion</w:t>
      </w:r>
      <w:r w:rsidRPr="00C27010">
        <w:rPr>
          <w:rFonts w:ascii="Arial" w:hAnsi="Arial" w:cs="Arial"/>
          <w:sz w:val="24"/>
          <w:szCs w:val="24"/>
        </w:rPr>
        <w:t>og perioda o</w:t>
      </w:r>
      <w:r w:rsidR="007777CA">
        <w:rPr>
          <w:rFonts w:ascii="Arial" w:hAnsi="Arial" w:cs="Arial"/>
          <w:sz w:val="24"/>
          <w:szCs w:val="24"/>
        </w:rPr>
        <w:t>d</w:t>
      </w:r>
      <w:r w:rsidRPr="00C27010">
        <w:rPr>
          <w:rFonts w:ascii="Arial" w:hAnsi="Arial" w:cs="Arial"/>
          <w:sz w:val="24"/>
          <w:szCs w:val="24"/>
        </w:rPr>
        <w:t xml:space="preserve"> dva dana pred pojavu simptoma. Ta činjenica otežava kontrolu SARS-CoV-2, </w:t>
      </w:r>
      <w:r w:rsidR="000056D8">
        <w:rPr>
          <w:rFonts w:ascii="Arial" w:hAnsi="Arial" w:cs="Arial"/>
          <w:sz w:val="24"/>
          <w:szCs w:val="24"/>
        </w:rPr>
        <w:t xml:space="preserve"> </w:t>
      </w:r>
      <w:r w:rsidRPr="00C27010">
        <w:rPr>
          <w:rFonts w:ascii="Arial" w:hAnsi="Arial" w:cs="Arial"/>
          <w:sz w:val="24"/>
          <w:szCs w:val="24"/>
        </w:rPr>
        <w:t>jer je teško identifikova</w:t>
      </w:r>
      <w:r w:rsidR="007777CA">
        <w:rPr>
          <w:rFonts w:ascii="Arial" w:hAnsi="Arial" w:cs="Arial"/>
          <w:sz w:val="24"/>
          <w:szCs w:val="24"/>
        </w:rPr>
        <w:t>ti i izolovati pacijente na vr</w:t>
      </w:r>
      <w:r w:rsidRPr="00C27010">
        <w:rPr>
          <w:rFonts w:ascii="Arial" w:hAnsi="Arial" w:cs="Arial"/>
          <w:sz w:val="24"/>
          <w:szCs w:val="24"/>
        </w:rPr>
        <w:t xml:space="preserve">eme. </w:t>
      </w:r>
    </w:p>
    <w:p w:rsidR="00C27010" w:rsidRPr="00EC3D5A" w:rsidRDefault="00C27010" w:rsidP="00494361">
      <w:pPr>
        <w:jc w:val="both"/>
        <w:rPr>
          <w:rFonts w:ascii="Arial" w:hAnsi="Arial" w:cs="Arial"/>
          <w:b/>
          <w:color w:val="C00000"/>
          <w:sz w:val="24"/>
          <w:szCs w:val="24"/>
        </w:rPr>
      </w:pPr>
      <w:r w:rsidRPr="00EC3D5A">
        <w:rPr>
          <w:rFonts w:ascii="Arial" w:hAnsi="Arial" w:cs="Arial"/>
          <w:b/>
          <w:color w:val="C00000"/>
          <w:sz w:val="24"/>
          <w:szCs w:val="24"/>
        </w:rPr>
        <w:t>Inkubacioni period</w:t>
      </w:r>
    </w:p>
    <w:p w:rsidR="00C27010" w:rsidRPr="00C27010" w:rsidRDefault="00C27010" w:rsidP="00494361">
      <w:pPr>
        <w:jc w:val="both"/>
        <w:rPr>
          <w:rFonts w:ascii="Arial" w:hAnsi="Arial" w:cs="Arial"/>
          <w:sz w:val="24"/>
          <w:szCs w:val="24"/>
        </w:rPr>
      </w:pPr>
      <w:r w:rsidRPr="00C27010">
        <w:rPr>
          <w:rFonts w:ascii="Arial" w:hAnsi="Arial" w:cs="Arial"/>
          <w:sz w:val="24"/>
          <w:szCs w:val="24"/>
        </w:rPr>
        <w:t>I</w:t>
      </w:r>
      <w:r w:rsidR="007777CA">
        <w:rPr>
          <w:rFonts w:ascii="Arial" w:hAnsi="Arial" w:cs="Arial"/>
          <w:sz w:val="24"/>
          <w:szCs w:val="24"/>
        </w:rPr>
        <w:t>nkubacioni period COVID-19 pros</w:t>
      </w:r>
      <w:r w:rsidRPr="00C27010">
        <w:rPr>
          <w:rFonts w:ascii="Arial" w:hAnsi="Arial" w:cs="Arial"/>
          <w:sz w:val="24"/>
          <w:szCs w:val="24"/>
        </w:rPr>
        <w:t>ečno traje 1-14 dana, ali u nekim slučajevima i do 28 dana.</w:t>
      </w:r>
    </w:p>
    <w:p w:rsidR="00C27010" w:rsidRPr="00EC3D5A" w:rsidRDefault="00C27010" w:rsidP="00494361">
      <w:pPr>
        <w:jc w:val="both"/>
        <w:rPr>
          <w:rFonts w:ascii="Arial" w:hAnsi="Arial" w:cs="Arial"/>
          <w:b/>
          <w:color w:val="C00000"/>
          <w:sz w:val="24"/>
          <w:szCs w:val="24"/>
        </w:rPr>
      </w:pPr>
      <w:r w:rsidRPr="00EC3D5A">
        <w:rPr>
          <w:rFonts w:ascii="Arial" w:hAnsi="Arial" w:cs="Arial"/>
          <w:b/>
          <w:color w:val="C00000"/>
          <w:sz w:val="24"/>
          <w:szCs w:val="24"/>
        </w:rPr>
        <w:t>Simptomatologija</w:t>
      </w:r>
    </w:p>
    <w:p w:rsidR="00C27010" w:rsidRPr="00C27010" w:rsidRDefault="00C27010" w:rsidP="00494361">
      <w:pPr>
        <w:jc w:val="both"/>
        <w:rPr>
          <w:rFonts w:ascii="Arial" w:hAnsi="Arial" w:cs="Arial"/>
          <w:sz w:val="24"/>
          <w:szCs w:val="24"/>
        </w:rPr>
      </w:pPr>
      <w:r w:rsidRPr="00C27010">
        <w:rPr>
          <w:rFonts w:ascii="Arial" w:hAnsi="Arial" w:cs="Arial"/>
          <w:sz w:val="24"/>
          <w:szCs w:val="24"/>
        </w:rPr>
        <w:t>Najveći broj pacijenata (80%) ima blagu</w:t>
      </w:r>
      <w:r w:rsidR="007777CA">
        <w:rPr>
          <w:rFonts w:ascii="Arial" w:hAnsi="Arial" w:cs="Arial"/>
          <w:sz w:val="24"/>
          <w:szCs w:val="24"/>
        </w:rPr>
        <w:t xml:space="preserve"> kliničku sliku koja često pods</w:t>
      </w:r>
      <w:r w:rsidRPr="00C27010">
        <w:rPr>
          <w:rFonts w:ascii="Arial" w:hAnsi="Arial" w:cs="Arial"/>
          <w:sz w:val="24"/>
          <w:szCs w:val="24"/>
        </w:rPr>
        <w:t xml:space="preserve">eća na sezonski grip. Temperatura i kašalj su najčešći simptomi, a neki pacijenti </w:t>
      </w:r>
      <w:r w:rsidR="007777CA">
        <w:rPr>
          <w:rFonts w:ascii="Arial" w:hAnsi="Arial" w:cs="Arial"/>
          <w:sz w:val="24"/>
          <w:szCs w:val="24"/>
        </w:rPr>
        <w:t>imaju poteškoće sa disanjem, os</w:t>
      </w:r>
      <w:r w:rsidRPr="00C27010">
        <w:rPr>
          <w:rFonts w:ascii="Arial" w:hAnsi="Arial" w:cs="Arial"/>
          <w:sz w:val="24"/>
          <w:szCs w:val="24"/>
        </w:rPr>
        <w:t xml:space="preserve">ećaj umora i druge atipične simptome, bol u mišićima, konfuziju, glavobolju, upalu grla, dijareju </w:t>
      </w:r>
      <w:r w:rsidR="007777CA">
        <w:rPr>
          <w:rFonts w:ascii="Arial" w:hAnsi="Arial" w:cs="Arial"/>
          <w:sz w:val="24"/>
          <w:szCs w:val="24"/>
        </w:rPr>
        <w:t>i</w:t>
      </w:r>
      <w:r w:rsidRPr="00C27010">
        <w:rPr>
          <w:rFonts w:ascii="Arial" w:hAnsi="Arial" w:cs="Arial"/>
          <w:sz w:val="24"/>
          <w:szCs w:val="24"/>
        </w:rPr>
        <w:t xml:space="preserve"> povraćanje, što povećava broj nedijagnostikovanih slučajeva. Karakterističan znak ove infekcije je gubitak čula mirisa i okusa. Težu kliničku sliku karakterišu simptomi tipični za pneumoniju ili akutni respiratorni sindrom. Stariji i pacijenti sa komorbiditetima (dijabetes, hipertenzija, kardioskularne bolesti i dr.) se povezuju sa lošijom prognozom bolesti. Oko 4% paci</w:t>
      </w:r>
      <w:r w:rsidR="007777CA">
        <w:rPr>
          <w:rFonts w:ascii="Arial" w:hAnsi="Arial" w:cs="Arial"/>
          <w:sz w:val="24"/>
          <w:szCs w:val="24"/>
        </w:rPr>
        <w:t>jenata završava u intenzivnoj n</w:t>
      </w:r>
      <w:r w:rsidRPr="00C27010">
        <w:rPr>
          <w:rFonts w:ascii="Arial" w:hAnsi="Arial" w:cs="Arial"/>
          <w:sz w:val="24"/>
          <w:szCs w:val="24"/>
        </w:rPr>
        <w:t>ezi, a polovina od njih završava sa smrtnim ishodom.</w:t>
      </w:r>
    </w:p>
    <w:p w:rsidR="00C27010" w:rsidRPr="00EC3D5A" w:rsidRDefault="00C27010" w:rsidP="00494361">
      <w:pPr>
        <w:jc w:val="both"/>
        <w:rPr>
          <w:rFonts w:ascii="Arial" w:hAnsi="Arial" w:cs="Arial"/>
          <w:b/>
          <w:color w:val="C00000"/>
          <w:sz w:val="24"/>
          <w:szCs w:val="24"/>
        </w:rPr>
      </w:pPr>
      <w:r w:rsidRPr="00EC3D5A">
        <w:rPr>
          <w:rFonts w:ascii="Arial" w:hAnsi="Arial" w:cs="Arial"/>
          <w:b/>
          <w:color w:val="C00000"/>
          <w:sz w:val="24"/>
          <w:szCs w:val="24"/>
        </w:rPr>
        <w:lastRenderedPageBreak/>
        <w:t>Dijagnoza i terapija oboljenja</w:t>
      </w:r>
    </w:p>
    <w:p w:rsidR="00C27010" w:rsidRPr="00C27010" w:rsidRDefault="00C27010" w:rsidP="00494361">
      <w:pPr>
        <w:jc w:val="both"/>
        <w:rPr>
          <w:rFonts w:ascii="Arial" w:hAnsi="Arial" w:cs="Arial"/>
          <w:sz w:val="24"/>
          <w:szCs w:val="24"/>
        </w:rPr>
      </w:pPr>
      <w:r w:rsidRPr="00C27010">
        <w:rPr>
          <w:rFonts w:ascii="Arial" w:hAnsi="Arial" w:cs="Arial"/>
          <w:sz w:val="24"/>
          <w:szCs w:val="24"/>
        </w:rPr>
        <w:t>Dijagnoza COVID-19 se postavlja na osnovu epidemioloških podataka, kliničkih simptoma, radioloških nalaza i laboratorijskih testova. Za sada je dijagnostika putem PCR najpouzdanija. Do danas ne</w:t>
      </w:r>
      <w:r w:rsidR="007777CA">
        <w:rPr>
          <w:rFonts w:ascii="Arial" w:hAnsi="Arial" w:cs="Arial"/>
          <w:sz w:val="24"/>
          <w:szCs w:val="24"/>
        </w:rPr>
        <w:t xml:space="preserve"> postoji usvojen protokol za l</w:t>
      </w:r>
      <w:r w:rsidRPr="00C27010">
        <w:rPr>
          <w:rFonts w:ascii="Arial" w:hAnsi="Arial" w:cs="Arial"/>
          <w:sz w:val="24"/>
          <w:szCs w:val="24"/>
        </w:rPr>
        <w:t xml:space="preserve">ečenje COVID-19. </w:t>
      </w:r>
      <w:r w:rsidR="007777CA">
        <w:rPr>
          <w:rFonts w:ascii="Arial" w:hAnsi="Arial" w:cs="Arial"/>
          <w:sz w:val="24"/>
          <w:szCs w:val="24"/>
        </w:rPr>
        <w:t>Zato</w:t>
      </w:r>
      <w:r w:rsidRPr="00C27010">
        <w:rPr>
          <w:rFonts w:ascii="Arial" w:hAnsi="Arial" w:cs="Arial"/>
          <w:sz w:val="24"/>
          <w:szCs w:val="24"/>
        </w:rPr>
        <w:t xml:space="preserve"> je važno je da se kon</w:t>
      </w:r>
      <w:r w:rsidR="007777CA">
        <w:rPr>
          <w:rFonts w:ascii="Arial" w:hAnsi="Arial" w:cs="Arial"/>
          <w:sz w:val="24"/>
          <w:szCs w:val="24"/>
        </w:rPr>
        <w:t>trolišu izvori infekcije i primenjuju preventivne m</w:t>
      </w:r>
      <w:r w:rsidRPr="00C27010">
        <w:rPr>
          <w:rFonts w:ascii="Arial" w:hAnsi="Arial" w:cs="Arial"/>
          <w:sz w:val="24"/>
          <w:szCs w:val="24"/>
        </w:rPr>
        <w:t>ere da bi se smanjio rizik od transmisije. Takođe, rana dija</w:t>
      </w:r>
      <w:r w:rsidR="007777CA">
        <w:rPr>
          <w:rFonts w:ascii="Arial" w:hAnsi="Arial" w:cs="Arial"/>
          <w:sz w:val="24"/>
          <w:szCs w:val="24"/>
        </w:rPr>
        <w:t>gnoza oboljenja, izolacija i l</w:t>
      </w:r>
      <w:r w:rsidRPr="00C27010">
        <w:rPr>
          <w:rFonts w:ascii="Arial" w:hAnsi="Arial" w:cs="Arial"/>
          <w:sz w:val="24"/>
          <w:szCs w:val="24"/>
        </w:rPr>
        <w:t>ečenje pacijenata su od velike važnosti.</w:t>
      </w:r>
    </w:p>
    <w:p w:rsidR="00C27010" w:rsidRPr="00EC3D5A" w:rsidRDefault="00C27010" w:rsidP="00494361">
      <w:pPr>
        <w:jc w:val="both"/>
        <w:rPr>
          <w:rFonts w:ascii="Times New Roman" w:hAnsi="Times New Roman" w:cs="Times New Roman"/>
          <w:color w:val="C00000"/>
          <w:sz w:val="24"/>
          <w:szCs w:val="24"/>
        </w:rPr>
      </w:pPr>
    </w:p>
    <w:p w:rsidR="00C27010" w:rsidRPr="00EC3D5A" w:rsidRDefault="00C27010" w:rsidP="00494361">
      <w:pPr>
        <w:jc w:val="both"/>
        <w:rPr>
          <w:rFonts w:ascii="Arial" w:hAnsi="Arial" w:cs="Arial"/>
          <w:b/>
          <w:color w:val="C00000"/>
          <w:sz w:val="24"/>
          <w:szCs w:val="24"/>
        </w:rPr>
      </w:pPr>
      <w:r w:rsidRPr="00EC3D5A">
        <w:rPr>
          <w:rFonts w:ascii="Arial" w:hAnsi="Arial" w:cs="Arial"/>
          <w:b/>
          <w:color w:val="C00000"/>
          <w:sz w:val="24"/>
          <w:szCs w:val="24"/>
        </w:rPr>
        <w:t>Stomatolozi i SARS-CoV-2</w:t>
      </w:r>
    </w:p>
    <w:p w:rsidR="00C27010" w:rsidRPr="00C27010" w:rsidRDefault="00C27010" w:rsidP="00494361">
      <w:pPr>
        <w:jc w:val="both"/>
        <w:rPr>
          <w:rFonts w:ascii="Arial" w:hAnsi="Arial" w:cs="Arial"/>
          <w:sz w:val="24"/>
          <w:szCs w:val="24"/>
        </w:rPr>
      </w:pPr>
      <w:r w:rsidRPr="00C27010">
        <w:rPr>
          <w:rFonts w:ascii="Arial" w:hAnsi="Arial" w:cs="Arial"/>
          <w:sz w:val="24"/>
          <w:szCs w:val="24"/>
        </w:rPr>
        <w:t>Stomatolozi predstavljaju</w:t>
      </w:r>
      <w:r w:rsidR="007777CA">
        <w:rPr>
          <w:rFonts w:ascii="Arial" w:hAnsi="Arial" w:cs="Arial"/>
          <w:sz w:val="24"/>
          <w:szCs w:val="24"/>
        </w:rPr>
        <w:t xml:space="preserve"> posebno rizičnu grupu za obol</w:t>
      </w:r>
      <w:r w:rsidRPr="00C27010">
        <w:rPr>
          <w:rFonts w:ascii="Arial" w:hAnsi="Arial" w:cs="Arial"/>
          <w:sz w:val="24"/>
          <w:szCs w:val="24"/>
        </w:rPr>
        <w:t>evanje, ali i prenošenje bolesti izazvane SARS-CoV-2. Taj rizik se povezuje za specifičnu prirodu stomatoloških intervencija, koja uključuje komunikaciju licem-u-lice, korišćenje oštrih instumen</w:t>
      </w:r>
      <w:r w:rsidR="007777CA">
        <w:rPr>
          <w:rFonts w:ascii="Arial" w:hAnsi="Arial" w:cs="Arial"/>
          <w:sz w:val="24"/>
          <w:szCs w:val="24"/>
        </w:rPr>
        <w:t>ata i veliku izloženost pljuvačc</w:t>
      </w:r>
      <w:r w:rsidRPr="00C27010">
        <w:rPr>
          <w:rFonts w:ascii="Arial" w:hAnsi="Arial" w:cs="Arial"/>
          <w:sz w:val="24"/>
          <w:szCs w:val="24"/>
        </w:rPr>
        <w:t>i, krvi i drugim oralnim tečnosti</w:t>
      </w:r>
      <w:r w:rsidR="007777CA">
        <w:rPr>
          <w:rFonts w:ascii="Arial" w:hAnsi="Arial" w:cs="Arial"/>
          <w:sz w:val="24"/>
          <w:szCs w:val="24"/>
        </w:rPr>
        <w:t>ma pacijenta. Infekcija sa obol</w:t>
      </w:r>
      <w:r w:rsidRPr="00C27010">
        <w:rPr>
          <w:rFonts w:ascii="Arial" w:hAnsi="Arial" w:cs="Arial"/>
          <w:sz w:val="24"/>
          <w:szCs w:val="24"/>
        </w:rPr>
        <w:t>elog pacijen</w:t>
      </w:r>
      <w:r w:rsidR="007777CA">
        <w:rPr>
          <w:rFonts w:ascii="Arial" w:hAnsi="Arial" w:cs="Arial"/>
          <w:sz w:val="24"/>
          <w:szCs w:val="24"/>
        </w:rPr>
        <w:t>ta na stomatologa se može pren</w:t>
      </w:r>
      <w:r w:rsidRPr="00C27010">
        <w:rPr>
          <w:rFonts w:ascii="Arial" w:hAnsi="Arial" w:cs="Arial"/>
          <w:sz w:val="24"/>
          <w:szCs w:val="24"/>
        </w:rPr>
        <w:t>eti inhalacijom virusa prisutnog u vazduhu, tokom razgovora ili kašljanja na kratkoj udaljenosti od stomatologa (kapljično ili preko aerosola na konjuktive, nazalnu i oralnu sluzokožu stomatologa) ukoliko pacijent ne nosi zaštitnu masku, direktnim kontaktom sa krvlju ili oralnim tečnostima pacijenta i indirektno, preko kontaminiranih instrumenata/površina.</w:t>
      </w:r>
      <w:r w:rsidR="00A6791E" w:rsidRPr="00A6791E">
        <w:t xml:space="preserve"> </w:t>
      </w:r>
      <w:r w:rsidR="00A6791E" w:rsidRPr="00A6791E">
        <w:rPr>
          <w:rFonts w:ascii="Arial" w:hAnsi="Arial" w:cs="Arial"/>
          <w:sz w:val="24"/>
          <w:szCs w:val="24"/>
        </w:rPr>
        <w:t>U doba pandemije COVID-19 preporuka je</w:t>
      </w:r>
      <w:r w:rsidR="00C421AC">
        <w:rPr>
          <w:rFonts w:ascii="Arial" w:hAnsi="Arial" w:cs="Arial"/>
          <w:sz w:val="24"/>
          <w:szCs w:val="24"/>
        </w:rPr>
        <w:t xml:space="preserve"> </w:t>
      </w:r>
      <w:r w:rsidR="00A6791E" w:rsidRPr="00A6791E">
        <w:rPr>
          <w:rFonts w:ascii="Arial" w:hAnsi="Arial" w:cs="Arial"/>
          <w:sz w:val="24"/>
          <w:szCs w:val="24"/>
        </w:rPr>
        <w:t>da se od stomatoloških usluga sprovode samo hitne i urgen</w:t>
      </w:r>
      <w:r w:rsidR="00A6791E">
        <w:rPr>
          <w:rFonts w:ascii="Arial" w:hAnsi="Arial" w:cs="Arial"/>
          <w:sz w:val="24"/>
          <w:szCs w:val="24"/>
        </w:rPr>
        <w:t xml:space="preserve">tne  stomatološke  intervencije, </w:t>
      </w:r>
      <w:r w:rsidR="00A6791E" w:rsidRPr="00A6791E">
        <w:rPr>
          <w:rFonts w:ascii="Arial" w:hAnsi="Arial" w:cs="Arial"/>
          <w:sz w:val="24"/>
          <w:szCs w:val="24"/>
        </w:rPr>
        <w:t>kako   kod   pacijenata   kod   kojih   nije potvrđena COVID-19</w:t>
      </w:r>
      <w:r w:rsidR="00A6791E">
        <w:rPr>
          <w:rFonts w:ascii="Arial" w:hAnsi="Arial" w:cs="Arial"/>
          <w:sz w:val="24"/>
          <w:szCs w:val="24"/>
        </w:rPr>
        <w:t xml:space="preserve"> infekcija,  potencijalno obol</w:t>
      </w:r>
      <w:r w:rsidR="00A6791E" w:rsidRPr="00A6791E">
        <w:rPr>
          <w:rFonts w:ascii="Arial" w:hAnsi="Arial" w:cs="Arial"/>
          <w:sz w:val="24"/>
          <w:szCs w:val="24"/>
        </w:rPr>
        <w:t>elih</w:t>
      </w:r>
      <w:r w:rsidR="00A6791E">
        <w:rPr>
          <w:rFonts w:ascii="Arial" w:hAnsi="Arial" w:cs="Arial"/>
          <w:sz w:val="24"/>
          <w:szCs w:val="24"/>
        </w:rPr>
        <w:t xml:space="preserve">, </w:t>
      </w:r>
      <w:r w:rsidR="00A6791E" w:rsidRPr="00A6791E">
        <w:rPr>
          <w:rFonts w:ascii="Arial" w:hAnsi="Arial" w:cs="Arial"/>
          <w:sz w:val="24"/>
          <w:szCs w:val="24"/>
        </w:rPr>
        <w:t>tako i onih sa potvrđenom dijagnozom COVID-19</w:t>
      </w:r>
      <w:r w:rsidR="00A6791E">
        <w:rPr>
          <w:rFonts w:ascii="Arial" w:hAnsi="Arial" w:cs="Arial"/>
          <w:sz w:val="24"/>
          <w:szCs w:val="24"/>
        </w:rPr>
        <w:t>.</w:t>
      </w:r>
    </w:p>
    <w:p w:rsidR="000056D8" w:rsidRDefault="000056D8" w:rsidP="00494361">
      <w:pPr>
        <w:pStyle w:val="Heading3"/>
        <w:spacing w:line="276" w:lineRule="auto"/>
        <w:jc w:val="center"/>
        <w:rPr>
          <w:rStyle w:val="Strong"/>
          <w:rFonts w:ascii="Arial" w:hAnsi="Arial" w:cs="Arial"/>
          <w:b/>
          <w:bCs/>
          <w:color w:val="C00000"/>
          <w:sz w:val="24"/>
          <w:szCs w:val="24"/>
        </w:rPr>
      </w:pPr>
    </w:p>
    <w:p w:rsidR="00494361" w:rsidRPr="00A6791E" w:rsidRDefault="00494361" w:rsidP="00A6791E">
      <w:pPr>
        <w:pStyle w:val="Heading3"/>
        <w:spacing w:line="276" w:lineRule="auto"/>
        <w:jc w:val="center"/>
        <w:rPr>
          <w:rStyle w:val="Strong"/>
          <w:rFonts w:ascii="Arial" w:hAnsi="Arial" w:cs="Arial"/>
          <w:b/>
          <w:bCs/>
          <w:color w:val="C00000"/>
          <w:sz w:val="24"/>
          <w:szCs w:val="24"/>
        </w:rPr>
      </w:pPr>
      <w:r>
        <w:rPr>
          <w:rStyle w:val="Strong"/>
          <w:rFonts w:ascii="Arial" w:hAnsi="Arial" w:cs="Arial"/>
          <w:b/>
          <w:bCs/>
          <w:color w:val="C00000"/>
          <w:sz w:val="24"/>
          <w:szCs w:val="24"/>
        </w:rPr>
        <w:t>PR</w:t>
      </w:r>
      <w:r w:rsidRPr="00494361">
        <w:rPr>
          <w:rStyle w:val="Strong"/>
          <w:rFonts w:ascii="Arial" w:hAnsi="Arial" w:cs="Arial"/>
          <w:b/>
          <w:bCs/>
          <w:color w:val="C00000"/>
          <w:sz w:val="24"/>
          <w:szCs w:val="24"/>
        </w:rPr>
        <w:t>E STOMATOLOŠKE INTERVENCIJE</w:t>
      </w:r>
    </w:p>
    <w:p w:rsidR="00494361" w:rsidRPr="00494361" w:rsidRDefault="00494361" w:rsidP="00494361">
      <w:pPr>
        <w:pStyle w:val="Heading3"/>
        <w:spacing w:line="276" w:lineRule="auto"/>
        <w:jc w:val="both"/>
        <w:rPr>
          <w:rStyle w:val="Strong"/>
          <w:rFonts w:ascii="Arial" w:hAnsi="Arial" w:cs="Arial"/>
          <w:b/>
          <w:bCs/>
          <w:i/>
          <w:color w:val="C00000"/>
          <w:sz w:val="24"/>
          <w:szCs w:val="24"/>
        </w:rPr>
      </w:pPr>
      <w:r w:rsidRPr="00494361">
        <w:rPr>
          <w:rStyle w:val="Strong"/>
          <w:rFonts w:ascii="Arial" w:hAnsi="Arial" w:cs="Arial"/>
          <w:b/>
          <w:bCs/>
          <w:i/>
          <w:color w:val="C00000"/>
          <w:sz w:val="24"/>
          <w:szCs w:val="24"/>
        </w:rPr>
        <w:t>1. Priprema stomatološkog tima</w:t>
      </w:r>
    </w:p>
    <w:p w:rsidR="00494361" w:rsidRPr="00494361" w:rsidRDefault="00494361" w:rsidP="00494361">
      <w:pPr>
        <w:pStyle w:val="Heading3"/>
        <w:spacing w:line="276" w:lineRule="auto"/>
        <w:jc w:val="both"/>
        <w:rPr>
          <w:rStyle w:val="Strong"/>
          <w:rFonts w:ascii="Arial" w:hAnsi="Arial" w:cs="Arial"/>
          <w:bCs/>
          <w:sz w:val="24"/>
          <w:szCs w:val="24"/>
        </w:rPr>
      </w:pPr>
      <w:r w:rsidRPr="00494361">
        <w:rPr>
          <w:rStyle w:val="Strong"/>
          <w:rFonts w:ascii="Arial" w:hAnsi="Arial" w:cs="Arial"/>
          <w:bCs/>
          <w:sz w:val="24"/>
          <w:szCs w:val="24"/>
        </w:rPr>
        <w:t>1. Zaposleni u stomatološkoj am</w:t>
      </w:r>
      <w:r w:rsidR="00C421AC">
        <w:rPr>
          <w:rStyle w:val="Strong"/>
          <w:rFonts w:ascii="Arial" w:hAnsi="Arial" w:cs="Arial"/>
          <w:bCs/>
          <w:sz w:val="24"/>
          <w:szCs w:val="24"/>
        </w:rPr>
        <w:t>bulanti sa simptomima koji pods</w:t>
      </w:r>
      <w:r w:rsidRPr="00494361">
        <w:rPr>
          <w:rStyle w:val="Strong"/>
          <w:rFonts w:ascii="Arial" w:hAnsi="Arial" w:cs="Arial"/>
          <w:bCs/>
          <w:sz w:val="24"/>
          <w:szCs w:val="24"/>
        </w:rPr>
        <w:t>ećaju na sezonski grip</w:t>
      </w:r>
      <w:r>
        <w:rPr>
          <w:rStyle w:val="Strong"/>
          <w:rFonts w:ascii="Arial" w:hAnsi="Arial" w:cs="Arial"/>
          <w:bCs/>
          <w:sz w:val="24"/>
          <w:szCs w:val="24"/>
        </w:rPr>
        <w:t xml:space="preserve"> </w:t>
      </w:r>
      <w:r w:rsidRPr="00494361">
        <w:rPr>
          <w:rStyle w:val="Strong"/>
          <w:rFonts w:ascii="Arial" w:hAnsi="Arial" w:cs="Arial"/>
          <w:bCs/>
          <w:sz w:val="24"/>
          <w:szCs w:val="24"/>
        </w:rPr>
        <w:t>(povišena temperatura sa kašljem ili bolom u grlu, bol u mišićima) ne bi trebalo da rade.</w:t>
      </w:r>
    </w:p>
    <w:p w:rsidR="00494361" w:rsidRPr="00494361" w:rsidRDefault="007777CA" w:rsidP="00494361">
      <w:pPr>
        <w:pStyle w:val="Heading3"/>
        <w:spacing w:line="276" w:lineRule="auto"/>
        <w:jc w:val="both"/>
        <w:rPr>
          <w:rStyle w:val="Strong"/>
          <w:rFonts w:ascii="Arial" w:hAnsi="Arial" w:cs="Arial"/>
          <w:bCs/>
          <w:sz w:val="24"/>
          <w:szCs w:val="24"/>
        </w:rPr>
      </w:pPr>
      <w:r>
        <w:rPr>
          <w:rStyle w:val="Strong"/>
          <w:rFonts w:ascii="Arial" w:hAnsi="Arial" w:cs="Arial"/>
          <w:bCs/>
          <w:sz w:val="24"/>
          <w:szCs w:val="24"/>
        </w:rPr>
        <w:t xml:space="preserve">2. Zaposleni koji su starijeg životnog doba, oni sa hroničnim oboljenjima </w:t>
      </w:r>
      <w:r w:rsidR="00494361" w:rsidRPr="00494361">
        <w:rPr>
          <w:rStyle w:val="Strong"/>
          <w:rFonts w:ascii="Arial" w:hAnsi="Arial" w:cs="Arial"/>
          <w:bCs/>
          <w:sz w:val="24"/>
          <w:szCs w:val="24"/>
        </w:rPr>
        <w:t>ili</w:t>
      </w:r>
      <w:r w:rsidR="00494361">
        <w:rPr>
          <w:rStyle w:val="Strong"/>
          <w:rFonts w:ascii="Arial" w:hAnsi="Arial" w:cs="Arial"/>
          <w:bCs/>
          <w:sz w:val="24"/>
          <w:szCs w:val="24"/>
        </w:rPr>
        <w:t xml:space="preserve"> </w:t>
      </w:r>
      <w:r w:rsidR="00494361" w:rsidRPr="00494361">
        <w:rPr>
          <w:rStyle w:val="Strong"/>
          <w:rFonts w:ascii="Arial" w:hAnsi="Arial" w:cs="Arial"/>
          <w:bCs/>
          <w:sz w:val="24"/>
          <w:szCs w:val="24"/>
        </w:rPr>
        <w:t>imunokompromitovane osobe, kao i u toku trudnoće</w:t>
      </w:r>
      <w:r>
        <w:rPr>
          <w:rStyle w:val="Strong"/>
          <w:rFonts w:ascii="Arial" w:hAnsi="Arial" w:cs="Arial"/>
          <w:bCs/>
          <w:sz w:val="24"/>
          <w:szCs w:val="24"/>
        </w:rPr>
        <w:t xml:space="preserve"> imaju veći rizik od obol</w:t>
      </w:r>
      <w:r w:rsidR="00494361" w:rsidRPr="00494361">
        <w:rPr>
          <w:rStyle w:val="Strong"/>
          <w:rFonts w:ascii="Arial" w:hAnsi="Arial" w:cs="Arial"/>
          <w:bCs/>
          <w:sz w:val="24"/>
          <w:szCs w:val="24"/>
        </w:rPr>
        <w:t>evanja u</w:t>
      </w:r>
      <w:r w:rsidR="00494361">
        <w:rPr>
          <w:rStyle w:val="Strong"/>
          <w:rFonts w:ascii="Arial" w:hAnsi="Arial" w:cs="Arial"/>
          <w:bCs/>
          <w:sz w:val="24"/>
          <w:szCs w:val="24"/>
        </w:rPr>
        <w:t xml:space="preserve"> </w:t>
      </w:r>
      <w:r w:rsidR="00494361" w:rsidRPr="00494361">
        <w:rPr>
          <w:rStyle w:val="Strong"/>
          <w:rFonts w:ascii="Arial" w:hAnsi="Arial" w:cs="Arial"/>
          <w:bCs/>
          <w:sz w:val="24"/>
          <w:szCs w:val="24"/>
        </w:rPr>
        <w:t>slučaju kontakta sa COVID-19 pozitivnim osobama, te prioritet u pružanju usluga treba dati</w:t>
      </w:r>
      <w:r w:rsidR="00494361">
        <w:rPr>
          <w:rStyle w:val="Strong"/>
          <w:rFonts w:ascii="Arial" w:hAnsi="Arial" w:cs="Arial"/>
          <w:bCs/>
          <w:sz w:val="24"/>
          <w:szCs w:val="24"/>
        </w:rPr>
        <w:t xml:space="preserve"> </w:t>
      </w:r>
      <w:r w:rsidR="00494361" w:rsidRPr="00494361">
        <w:rPr>
          <w:rStyle w:val="Strong"/>
          <w:rFonts w:ascii="Arial" w:hAnsi="Arial" w:cs="Arial"/>
          <w:bCs/>
          <w:sz w:val="24"/>
          <w:szCs w:val="24"/>
        </w:rPr>
        <w:t>osoblju koje ne pripada ovim kategorijama.</w:t>
      </w:r>
    </w:p>
    <w:p w:rsidR="00494361" w:rsidRPr="00494361" w:rsidRDefault="00494361" w:rsidP="00494361">
      <w:pPr>
        <w:pStyle w:val="Heading3"/>
        <w:spacing w:line="276" w:lineRule="auto"/>
        <w:jc w:val="both"/>
        <w:rPr>
          <w:rStyle w:val="Strong"/>
          <w:rFonts w:ascii="Arial" w:hAnsi="Arial" w:cs="Arial"/>
          <w:bCs/>
          <w:sz w:val="24"/>
          <w:szCs w:val="24"/>
        </w:rPr>
      </w:pPr>
      <w:r w:rsidRPr="00494361">
        <w:rPr>
          <w:rStyle w:val="Strong"/>
          <w:rFonts w:ascii="Arial" w:hAnsi="Arial" w:cs="Arial"/>
          <w:bCs/>
          <w:sz w:val="24"/>
          <w:szCs w:val="24"/>
        </w:rPr>
        <w:t>3. Svi članovi tima treba stalno da prate pojav</w:t>
      </w:r>
      <w:r w:rsidR="007777CA">
        <w:rPr>
          <w:rStyle w:val="Strong"/>
          <w:rFonts w:ascii="Arial" w:hAnsi="Arial" w:cs="Arial"/>
          <w:bCs/>
          <w:sz w:val="24"/>
          <w:szCs w:val="24"/>
        </w:rPr>
        <w:t>u respiratornih simptoma i prov</w:t>
      </w:r>
      <w:r w:rsidRPr="00494361">
        <w:rPr>
          <w:rStyle w:val="Strong"/>
          <w:rFonts w:ascii="Arial" w:hAnsi="Arial" w:cs="Arial"/>
          <w:bCs/>
          <w:sz w:val="24"/>
          <w:szCs w:val="24"/>
        </w:rPr>
        <w:t>eravaju</w:t>
      </w:r>
      <w:r w:rsidR="007777CA">
        <w:rPr>
          <w:rStyle w:val="Strong"/>
          <w:rFonts w:ascii="Arial" w:hAnsi="Arial" w:cs="Arial"/>
          <w:bCs/>
          <w:sz w:val="24"/>
          <w:szCs w:val="24"/>
        </w:rPr>
        <w:t xml:space="preserve"> t</w:t>
      </w:r>
      <w:r w:rsidRPr="00494361">
        <w:rPr>
          <w:rStyle w:val="Strong"/>
          <w:rFonts w:ascii="Arial" w:hAnsi="Arial" w:cs="Arial"/>
          <w:bCs/>
          <w:sz w:val="24"/>
          <w:szCs w:val="24"/>
        </w:rPr>
        <w:t>elesnu</w:t>
      </w:r>
      <w:r>
        <w:rPr>
          <w:rStyle w:val="Strong"/>
          <w:rFonts w:ascii="Arial" w:hAnsi="Arial" w:cs="Arial"/>
          <w:bCs/>
          <w:sz w:val="24"/>
          <w:szCs w:val="24"/>
        </w:rPr>
        <w:t xml:space="preserve"> </w:t>
      </w:r>
      <w:r w:rsidRPr="00494361">
        <w:rPr>
          <w:rStyle w:val="Strong"/>
          <w:rFonts w:ascii="Arial" w:hAnsi="Arial" w:cs="Arial"/>
          <w:bCs/>
          <w:sz w:val="24"/>
          <w:szCs w:val="24"/>
        </w:rPr>
        <w:t>temperaturu dva puta dnevno.</w:t>
      </w:r>
    </w:p>
    <w:p w:rsidR="005005D4" w:rsidRDefault="00494361" w:rsidP="00494361">
      <w:pPr>
        <w:pStyle w:val="Heading3"/>
        <w:spacing w:line="276" w:lineRule="auto"/>
        <w:jc w:val="both"/>
        <w:rPr>
          <w:rStyle w:val="Strong"/>
          <w:rFonts w:ascii="Arial" w:hAnsi="Arial" w:cs="Arial"/>
          <w:bCs/>
          <w:sz w:val="24"/>
          <w:szCs w:val="24"/>
        </w:rPr>
      </w:pPr>
      <w:r w:rsidRPr="00494361">
        <w:rPr>
          <w:rStyle w:val="Strong"/>
          <w:rFonts w:ascii="Arial" w:hAnsi="Arial" w:cs="Arial"/>
          <w:bCs/>
          <w:sz w:val="24"/>
          <w:szCs w:val="24"/>
        </w:rPr>
        <w:lastRenderedPageBreak/>
        <w:t xml:space="preserve">4. </w:t>
      </w:r>
      <w:r w:rsidR="005005D4">
        <w:rPr>
          <w:rStyle w:val="Strong"/>
          <w:rFonts w:ascii="Arial" w:hAnsi="Arial" w:cs="Arial"/>
          <w:bCs/>
          <w:sz w:val="24"/>
          <w:szCs w:val="24"/>
        </w:rPr>
        <w:t>Lična zaštitna oprema i od</w:t>
      </w:r>
      <w:r w:rsidR="005005D4" w:rsidRPr="005005D4">
        <w:rPr>
          <w:rStyle w:val="Strong"/>
          <w:rFonts w:ascii="Arial" w:hAnsi="Arial" w:cs="Arial"/>
          <w:bCs/>
          <w:sz w:val="24"/>
          <w:szCs w:val="24"/>
        </w:rPr>
        <w:t>eća služe kao barijera u cilju smanjivanja rizika od izloženosti infektivnim agensima prilikom obavljanja različitih medicinskih</w:t>
      </w:r>
      <w:r w:rsidR="005005D4">
        <w:rPr>
          <w:rStyle w:val="Strong"/>
          <w:rFonts w:ascii="Arial" w:hAnsi="Arial" w:cs="Arial"/>
          <w:bCs/>
          <w:sz w:val="24"/>
          <w:szCs w:val="24"/>
        </w:rPr>
        <w:t xml:space="preserve"> </w:t>
      </w:r>
      <w:r w:rsidR="005005D4" w:rsidRPr="005005D4">
        <w:rPr>
          <w:rStyle w:val="Strong"/>
          <w:rFonts w:ascii="Arial" w:hAnsi="Arial" w:cs="Arial"/>
          <w:bCs/>
          <w:sz w:val="24"/>
          <w:szCs w:val="24"/>
        </w:rPr>
        <w:t>procedura. Njihov odabir zavisi od prirode posla koji se obavlja.</w:t>
      </w:r>
      <w:r w:rsidR="005005D4" w:rsidRPr="005005D4">
        <w:t xml:space="preserve"> </w:t>
      </w:r>
      <w:r w:rsidR="005005D4" w:rsidRPr="005005D4">
        <w:rPr>
          <w:rStyle w:val="Strong"/>
          <w:rFonts w:ascii="Arial" w:hAnsi="Arial" w:cs="Arial"/>
          <w:bCs/>
          <w:sz w:val="24"/>
          <w:szCs w:val="24"/>
        </w:rPr>
        <w:t>Koji će se tip LZO koristi zavisi prevashodno od stepena pr</w:t>
      </w:r>
      <w:r w:rsidR="005005D4">
        <w:rPr>
          <w:rStyle w:val="Strong"/>
          <w:rFonts w:ascii="Arial" w:hAnsi="Arial" w:cs="Arial"/>
          <w:bCs/>
          <w:sz w:val="24"/>
          <w:szCs w:val="24"/>
        </w:rPr>
        <w:t>edostrožnosti kojeg treba sprov</w:t>
      </w:r>
      <w:r w:rsidR="005005D4" w:rsidRPr="005005D4">
        <w:rPr>
          <w:rStyle w:val="Strong"/>
          <w:rFonts w:ascii="Arial" w:hAnsi="Arial" w:cs="Arial"/>
          <w:bCs/>
          <w:sz w:val="24"/>
          <w:szCs w:val="24"/>
        </w:rPr>
        <w:t>esti, a one mog</w:t>
      </w:r>
      <w:r w:rsidR="005005D4">
        <w:rPr>
          <w:rStyle w:val="Strong"/>
          <w:rFonts w:ascii="Arial" w:hAnsi="Arial" w:cs="Arial"/>
          <w:bCs/>
          <w:sz w:val="24"/>
          <w:szCs w:val="24"/>
        </w:rPr>
        <w:t>u biti standardne i kontaktne mere predostožnosti ili m</w:t>
      </w:r>
      <w:r w:rsidR="005005D4" w:rsidRPr="005005D4">
        <w:rPr>
          <w:rStyle w:val="Strong"/>
          <w:rFonts w:ascii="Arial" w:hAnsi="Arial" w:cs="Arial"/>
          <w:bCs/>
          <w:sz w:val="24"/>
          <w:szCs w:val="24"/>
        </w:rPr>
        <w:t>ere predostrožnosti od infekcija koje se prenose kapljičnim putem ili putem vazduha.</w:t>
      </w:r>
    </w:p>
    <w:p w:rsidR="00494361" w:rsidRPr="00494361" w:rsidRDefault="005005D4" w:rsidP="00494361">
      <w:pPr>
        <w:pStyle w:val="Heading3"/>
        <w:spacing w:line="276" w:lineRule="auto"/>
        <w:jc w:val="both"/>
        <w:rPr>
          <w:rStyle w:val="Strong"/>
          <w:rFonts w:ascii="Arial" w:hAnsi="Arial" w:cs="Arial"/>
          <w:bCs/>
          <w:sz w:val="24"/>
          <w:szCs w:val="24"/>
        </w:rPr>
      </w:pPr>
      <w:r>
        <w:rPr>
          <w:rFonts w:ascii="Arial" w:hAnsi="Arial" w:cs="Arial"/>
          <w:b w:val="0"/>
          <w:noProof/>
          <w:sz w:val="24"/>
          <w:szCs w:val="24"/>
        </w:rPr>
        <w:drawing>
          <wp:anchor distT="0" distB="0" distL="114300" distR="114300" simplePos="0" relativeHeight="251668480" behindDoc="1" locked="0" layoutInCell="1" allowOverlap="1">
            <wp:simplePos x="0" y="0"/>
            <wp:positionH relativeFrom="column">
              <wp:posOffset>599440</wp:posOffset>
            </wp:positionH>
            <wp:positionV relativeFrom="paragraph">
              <wp:posOffset>513715</wp:posOffset>
            </wp:positionV>
            <wp:extent cx="1167130" cy="955040"/>
            <wp:effectExtent l="19050" t="0" r="0" b="0"/>
            <wp:wrapTight wrapText="bothSides">
              <wp:wrapPolygon edited="0">
                <wp:start x="-353" y="0"/>
                <wp:lineTo x="-353" y="21112"/>
                <wp:lineTo x="21506" y="21112"/>
                <wp:lineTo x="21506" y="0"/>
                <wp:lineTo x="-353" y="0"/>
              </wp:wrapPolygon>
            </wp:wrapTight>
            <wp:docPr id="79" name="Picture 79" descr="HVALEVRIJEDNA INICIJATIVA Splitski studenti izrađuju vizire z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VALEVRIJEDNA INICIJATIVA Splitski studenti izrađuju vizire za ..."/>
                    <pic:cNvPicPr>
                      <a:picLocks noChangeAspect="1" noChangeArrowheads="1"/>
                    </pic:cNvPicPr>
                  </pic:nvPicPr>
                  <pic:blipFill>
                    <a:blip r:embed="rId10" cstate="print"/>
                    <a:srcRect/>
                    <a:stretch>
                      <a:fillRect/>
                    </a:stretch>
                  </pic:blipFill>
                  <pic:spPr bwMode="auto">
                    <a:xfrm>
                      <a:off x="0" y="0"/>
                      <a:ext cx="1167130" cy="955040"/>
                    </a:xfrm>
                    <a:prstGeom prst="rect">
                      <a:avLst/>
                    </a:prstGeom>
                    <a:noFill/>
                    <a:ln w="9525">
                      <a:noFill/>
                      <a:miter lim="800000"/>
                      <a:headEnd/>
                      <a:tailEnd/>
                    </a:ln>
                  </pic:spPr>
                </pic:pic>
              </a:graphicData>
            </a:graphic>
          </wp:anchor>
        </w:drawing>
      </w:r>
      <w:r w:rsidR="00494361" w:rsidRPr="00494361">
        <w:rPr>
          <w:rStyle w:val="Strong"/>
          <w:rFonts w:ascii="Arial" w:hAnsi="Arial" w:cs="Arial"/>
          <w:bCs/>
          <w:sz w:val="24"/>
          <w:szCs w:val="24"/>
        </w:rPr>
        <w:t>U stomatološkoj ambulanti svi članovi tima obavezni su da koriste ličnu zaštitnu opremu</w:t>
      </w:r>
      <w:r w:rsidR="00494361">
        <w:rPr>
          <w:rStyle w:val="Strong"/>
          <w:rFonts w:ascii="Arial" w:hAnsi="Arial" w:cs="Arial"/>
          <w:bCs/>
          <w:sz w:val="24"/>
          <w:szCs w:val="24"/>
        </w:rPr>
        <w:t xml:space="preserve"> </w:t>
      </w:r>
      <w:r w:rsidR="00494361" w:rsidRPr="00494361">
        <w:rPr>
          <w:rStyle w:val="Strong"/>
          <w:rFonts w:ascii="Arial" w:hAnsi="Arial" w:cs="Arial"/>
          <w:bCs/>
          <w:sz w:val="24"/>
          <w:szCs w:val="24"/>
        </w:rPr>
        <w:t>(LZO). Obaveznu LZO za članove stomatološkog tima čine:</w:t>
      </w:r>
      <w:r w:rsidR="007777CA" w:rsidRPr="007777CA">
        <w:t xml:space="preserve"> </w:t>
      </w:r>
    </w:p>
    <w:p w:rsidR="00494361" w:rsidRPr="00494361" w:rsidRDefault="00494361" w:rsidP="00494361">
      <w:pPr>
        <w:pStyle w:val="Heading3"/>
        <w:numPr>
          <w:ilvl w:val="0"/>
          <w:numId w:val="5"/>
        </w:numPr>
        <w:spacing w:line="276" w:lineRule="auto"/>
        <w:jc w:val="both"/>
        <w:rPr>
          <w:rStyle w:val="Strong"/>
          <w:rFonts w:ascii="Arial" w:hAnsi="Arial" w:cs="Arial"/>
          <w:bCs/>
          <w:sz w:val="24"/>
          <w:szCs w:val="24"/>
        </w:rPr>
      </w:pPr>
      <w:r w:rsidRPr="00494361">
        <w:rPr>
          <w:rStyle w:val="Strong"/>
          <w:rFonts w:ascii="Arial" w:hAnsi="Arial" w:cs="Arial"/>
          <w:bCs/>
          <w:sz w:val="24"/>
          <w:szCs w:val="24"/>
        </w:rPr>
        <w:t>radna uniforma;</w:t>
      </w:r>
    </w:p>
    <w:p w:rsidR="00494361" w:rsidRPr="00494361" w:rsidRDefault="00494361" w:rsidP="00494361">
      <w:pPr>
        <w:pStyle w:val="Heading3"/>
        <w:numPr>
          <w:ilvl w:val="0"/>
          <w:numId w:val="5"/>
        </w:numPr>
        <w:spacing w:line="276" w:lineRule="auto"/>
        <w:jc w:val="both"/>
        <w:rPr>
          <w:rStyle w:val="Strong"/>
          <w:rFonts w:ascii="Arial" w:hAnsi="Arial" w:cs="Arial"/>
          <w:bCs/>
          <w:sz w:val="24"/>
          <w:szCs w:val="24"/>
        </w:rPr>
      </w:pPr>
      <w:r w:rsidRPr="00494361">
        <w:rPr>
          <w:rStyle w:val="Strong"/>
          <w:rFonts w:ascii="Arial" w:hAnsi="Arial" w:cs="Arial"/>
          <w:bCs/>
          <w:sz w:val="24"/>
          <w:szCs w:val="24"/>
        </w:rPr>
        <w:t>partikularna maska FFP2 ili FFP3;</w:t>
      </w:r>
    </w:p>
    <w:p w:rsidR="00494361" w:rsidRPr="00494361" w:rsidRDefault="00494361" w:rsidP="00494361">
      <w:pPr>
        <w:pStyle w:val="Heading3"/>
        <w:numPr>
          <w:ilvl w:val="0"/>
          <w:numId w:val="5"/>
        </w:numPr>
        <w:spacing w:line="276" w:lineRule="auto"/>
        <w:jc w:val="both"/>
        <w:rPr>
          <w:rStyle w:val="Strong"/>
          <w:rFonts w:ascii="Arial" w:hAnsi="Arial" w:cs="Arial"/>
          <w:bCs/>
          <w:sz w:val="24"/>
          <w:szCs w:val="24"/>
        </w:rPr>
      </w:pPr>
      <w:r w:rsidRPr="00494361">
        <w:rPr>
          <w:rStyle w:val="Strong"/>
          <w:rFonts w:ascii="Arial" w:hAnsi="Arial" w:cs="Arial"/>
          <w:bCs/>
          <w:sz w:val="24"/>
          <w:szCs w:val="24"/>
        </w:rPr>
        <w:t>vizir koji pokriva prednju i bočnu stranu lica;</w:t>
      </w:r>
    </w:p>
    <w:p w:rsidR="00494361" w:rsidRPr="00494361" w:rsidRDefault="00494361" w:rsidP="00494361">
      <w:pPr>
        <w:pStyle w:val="Heading3"/>
        <w:numPr>
          <w:ilvl w:val="0"/>
          <w:numId w:val="5"/>
        </w:numPr>
        <w:spacing w:line="276" w:lineRule="auto"/>
        <w:jc w:val="both"/>
        <w:rPr>
          <w:rStyle w:val="Strong"/>
          <w:rFonts w:ascii="Arial" w:hAnsi="Arial" w:cs="Arial"/>
          <w:bCs/>
          <w:sz w:val="24"/>
          <w:szCs w:val="24"/>
        </w:rPr>
      </w:pPr>
      <w:r w:rsidRPr="00494361">
        <w:rPr>
          <w:rStyle w:val="Strong"/>
          <w:rFonts w:ascii="Arial" w:hAnsi="Arial" w:cs="Arial"/>
          <w:bCs/>
          <w:sz w:val="24"/>
          <w:szCs w:val="24"/>
        </w:rPr>
        <w:t>lateks/nitrilne rukavice za jednokratnu upotrebu.</w:t>
      </w:r>
    </w:p>
    <w:p w:rsidR="00F10658" w:rsidRDefault="00F10658" w:rsidP="00494361">
      <w:pPr>
        <w:pStyle w:val="Heading3"/>
        <w:spacing w:line="276" w:lineRule="auto"/>
        <w:jc w:val="both"/>
        <w:rPr>
          <w:rStyle w:val="Strong"/>
          <w:rFonts w:ascii="Arial" w:hAnsi="Arial" w:cs="Arial"/>
          <w:bCs/>
          <w:sz w:val="24"/>
          <w:szCs w:val="24"/>
        </w:rPr>
      </w:pPr>
      <w:r>
        <w:rPr>
          <w:rFonts w:ascii="Arial" w:hAnsi="Arial" w:cs="Arial"/>
          <w:b w:val="0"/>
          <w:noProof/>
          <w:sz w:val="24"/>
          <w:szCs w:val="24"/>
        </w:rPr>
        <w:drawing>
          <wp:anchor distT="0" distB="0" distL="114300" distR="114300" simplePos="0" relativeHeight="251669504" behindDoc="1" locked="0" layoutInCell="1" allowOverlap="1">
            <wp:simplePos x="0" y="0"/>
            <wp:positionH relativeFrom="column">
              <wp:posOffset>3766820</wp:posOffset>
            </wp:positionH>
            <wp:positionV relativeFrom="paragraph">
              <wp:posOffset>223520</wp:posOffset>
            </wp:positionV>
            <wp:extent cx="2019935" cy="2531745"/>
            <wp:effectExtent l="19050" t="0" r="0" b="0"/>
            <wp:wrapTight wrapText="bothSides">
              <wp:wrapPolygon edited="0">
                <wp:start x="-204" y="0"/>
                <wp:lineTo x="-204" y="21454"/>
                <wp:lineTo x="21593" y="21454"/>
                <wp:lineTo x="21593" y="0"/>
                <wp:lineTo x="-204" y="0"/>
              </wp:wrapPolygon>
            </wp:wrapTight>
            <wp:docPr id="82" name="Picture 82" descr="https://barinfo.me/wp-content/uploads/2020/04/stomatolozi-pandemij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barinfo.me/wp-content/uploads/2020/04/stomatolozi-pandemija02.jpg"/>
                    <pic:cNvPicPr>
                      <a:picLocks noChangeAspect="1" noChangeArrowheads="1"/>
                    </pic:cNvPicPr>
                  </pic:nvPicPr>
                  <pic:blipFill>
                    <a:blip r:embed="rId11"/>
                    <a:srcRect/>
                    <a:stretch>
                      <a:fillRect/>
                    </a:stretch>
                  </pic:blipFill>
                  <pic:spPr bwMode="auto">
                    <a:xfrm>
                      <a:off x="0" y="0"/>
                      <a:ext cx="2019935" cy="2531745"/>
                    </a:xfrm>
                    <a:prstGeom prst="rect">
                      <a:avLst/>
                    </a:prstGeom>
                    <a:noFill/>
                    <a:ln w="9525">
                      <a:noFill/>
                      <a:miter lim="800000"/>
                      <a:headEnd/>
                      <a:tailEnd/>
                    </a:ln>
                  </pic:spPr>
                </pic:pic>
              </a:graphicData>
            </a:graphic>
          </wp:anchor>
        </w:drawing>
      </w:r>
    </w:p>
    <w:p w:rsidR="00494361" w:rsidRPr="00494361" w:rsidRDefault="00494361" w:rsidP="00494361">
      <w:pPr>
        <w:pStyle w:val="Heading3"/>
        <w:spacing w:line="276" w:lineRule="auto"/>
        <w:jc w:val="both"/>
        <w:rPr>
          <w:rStyle w:val="Strong"/>
          <w:rFonts w:ascii="Arial" w:hAnsi="Arial" w:cs="Arial"/>
          <w:bCs/>
          <w:sz w:val="24"/>
          <w:szCs w:val="24"/>
        </w:rPr>
      </w:pPr>
      <w:r w:rsidRPr="00494361">
        <w:rPr>
          <w:rStyle w:val="Strong"/>
          <w:rFonts w:ascii="Arial" w:hAnsi="Arial" w:cs="Arial"/>
          <w:bCs/>
          <w:sz w:val="24"/>
          <w:szCs w:val="24"/>
        </w:rPr>
        <w:t>5. Preporučuje se korišćenje zaštitnog mantila za jednokratnu ili višekratnu upotrebu,</w:t>
      </w:r>
      <w:r>
        <w:rPr>
          <w:rStyle w:val="Strong"/>
          <w:rFonts w:ascii="Arial" w:hAnsi="Arial" w:cs="Arial"/>
          <w:bCs/>
          <w:sz w:val="24"/>
          <w:szCs w:val="24"/>
        </w:rPr>
        <w:t xml:space="preserve"> </w:t>
      </w:r>
      <w:r w:rsidRPr="00494361">
        <w:rPr>
          <w:rStyle w:val="Strong"/>
          <w:rFonts w:ascii="Arial" w:hAnsi="Arial" w:cs="Arial"/>
          <w:bCs/>
          <w:sz w:val="24"/>
          <w:szCs w:val="24"/>
        </w:rPr>
        <w:t>hirurške kape za jednokratnu upotrebu i zaštite za radnu obuću za jednokratnu upotrebu.</w:t>
      </w:r>
    </w:p>
    <w:p w:rsidR="00494361" w:rsidRPr="00494361" w:rsidRDefault="00494361" w:rsidP="00494361">
      <w:pPr>
        <w:pStyle w:val="Heading3"/>
        <w:spacing w:line="276" w:lineRule="auto"/>
        <w:jc w:val="both"/>
        <w:rPr>
          <w:rStyle w:val="Strong"/>
          <w:rFonts w:ascii="Arial" w:hAnsi="Arial" w:cs="Arial"/>
          <w:bCs/>
          <w:sz w:val="24"/>
          <w:szCs w:val="24"/>
        </w:rPr>
      </w:pPr>
      <w:r w:rsidRPr="00494361">
        <w:rPr>
          <w:rStyle w:val="Strong"/>
          <w:rFonts w:ascii="Arial" w:hAnsi="Arial" w:cs="Arial"/>
          <w:bCs/>
          <w:sz w:val="24"/>
          <w:szCs w:val="24"/>
        </w:rPr>
        <w:t>Napomena: Korišćenje LZO nije dovoljno za sprečavanje infekcije virusom SARS-CoV-2, a</w:t>
      </w:r>
      <w:r>
        <w:rPr>
          <w:rStyle w:val="Strong"/>
          <w:rFonts w:ascii="Arial" w:hAnsi="Arial" w:cs="Arial"/>
          <w:bCs/>
          <w:sz w:val="24"/>
          <w:szCs w:val="24"/>
        </w:rPr>
        <w:t xml:space="preserve"> </w:t>
      </w:r>
      <w:r w:rsidRPr="00494361">
        <w:rPr>
          <w:rStyle w:val="Strong"/>
          <w:rFonts w:ascii="Arial" w:hAnsi="Arial" w:cs="Arial"/>
          <w:bCs/>
          <w:sz w:val="24"/>
          <w:szCs w:val="24"/>
        </w:rPr>
        <w:t>sama LZO može predstavljati izvor infekcije kod nepravilne upotrebe. Od velike je važnosti</w:t>
      </w:r>
      <w:r>
        <w:rPr>
          <w:rStyle w:val="Strong"/>
          <w:rFonts w:ascii="Arial" w:hAnsi="Arial" w:cs="Arial"/>
          <w:bCs/>
          <w:sz w:val="24"/>
          <w:szCs w:val="24"/>
        </w:rPr>
        <w:t xml:space="preserve"> </w:t>
      </w:r>
      <w:r w:rsidRPr="00494361">
        <w:rPr>
          <w:rStyle w:val="Strong"/>
          <w:rFonts w:ascii="Arial" w:hAnsi="Arial" w:cs="Arial"/>
          <w:bCs/>
          <w:sz w:val="24"/>
          <w:szCs w:val="24"/>
        </w:rPr>
        <w:t>pravilna up</w:t>
      </w:r>
      <w:r w:rsidR="00D47D9F">
        <w:rPr>
          <w:rStyle w:val="Strong"/>
          <w:rFonts w:ascii="Arial" w:hAnsi="Arial" w:cs="Arial"/>
          <w:bCs/>
          <w:sz w:val="24"/>
          <w:szCs w:val="24"/>
        </w:rPr>
        <w:t>otreba, standardizovani redosled i uv</w:t>
      </w:r>
      <w:r w:rsidRPr="00494361">
        <w:rPr>
          <w:rStyle w:val="Strong"/>
          <w:rFonts w:ascii="Arial" w:hAnsi="Arial" w:cs="Arial"/>
          <w:bCs/>
          <w:sz w:val="24"/>
          <w:szCs w:val="24"/>
        </w:rPr>
        <w:t xml:space="preserve">ežbanost osoblja pri njenom stavljanju </w:t>
      </w:r>
      <w:r w:rsidR="00D47D9F">
        <w:rPr>
          <w:rStyle w:val="Strong"/>
          <w:rFonts w:ascii="Arial" w:hAnsi="Arial" w:cs="Arial"/>
          <w:bCs/>
          <w:sz w:val="24"/>
          <w:szCs w:val="24"/>
        </w:rPr>
        <w:t>i</w:t>
      </w:r>
      <w:r>
        <w:rPr>
          <w:rStyle w:val="Strong"/>
          <w:rFonts w:ascii="Arial" w:hAnsi="Arial" w:cs="Arial"/>
          <w:bCs/>
          <w:sz w:val="24"/>
          <w:szCs w:val="24"/>
        </w:rPr>
        <w:t xml:space="preserve"> skidanju</w:t>
      </w:r>
      <w:r w:rsidRPr="00494361">
        <w:rPr>
          <w:rStyle w:val="Strong"/>
          <w:rFonts w:ascii="Arial" w:hAnsi="Arial" w:cs="Arial"/>
          <w:bCs/>
          <w:sz w:val="24"/>
          <w:szCs w:val="24"/>
        </w:rPr>
        <w:t>. Potrebno j</w:t>
      </w:r>
      <w:r>
        <w:rPr>
          <w:rStyle w:val="Strong"/>
          <w:rFonts w:ascii="Arial" w:hAnsi="Arial" w:cs="Arial"/>
          <w:bCs/>
          <w:sz w:val="24"/>
          <w:szCs w:val="24"/>
        </w:rPr>
        <w:t>e voditi računa o zalihama LZO.</w:t>
      </w:r>
    </w:p>
    <w:p w:rsidR="0085301D" w:rsidRDefault="0085301D" w:rsidP="00494361">
      <w:pPr>
        <w:pStyle w:val="Heading3"/>
        <w:spacing w:line="276" w:lineRule="auto"/>
        <w:jc w:val="both"/>
        <w:rPr>
          <w:rStyle w:val="Strong"/>
          <w:rFonts w:ascii="Arial" w:hAnsi="Arial" w:cs="Arial"/>
          <w:b/>
          <w:i/>
          <w:color w:val="C00000"/>
          <w:sz w:val="24"/>
          <w:szCs w:val="24"/>
        </w:rPr>
      </w:pPr>
    </w:p>
    <w:p w:rsidR="00EC3D5A" w:rsidRPr="00EC3D5A" w:rsidRDefault="00EC3D5A" w:rsidP="00494361">
      <w:pPr>
        <w:pStyle w:val="Heading3"/>
        <w:spacing w:line="276" w:lineRule="auto"/>
        <w:jc w:val="both"/>
        <w:rPr>
          <w:rFonts w:ascii="Arial" w:hAnsi="Arial" w:cs="Arial"/>
          <w:b w:val="0"/>
          <w:bCs w:val="0"/>
          <w:i/>
          <w:color w:val="C00000"/>
          <w:sz w:val="24"/>
          <w:szCs w:val="24"/>
        </w:rPr>
      </w:pPr>
      <w:r w:rsidRPr="00EC3D5A">
        <w:rPr>
          <w:rStyle w:val="Strong"/>
          <w:rFonts w:ascii="Arial" w:hAnsi="Arial" w:cs="Arial"/>
          <w:b/>
          <w:i/>
          <w:color w:val="C00000"/>
          <w:sz w:val="24"/>
          <w:szCs w:val="24"/>
        </w:rPr>
        <w:t>Postupci pri stavljanju lične zaštitne opreme (LZO)</w:t>
      </w:r>
    </w:p>
    <w:p w:rsidR="00EC3D5A" w:rsidRDefault="00EC3D5A" w:rsidP="00EC3D5A">
      <w:pPr>
        <w:pStyle w:val="Heading3"/>
        <w:numPr>
          <w:ilvl w:val="0"/>
          <w:numId w:val="11"/>
        </w:numPr>
        <w:spacing w:line="276" w:lineRule="auto"/>
        <w:jc w:val="both"/>
        <w:rPr>
          <w:rFonts w:ascii="Arial" w:hAnsi="Arial" w:cs="Arial"/>
          <w:b w:val="0"/>
          <w:sz w:val="24"/>
          <w:szCs w:val="24"/>
        </w:rPr>
      </w:pPr>
      <w:r w:rsidRPr="00EC3D5A">
        <w:rPr>
          <w:rFonts w:ascii="Arial" w:hAnsi="Arial" w:cs="Arial"/>
          <w:b w:val="0"/>
          <w:sz w:val="24"/>
          <w:szCs w:val="24"/>
        </w:rPr>
        <w:t>Urediti prostor za oblačenje LZO</w:t>
      </w:r>
      <w:r>
        <w:rPr>
          <w:rFonts w:ascii="Arial" w:hAnsi="Arial" w:cs="Arial"/>
          <w:b w:val="0"/>
          <w:sz w:val="24"/>
          <w:szCs w:val="24"/>
        </w:rPr>
        <w:t xml:space="preserve"> ispred sobe za intervenciju.</w:t>
      </w:r>
    </w:p>
    <w:p w:rsidR="00EC3D5A" w:rsidRDefault="00EC3D5A" w:rsidP="00EC3D5A">
      <w:pPr>
        <w:pStyle w:val="Heading3"/>
        <w:numPr>
          <w:ilvl w:val="0"/>
          <w:numId w:val="11"/>
        </w:numPr>
        <w:spacing w:line="276" w:lineRule="auto"/>
        <w:jc w:val="both"/>
        <w:rPr>
          <w:rFonts w:ascii="Arial" w:hAnsi="Arial" w:cs="Arial"/>
          <w:b w:val="0"/>
          <w:sz w:val="24"/>
          <w:szCs w:val="24"/>
        </w:rPr>
      </w:pPr>
      <w:r>
        <w:rPr>
          <w:rFonts w:ascii="Arial" w:hAnsi="Arial" w:cs="Arial"/>
          <w:b w:val="0"/>
          <w:sz w:val="24"/>
          <w:szCs w:val="24"/>
        </w:rPr>
        <w:t>Uv</w:t>
      </w:r>
      <w:r w:rsidRPr="00EC3D5A">
        <w:rPr>
          <w:rFonts w:ascii="Arial" w:hAnsi="Arial" w:cs="Arial"/>
          <w:b w:val="0"/>
          <w:sz w:val="24"/>
          <w:szCs w:val="24"/>
        </w:rPr>
        <w:t>ek staviti LZO pri kontaktu sa osobom i ako nema sumnje n</w:t>
      </w:r>
      <w:r>
        <w:rPr>
          <w:rFonts w:ascii="Arial" w:hAnsi="Arial" w:cs="Arial"/>
          <w:b w:val="0"/>
          <w:sz w:val="24"/>
          <w:szCs w:val="24"/>
        </w:rPr>
        <w:t>a Covid-19 virusno oboljenje.</w:t>
      </w:r>
    </w:p>
    <w:p w:rsidR="00EC3D5A" w:rsidRDefault="00EC3D5A" w:rsidP="00EC3D5A">
      <w:pPr>
        <w:pStyle w:val="Heading3"/>
        <w:numPr>
          <w:ilvl w:val="0"/>
          <w:numId w:val="11"/>
        </w:numPr>
        <w:spacing w:line="276" w:lineRule="auto"/>
        <w:jc w:val="both"/>
        <w:rPr>
          <w:rFonts w:ascii="Arial" w:hAnsi="Arial" w:cs="Arial"/>
          <w:b w:val="0"/>
          <w:sz w:val="24"/>
          <w:szCs w:val="24"/>
        </w:rPr>
      </w:pPr>
      <w:r w:rsidRPr="00EC3D5A">
        <w:rPr>
          <w:rFonts w:ascii="Arial" w:hAnsi="Arial" w:cs="Arial"/>
          <w:b w:val="0"/>
          <w:sz w:val="24"/>
          <w:szCs w:val="24"/>
        </w:rPr>
        <w:t>Stav</w:t>
      </w:r>
      <w:r>
        <w:rPr>
          <w:rFonts w:ascii="Arial" w:hAnsi="Arial" w:cs="Arial"/>
          <w:b w:val="0"/>
          <w:sz w:val="24"/>
          <w:szCs w:val="24"/>
        </w:rPr>
        <w:t>ljanje i skidanje LZO treba UV</w:t>
      </w:r>
      <w:r w:rsidRPr="00EC3D5A">
        <w:rPr>
          <w:rFonts w:ascii="Arial" w:hAnsi="Arial" w:cs="Arial"/>
          <w:b w:val="0"/>
          <w:sz w:val="24"/>
          <w:szCs w:val="24"/>
        </w:rPr>
        <w:t>EK obavljati u prisustvu druge, za t</w:t>
      </w:r>
      <w:r>
        <w:rPr>
          <w:rFonts w:ascii="Arial" w:hAnsi="Arial" w:cs="Arial"/>
          <w:b w:val="0"/>
          <w:sz w:val="24"/>
          <w:szCs w:val="24"/>
        </w:rPr>
        <w:t>u proceduru uvežbane, osobe.</w:t>
      </w:r>
    </w:p>
    <w:p w:rsidR="00494361" w:rsidRPr="00EC3D5A" w:rsidRDefault="00EC3D5A" w:rsidP="00EC3D5A">
      <w:pPr>
        <w:pStyle w:val="Heading3"/>
        <w:numPr>
          <w:ilvl w:val="0"/>
          <w:numId w:val="11"/>
        </w:numPr>
        <w:spacing w:line="276" w:lineRule="auto"/>
        <w:jc w:val="both"/>
        <w:rPr>
          <w:rStyle w:val="Strong"/>
          <w:rFonts w:ascii="Arial" w:hAnsi="Arial" w:cs="Arial"/>
          <w:b/>
          <w:bCs/>
          <w:sz w:val="24"/>
          <w:szCs w:val="24"/>
        </w:rPr>
      </w:pPr>
      <w:r>
        <w:rPr>
          <w:rFonts w:ascii="Arial" w:hAnsi="Arial" w:cs="Arial"/>
          <w:b w:val="0"/>
          <w:sz w:val="24"/>
          <w:szCs w:val="24"/>
        </w:rPr>
        <w:t>Staviti LZO pr</w:t>
      </w:r>
      <w:r w:rsidRPr="00EC3D5A">
        <w:rPr>
          <w:rFonts w:ascii="Arial" w:hAnsi="Arial" w:cs="Arial"/>
          <w:b w:val="0"/>
          <w:sz w:val="24"/>
          <w:szCs w:val="24"/>
        </w:rPr>
        <w:t>e ulaska u sobu za intervenciju (u prostoru za oblačenje).</w:t>
      </w:r>
    </w:p>
    <w:p w:rsidR="00EC3D5A" w:rsidRPr="00EC3D5A" w:rsidRDefault="00EC3D5A" w:rsidP="00494361">
      <w:pPr>
        <w:pStyle w:val="Heading3"/>
        <w:spacing w:line="276" w:lineRule="auto"/>
        <w:jc w:val="both"/>
        <w:rPr>
          <w:rStyle w:val="Strong"/>
          <w:rFonts w:ascii="Arial" w:hAnsi="Arial" w:cs="Arial"/>
          <w:b/>
          <w:bCs/>
          <w:i/>
          <w:color w:val="C00000"/>
          <w:sz w:val="24"/>
          <w:szCs w:val="24"/>
        </w:rPr>
      </w:pPr>
    </w:p>
    <w:p w:rsidR="00494361" w:rsidRPr="00494361" w:rsidRDefault="00494361" w:rsidP="00494361">
      <w:pPr>
        <w:pStyle w:val="Heading3"/>
        <w:spacing w:line="276" w:lineRule="auto"/>
        <w:jc w:val="both"/>
        <w:rPr>
          <w:rStyle w:val="Strong"/>
          <w:rFonts w:ascii="Arial" w:hAnsi="Arial" w:cs="Arial"/>
          <w:b/>
          <w:bCs/>
          <w:i/>
          <w:color w:val="C00000"/>
          <w:sz w:val="24"/>
          <w:szCs w:val="24"/>
        </w:rPr>
      </w:pPr>
      <w:r w:rsidRPr="00494361">
        <w:rPr>
          <w:rStyle w:val="Strong"/>
          <w:rFonts w:ascii="Arial" w:hAnsi="Arial" w:cs="Arial"/>
          <w:b/>
          <w:bCs/>
          <w:i/>
          <w:color w:val="C00000"/>
          <w:sz w:val="24"/>
          <w:szCs w:val="24"/>
        </w:rPr>
        <w:lastRenderedPageBreak/>
        <w:t>2. Priprema čekaonice</w:t>
      </w:r>
    </w:p>
    <w:p w:rsidR="00494361" w:rsidRPr="00494361" w:rsidRDefault="00494361" w:rsidP="00494361">
      <w:pPr>
        <w:pStyle w:val="Heading3"/>
        <w:spacing w:line="276" w:lineRule="auto"/>
        <w:jc w:val="both"/>
        <w:rPr>
          <w:rStyle w:val="Strong"/>
          <w:rFonts w:ascii="Arial" w:hAnsi="Arial" w:cs="Arial"/>
          <w:bCs/>
          <w:sz w:val="24"/>
          <w:szCs w:val="24"/>
        </w:rPr>
      </w:pPr>
      <w:r w:rsidRPr="00494361">
        <w:rPr>
          <w:rStyle w:val="Strong"/>
          <w:rFonts w:ascii="Arial" w:hAnsi="Arial" w:cs="Arial"/>
          <w:bCs/>
          <w:sz w:val="24"/>
          <w:szCs w:val="24"/>
        </w:rPr>
        <w:t>1. Na ulaznim vratima ambulante postaviti vizuelna uputstva (natpise, plakate) o načinu</w:t>
      </w:r>
      <w:r>
        <w:rPr>
          <w:rStyle w:val="Strong"/>
          <w:rFonts w:ascii="Arial" w:hAnsi="Arial" w:cs="Arial"/>
          <w:bCs/>
          <w:sz w:val="24"/>
          <w:szCs w:val="24"/>
        </w:rPr>
        <w:t xml:space="preserve"> </w:t>
      </w:r>
      <w:r w:rsidRPr="00494361">
        <w:rPr>
          <w:rStyle w:val="Strong"/>
          <w:rFonts w:ascii="Arial" w:hAnsi="Arial" w:cs="Arial"/>
          <w:bCs/>
          <w:sz w:val="24"/>
          <w:szCs w:val="24"/>
        </w:rPr>
        <w:t>zakazivanja pacijenata i ponašanju pacijenta prilikom ulaska i boravka u stomatološkoj</w:t>
      </w:r>
      <w:r>
        <w:rPr>
          <w:rStyle w:val="Strong"/>
          <w:rFonts w:ascii="Arial" w:hAnsi="Arial" w:cs="Arial"/>
          <w:bCs/>
          <w:sz w:val="24"/>
          <w:szCs w:val="24"/>
        </w:rPr>
        <w:t xml:space="preserve"> ambulanti</w:t>
      </w:r>
      <w:r w:rsidRPr="00494361">
        <w:rPr>
          <w:rStyle w:val="Strong"/>
          <w:rFonts w:ascii="Arial" w:hAnsi="Arial" w:cs="Arial"/>
          <w:bCs/>
          <w:sz w:val="24"/>
          <w:szCs w:val="24"/>
        </w:rPr>
        <w:t>.</w:t>
      </w:r>
    </w:p>
    <w:p w:rsidR="00494361" w:rsidRPr="00494361" w:rsidRDefault="00494361" w:rsidP="00494361">
      <w:pPr>
        <w:pStyle w:val="Heading3"/>
        <w:spacing w:line="276" w:lineRule="auto"/>
        <w:jc w:val="both"/>
        <w:rPr>
          <w:rStyle w:val="Strong"/>
          <w:rFonts w:ascii="Arial" w:hAnsi="Arial" w:cs="Arial"/>
          <w:bCs/>
          <w:sz w:val="24"/>
          <w:szCs w:val="24"/>
        </w:rPr>
      </w:pPr>
      <w:r w:rsidRPr="00494361">
        <w:rPr>
          <w:rStyle w:val="Strong"/>
          <w:rFonts w:ascii="Arial" w:hAnsi="Arial" w:cs="Arial"/>
          <w:bCs/>
          <w:sz w:val="24"/>
          <w:szCs w:val="24"/>
        </w:rPr>
        <w:t>2. Iz čekaonice ukloniti časopise, ukrase i druge suvišne objekte/predmete koji mogu biti</w:t>
      </w:r>
      <w:r>
        <w:rPr>
          <w:rStyle w:val="Strong"/>
          <w:rFonts w:ascii="Arial" w:hAnsi="Arial" w:cs="Arial"/>
          <w:bCs/>
          <w:sz w:val="24"/>
          <w:szCs w:val="24"/>
        </w:rPr>
        <w:t xml:space="preserve"> </w:t>
      </w:r>
      <w:r w:rsidRPr="00494361">
        <w:rPr>
          <w:rStyle w:val="Strong"/>
          <w:rFonts w:ascii="Arial" w:hAnsi="Arial" w:cs="Arial"/>
          <w:bCs/>
          <w:sz w:val="24"/>
          <w:szCs w:val="24"/>
        </w:rPr>
        <w:t>dodirivani od pacijenata, a koje je teško dezinfikovati.</w:t>
      </w:r>
    </w:p>
    <w:p w:rsidR="00494361" w:rsidRPr="00494361" w:rsidRDefault="00D47D9F" w:rsidP="00494361">
      <w:pPr>
        <w:pStyle w:val="Heading3"/>
        <w:spacing w:line="276" w:lineRule="auto"/>
        <w:jc w:val="both"/>
        <w:rPr>
          <w:rStyle w:val="Strong"/>
          <w:rFonts w:ascii="Arial" w:hAnsi="Arial" w:cs="Arial"/>
          <w:bCs/>
          <w:sz w:val="24"/>
          <w:szCs w:val="24"/>
        </w:rPr>
      </w:pPr>
      <w:r>
        <w:rPr>
          <w:rStyle w:val="Strong"/>
          <w:rFonts w:ascii="Arial" w:hAnsi="Arial" w:cs="Arial"/>
          <w:bCs/>
          <w:sz w:val="24"/>
          <w:szCs w:val="24"/>
        </w:rPr>
        <w:t>3. Ob</w:t>
      </w:r>
      <w:r w:rsidR="00A6791E">
        <w:rPr>
          <w:rStyle w:val="Strong"/>
          <w:rFonts w:ascii="Arial" w:hAnsi="Arial" w:cs="Arial"/>
          <w:bCs/>
          <w:sz w:val="24"/>
          <w:szCs w:val="24"/>
        </w:rPr>
        <w:t>ezb</w:t>
      </w:r>
      <w:r w:rsidR="00494361" w:rsidRPr="00494361">
        <w:rPr>
          <w:rStyle w:val="Strong"/>
          <w:rFonts w:ascii="Arial" w:hAnsi="Arial" w:cs="Arial"/>
          <w:bCs/>
          <w:sz w:val="24"/>
          <w:szCs w:val="24"/>
        </w:rPr>
        <w:t>editi da su stolice u čekaonici razmaknute na udaljenosti od 2 metra.</w:t>
      </w:r>
    </w:p>
    <w:p w:rsidR="00494361" w:rsidRPr="00494361" w:rsidRDefault="00494361" w:rsidP="00494361">
      <w:pPr>
        <w:pStyle w:val="Heading3"/>
        <w:spacing w:line="276" w:lineRule="auto"/>
        <w:jc w:val="both"/>
        <w:rPr>
          <w:rStyle w:val="Strong"/>
          <w:rFonts w:ascii="Arial" w:hAnsi="Arial" w:cs="Arial"/>
          <w:bCs/>
          <w:sz w:val="24"/>
          <w:szCs w:val="24"/>
        </w:rPr>
      </w:pPr>
      <w:r w:rsidRPr="00494361">
        <w:rPr>
          <w:rStyle w:val="Strong"/>
          <w:rFonts w:ascii="Arial" w:hAnsi="Arial" w:cs="Arial"/>
          <w:bCs/>
          <w:sz w:val="24"/>
          <w:szCs w:val="24"/>
        </w:rPr>
        <w:t>4. Osigurati da se u čekaonici nalazi što manje pacijenata. Pacijent treba da dođe tačno na</w:t>
      </w:r>
      <w:r>
        <w:rPr>
          <w:rStyle w:val="Strong"/>
          <w:rFonts w:ascii="Arial" w:hAnsi="Arial" w:cs="Arial"/>
          <w:bCs/>
          <w:sz w:val="24"/>
          <w:szCs w:val="24"/>
        </w:rPr>
        <w:t xml:space="preserve"> </w:t>
      </w:r>
      <w:r w:rsidR="00D47D9F">
        <w:rPr>
          <w:rStyle w:val="Strong"/>
          <w:rFonts w:ascii="Arial" w:hAnsi="Arial" w:cs="Arial"/>
          <w:bCs/>
          <w:sz w:val="24"/>
          <w:szCs w:val="24"/>
        </w:rPr>
        <w:t>vr</w:t>
      </w:r>
      <w:r w:rsidRPr="00494361">
        <w:rPr>
          <w:rStyle w:val="Strong"/>
          <w:rFonts w:ascii="Arial" w:hAnsi="Arial" w:cs="Arial"/>
          <w:bCs/>
          <w:sz w:val="24"/>
          <w:szCs w:val="24"/>
        </w:rPr>
        <w:t>eme, po mogućnosti ne ranije od vremena kada j</w:t>
      </w:r>
      <w:r w:rsidR="00D47D9F">
        <w:rPr>
          <w:rStyle w:val="Strong"/>
          <w:rFonts w:ascii="Arial" w:hAnsi="Arial" w:cs="Arial"/>
          <w:bCs/>
          <w:sz w:val="24"/>
          <w:szCs w:val="24"/>
        </w:rPr>
        <w:t>e zakazan, čime se smanjuje vr</w:t>
      </w:r>
      <w:r w:rsidRPr="00494361">
        <w:rPr>
          <w:rStyle w:val="Strong"/>
          <w:rFonts w:ascii="Arial" w:hAnsi="Arial" w:cs="Arial"/>
          <w:bCs/>
          <w:sz w:val="24"/>
          <w:szCs w:val="24"/>
        </w:rPr>
        <w:t>eme</w:t>
      </w:r>
      <w:r>
        <w:rPr>
          <w:rStyle w:val="Strong"/>
          <w:rFonts w:ascii="Arial" w:hAnsi="Arial" w:cs="Arial"/>
          <w:bCs/>
          <w:sz w:val="24"/>
          <w:szCs w:val="24"/>
        </w:rPr>
        <w:t xml:space="preserve"> </w:t>
      </w:r>
      <w:r w:rsidRPr="00494361">
        <w:rPr>
          <w:rStyle w:val="Strong"/>
          <w:rFonts w:ascii="Arial" w:hAnsi="Arial" w:cs="Arial"/>
          <w:bCs/>
          <w:sz w:val="24"/>
          <w:szCs w:val="24"/>
        </w:rPr>
        <w:t>provedeno u čekaonici. Voditi računa da ne dođe do preklapanja termina pacijenata.</w:t>
      </w:r>
    </w:p>
    <w:p w:rsidR="00494361" w:rsidRDefault="00494361" w:rsidP="00494361">
      <w:pPr>
        <w:pStyle w:val="Heading3"/>
        <w:spacing w:line="276" w:lineRule="auto"/>
        <w:jc w:val="both"/>
        <w:rPr>
          <w:rStyle w:val="Strong"/>
          <w:rFonts w:ascii="Arial" w:hAnsi="Arial" w:cs="Arial"/>
          <w:bCs/>
          <w:sz w:val="24"/>
          <w:szCs w:val="24"/>
        </w:rPr>
      </w:pPr>
      <w:r w:rsidRPr="00494361">
        <w:rPr>
          <w:rStyle w:val="Strong"/>
          <w:rFonts w:ascii="Arial" w:hAnsi="Arial" w:cs="Arial"/>
          <w:bCs/>
          <w:sz w:val="24"/>
          <w:szCs w:val="24"/>
        </w:rPr>
        <w:t>5. Na ulazu, u čekaoni</w:t>
      </w:r>
      <w:r w:rsidR="00C421AC">
        <w:rPr>
          <w:rStyle w:val="Strong"/>
          <w:rFonts w:ascii="Arial" w:hAnsi="Arial" w:cs="Arial"/>
          <w:bCs/>
          <w:sz w:val="24"/>
          <w:szCs w:val="24"/>
        </w:rPr>
        <w:t>ci ili šalteru/recepciji obezb</w:t>
      </w:r>
      <w:r w:rsidRPr="00494361">
        <w:rPr>
          <w:rStyle w:val="Strong"/>
          <w:rFonts w:ascii="Arial" w:hAnsi="Arial" w:cs="Arial"/>
          <w:bCs/>
          <w:sz w:val="24"/>
          <w:szCs w:val="24"/>
        </w:rPr>
        <w:t>editi</w:t>
      </w:r>
      <w:r>
        <w:rPr>
          <w:rStyle w:val="Strong"/>
          <w:rFonts w:ascii="Arial" w:hAnsi="Arial" w:cs="Arial"/>
          <w:bCs/>
          <w:sz w:val="24"/>
          <w:szCs w:val="24"/>
        </w:rPr>
        <w:t xml:space="preserve"> sredstvo za dezinfekciju ruku na bazi alkohola </w:t>
      </w:r>
      <w:r w:rsidRPr="00494361">
        <w:rPr>
          <w:rStyle w:val="Strong"/>
          <w:rFonts w:ascii="Arial" w:hAnsi="Arial" w:cs="Arial"/>
          <w:bCs/>
          <w:sz w:val="24"/>
          <w:szCs w:val="24"/>
        </w:rPr>
        <w:t>(60-95%), maramice i kante za odlaganje.</w:t>
      </w:r>
    </w:p>
    <w:p w:rsidR="00C27010" w:rsidRPr="00494361" w:rsidRDefault="00C27010" w:rsidP="00494361">
      <w:pPr>
        <w:pStyle w:val="Heading3"/>
        <w:spacing w:line="276" w:lineRule="auto"/>
        <w:rPr>
          <w:rFonts w:ascii="Arial" w:hAnsi="Arial" w:cs="Arial"/>
          <w:i/>
          <w:color w:val="C00000"/>
          <w:sz w:val="24"/>
          <w:szCs w:val="24"/>
        </w:rPr>
      </w:pPr>
      <w:r w:rsidRPr="00494361">
        <w:rPr>
          <w:rStyle w:val="Strong"/>
          <w:rFonts w:ascii="Arial" w:hAnsi="Arial" w:cs="Arial"/>
          <w:b/>
          <w:bCs/>
          <w:i/>
          <w:color w:val="C00000"/>
          <w:sz w:val="24"/>
          <w:szCs w:val="24"/>
        </w:rPr>
        <w:t>Zakazivanje i skrining pacijenta</w:t>
      </w:r>
    </w:p>
    <w:p w:rsidR="00C27010" w:rsidRPr="00C27010" w:rsidRDefault="00C27010" w:rsidP="00494361">
      <w:pPr>
        <w:pStyle w:val="NormalWeb"/>
        <w:spacing w:line="276" w:lineRule="auto"/>
        <w:jc w:val="both"/>
        <w:rPr>
          <w:rFonts w:ascii="Arial" w:hAnsi="Arial" w:cs="Arial"/>
        </w:rPr>
      </w:pPr>
      <w:r>
        <w:rPr>
          <w:rFonts w:ascii="Arial" w:hAnsi="Arial" w:cs="Arial"/>
        </w:rPr>
        <w:t xml:space="preserve">1. </w:t>
      </w:r>
      <w:r w:rsidRPr="00C27010">
        <w:rPr>
          <w:rFonts w:ascii="Arial" w:hAnsi="Arial" w:cs="Arial"/>
        </w:rPr>
        <w:t>Putem sredstava javnog oglašavanj</w:t>
      </w:r>
      <w:r>
        <w:rPr>
          <w:rFonts w:ascii="Arial" w:hAnsi="Arial" w:cs="Arial"/>
        </w:rPr>
        <w:t>a (internet stranica ambulante,</w:t>
      </w:r>
      <w:r w:rsidRPr="00C27010">
        <w:rPr>
          <w:rFonts w:ascii="Arial" w:hAnsi="Arial" w:cs="Arial"/>
        </w:rPr>
        <w:t>Facebook/</w:t>
      </w:r>
      <w:r w:rsidR="00494361">
        <w:rPr>
          <w:rFonts w:ascii="Arial" w:hAnsi="Arial" w:cs="Arial"/>
        </w:rPr>
        <w:t xml:space="preserve"> Instagram stranica ambulante) </w:t>
      </w:r>
      <w:r w:rsidRPr="00C27010">
        <w:rPr>
          <w:rFonts w:ascii="Arial" w:hAnsi="Arial" w:cs="Arial"/>
        </w:rPr>
        <w:t>pružiti infor</w:t>
      </w:r>
      <w:r w:rsidR="00C421AC">
        <w:rPr>
          <w:rFonts w:ascii="Arial" w:hAnsi="Arial" w:cs="Arial"/>
        </w:rPr>
        <w:t xml:space="preserve">macije pacijentima </w:t>
      </w:r>
      <w:r w:rsidR="00494361">
        <w:rPr>
          <w:rFonts w:ascii="Arial" w:hAnsi="Arial" w:cs="Arial"/>
        </w:rPr>
        <w:t xml:space="preserve">da dolazak u </w:t>
      </w:r>
      <w:r w:rsidRPr="00C27010">
        <w:rPr>
          <w:rFonts w:ascii="Arial" w:hAnsi="Arial" w:cs="Arial"/>
        </w:rPr>
        <w:t>stoma</w:t>
      </w:r>
      <w:r w:rsidR="00C421AC">
        <w:rPr>
          <w:rFonts w:ascii="Arial" w:hAnsi="Arial" w:cs="Arial"/>
        </w:rPr>
        <w:t>-</w:t>
      </w:r>
      <w:r w:rsidRPr="00C27010">
        <w:rPr>
          <w:rFonts w:ascii="Arial" w:hAnsi="Arial" w:cs="Arial"/>
        </w:rPr>
        <w:t>tološku ambulantu nije moguć bez prethodnog zakazivanja, a sve u svrhu pripreme pacijenta za dolazak u ambulantu.</w:t>
      </w:r>
    </w:p>
    <w:p w:rsidR="00C27010" w:rsidRPr="00C27010" w:rsidRDefault="00C27010" w:rsidP="00494361">
      <w:pPr>
        <w:pStyle w:val="NormalWeb"/>
        <w:spacing w:line="276" w:lineRule="auto"/>
        <w:jc w:val="both"/>
        <w:rPr>
          <w:rFonts w:ascii="Arial" w:hAnsi="Arial" w:cs="Arial"/>
        </w:rPr>
      </w:pPr>
      <w:r w:rsidRPr="00C27010">
        <w:rPr>
          <w:rFonts w:ascii="Arial" w:hAnsi="Arial" w:cs="Arial"/>
        </w:rPr>
        <w:t>2. Obavezno je zakazivanje pacijenta putem telefona ili</w:t>
      </w:r>
      <w:r w:rsidR="00494361">
        <w:rPr>
          <w:rFonts w:ascii="Arial" w:hAnsi="Arial" w:cs="Arial"/>
        </w:rPr>
        <w:t xml:space="preserve"> elektronsk</w:t>
      </w:r>
      <w:r w:rsidR="00D47D9F">
        <w:rPr>
          <w:rFonts w:ascii="Arial" w:hAnsi="Arial" w:cs="Arial"/>
        </w:rPr>
        <w:t>i. Pr</w:t>
      </w:r>
      <w:r w:rsidR="00494361">
        <w:rPr>
          <w:rFonts w:ascii="Arial" w:hAnsi="Arial" w:cs="Arial"/>
        </w:rPr>
        <w:t xml:space="preserve">e zakazivanja </w:t>
      </w:r>
      <w:r w:rsidRPr="00C27010">
        <w:rPr>
          <w:rFonts w:ascii="Arial" w:hAnsi="Arial" w:cs="Arial"/>
        </w:rPr>
        <w:t>obavezno se sprovodi sk</w:t>
      </w:r>
      <w:r w:rsidR="00C421AC">
        <w:rPr>
          <w:rFonts w:ascii="Arial" w:hAnsi="Arial" w:cs="Arial"/>
        </w:rPr>
        <w:t>rining da se utvrdi da li je r</w:t>
      </w:r>
      <w:r w:rsidRPr="00C27010">
        <w:rPr>
          <w:rFonts w:ascii="Arial" w:hAnsi="Arial" w:cs="Arial"/>
        </w:rPr>
        <w:t>eč o pacijentu koji je COVID-19 pozitivan. Najvažnija pitanja prilikom skrininga su:</w:t>
      </w:r>
    </w:p>
    <w:p w:rsidR="00C27010" w:rsidRDefault="00D47D9F" w:rsidP="00494361">
      <w:pPr>
        <w:pStyle w:val="NormalWeb"/>
        <w:numPr>
          <w:ilvl w:val="0"/>
          <w:numId w:val="1"/>
        </w:numPr>
        <w:spacing w:line="276" w:lineRule="auto"/>
        <w:jc w:val="both"/>
        <w:rPr>
          <w:rFonts w:ascii="Arial" w:hAnsi="Arial" w:cs="Arial"/>
        </w:rPr>
      </w:pPr>
      <w:r>
        <w:rPr>
          <w:rFonts w:ascii="Arial" w:hAnsi="Arial" w:cs="Arial"/>
        </w:rPr>
        <w:t>Da li ste u posl</w:t>
      </w:r>
      <w:r w:rsidR="00C27010" w:rsidRPr="00C27010">
        <w:rPr>
          <w:rFonts w:ascii="Arial" w:hAnsi="Arial" w:cs="Arial"/>
        </w:rPr>
        <w:t>ednjih 14 dana imali kontakt sa osob</w:t>
      </w:r>
      <w:r w:rsidR="00494361">
        <w:rPr>
          <w:rFonts w:ascii="Arial" w:hAnsi="Arial" w:cs="Arial"/>
        </w:rPr>
        <w:t xml:space="preserve">ama koje su COVID-19 </w:t>
      </w:r>
      <w:r w:rsidR="00C27010">
        <w:rPr>
          <w:rFonts w:ascii="Arial" w:hAnsi="Arial" w:cs="Arial"/>
        </w:rPr>
        <w:t>pozitivne?</w:t>
      </w:r>
    </w:p>
    <w:p w:rsidR="00C27010" w:rsidRDefault="00C27010" w:rsidP="00494361">
      <w:pPr>
        <w:pStyle w:val="NormalWeb"/>
        <w:numPr>
          <w:ilvl w:val="0"/>
          <w:numId w:val="1"/>
        </w:numPr>
        <w:spacing w:line="276" w:lineRule="auto"/>
        <w:jc w:val="both"/>
        <w:rPr>
          <w:rFonts w:ascii="Arial" w:hAnsi="Arial" w:cs="Arial"/>
        </w:rPr>
      </w:pPr>
      <w:r w:rsidRPr="00C27010">
        <w:rPr>
          <w:rFonts w:ascii="Arial" w:hAnsi="Arial" w:cs="Arial"/>
        </w:rPr>
        <w:t xml:space="preserve">Da li ste </w:t>
      </w:r>
      <w:r w:rsidR="00D47D9F">
        <w:rPr>
          <w:rFonts w:ascii="Arial" w:hAnsi="Arial" w:cs="Arial"/>
        </w:rPr>
        <w:t>u posl</w:t>
      </w:r>
      <w:r w:rsidRPr="00C27010">
        <w:rPr>
          <w:rFonts w:ascii="Arial" w:hAnsi="Arial" w:cs="Arial"/>
        </w:rPr>
        <w:t>ednjih 14 dana imali kontakt sa osobama koje su u izolaci</w:t>
      </w:r>
      <w:r>
        <w:rPr>
          <w:rFonts w:ascii="Arial" w:hAnsi="Arial" w:cs="Arial"/>
        </w:rPr>
        <w:t>ji ili karantinu zbog COVID-19?</w:t>
      </w:r>
    </w:p>
    <w:p w:rsidR="00C27010" w:rsidRPr="00C27010" w:rsidRDefault="00D47D9F" w:rsidP="00494361">
      <w:pPr>
        <w:pStyle w:val="NormalWeb"/>
        <w:numPr>
          <w:ilvl w:val="0"/>
          <w:numId w:val="1"/>
        </w:numPr>
        <w:spacing w:line="276" w:lineRule="auto"/>
        <w:jc w:val="both"/>
        <w:rPr>
          <w:rFonts w:ascii="Arial" w:hAnsi="Arial" w:cs="Arial"/>
        </w:rPr>
      </w:pPr>
      <w:r>
        <w:rPr>
          <w:rFonts w:ascii="Arial" w:hAnsi="Arial" w:cs="Arial"/>
        </w:rPr>
        <w:t>Da li ste u poslednjih 14 dana imali povišenu t</w:t>
      </w:r>
      <w:r w:rsidR="00C27010" w:rsidRPr="00C27010">
        <w:rPr>
          <w:rFonts w:ascii="Arial" w:hAnsi="Arial" w:cs="Arial"/>
        </w:rPr>
        <w:t>elesnu temperaturu, probleme sa disajnim putevima (kašalj, ki</w:t>
      </w:r>
      <w:r>
        <w:rPr>
          <w:rFonts w:ascii="Arial" w:hAnsi="Arial" w:cs="Arial"/>
        </w:rPr>
        <w:t>j</w:t>
      </w:r>
      <w:r w:rsidR="00C27010" w:rsidRPr="00C27010">
        <w:rPr>
          <w:rFonts w:ascii="Arial" w:hAnsi="Arial" w:cs="Arial"/>
        </w:rPr>
        <w:t>anje), dijareju ili bilo kakav simptom gripa?</w:t>
      </w:r>
    </w:p>
    <w:p w:rsidR="00494361" w:rsidRDefault="00C27010" w:rsidP="00494361">
      <w:pPr>
        <w:pStyle w:val="NormalWeb"/>
        <w:spacing w:line="276" w:lineRule="auto"/>
        <w:jc w:val="both"/>
        <w:rPr>
          <w:rFonts w:ascii="Arial" w:hAnsi="Arial" w:cs="Arial"/>
        </w:rPr>
      </w:pPr>
      <w:r w:rsidRPr="00C27010">
        <w:rPr>
          <w:rFonts w:ascii="Arial" w:hAnsi="Arial" w:cs="Arial"/>
        </w:rPr>
        <w:t>Ukoliko pacijent odgovori DA i na jedno od ovih pitanja, intervenciju tre</w:t>
      </w:r>
      <w:r w:rsidR="0085301D">
        <w:rPr>
          <w:rFonts w:ascii="Arial" w:hAnsi="Arial" w:cs="Arial"/>
        </w:rPr>
        <w:t>ba odložiti najmanje na 2-3 ned</w:t>
      </w:r>
      <w:r w:rsidRPr="00C27010">
        <w:rPr>
          <w:rFonts w:ascii="Arial" w:hAnsi="Arial" w:cs="Arial"/>
        </w:rPr>
        <w:t xml:space="preserve">elje i preporučiti da se javi nadležnim zdravstvenim službama. </w:t>
      </w:r>
      <w:r w:rsidR="00D47D9F">
        <w:rPr>
          <w:rFonts w:ascii="Arial" w:hAnsi="Arial" w:cs="Arial"/>
        </w:rPr>
        <w:t xml:space="preserve">             </w:t>
      </w:r>
      <w:r w:rsidRPr="00C27010">
        <w:rPr>
          <w:rFonts w:ascii="Arial" w:hAnsi="Arial" w:cs="Arial"/>
        </w:rPr>
        <w:t>Ako je pacijent odgovorio sa NE na sva postavljenja pitanja, može se zakazati za intervenciju.</w:t>
      </w:r>
    </w:p>
    <w:p w:rsidR="00A6791E" w:rsidRDefault="005005D4" w:rsidP="005005D4">
      <w:pPr>
        <w:pBdr>
          <w:top w:val="single" w:sz="4" w:space="1" w:color="auto"/>
          <w:left w:val="single" w:sz="4" w:space="4" w:color="auto"/>
          <w:bottom w:val="single" w:sz="4" w:space="1" w:color="auto"/>
          <w:right w:val="single" w:sz="4" w:space="4" w:color="auto"/>
        </w:pBdr>
        <w:shd w:val="clear" w:color="auto" w:fill="F2DBDB" w:themeFill="accent2" w:themeFillTint="33"/>
        <w:spacing w:before="100" w:beforeAutospacing="1" w:after="100" w:afterAutospacing="1"/>
        <w:jc w:val="both"/>
        <w:outlineLvl w:val="2"/>
        <w:rPr>
          <w:rFonts w:ascii="Arial" w:hAnsi="Arial" w:cs="Arial"/>
          <w:b/>
          <w:bCs/>
          <w:sz w:val="24"/>
          <w:szCs w:val="24"/>
        </w:rPr>
      </w:pPr>
      <w:r w:rsidRPr="00EC3D5A">
        <w:rPr>
          <w:rStyle w:val="Strong"/>
          <w:rFonts w:ascii="Arial" w:hAnsi="Arial" w:cs="Arial"/>
          <w:sz w:val="24"/>
          <w:szCs w:val="24"/>
        </w:rPr>
        <w:lastRenderedPageBreak/>
        <w:t>HITNA STANJA U STOMATOLOGIJI</w:t>
      </w:r>
    </w:p>
    <w:p w:rsidR="005005D4" w:rsidRPr="00EC3D5A" w:rsidRDefault="005005D4" w:rsidP="005005D4">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F2DBDB" w:themeFill="accent2" w:themeFillTint="33"/>
        <w:spacing w:before="100" w:beforeAutospacing="1" w:after="100" w:afterAutospacing="1"/>
        <w:outlineLvl w:val="2"/>
        <w:rPr>
          <w:rFonts w:ascii="Arial" w:hAnsi="Arial" w:cs="Arial"/>
          <w:sz w:val="24"/>
          <w:szCs w:val="24"/>
        </w:rPr>
      </w:pPr>
      <w:r w:rsidRPr="00EC3D5A">
        <w:rPr>
          <w:rFonts w:ascii="Arial" w:hAnsi="Arial" w:cs="Arial"/>
          <w:sz w:val="24"/>
          <w:szCs w:val="24"/>
        </w:rPr>
        <w:t>Obilna postoperativna krvarenja (Alveolitis Apcesi) kao posledica odontogene upale (lokalizovani gnojni proces)</w:t>
      </w:r>
    </w:p>
    <w:p w:rsidR="005005D4" w:rsidRPr="00EC3D5A" w:rsidRDefault="005005D4" w:rsidP="005005D4">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F2DBDB" w:themeFill="accent2" w:themeFillTint="33"/>
        <w:spacing w:before="100" w:beforeAutospacing="1" w:after="100" w:afterAutospacing="1"/>
        <w:outlineLvl w:val="2"/>
        <w:rPr>
          <w:rFonts w:ascii="Arial" w:hAnsi="Arial" w:cs="Arial"/>
          <w:sz w:val="24"/>
          <w:szCs w:val="24"/>
        </w:rPr>
      </w:pPr>
      <w:r w:rsidRPr="00EC3D5A">
        <w:rPr>
          <w:rFonts w:ascii="Arial" w:hAnsi="Arial" w:cs="Arial"/>
          <w:sz w:val="24"/>
          <w:szCs w:val="24"/>
        </w:rPr>
        <w:t>Flegmona – difuzna upala u kojoj su zahvaćena tkiva prožeta gnojem</w:t>
      </w:r>
    </w:p>
    <w:p w:rsidR="005005D4" w:rsidRPr="00EC3D5A" w:rsidRDefault="005005D4" w:rsidP="005005D4">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F2DBDB" w:themeFill="accent2" w:themeFillTint="33"/>
        <w:spacing w:before="100" w:beforeAutospacing="1" w:after="100" w:afterAutospacing="1"/>
        <w:outlineLvl w:val="2"/>
        <w:rPr>
          <w:rFonts w:ascii="Arial" w:hAnsi="Arial" w:cs="Arial"/>
          <w:sz w:val="24"/>
          <w:szCs w:val="24"/>
        </w:rPr>
      </w:pPr>
      <w:r w:rsidRPr="00EC3D5A">
        <w:rPr>
          <w:rFonts w:ascii="Arial" w:hAnsi="Arial" w:cs="Arial"/>
          <w:sz w:val="24"/>
          <w:szCs w:val="24"/>
        </w:rPr>
        <w:t>Akutna trauma temporomandibularnog zgloba (TMZ) – kontuzija, distorzija i fraktura</w:t>
      </w:r>
    </w:p>
    <w:p w:rsidR="005005D4" w:rsidRPr="00EC3D5A" w:rsidRDefault="005005D4" w:rsidP="005005D4">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F2DBDB" w:themeFill="accent2" w:themeFillTint="33"/>
        <w:spacing w:before="100" w:beforeAutospacing="1" w:after="100" w:afterAutospacing="1"/>
        <w:outlineLvl w:val="2"/>
        <w:rPr>
          <w:rFonts w:ascii="Arial" w:hAnsi="Arial" w:cs="Arial"/>
          <w:sz w:val="24"/>
          <w:szCs w:val="24"/>
        </w:rPr>
      </w:pPr>
      <w:r w:rsidRPr="00EC3D5A">
        <w:rPr>
          <w:rFonts w:ascii="Arial" w:hAnsi="Arial" w:cs="Arial"/>
          <w:sz w:val="24"/>
          <w:szCs w:val="24"/>
        </w:rPr>
        <w:t>Luksacija temporomandibularnog zgloba (TMZ)</w:t>
      </w:r>
    </w:p>
    <w:p w:rsidR="005005D4" w:rsidRPr="00EC3D5A" w:rsidRDefault="005005D4" w:rsidP="005005D4">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F2DBDB" w:themeFill="accent2" w:themeFillTint="33"/>
        <w:spacing w:before="100" w:beforeAutospacing="1" w:after="100" w:afterAutospacing="1"/>
        <w:outlineLvl w:val="2"/>
        <w:rPr>
          <w:rFonts w:ascii="Arial" w:hAnsi="Arial" w:cs="Arial"/>
          <w:sz w:val="24"/>
          <w:szCs w:val="24"/>
        </w:rPr>
      </w:pPr>
      <w:r w:rsidRPr="00EC3D5A">
        <w:rPr>
          <w:rFonts w:ascii="Arial" w:hAnsi="Arial" w:cs="Arial"/>
          <w:sz w:val="24"/>
          <w:szCs w:val="24"/>
        </w:rPr>
        <w:t>Povrede mekih tkiva usne šupljine, kosti gornje i donje vilice, zuba te parodonta kao posledica traume</w:t>
      </w:r>
    </w:p>
    <w:p w:rsidR="005005D4" w:rsidRPr="00EC3D5A" w:rsidRDefault="005005D4" w:rsidP="005005D4">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F2DBDB" w:themeFill="accent2" w:themeFillTint="33"/>
        <w:spacing w:before="100" w:beforeAutospacing="1" w:after="100" w:afterAutospacing="1"/>
        <w:outlineLvl w:val="2"/>
        <w:rPr>
          <w:rFonts w:ascii="Arial" w:hAnsi="Arial" w:cs="Arial"/>
          <w:sz w:val="24"/>
          <w:szCs w:val="24"/>
        </w:rPr>
      </w:pPr>
      <w:r w:rsidRPr="00EC3D5A">
        <w:rPr>
          <w:rFonts w:ascii="Arial" w:hAnsi="Arial" w:cs="Arial"/>
          <w:sz w:val="24"/>
          <w:szCs w:val="24"/>
        </w:rPr>
        <w:t>Hitna stanja parodonta: nekrotizirajući gingivitis (NG), parodontitis (NP), stomatitis (MS) te parodontni apsces</w:t>
      </w:r>
    </w:p>
    <w:p w:rsidR="005005D4" w:rsidRPr="00EC3D5A" w:rsidRDefault="00C421AC" w:rsidP="005005D4">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F2DBDB" w:themeFill="accent2" w:themeFillTint="33"/>
        <w:spacing w:before="100" w:beforeAutospacing="1" w:after="100" w:afterAutospacing="1"/>
        <w:outlineLvl w:val="2"/>
        <w:rPr>
          <w:rFonts w:ascii="Arial" w:eastAsia="Times New Roman" w:hAnsi="Arial" w:cs="Arial"/>
          <w:b/>
          <w:bCs/>
          <w:color w:val="C00000"/>
          <w:sz w:val="24"/>
          <w:szCs w:val="24"/>
        </w:rPr>
      </w:pPr>
      <w:r>
        <w:rPr>
          <w:rFonts w:ascii="Arial" w:hAnsi="Arial" w:cs="Arial"/>
          <w:sz w:val="24"/>
          <w:szCs w:val="24"/>
        </w:rPr>
        <w:t>Akutni bol – sve vrste neizdrživog bola uzrokovanog</w:t>
      </w:r>
      <w:r w:rsidR="005005D4" w:rsidRPr="00EC3D5A">
        <w:rPr>
          <w:rFonts w:ascii="Arial" w:hAnsi="Arial" w:cs="Arial"/>
          <w:sz w:val="24"/>
          <w:szCs w:val="24"/>
        </w:rPr>
        <w:t xml:space="preserve"> zubom</w:t>
      </w:r>
    </w:p>
    <w:p w:rsidR="005005D4" w:rsidRDefault="005005D4" w:rsidP="00494361">
      <w:pPr>
        <w:pStyle w:val="NormalWeb"/>
        <w:spacing w:line="276" w:lineRule="auto"/>
        <w:jc w:val="both"/>
        <w:rPr>
          <w:rFonts w:ascii="Arial" w:hAnsi="Arial" w:cs="Arial"/>
        </w:rPr>
      </w:pPr>
    </w:p>
    <w:p w:rsidR="00C27010" w:rsidRPr="00C27010" w:rsidRDefault="00C27010" w:rsidP="00494361">
      <w:pPr>
        <w:pStyle w:val="NormalWeb"/>
        <w:spacing w:line="276" w:lineRule="auto"/>
        <w:jc w:val="both"/>
        <w:rPr>
          <w:rFonts w:ascii="Arial" w:hAnsi="Arial" w:cs="Arial"/>
        </w:rPr>
      </w:pPr>
      <w:r w:rsidRPr="00C27010">
        <w:rPr>
          <w:rFonts w:ascii="Arial" w:hAnsi="Arial" w:cs="Arial"/>
        </w:rPr>
        <w:t>3. Prilikom zakazivanja zamoliti pacijenta</w:t>
      </w:r>
      <w:r w:rsidR="00D47D9F">
        <w:rPr>
          <w:rFonts w:ascii="Arial" w:hAnsi="Arial" w:cs="Arial"/>
        </w:rPr>
        <w:t xml:space="preserve"> da ne dolazi u pratnji (osim d</w:t>
      </w:r>
      <w:r w:rsidRPr="00C27010">
        <w:rPr>
          <w:rFonts w:ascii="Arial" w:hAnsi="Arial" w:cs="Arial"/>
        </w:rPr>
        <w:t>ece, osoba sa posebnim potrebama, starijih osoba kojima je neophodna pratnja itd.), kako bi se broj osoba u čekaonici sveo na minimum. Pacijenti se zakazuju bez preklapanja termina pacijenata.</w:t>
      </w:r>
    </w:p>
    <w:p w:rsidR="00C27010" w:rsidRDefault="00C27010" w:rsidP="00494361">
      <w:pPr>
        <w:pStyle w:val="NormalWeb"/>
        <w:spacing w:line="276" w:lineRule="auto"/>
        <w:jc w:val="both"/>
        <w:rPr>
          <w:rFonts w:ascii="Arial" w:hAnsi="Arial" w:cs="Arial"/>
        </w:rPr>
      </w:pPr>
      <w:r w:rsidRPr="00C27010">
        <w:rPr>
          <w:rFonts w:ascii="Arial" w:hAnsi="Arial" w:cs="Arial"/>
        </w:rPr>
        <w:t>4. Pacijenti koji su suspektni/pozitivni na COVID-19, koji su preležali COVID-19 ili su u izolaciji/karantinu, a kojima je neophodno pružanje stomatološke zaštite zbog postojanja hitnog ili urgentnog stanja, obavezno se upućuju u COVID-19 centre organizovane u domovima zdravlja/zdravstvenim ustanovama.</w:t>
      </w:r>
    </w:p>
    <w:p w:rsidR="005005D4" w:rsidRDefault="005005D4" w:rsidP="00494361">
      <w:pPr>
        <w:pStyle w:val="NormalWeb"/>
        <w:spacing w:line="276" w:lineRule="auto"/>
        <w:jc w:val="both"/>
        <w:rPr>
          <w:rFonts w:ascii="Arial" w:hAnsi="Arial" w:cs="Arial"/>
        </w:rPr>
      </w:pPr>
    </w:p>
    <w:p w:rsidR="005005D4" w:rsidRDefault="005005D4" w:rsidP="005005D4">
      <w:pPr>
        <w:pStyle w:val="NormalWeb"/>
        <w:spacing w:line="276" w:lineRule="auto"/>
        <w:jc w:val="center"/>
        <w:rPr>
          <w:rFonts w:ascii="Arial" w:hAnsi="Arial" w:cs="Arial"/>
        </w:rPr>
      </w:pPr>
      <w:r w:rsidRPr="005005D4">
        <w:rPr>
          <w:rFonts w:ascii="Arial" w:hAnsi="Arial" w:cs="Arial"/>
          <w:noProof/>
        </w:rPr>
        <w:drawing>
          <wp:inline distT="0" distB="0" distL="0" distR="0">
            <wp:extent cx="3624375" cy="2039420"/>
            <wp:effectExtent l="19050" t="0" r="0" b="0"/>
            <wp:docPr id="11" name="Picture 9" descr="https://i.ytimg.com/vi/xw3xzuy3oe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ytimg.com/vi/xw3xzuy3oeU/maxresdefault.jpg"/>
                    <pic:cNvPicPr>
                      <a:picLocks noChangeAspect="1" noChangeArrowheads="1"/>
                    </pic:cNvPicPr>
                  </pic:nvPicPr>
                  <pic:blipFill>
                    <a:blip r:embed="rId12" cstate="print"/>
                    <a:srcRect/>
                    <a:stretch>
                      <a:fillRect/>
                    </a:stretch>
                  </pic:blipFill>
                  <pic:spPr bwMode="auto">
                    <a:xfrm>
                      <a:off x="0" y="0"/>
                      <a:ext cx="3629547" cy="2042331"/>
                    </a:xfrm>
                    <a:prstGeom prst="rect">
                      <a:avLst/>
                    </a:prstGeom>
                    <a:noFill/>
                    <a:ln w="9525">
                      <a:noFill/>
                      <a:miter lim="800000"/>
                      <a:headEnd/>
                      <a:tailEnd/>
                    </a:ln>
                  </pic:spPr>
                </pic:pic>
              </a:graphicData>
            </a:graphic>
          </wp:inline>
        </w:drawing>
      </w:r>
    </w:p>
    <w:p w:rsidR="005005D4" w:rsidRDefault="005005D4" w:rsidP="000056D8">
      <w:pPr>
        <w:spacing w:before="100" w:beforeAutospacing="1" w:after="100" w:afterAutospacing="1"/>
        <w:jc w:val="both"/>
        <w:outlineLvl w:val="2"/>
        <w:rPr>
          <w:rFonts w:ascii="Arial" w:eastAsia="Times New Roman" w:hAnsi="Arial" w:cs="Arial"/>
          <w:b/>
          <w:bCs/>
          <w:color w:val="C00000"/>
          <w:sz w:val="24"/>
          <w:szCs w:val="24"/>
        </w:rPr>
      </w:pPr>
    </w:p>
    <w:p w:rsidR="00C27010" w:rsidRPr="00C27010" w:rsidRDefault="00D47D9F" w:rsidP="000056D8">
      <w:pPr>
        <w:spacing w:before="100" w:beforeAutospacing="1" w:after="100" w:afterAutospacing="1"/>
        <w:jc w:val="both"/>
        <w:outlineLvl w:val="2"/>
        <w:rPr>
          <w:rFonts w:ascii="Arial" w:eastAsia="Times New Roman" w:hAnsi="Arial" w:cs="Arial"/>
          <w:b/>
          <w:bCs/>
          <w:color w:val="C00000"/>
          <w:sz w:val="24"/>
          <w:szCs w:val="24"/>
        </w:rPr>
      </w:pPr>
      <w:r>
        <w:rPr>
          <w:rFonts w:ascii="Arial" w:eastAsia="Times New Roman" w:hAnsi="Arial" w:cs="Arial"/>
          <w:b/>
          <w:bCs/>
          <w:color w:val="C00000"/>
          <w:sz w:val="24"/>
          <w:szCs w:val="24"/>
        </w:rPr>
        <w:lastRenderedPageBreak/>
        <w:t>M</w:t>
      </w:r>
      <w:r w:rsidR="00C27010" w:rsidRPr="00C27010">
        <w:rPr>
          <w:rFonts w:ascii="Arial" w:eastAsia="Times New Roman" w:hAnsi="Arial" w:cs="Arial"/>
          <w:b/>
          <w:bCs/>
          <w:color w:val="C00000"/>
          <w:sz w:val="24"/>
          <w:szCs w:val="24"/>
        </w:rPr>
        <w:t>ere zaštite stomatologa</w:t>
      </w:r>
    </w:p>
    <w:p w:rsidR="00C27010" w:rsidRPr="00C27010" w:rsidRDefault="00C27010" w:rsidP="000056D8">
      <w:pPr>
        <w:spacing w:before="100" w:beforeAutospacing="1" w:after="100" w:afterAutospacing="1"/>
        <w:jc w:val="both"/>
        <w:rPr>
          <w:rFonts w:ascii="Arial" w:eastAsia="Times New Roman" w:hAnsi="Arial" w:cs="Arial"/>
          <w:sz w:val="24"/>
          <w:szCs w:val="24"/>
        </w:rPr>
      </w:pPr>
      <w:r w:rsidRPr="00C27010">
        <w:rPr>
          <w:rFonts w:ascii="Arial" w:eastAsia="Times New Roman" w:hAnsi="Arial" w:cs="Arial"/>
          <w:sz w:val="24"/>
          <w:szCs w:val="24"/>
        </w:rPr>
        <w:t>1. Stomatološki tim treba da spro</w:t>
      </w:r>
      <w:r w:rsidR="00D47D9F">
        <w:rPr>
          <w:rFonts w:ascii="Arial" w:eastAsia="Times New Roman" w:hAnsi="Arial" w:cs="Arial"/>
          <w:sz w:val="24"/>
          <w:szCs w:val="24"/>
        </w:rPr>
        <w:t>vede sve standardne i dodatne m</w:t>
      </w:r>
      <w:r w:rsidRPr="00C27010">
        <w:rPr>
          <w:rFonts w:ascii="Arial" w:eastAsia="Times New Roman" w:hAnsi="Arial" w:cs="Arial"/>
          <w:sz w:val="24"/>
          <w:szCs w:val="24"/>
        </w:rPr>
        <w:t>ere zaštite od infekcije i obavezno nosi LZO. Naime, svakog pacijenta treba posmatrati kao da je pozitivan na SARSCoV-2, zbog činjenice da pojedini pacijenti nemaju simptome ili mogu biti pred kraj inkubacionog perioda, kada su takođe zarazni.</w:t>
      </w:r>
    </w:p>
    <w:p w:rsidR="00C27010" w:rsidRPr="00C27010" w:rsidRDefault="00C27010" w:rsidP="000056D8">
      <w:pPr>
        <w:spacing w:before="100" w:beforeAutospacing="1" w:after="100" w:afterAutospacing="1"/>
        <w:jc w:val="both"/>
        <w:rPr>
          <w:rFonts w:ascii="Arial" w:eastAsia="Times New Roman" w:hAnsi="Arial" w:cs="Arial"/>
          <w:sz w:val="24"/>
          <w:szCs w:val="24"/>
        </w:rPr>
      </w:pPr>
      <w:r w:rsidRPr="00C27010">
        <w:rPr>
          <w:rFonts w:ascii="Arial" w:eastAsia="Times New Roman" w:hAnsi="Arial" w:cs="Arial"/>
          <w:sz w:val="24"/>
          <w:szCs w:val="24"/>
        </w:rPr>
        <w:t>2. U slučaju da se maska ošteti, navlaži, postane vidljivo prljava ili ukoliko disanje kroz masku postane otežano, masku treba ukloniti, odložiti</w:t>
      </w:r>
      <w:r w:rsidR="00D47D9F">
        <w:rPr>
          <w:rFonts w:ascii="Arial" w:eastAsia="Times New Roman" w:hAnsi="Arial" w:cs="Arial"/>
          <w:sz w:val="24"/>
          <w:szCs w:val="24"/>
        </w:rPr>
        <w:t xml:space="preserve"> je kao infektivni otpad i zam</w:t>
      </w:r>
      <w:r w:rsidRPr="00C27010">
        <w:rPr>
          <w:rFonts w:ascii="Arial" w:eastAsia="Times New Roman" w:hAnsi="Arial" w:cs="Arial"/>
          <w:sz w:val="24"/>
          <w:szCs w:val="24"/>
        </w:rPr>
        <w:t>eniti novom.</w:t>
      </w:r>
    </w:p>
    <w:p w:rsidR="00C27010" w:rsidRPr="00C27010" w:rsidRDefault="00C27010" w:rsidP="000056D8">
      <w:pPr>
        <w:spacing w:before="100" w:beforeAutospacing="1" w:after="100" w:afterAutospacing="1"/>
        <w:jc w:val="both"/>
        <w:rPr>
          <w:rFonts w:ascii="Arial" w:eastAsia="Times New Roman" w:hAnsi="Arial" w:cs="Arial"/>
          <w:sz w:val="24"/>
          <w:szCs w:val="24"/>
        </w:rPr>
      </w:pPr>
      <w:r w:rsidRPr="00C27010">
        <w:rPr>
          <w:rFonts w:ascii="Arial" w:eastAsia="Times New Roman" w:hAnsi="Arial" w:cs="Arial"/>
          <w:sz w:val="24"/>
          <w:szCs w:val="24"/>
        </w:rPr>
        <w:t>3. Obavezna higijena ruku se provodi sapunom i vodom ili sredstvom za dezinfekciju na bazi alkohola (60-95%). Higijensko pranje ruku tečnim sapunom i vodom vrši se:</w:t>
      </w:r>
    </w:p>
    <w:p w:rsidR="00494361" w:rsidRDefault="00D47D9F" w:rsidP="000056D8">
      <w:pPr>
        <w:pStyle w:val="ListParagraph"/>
        <w:numPr>
          <w:ilvl w:val="0"/>
          <w:numId w:val="2"/>
        </w:numPr>
        <w:spacing w:before="100" w:beforeAutospacing="1" w:after="100" w:afterAutospacing="1"/>
        <w:jc w:val="both"/>
        <w:rPr>
          <w:rFonts w:ascii="Arial" w:eastAsia="Times New Roman" w:hAnsi="Arial" w:cs="Arial"/>
          <w:sz w:val="24"/>
          <w:szCs w:val="24"/>
        </w:rPr>
      </w:pPr>
      <w:r>
        <w:rPr>
          <w:rFonts w:ascii="Arial" w:eastAsia="Times New Roman" w:hAnsi="Arial" w:cs="Arial"/>
          <w:sz w:val="24"/>
          <w:szCs w:val="24"/>
        </w:rPr>
        <w:t>pr</w:t>
      </w:r>
      <w:r w:rsidR="00C27010" w:rsidRPr="00494361">
        <w:rPr>
          <w:rFonts w:ascii="Arial" w:eastAsia="Times New Roman" w:hAnsi="Arial" w:cs="Arial"/>
          <w:sz w:val="24"/>
          <w:szCs w:val="24"/>
        </w:rPr>
        <w:t>e početka rada (nakon oblačenj</w:t>
      </w:r>
      <w:r>
        <w:rPr>
          <w:rFonts w:ascii="Arial" w:eastAsia="Times New Roman" w:hAnsi="Arial" w:cs="Arial"/>
          <w:sz w:val="24"/>
          <w:szCs w:val="24"/>
        </w:rPr>
        <w:t>a zaštitne od</w:t>
      </w:r>
      <w:r w:rsidR="00494361">
        <w:rPr>
          <w:rFonts w:ascii="Arial" w:eastAsia="Times New Roman" w:hAnsi="Arial" w:cs="Arial"/>
          <w:sz w:val="24"/>
          <w:szCs w:val="24"/>
        </w:rPr>
        <w:t>eće);</w:t>
      </w:r>
    </w:p>
    <w:p w:rsidR="00494361" w:rsidRDefault="00D47D9F" w:rsidP="000056D8">
      <w:pPr>
        <w:pStyle w:val="ListParagraph"/>
        <w:numPr>
          <w:ilvl w:val="0"/>
          <w:numId w:val="2"/>
        </w:numPr>
        <w:spacing w:before="100" w:beforeAutospacing="1" w:after="100" w:afterAutospacing="1"/>
        <w:jc w:val="both"/>
        <w:rPr>
          <w:rFonts w:ascii="Arial" w:eastAsia="Times New Roman" w:hAnsi="Arial" w:cs="Arial"/>
          <w:sz w:val="24"/>
          <w:szCs w:val="24"/>
        </w:rPr>
      </w:pPr>
      <w:r>
        <w:rPr>
          <w:rFonts w:ascii="Arial" w:eastAsia="Times New Roman" w:hAnsi="Arial" w:cs="Arial"/>
          <w:sz w:val="24"/>
          <w:szCs w:val="24"/>
        </w:rPr>
        <w:t>posl</w:t>
      </w:r>
      <w:r w:rsidR="00C27010" w:rsidRPr="00494361">
        <w:rPr>
          <w:rFonts w:ascii="Arial" w:eastAsia="Times New Roman" w:hAnsi="Arial" w:cs="Arial"/>
          <w:sz w:val="24"/>
          <w:szCs w:val="24"/>
        </w:rPr>
        <w:t>e svak</w:t>
      </w:r>
      <w:r>
        <w:rPr>
          <w:rFonts w:ascii="Arial" w:eastAsia="Times New Roman" w:hAnsi="Arial" w:cs="Arial"/>
          <w:sz w:val="24"/>
          <w:szCs w:val="24"/>
        </w:rPr>
        <w:t>og odsustva s radnog m</w:t>
      </w:r>
      <w:r w:rsidR="00494361" w:rsidRPr="00494361">
        <w:rPr>
          <w:rFonts w:ascii="Arial" w:eastAsia="Times New Roman" w:hAnsi="Arial" w:cs="Arial"/>
          <w:sz w:val="24"/>
          <w:szCs w:val="24"/>
        </w:rPr>
        <w:t>esta;</w:t>
      </w:r>
    </w:p>
    <w:p w:rsidR="00494361" w:rsidRDefault="00C27010" w:rsidP="000056D8">
      <w:pPr>
        <w:pStyle w:val="ListParagraph"/>
        <w:numPr>
          <w:ilvl w:val="0"/>
          <w:numId w:val="2"/>
        </w:numPr>
        <w:spacing w:before="100" w:beforeAutospacing="1" w:after="100" w:afterAutospacing="1"/>
        <w:jc w:val="both"/>
        <w:rPr>
          <w:rFonts w:ascii="Arial" w:eastAsia="Times New Roman" w:hAnsi="Arial" w:cs="Arial"/>
          <w:sz w:val="24"/>
          <w:szCs w:val="24"/>
        </w:rPr>
      </w:pPr>
      <w:r w:rsidRPr="00494361">
        <w:rPr>
          <w:rFonts w:ascii="Arial" w:eastAsia="Times New Roman" w:hAnsi="Arial" w:cs="Arial"/>
          <w:sz w:val="24"/>
          <w:szCs w:val="24"/>
        </w:rPr>
        <w:t>svaki put kada su ruke, iz bilo kog raz</w:t>
      </w:r>
      <w:r w:rsidR="00494361">
        <w:rPr>
          <w:rFonts w:ascii="Arial" w:eastAsia="Times New Roman" w:hAnsi="Arial" w:cs="Arial"/>
          <w:sz w:val="24"/>
          <w:szCs w:val="24"/>
        </w:rPr>
        <w:t>loga, prljave/kontaminirane;</w:t>
      </w:r>
    </w:p>
    <w:p w:rsidR="00494361" w:rsidRDefault="00D47D9F" w:rsidP="000056D8">
      <w:pPr>
        <w:pStyle w:val="ListParagraph"/>
        <w:numPr>
          <w:ilvl w:val="0"/>
          <w:numId w:val="2"/>
        </w:numPr>
        <w:spacing w:before="100" w:beforeAutospacing="1" w:after="100" w:afterAutospacing="1"/>
        <w:jc w:val="both"/>
        <w:rPr>
          <w:rFonts w:ascii="Arial" w:eastAsia="Times New Roman" w:hAnsi="Arial" w:cs="Arial"/>
          <w:sz w:val="24"/>
          <w:szCs w:val="24"/>
        </w:rPr>
      </w:pPr>
      <w:r>
        <w:rPr>
          <w:rFonts w:ascii="Arial" w:eastAsia="Times New Roman" w:hAnsi="Arial" w:cs="Arial"/>
          <w:sz w:val="24"/>
          <w:szCs w:val="24"/>
        </w:rPr>
        <w:t>pr</w:t>
      </w:r>
      <w:r w:rsidR="00C27010" w:rsidRPr="00494361">
        <w:rPr>
          <w:rFonts w:ascii="Arial" w:eastAsia="Times New Roman" w:hAnsi="Arial" w:cs="Arial"/>
          <w:sz w:val="24"/>
          <w:szCs w:val="24"/>
        </w:rPr>
        <w:t>e direktnog kontakt</w:t>
      </w:r>
      <w:r w:rsidR="00494361">
        <w:rPr>
          <w:rFonts w:ascii="Arial" w:eastAsia="Times New Roman" w:hAnsi="Arial" w:cs="Arial"/>
          <w:sz w:val="24"/>
          <w:szCs w:val="24"/>
        </w:rPr>
        <w:t>a s pacijentom i nakon toga;</w:t>
      </w:r>
    </w:p>
    <w:p w:rsidR="00494361" w:rsidRDefault="00D47D9F" w:rsidP="000056D8">
      <w:pPr>
        <w:pStyle w:val="ListParagraph"/>
        <w:numPr>
          <w:ilvl w:val="0"/>
          <w:numId w:val="2"/>
        </w:numPr>
        <w:spacing w:before="100" w:beforeAutospacing="1" w:after="100" w:afterAutospacing="1"/>
        <w:jc w:val="both"/>
        <w:rPr>
          <w:rFonts w:ascii="Arial" w:eastAsia="Times New Roman" w:hAnsi="Arial" w:cs="Arial"/>
          <w:sz w:val="24"/>
          <w:szCs w:val="24"/>
        </w:rPr>
      </w:pPr>
      <w:r>
        <w:rPr>
          <w:rFonts w:ascii="Arial" w:eastAsia="Times New Roman" w:hAnsi="Arial" w:cs="Arial"/>
          <w:sz w:val="24"/>
          <w:szCs w:val="24"/>
        </w:rPr>
        <w:t>pr</w:t>
      </w:r>
      <w:r w:rsidR="00C421AC">
        <w:rPr>
          <w:rFonts w:ascii="Arial" w:eastAsia="Times New Roman" w:hAnsi="Arial" w:cs="Arial"/>
          <w:sz w:val="24"/>
          <w:szCs w:val="24"/>
        </w:rPr>
        <w:t xml:space="preserve">e </w:t>
      </w:r>
      <w:r w:rsidR="00C27010" w:rsidRPr="00494361">
        <w:rPr>
          <w:rFonts w:ascii="Arial" w:eastAsia="Times New Roman" w:hAnsi="Arial" w:cs="Arial"/>
          <w:sz w:val="24"/>
          <w:szCs w:val="24"/>
        </w:rPr>
        <w:t>rukov</w:t>
      </w:r>
      <w:r>
        <w:rPr>
          <w:rFonts w:ascii="Arial" w:eastAsia="Times New Roman" w:hAnsi="Arial" w:cs="Arial"/>
          <w:sz w:val="24"/>
          <w:szCs w:val="24"/>
        </w:rPr>
        <w:t>anja invazivnim predmetima za n</w:t>
      </w:r>
      <w:r w:rsidR="00C27010" w:rsidRPr="00494361">
        <w:rPr>
          <w:rFonts w:ascii="Arial" w:eastAsia="Times New Roman" w:hAnsi="Arial" w:cs="Arial"/>
          <w:sz w:val="24"/>
          <w:szCs w:val="24"/>
        </w:rPr>
        <w:t>egu pacijen</w:t>
      </w:r>
      <w:r>
        <w:rPr>
          <w:rFonts w:ascii="Arial" w:eastAsia="Times New Roman" w:hAnsi="Arial" w:cs="Arial"/>
          <w:sz w:val="24"/>
          <w:szCs w:val="24"/>
        </w:rPr>
        <w:t xml:space="preserve">ta </w:t>
      </w:r>
      <w:r w:rsidR="00C27010" w:rsidRPr="00494361">
        <w:rPr>
          <w:rFonts w:ascii="Arial" w:eastAsia="Times New Roman" w:hAnsi="Arial" w:cs="Arial"/>
          <w:sz w:val="24"/>
          <w:szCs w:val="24"/>
        </w:rPr>
        <w:t>(bez obzira upotreblja</w:t>
      </w:r>
      <w:r w:rsidR="00C421AC">
        <w:rPr>
          <w:rFonts w:ascii="Arial" w:eastAsia="Times New Roman" w:hAnsi="Arial" w:cs="Arial"/>
          <w:sz w:val="24"/>
          <w:szCs w:val="24"/>
        </w:rPr>
        <w:t>-</w:t>
      </w:r>
      <w:r w:rsidR="00494361" w:rsidRPr="00494361">
        <w:rPr>
          <w:rFonts w:ascii="Arial" w:eastAsia="Times New Roman" w:hAnsi="Arial" w:cs="Arial"/>
          <w:sz w:val="24"/>
          <w:szCs w:val="24"/>
        </w:rPr>
        <w:t>vaju li se ruk</w:t>
      </w:r>
      <w:r w:rsidR="00494361">
        <w:rPr>
          <w:rFonts w:ascii="Arial" w:eastAsia="Times New Roman" w:hAnsi="Arial" w:cs="Arial"/>
          <w:sz w:val="24"/>
          <w:szCs w:val="24"/>
        </w:rPr>
        <w:t>avice ili ne);</w:t>
      </w:r>
    </w:p>
    <w:p w:rsidR="00494361" w:rsidRDefault="00D47D9F" w:rsidP="000056D8">
      <w:pPr>
        <w:pStyle w:val="ListParagraph"/>
        <w:numPr>
          <w:ilvl w:val="0"/>
          <w:numId w:val="2"/>
        </w:numPr>
        <w:spacing w:before="100" w:beforeAutospacing="1" w:after="100" w:afterAutospacing="1"/>
        <w:jc w:val="both"/>
        <w:rPr>
          <w:rFonts w:ascii="Arial" w:eastAsia="Times New Roman" w:hAnsi="Arial" w:cs="Arial"/>
          <w:sz w:val="24"/>
          <w:szCs w:val="24"/>
        </w:rPr>
      </w:pPr>
      <w:r>
        <w:rPr>
          <w:rFonts w:ascii="Arial" w:eastAsia="Times New Roman" w:hAnsi="Arial" w:cs="Arial"/>
          <w:sz w:val="24"/>
          <w:szCs w:val="24"/>
        </w:rPr>
        <w:t>nakon kontakta s krvlju, t</w:t>
      </w:r>
      <w:r w:rsidR="00C27010" w:rsidRPr="00494361">
        <w:rPr>
          <w:rFonts w:ascii="Arial" w:eastAsia="Times New Roman" w:hAnsi="Arial" w:cs="Arial"/>
          <w:sz w:val="24"/>
          <w:szCs w:val="24"/>
        </w:rPr>
        <w:t>elesnim tečnost</w:t>
      </w:r>
      <w:r w:rsidR="00494361">
        <w:rPr>
          <w:rFonts w:ascii="Arial" w:eastAsia="Times New Roman" w:hAnsi="Arial" w:cs="Arial"/>
          <w:sz w:val="24"/>
          <w:szCs w:val="24"/>
        </w:rPr>
        <w:t>ima i izlučevinama, sluzokožom,</w:t>
      </w:r>
    </w:p>
    <w:p w:rsidR="00494361" w:rsidRDefault="00C27010" w:rsidP="000056D8">
      <w:pPr>
        <w:pStyle w:val="ListParagraph"/>
        <w:spacing w:before="100" w:beforeAutospacing="1" w:after="100" w:afterAutospacing="1"/>
        <w:jc w:val="both"/>
        <w:rPr>
          <w:rFonts w:ascii="Arial" w:eastAsia="Times New Roman" w:hAnsi="Arial" w:cs="Arial"/>
          <w:sz w:val="24"/>
          <w:szCs w:val="24"/>
        </w:rPr>
      </w:pPr>
      <w:r w:rsidRPr="00494361">
        <w:rPr>
          <w:rFonts w:ascii="Arial" w:eastAsia="Times New Roman" w:hAnsi="Arial" w:cs="Arial"/>
          <w:sz w:val="24"/>
          <w:szCs w:val="24"/>
        </w:rPr>
        <w:t>oštećeno</w:t>
      </w:r>
      <w:r w:rsidR="00494361">
        <w:rPr>
          <w:rFonts w:ascii="Arial" w:eastAsia="Times New Roman" w:hAnsi="Arial" w:cs="Arial"/>
          <w:sz w:val="24"/>
          <w:szCs w:val="24"/>
        </w:rPr>
        <w:t>m kožom ili zavojima s rana;</w:t>
      </w:r>
    </w:p>
    <w:p w:rsidR="00494361" w:rsidRPr="00494361" w:rsidRDefault="00C27010" w:rsidP="000056D8">
      <w:pPr>
        <w:pStyle w:val="ListParagraph"/>
        <w:numPr>
          <w:ilvl w:val="0"/>
          <w:numId w:val="2"/>
        </w:numPr>
        <w:spacing w:before="100" w:beforeAutospacing="1" w:after="100" w:afterAutospacing="1"/>
        <w:jc w:val="both"/>
        <w:rPr>
          <w:rFonts w:ascii="Arial" w:eastAsia="Times New Roman" w:hAnsi="Arial" w:cs="Arial"/>
          <w:sz w:val="24"/>
          <w:szCs w:val="24"/>
        </w:rPr>
      </w:pPr>
      <w:r w:rsidRPr="00494361">
        <w:rPr>
          <w:rFonts w:ascii="Arial" w:eastAsia="Times New Roman" w:hAnsi="Arial" w:cs="Arial"/>
          <w:sz w:val="24"/>
          <w:szCs w:val="24"/>
        </w:rPr>
        <w:t>nakon kontakta s neživom okolinom (uključujući medicinske aparate) u neposre</w:t>
      </w:r>
      <w:r w:rsidR="00C421AC">
        <w:rPr>
          <w:rFonts w:ascii="Arial" w:eastAsia="Times New Roman" w:hAnsi="Arial" w:cs="Arial"/>
          <w:sz w:val="24"/>
          <w:szCs w:val="24"/>
        </w:rPr>
        <w:t>-</w:t>
      </w:r>
      <w:r w:rsidRPr="00494361">
        <w:rPr>
          <w:rFonts w:ascii="Arial" w:eastAsia="Times New Roman" w:hAnsi="Arial" w:cs="Arial"/>
          <w:sz w:val="24"/>
          <w:szCs w:val="24"/>
        </w:rPr>
        <w:t>dnoj blizini pacij</w:t>
      </w:r>
      <w:r w:rsidR="00494361" w:rsidRPr="00494361">
        <w:rPr>
          <w:rFonts w:ascii="Arial" w:eastAsia="Times New Roman" w:hAnsi="Arial" w:cs="Arial"/>
          <w:sz w:val="24"/>
          <w:szCs w:val="24"/>
        </w:rPr>
        <w:t>enta;</w:t>
      </w:r>
    </w:p>
    <w:p w:rsidR="00C27010" w:rsidRPr="00494361" w:rsidRDefault="00C27010" w:rsidP="000056D8">
      <w:pPr>
        <w:pStyle w:val="ListParagraph"/>
        <w:numPr>
          <w:ilvl w:val="0"/>
          <w:numId w:val="2"/>
        </w:numPr>
        <w:spacing w:before="100" w:beforeAutospacing="1" w:after="100" w:afterAutospacing="1"/>
        <w:jc w:val="both"/>
        <w:rPr>
          <w:rFonts w:ascii="Arial" w:eastAsia="Times New Roman" w:hAnsi="Arial" w:cs="Arial"/>
          <w:sz w:val="24"/>
          <w:szCs w:val="24"/>
        </w:rPr>
      </w:pPr>
      <w:r w:rsidRPr="00494361">
        <w:rPr>
          <w:rFonts w:ascii="Arial" w:eastAsia="Times New Roman" w:hAnsi="Arial" w:cs="Arial"/>
          <w:sz w:val="24"/>
          <w:szCs w:val="24"/>
        </w:rPr>
        <w:t>nakon skidanja rukavica.</w:t>
      </w:r>
    </w:p>
    <w:p w:rsidR="00494361" w:rsidRDefault="0003494D" w:rsidP="0003494D">
      <w:pPr>
        <w:spacing w:before="100" w:beforeAutospacing="1" w:after="100" w:afterAutospacing="1"/>
        <w:jc w:val="center"/>
        <w:outlineLvl w:val="2"/>
        <w:rPr>
          <w:rFonts w:ascii="Arial" w:eastAsia="Times New Roman" w:hAnsi="Arial" w:cs="Arial"/>
          <w:b/>
          <w:bCs/>
          <w:color w:val="C00000"/>
          <w:sz w:val="24"/>
          <w:szCs w:val="24"/>
        </w:rPr>
      </w:pPr>
      <w:r>
        <w:rPr>
          <w:noProof/>
        </w:rPr>
        <w:drawing>
          <wp:inline distT="0" distB="0" distL="0" distR="0">
            <wp:extent cx="4255239" cy="2944800"/>
            <wp:effectExtent l="19050" t="0" r="0" b="0"/>
            <wp:docPr id="8" name="Picture 8" descr="C:\Users\Administrator\Desktop\PITANJA\saveti_za_zastitu_od_grip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PITANJA\saveti_za_zastitu_od_gripa_.jpg"/>
                    <pic:cNvPicPr>
                      <a:picLocks noChangeAspect="1" noChangeArrowheads="1"/>
                    </pic:cNvPicPr>
                  </pic:nvPicPr>
                  <pic:blipFill>
                    <a:blip r:embed="rId13"/>
                    <a:srcRect/>
                    <a:stretch>
                      <a:fillRect/>
                    </a:stretch>
                  </pic:blipFill>
                  <pic:spPr bwMode="auto">
                    <a:xfrm>
                      <a:off x="0" y="0"/>
                      <a:ext cx="4255487" cy="2944972"/>
                    </a:xfrm>
                    <a:prstGeom prst="rect">
                      <a:avLst/>
                    </a:prstGeom>
                    <a:noFill/>
                    <a:ln w="9525">
                      <a:noFill/>
                      <a:miter lim="800000"/>
                      <a:headEnd/>
                      <a:tailEnd/>
                    </a:ln>
                  </pic:spPr>
                </pic:pic>
              </a:graphicData>
            </a:graphic>
          </wp:inline>
        </w:drawing>
      </w:r>
    </w:p>
    <w:p w:rsidR="00C27010" w:rsidRPr="00C27010" w:rsidRDefault="00C27010" w:rsidP="000056D8">
      <w:pPr>
        <w:spacing w:before="100" w:beforeAutospacing="1" w:after="100" w:afterAutospacing="1"/>
        <w:jc w:val="both"/>
        <w:outlineLvl w:val="2"/>
        <w:rPr>
          <w:rFonts w:ascii="Arial" w:eastAsia="Times New Roman" w:hAnsi="Arial" w:cs="Arial"/>
          <w:b/>
          <w:bCs/>
          <w:color w:val="C00000"/>
          <w:sz w:val="24"/>
          <w:szCs w:val="24"/>
        </w:rPr>
      </w:pPr>
      <w:r w:rsidRPr="00C27010">
        <w:rPr>
          <w:rFonts w:ascii="Arial" w:eastAsia="Times New Roman" w:hAnsi="Arial" w:cs="Arial"/>
          <w:b/>
          <w:bCs/>
          <w:color w:val="C00000"/>
          <w:sz w:val="24"/>
          <w:szCs w:val="24"/>
        </w:rPr>
        <w:lastRenderedPageBreak/>
        <w:t>Rad sa pacijentom</w:t>
      </w:r>
    </w:p>
    <w:p w:rsidR="00C27010" w:rsidRPr="00C27010" w:rsidRDefault="00C27010" w:rsidP="000056D8">
      <w:pPr>
        <w:spacing w:before="100" w:beforeAutospacing="1" w:after="100" w:afterAutospacing="1"/>
        <w:jc w:val="both"/>
        <w:rPr>
          <w:rFonts w:ascii="Arial" w:eastAsia="Times New Roman" w:hAnsi="Arial" w:cs="Arial"/>
          <w:sz w:val="24"/>
          <w:szCs w:val="24"/>
        </w:rPr>
      </w:pPr>
      <w:r w:rsidRPr="00C27010">
        <w:rPr>
          <w:rFonts w:ascii="Arial" w:eastAsia="Times New Roman" w:hAnsi="Arial" w:cs="Arial"/>
          <w:sz w:val="24"/>
          <w:szCs w:val="24"/>
        </w:rPr>
        <w:t>1. Rad u stomatološkim ambulantama mora se obavljati poštujući standardne principe aseptičnog rada.</w:t>
      </w:r>
    </w:p>
    <w:p w:rsidR="00C27010" w:rsidRPr="00C27010" w:rsidRDefault="00C27010" w:rsidP="000056D8">
      <w:pPr>
        <w:spacing w:before="100" w:beforeAutospacing="1" w:after="100" w:afterAutospacing="1"/>
        <w:jc w:val="both"/>
        <w:rPr>
          <w:rFonts w:ascii="Arial" w:eastAsia="Times New Roman" w:hAnsi="Arial" w:cs="Arial"/>
          <w:sz w:val="24"/>
          <w:szCs w:val="24"/>
        </w:rPr>
      </w:pPr>
      <w:r w:rsidRPr="00C27010">
        <w:rPr>
          <w:rFonts w:ascii="Arial" w:eastAsia="Times New Roman" w:hAnsi="Arial" w:cs="Arial"/>
          <w:sz w:val="24"/>
          <w:szCs w:val="24"/>
        </w:rPr>
        <w:t>2. U stomatološkoj ambulanti dozvoljen je rad samo sa jednim pacijentom. Ako u ambulanti postoje dva i</w:t>
      </w:r>
      <w:r w:rsidR="00D47D9F">
        <w:rPr>
          <w:rFonts w:ascii="Arial" w:eastAsia="Times New Roman" w:hAnsi="Arial" w:cs="Arial"/>
          <w:sz w:val="24"/>
          <w:szCs w:val="24"/>
        </w:rPr>
        <w:t>li više radnih m</w:t>
      </w:r>
      <w:r w:rsidRPr="00C27010">
        <w:rPr>
          <w:rFonts w:ascii="Arial" w:eastAsia="Times New Roman" w:hAnsi="Arial" w:cs="Arial"/>
          <w:sz w:val="24"/>
          <w:szCs w:val="24"/>
        </w:rPr>
        <w:t>esta, u istoj prostoriji neophodno je da udaljenost između istih bude minimalno 2,5m. Ukoliko to nije tehnički izvodljivo, neophodno je osigurati privremenu montažnu-demo</w:t>
      </w:r>
      <w:r w:rsidR="00D47D9F">
        <w:rPr>
          <w:rFonts w:ascii="Arial" w:eastAsia="Times New Roman" w:hAnsi="Arial" w:cs="Arial"/>
          <w:sz w:val="24"/>
          <w:szCs w:val="24"/>
        </w:rPr>
        <w:t>ntažnu pregradu između radnih m</w:t>
      </w:r>
      <w:r w:rsidRPr="00C27010">
        <w:rPr>
          <w:rFonts w:ascii="Arial" w:eastAsia="Times New Roman" w:hAnsi="Arial" w:cs="Arial"/>
          <w:sz w:val="24"/>
          <w:szCs w:val="24"/>
        </w:rPr>
        <w:t xml:space="preserve">esta. </w:t>
      </w:r>
      <w:r w:rsidR="00D47D9F">
        <w:rPr>
          <w:rFonts w:ascii="Arial" w:eastAsia="Times New Roman" w:hAnsi="Arial" w:cs="Arial"/>
          <w:sz w:val="24"/>
          <w:szCs w:val="24"/>
        </w:rPr>
        <w:t xml:space="preserve">                         </w:t>
      </w:r>
      <w:r w:rsidRPr="00C27010">
        <w:rPr>
          <w:rFonts w:ascii="Arial" w:eastAsia="Times New Roman" w:hAnsi="Arial" w:cs="Arial"/>
          <w:sz w:val="24"/>
          <w:szCs w:val="24"/>
        </w:rPr>
        <w:t xml:space="preserve">U suprotnom, može se koristiti </w:t>
      </w:r>
      <w:r w:rsidR="00D47D9F">
        <w:rPr>
          <w:rFonts w:ascii="Arial" w:eastAsia="Times New Roman" w:hAnsi="Arial" w:cs="Arial"/>
          <w:sz w:val="24"/>
          <w:szCs w:val="24"/>
        </w:rPr>
        <w:t>samo jedno radno m</w:t>
      </w:r>
      <w:r w:rsidRPr="00C27010">
        <w:rPr>
          <w:rFonts w:ascii="Arial" w:eastAsia="Times New Roman" w:hAnsi="Arial" w:cs="Arial"/>
          <w:sz w:val="24"/>
          <w:szCs w:val="24"/>
        </w:rPr>
        <w:t>esto.</w:t>
      </w:r>
    </w:p>
    <w:p w:rsidR="00C27010" w:rsidRPr="00C27010" w:rsidRDefault="00C27010" w:rsidP="000056D8">
      <w:pPr>
        <w:spacing w:before="100" w:beforeAutospacing="1" w:after="100" w:afterAutospacing="1"/>
        <w:jc w:val="both"/>
        <w:rPr>
          <w:rFonts w:ascii="Arial" w:eastAsia="Times New Roman" w:hAnsi="Arial" w:cs="Arial"/>
          <w:sz w:val="24"/>
          <w:szCs w:val="24"/>
        </w:rPr>
      </w:pPr>
      <w:r w:rsidRPr="00C27010">
        <w:rPr>
          <w:rFonts w:ascii="Arial" w:eastAsia="Times New Roman" w:hAnsi="Arial" w:cs="Arial"/>
          <w:sz w:val="24"/>
          <w:szCs w:val="24"/>
        </w:rPr>
        <w:t>3. Ukoliko se u toku dana planira rad sa više pacijenata, potrebno je da se osig</w:t>
      </w:r>
      <w:r w:rsidR="00D47D9F">
        <w:rPr>
          <w:rFonts w:ascii="Arial" w:eastAsia="Times New Roman" w:hAnsi="Arial" w:cs="Arial"/>
          <w:sz w:val="24"/>
          <w:szCs w:val="24"/>
        </w:rPr>
        <w:t>ura dovoljno vremena između dve pos</w:t>
      </w:r>
      <w:r w:rsidRPr="00C27010">
        <w:rPr>
          <w:rFonts w:ascii="Arial" w:eastAsia="Times New Roman" w:hAnsi="Arial" w:cs="Arial"/>
          <w:sz w:val="24"/>
          <w:szCs w:val="24"/>
        </w:rPr>
        <w:t>ete da se sprovede adekvatno čišćenje, dekonta</w:t>
      </w:r>
      <w:r w:rsidR="00C421AC">
        <w:rPr>
          <w:rFonts w:ascii="Arial" w:eastAsia="Times New Roman" w:hAnsi="Arial" w:cs="Arial"/>
          <w:sz w:val="24"/>
          <w:szCs w:val="24"/>
        </w:rPr>
        <w:t>-</w:t>
      </w:r>
      <w:r w:rsidRPr="00C27010">
        <w:rPr>
          <w:rFonts w:ascii="Arial" w:eastAsia="Times New Roman" w:hAnsi="Arial" w:cs="Arial"/>
          <w:sz w:val="24"/>
          <w:szCs w:val="24"/>
        </w:rPr>
        <w:t>minacija, dezinfekcija i sterilizacija. Kapljice i sitne čestice mogu da se zadrže u vazd</w:t>
      </w:r>
      <w:r w:rsidR="00D47D9F">
        <w:rPr>
          <w:rFonts w:ascii="Arial" w:eastAsia="Times New Roman" w:hAnsi="Arial" w:cs="Arial"/>
          <w:sz w:val="24"/>
          <w:szCs w:val="24"/>
        </w:rPr>
        <w:t>uhu određeni period vremena pr</w:t>
      </w:r>
      <w:r w:rsidRPr="00C27010">
        <w:rPr>
          <w:rFonts w:ascii="Arial" w:eastAsia="Times New Roman" w:hAnsi="Arial" w:cs="Arial"/>
          <w:sz w:val="24"/>
          <w:szCs w:val="24"/>
        </w:rPr>
        <w:t>e nego što padnu n</w:t>
      </w:r>
      <w:r w:rsidR="00D47D9F">
        <w:rPr>
          <w:rFonts w:ascii="Arial" w:eastAsia="Times New Roman" w:hAnsi="Arial" w:cs="Arial"/>
          <w:sz w:val="24"/>
          <w:szCs w:val="24"/>
        </w:rPr>
        <w:t>a površinu. Vrata prostorije gd</w:t>
      </w:r>
      <w:r w:rsidRPr="00C27010">
        <w:rPr>
          <w:rFonts w:ascii="Arial" w:eastAsia="Times New Roman" w:hAnsi="Arial" w:cs="Arial"/>
          <w:sz w:val="24"/>
          <w:szCs w:val="24"/>
        </w:rPr>
        <w:t>e se izvodi intervencija tokom rada treba da budu zatvorena.</w:t>
      </w:r>
    </w:p>
    <w:p w:rsidR="00C27010" w:rsidRPr="00C27010" w:rsidRDefault="00C27010" w:rsidP="000056D8">
      <w:pPr>
        <w:spacing w:before="100" w:beforeAutospacing="1" w:after="100" w:afterAutospacing="1"/>
        <w:jc w:val="both"/>
        <w:rPr>
          <w:rFonts w:ascii="Arial" w:eastAsia="Times New Roman" w:hAnsi="Arial" w:cs="Arial"/>
          <w:sz w:val="24"/>
          <w:szCs w:val="24"/>
        </w:rPr>
      </w:pPr>
      <w:r w:rsidRPr="00C27010">
        <w:rPr>
          <w:rFonts w:ascii="Arial" w:eastAsia="Times New Roman" w:hAnsi="Arial" w:cs="Arial"/>
          <w:sz w:val="24"/>
          <w:szCs w:val="24"/>
        </w:rPr>
        <w:t>4. Pripremiti na radnom stočiću/površini svu neophodnu opremu, instrumente i materijal za sprovođenje određene stomatološke in</w:t>
      </w:r>
      <w:r w:rsidR="00C421AC">
        <w:rPr>
          <w:rFonts w:ascii="Arial" w:eastAsia="Times New Roman" w:hAnsi="Arial" w:cs="Arial"/>
          <w:sz w:val="24"/>
          <w:szCs w:val="24"/>
        </w:rPr>
        <w:t>tervencije, najbolje po redosl</w:t>
      </w:r>
      <w:r w:rsidRPr="00C27010">
        <w:rPr>
          <w:rFonts w:ascii="Arial" w:eastAsia="Times New Roman" w:hAnsi="Arial" w:cs="Arial"/>
          <w:sz w:val="24"/>
          <w:szCs w:val="24"/>
        </w:rPr>
        <w:t xml:space="preserve">edu korišćenja, kako bi se </w:t>
      </w:r>
      <w:r w:rsidR="00D47D9F">
        <w:rPr>
          <w:rFonts w:ascii="Arial" w:eastAsia="Times New Roman" w:hAnsi="Arial" w:cs="Arial"/>
          <w:sz w:val="24"/>
          <w:szCs w:val="24"/>
        </w:rPr>
        <w:t>potreba za napuštanjem radnog m</w:t>
      </w:r>
      <w:r w:rsidRPr="00C27010">
        <w:rPr>
          <w:rFonts w:ascii="Arial" w:eastAsia="Times New Roman" w:hAnsi="Arial" w:cs="Arial"/>
          <w:sz w:val="24"/>
          <w:szCs w:val="24"/>
        </w:rPr>
        <w:t>esta i kontakt sa drugim površinama u ambulant</w:t>
      </w:r>
      <w:r w:rsidR="00A73A24">
        <w:rPr>
          <w:rFonts w:ascii="Arial" w:eastAsia="Times New Roman" w:hAnsi="Arial" w:cs="Arial"/>
          <w:sz w:val="24"/>
          <w:szCs w:val="24"/>
        </w:rPr>
        <w:t>i smanjili na najmanju moguću m</w:t>
      </w:r>
      <w:r w:rsidRPr="00C27010">
        <w:rPr>
          <w:rFonts w:ascii="Arial" w:eastAsia="Times New Roman" w:hAnsi="Arial" w:cs="Arial"/>
          <w:sz w:val="24"/>
          <w:szCs w:val="24"/>
        </w:rPr>
        <w:t>eru.</w:t>
      </w:r>
    </w:p>
    <w:p w:rsidR="00C27010" w:rsidRPr="00C27010" w:rsidRDefault="00C27010" w:rsidP="000056D8">
      <w:pPr>
        <w:spacing w:before="100" w:beforeAutospacing="1" w:after="100" w:afterAutospacing="1"/>
        <w:jc w:val="both"/>
        <w:rPr>
          <w:rFonts w:ascii="Arial" w:eastAsia="Times New Roman" w:hAnsi="Arial" w:cs="Arial"/>
          <w:sz w:val="24"/>
          <w:szCs w:val="24"/>
        </w:rPr>
      </w:pPr>
      <w:r w:rsidRPr="00C27010">
        <w:rPr>
          <w:rFonts w:ascii="Arial" w:eastAsia="Times New Roman" w:hAnsi="Arial" w:cs="Arial"/>
          <w:sz w:val="24"/>
          <w:szCs w:val="24"/>
        </w:rPr>
        <w:t>5. U toku rada obavezno je korišćenje kompresa za jednokratnu upotrebu.</w:t>
      </w:r>
    </w:p>
    <w:p w:rsidR="00C27010" w:rsidRPr="00A73A24" w:rsidRDefault="00D47D9F" w:rsidP="000056D8">
      <w:pPr>
        <w:spacing w:before="100" w:beforeAutospacing="1" w:after="100" w:afterAutospacing="1"/>
        <w:jc w:val="both"/>
        <w:rPr>
          <w:rFonts w:ascii="Arial" w:eastAsia="Times New Roman" w:hAnsi="Arial" w:cs="Arial"/>
          <w:i/>
          <w:sz w:val="24"/>
          <w:szCs w:val="24"/>
        </w:rPr>
      </w:pPr>
      <w:r>
        <w:rPr>
          <w:rFonts w:ascii="Arial" w:eastAsia="Times New Roman" w:hAnsi="Arial" w:cs="Arial"/>
          <w:sz w:val="24"/>
          <w:szCs w:val="24"/>
        </w:rPr>
        <w:t>6. Pr</w:t>
      </w:r>
      <w:r w:rsidR="00C27010" w:rsidRPr="00C27010">
        <w:rPr>
          <w:rFonts w:ascii="Arial" w:eastAsia="Times New Roman" w:hAnsi="Arial" w:cs="Arial"/>
          <w:sz w:val="24"/>
          <w:szCs w:val="24"/>
        </w:rPr>
        <w:t xml:space="preserve">e sprovođenja intervencije, pacijent ispira usta rastvorom 1% vodonik </w:t>
      </w:r>
      <w:r w:rsidR="00A73A24">
        <w:rPr>
          <w:rFonts w:ascii="Arial" w:eastAsia="Times New Roman" w:hAnsi="Arial" w:cs="Arial"/>
          <w:sz w:val="24"/>
          <w:szCs w:val="24"/>
        </w:rPr>
        <w:t>peroksida ili 0,2% povidon-jod</w:t>
      </w:r>
      <w:r w:rsidR="00C27010" w:rsidRPr="00C27010">
        <w:rPr>
          <w:rFonts w:ascii="Arial" w:eastAsia="Times New Roman" w:hAnsi="Arial" w:cs="Arial"/>
          <w:sz w:val="24"/>
          <w:szCs w:val="24"/>
        </w:rPr>
        <w:t xml:space="preserve">a da bi se smanjio broj mikroorganizama u usnoj duplji. </w:t>
      </w:r>
      <w:r>
        <w:rPr>
          <w:rFonts w:ascii="Arial" w:eastAsia="Times New Roman" w:hAnsi="Arial" w:cs="Arial"/>
          <w:sz w:val="24"/>
          <w:szCs w:val="24"/>
        </w:rPr>
        <w:t xml:space="preserve">                         </w:t>
      </w:r>
      <w:r w:rsidR="00C27010" w:rsidRPr="00C27010">
        <w:rPr>
          <w:rFonts w:ascii="Arial" w:eastAsia="Times New Roman" w:hAnsi="Arial" w:cs="Arial"/>
          <w:sz w:val="24"/>
          <w:szCs w:val="24"/>
        </w:rPr>
        <w:t>Kod pacijenata koji ne</w:t>
      </w:r>
      <w:r>
        <w:rPr>
          <w:rFonts w:ascii="Arial" w:eastAsia="Times New Roman" w:hAnsi="Arial" w:cs="Arial"/>
          <w:sz w:val="24"/>
          <w:szCs w:val="24"/>
        </w:rPr>
        <w:t xml:space="preserve"> mogu isprati usta (npr. mala d</w:t>
      </w:r>
      <w:r w:rsidR="00C27010" w:rsidRPr="00C27010">
        <w:rPr>
          <w:rFonts w:ascii="Arial" w:eastAsia="Times New Roman" w:hAnsi="Arial" w:cs="Arial"/>
          <w:sz w:val="24"/>
          <w:szCs w:val="24"/>
        </w:rPr>
        <w:t>eca, prisustvo poremećaja motorike) potrebno je površine usne duplje prebrisati gazom natopljenom u neko od ov</w:t>
      </w:r>
      <w:r>
        <w:rPr>
          <w:rFonts w:ascii="Arial" w:eastAsia="Times New Roman" w:hAnsi="Arial" w:cs="Arial"/>
          <w:sz w:val="24"/>
          <w:szCs w:val="24"/>
        </w:rPr>
        <w:t xml:space="preserve">ih sredstava. </w:t>
      </w:r>
      <w:r w:rsidRPr="00A73A24">
        <w:rPr>
          <w:rFonts w:ascii="Arial" w:eastAsia="Times New Roman" w:hAnsi="Arial" w:cs="Arial"/>
          <w:i/>
          <w:sz w:val="24"/>
          <w:szCs w:val="24"/>
        </w:rPr>
        <w:t>Napomena: Još uv</w:t>
      </w:r>
      <w:r w:rsidR="00C27010" w:rsidRPr="00A73A24">
        <w:rPr>
          <w:rFonts w:ascii="Arial" w:eastAsia="Times New Roman" w:hAnsi="Arial" w:cs="Arial"/>
          <w:i/>
          <w:sz w:val="24"/>
          <w:szCs w:val="24"/>
        </w:rPr>
        <w:t>ek nema kliničkih studija koje dokazuju virucidni efekat bilo kog sredstva za ispiranje usta protiv SARS-CoV-2.</w:t>
      </w:r>
    </w:p>
    <w:p w:rsidR="00C27010" w:rsidRPr="00C27010" w:rsidRDefault="00C27010" w:rsidP="000056D8">
      <w:pPr>
        <w:spacing w:before="100" w:beforeAutospacing="1" w:after="100" w:afterAutospacing="1"/>
        <w:jc w:val="both"/>
        <w:rPr>
          <w:rFonts w:ascii="Arial" w:eastAsia="Times New Roman" w:hAnsi="Arial" w:cs="Arial"/>
          <w:sz w:val="24"/>
          <w:szCs w:val="24"/>
        </w:rPr>
      </w:pPr>
      <w:r w:rsidRPr="00C27010">
        <w:rPr>
          <w:rFonts w:ascii="Arial" w:eastAsia="Times New Roman" w:hAnsi="Arial" w:cs="Arial"/>
          <w:sz w:val="24"/>
          <w:szCs w:val="24"/>
        </w:rPr>
        <w:t>7. U radu se preporučuje upotreba koferdama, po mogućnosti da prekriva i nos pacijenta. Takođe se preporučuje da se pored sisaljke koristi i sauger, kako bi se smanjilo stvaran</w:t>
      </w:r>
      <w:r w:rsidR="00D47D9F">
        <w:rPr>
          <w:rFonts w:ascii="Arial" w:eastAsia="Times New Roman" w:hAnsi="Arial" w:cs="Arial"/>
          <w:sz w:val="24"/>
          <w:szCs w:val="24"/>
        </w:rPr>
        <w:t>je kapljica i aerosola, te sprečila kontaminacija usl</w:t>
      </w:r>
      <w:r w:rsidRPr="00C27010">
        <w:rPr>
          <w:rFonts w:ascii="Arial" w:eastAsia="Times New Roman" w:hAnsi="Arial" w:cs="Arial"/>
          <w:sz w:val="24"/>
          <w:szCs w:val="24"/>
        </w:rPr>
        <w:t>ed povremenog mogućeg vraćanja sadržaja u sisaljku. Praktikovati</w:t>
      </w:r>
      <w:r w:rsidR="00D47D9F">
        <w:rPr>
          <w:rFonts w:ascii="Arial" w:eastAsia="Times New Roman" w:hAnsi="Arial" w:cs="Arial"/>
          <w:sz w:val="24"/>
          <w:szCs w:val="24"/>
        </w:rPr>
        <w:t xml:space="preserve"> rad sa „4 ruke“ koji podrazum</w:t>
      </w:r>
      <w:r w:rsidRPr="00C27010">
        <w:rPr>
          <w:rFonts w:ascii="Arial" w:eastAsia="Times New Roman" w:hAnsi="Arial" w:cs="Arial"/>
          <w:sz w:val="24"/>
          <w:szCs w:val="24"/>
        </w:rPr>
        <w:t>eva asistiranje stomatološke sestre/asistenta tokom rada.</w:t>
      </w:r>
    </w:p>
    <w:p w:rsidR="00C27010" w:rsidRPr="00C27010" w:rsidRDefault="00C27010" w:rsidP="000056D8">
      <w:pPr>
        <w:spacing w:before="100" w:beforeAutospacing="1" w:after="100" w:afterAutospacing="1"/>
        <w:jc w:val="both"/>
        <w:rPr>
          <w:rFonts w:ascii="Arial" w:eastAsia="Times New Roman" w:hAnsi="Arial" w:cs="Arial"/>
          <w:sz w:val="24"/>
          <w:szCs w:val="24"/>
        </w:rPr>
      </w:pPr>
      <w:r w:rsidRPr="00C27010">
        <w:rPr>
          <w:rFonts w:ascii="Arial" w:eastAsia="Times New Roman" w:hAnsi="Arial" w:cs="Arial"/>
          <w:sz w:val="24"/>
          <w:szCs w:val="24"/>
        </w:rPr>
        <w:t xml:space="preserve">8. Smanjiti koliko je moguće upotrebu instrumenata koji stvaraju aerosol, kao što su </w:t>
      </w:r>
      <w:r w:rsidR="00D47D9F">
        <w:rPr>
          <w:rFonts w:ascii="Arial" w:eastAsia="Times New Roman" w:hAnsi="Arial" w:cs="Arial"/>
          <w:sz w:val="24"/>
          <w:szCs w:val="24"/>
        </w:rPr>
        <w:t xml:space="preserve">             </w:t>
      </w:r>
      <w:r w:rsidRPr="00C27010">
        <w:rPr>
          <w:rFonts w:ascii="Arial" w:eastAsia="Times New Roman" w:hAnsi="Arial" w:cs="Arial"/>
          <w:sz w:val="24"/>
          <w:szCs w:val="24"/>
        </w:rPr>
        <w:t xml:space="preserve">UZ instrumenti, visokoturažne bušilice sa vodenim hlađenjem i sprej voda-vazduh, budući da se prenošenje SARS-CoV-2 odvija preko čestica aerosola. Nasadni </w:t>
      </w:r>
      <w:r w:rsidR="00D47D9F">
        <w:rPr>
          <w:rFonts w:ascii="Arial" w:eastAsia="Times New Roman" w:hAnsi="Arial" w:cs="Arial"/>
          <w:sz w:val="24"/>
          <w:szCs w:val="24"/>
        </w:rPr>
        <w:lastRenderedPageBreak/>
        <w:t>instrumenti koji pos</w:t>
      </w:r>
      <w:r w:rsidRPr="00C27010">
        <w:rPr>
          <w:rFonts w:ascii="Arial" w:eastAsia="Times New Roman" w:hAnsi="Arial" w:cs="Arial"/>
          <w:sz w:val="24"/>
          <w:szCs w:val="24"/>
        </w:rPr>
        <w:t>eduju sistem za sprečavan</w:t>
      </w:r>
      <w:r w:rsidR="00D47D9F">
        <w:rPr>
          <w:rFonts w:ascii="Arial" w:eastAsia="Times New Roman" w:hAnsi="Arial" w:cs="Arial"/>
          <w:sz w:val="24"/>
          <w:szCs w:val="24"/>
        </w:rPr>
        <w:t>je ulaska mikroorganizama obezb</w:t>
      </w:r>
      <w:r w:rsidRPr="00C27010">
        <w:rPr>
          <w:rFonts w:ascii="Arial" w:eastAsia="Times New Roman" w:hAnsi="Arial" w:cs="Arial"/>
          <w:sz w:val="24"/>
          <w:szCs w:val="24"/>
        </w:rPr>
        <w:t>eđuju dodatnu zaštitu protiv širenja infekcije.</w:t>
      </w:r>
    </w:p>
    <w:p w:rsidR="00C27010" w:rsidRPr="00C27010" w:rsidRDefault="00C27010" w:rsidP="000056D8">
      <w:pPr>
        <w:spacing w:before="100" w:beforeAutospacing="1" w:after="100" w:afterAutospacing="1"/>
        <w:jc w:val="both"/>
        <w:rPr>
          <w:rFonts w:ascii="Arial" w:eastAsia="Times New Roman" w:hAnsi="Arial" w:cs="Arial"/>
          <w:sz w:val="24"/>
          <w:szCs w:val="24"/>
        </w:rPr>
      </w:pPr>
      <w:r w:rsidRPr="00C27010">
        <w:rPr>
          <w:rFonts w:ascii="Arial" w:eastAsia="Times New Roman" w:hAnsi="Arial" w:cs="Arial"/>
          <w:sz w:val="24"/>
          <w:szCs w:val="24"/>
        </w:rPr>
        <w:t>9. Stomatološka oprema koja se koristi u ustima pacijenta, a ne može se sterilisati toplotom (npr. lampe za polimerizaciju) treba biti prekrivena nep</w:t>
      </w:r>
      <w:r w:rsidR="00D47D9F">
        <w:rPr>
          <w:rFonts w:ascii="Arial" w:eastAsia="Times New Roman" w:hAnsi="Arial" w:cs="Arial"/>
          <w:sz w:val="24"/>
          <w:szCs w:val="24"/>
        </w:rPr>
        <w:t>ro</w:t>
      </w:r>
      <w:r w:rsidR="00A73A24">
        <w:rPr>
          <w:rFonts w:ascii="Arial" w:eastAsia="Times New Roman" w:hAnsi="Arial" w:cs="Arial"/>
          <w:sz w:val="24"/>
          <w:szCs w:val="24"/>
        </w:rPr>
        <w:t>močivim</w:t>
      </w:r>
      <w:r w:rsidR="00D47D9F">
        <w:rPr>
          <w:rFonts w:ascii="Arial" w:eastAsia="Times New Roman" w:hAnsi="Arial" w:cs="Arial"/>
          <w:sz w:val="24"/>
          <w:szCs w:val="24"/>
        </w:rPr>
        <w:t xml:space="preserve"> presvlakama koje se m</w:t>
      </w:r>
      <w:r w:rsidRPr="00C27010">
        <w:rPr>
          <w:rFonts w:ascii="Arial" w:eastAsia="Times New Roman" w:hAnsi="Arial" w:cs="Arial"/>
          <w:sz w:val="24"/>
          <w:szCs w:val="24"/>
        </w:rPr>
        <w:t>enjaju nakon svakog pacijenta.</w:t>
      </w:r>
    </w:p>
    <w:p w:rsidR="00C27010" w:rsidRPr="00C27010" w:rsidRDefault="00D47D9F" w:rsidP="000056D8">
      <w:pPr>
        <w:spacing w:before="100" w:beforeAutospacing="1" w:after="100" w:afterAutospacing="1"/>
        <w:jc w:val="both"/>
        <w:rPr>
          <w:rFonts w:ascii="Arial" w:eastAsia="Times New Roman" w:hAnsi="Arial" w:cs="Arial"/>
          <w:sz w:val="24"/>
          <w:szCs w:val="24"/>
        </w:rPr>
      </w:pPr>
      <w:r>
        <w:rPr>
          <w:rFonts w:ascii="Arial" w:eastAsia="Times New Roman" w:hAnsi="Arial" w:cs="Arial"/>
          <w:sz w:val="24"/>
          <w:szCs w:val="24"/>
        </w:rPr>
        <w:t>10. D</w:t>
      </w:r>
      <w:r w:rsidR="00C27010" w:rsidRPr="00C27010">
        <w:rPr>
          <w:rFonts w:ascii="Arial" w:eastAsia="Times New Roman" w:hAnsi="Arial" w:cs="Arial"/>
          <w:sz w:val="24"/>
          <w:szCs w:val="24"/>
        </w:rPr>
        <w:t>elovi stomatološke jedinice koji su trajno vezani za stolicu, a ne koriste se d</w:t>
      </w:r>
      <w:r>
        <w:rPr>
          <w:rFonts w:ascii="Arial" w:eastAsia="Times New Roman" w:hAnsi="Arial" w:cs="Arial"/>
          <w:sz w:val="24"/>
          <w:szCs w:val="24"/>
        </w:rPr>
        <w:t>irektno u ustima pacijenta (cr</w:t>
      </w:r>
      <w:r w:rsidR="00C27010" w:rsidRPr="00C27010">
        <w:rPr>
          <w:rFonts w:ascii="Arial" w:eastAsia="Times New Roman" w:hAnsi="Arial" w:cs="Arial"/>
          <w:sz w:val="24"/>
          <w:szCs w:val="24"/>
        </w:rPr>
        <w:t>evo za sisaljku ili sauger, ručke reflektora i sl.) mogu biti kontaminirani i trebaju biti prekriveni nep</w:t>
      </w:r>
      <w:r>
        <w:rPr>
          <w:rFonts w:ascii="Arial" w:eastAsia="Times New Roman" w:hAnsi="Arial" w:cs="Arial"/>
          <w:sz w:val="24"/>
          <w:szCs w:val="24"/>
        </w:rPr>
        <w:t>ro</w:t>
      </w:r>
      <w:r w:rsidR="00A73A24">
        <w:rPr>
          <w:rFonts w:ascii="Arial" w:eastAsia="Times New Roman" w:hAnsi="Arial" w:cs="Arial"/>
          <w:sz w:val="24"/>
          <w:szCs w:val="24"/>
        </w:rPr>
        <w:t>močivim</w:t>
      </w:r>
      <w:r>
        <w:rPr>
          <w:rFonts w:ascii="Arial" w:eastAsia="Times New Roman" w:hAnsi="Arial" w:cs="Arial"/>
          <w:sz w:val="24"/>
          <w:szCs w:val="24"/>
        </w:rPr>
        <w:t xml:space="preserve"> presvlakama koje se m</w:t>
      </w:r>
      <w:r w:rsidR="00C27010" w:rsidRPr="00C27010">
        <w:rPr>
          <w:rFonts w:ascii="Arial" w:eastAsia="Times New Roman" w:hAnsi="Arial" w:cs="Arial"/>
          <w:sz w:val="24"/>
          <w:szCs w:val="24"/>
        </w:rPr>
        <w:t>enjaju nakon svakog pacijenta.</w:t>
      </w:r>
    </w:p>
    <w:p w:rsidR="00C27010" w:rsidRPr="00C27010" w:rsidRDefault="00C27010" w:rsidP="000056D8">
      <w:pPr>
        <w:spacing w:before="100" w:beforeAutospacing="1" w:after="100" w:afterAutospacing="1"/>
        <w:jc w:val="both"/>
        <w:rPr>
          <w:rFonts w:ascii="Arial" w:eastAsia="Times New Roman" w:hAnsi="Arial" w:cs="Arial"/>
          <w:sz w:val="24"/>
          <w:szCs w:val="24"/>
        </w:rPr>
      </w:pPr>
      <w:r w:rsidRPr="00C27010">
        <w:rPr>
          <w:rFonts w:ascii="Arial" w:eastAsia="Times New Roman" w:hAnsi="Arial" w:cs="Arial"/>
          <w:sz w:val="24"/>
          <w:szCs w:val="24"/>
        </w:rPr>
        <w:t>11. Intrao</w:t>
      </w:r>
      <w:r w:rsidR="00D47D9F">
        <w:rPr>
          <w:rFonts w:ascii="Arial" w:eastAsia="Times New Roman" w:hAnsi="Arial" w:cs="Arial"/>
          <w:sz w:val="24"/>
          <w:szCs w:val="24"/>
        </w:rPr>
        <w:t>ralno radiografisanje treba izb</w:t>
      </w:r>
      <w:r w:rsidRPr="00C27010">
        <w:rPr>
          <w:rFonts w:ascii="Arial" w:eastAsia="Times New Roman" w:hAnsi="Arial" w:cs="Arial"/>
          <w:sz w:val="24"/>
          <w:szCs w:val="24"/>
        </w:rPr>
        <w:t xml:space="preserve">egavati, jer često izaziva kašalj, nagon na povraćanje i </w:t>
      </w:r>
      <w:r w:rsidR="00D47D9F">
        <w:rPr>
          <w:rFonts w:ascii="Arial" w:eastAsia="Times New Roman" w:hAnsi="Arial" w:cs="Arial"/>
          <w:sz w:val="24"/>
          <w:szCs w:val="24"/>
        </w:rPr>
        <w:t>stimuliše lučenje pljuvačke. Um</w:t>
      </w:r>
      <w:r w:rsidRPr="00C27010">
        <w:rPr>
          <w:rFonts w:ascii="Arial" w:eastAsia="Times New Roman" w:hAnsi="Arial" w:cs="Arial"/>
          <w:sz w:val="24"/>
          <w:szCs w:val="24"/>
        </w:rPr>
        <w:t>esto intraoralnih, preporučuju se eks</w:t>
      </w:r>
      <w:r w:rsidR="00D47D9F">
        <w:rPr>
          <w:rFonts w:ascii="Arial" w:eastAsia="Times New Roman" w:hAnsi="Arial" w:cs="Arial"/>
          <w:sz w:val="24"/>
          <w:szCs w:val="24"/>
        </w:rPr>
        <w:t>traoralne metode radiografije</w:t>
      </w:r>
      <w:r w:rsidRPr="00C27010">
        <w:rPr>
          <w:rFonts w:ascii="Arial" w:eastAsia="Times New Roman" w:hAnsi="Arial" w:cs="Arial"/>
          <w:sz w:val="24"/>
          <w:szCs w:val="24"/>
        </w:rPr>
        <w:t xml:space="preserve"> (OPT, CBCT).</w:t>
      </w:r>
    </w:p>
    <w:p w:rsidR="00C27010" w:rsidRPr="00C27010" w:rsidRDefault="00C27010" w:rsidP="000056D8">
      <w:pPr>
        <w:spacing w:before="100" w:beforeAutospacing="1" w:after="100" w:afterAutospacing="1"/>
        <w:jc w:val="both"/>
        <w:rPr>
          <w:rFonts w:ascii="Arial" w:eastAsia="Times New Roman" w:hAnsi="Arial" w:cs="Arial"/>
          <w:sz w:val="24"/>
          <w:szCs w:val="24"/>
        </w:rPr>
      </w:pPr>
      <w:r w:rsidRPr="00C27010">
        <w:rPr>
          <w:rFonts w:ascii="Arial" w:eastAsia="Times New Roman" w:hAnsi="Arial" w:cs="Arial"/>
          <w:sz w:val="24"/>
          <w:szCs w:val="24"/>
        </w:rPr>
        <w:t>12. Preporučuje se korišćenje resorptivnog konca, kako bi se smanjila potreba za kontrolnim pregledima.</w:t>
      </w:r>
    </w:p>
    <w:p w:rsidR="00C27010" w:rsidRPr="00C27010" w:rsidRDefault="00C27010" w:rsidP="000056D8">
      <w:pPr>
        <w:spacing w:before="100" w:beforeAutospacing="1" w:after="100" w:afterAutospacing="1"/>
        <w:jc w:val="both"/>
        <w:rPr>
          <w:rFonts w:ascii="Arial" w:eastAsia="Times New Roman" w:hAnsi="Arial" w:cs="Arial"/>
          <w:sz w:val="24"/>
          <w:szCs w:val="24"/>
        </w:rPr>
      </w:pPr>
      <w:r w:rsidRPr="00C27010">
        <w:rPr>
          <w:rFonts w:ascii="Arial" w:eastAsia="Times New Roman" w:hAnsi="Arial" w:cs="Arial"/>
          <w:sz w:val="24"/>
          <w:szCs w:val="24"/>
        </w:rPr>
        <w:t>13. Ako se naknadno utvrdi da je pacijent kojem je pružena usluga u ambulanti COVID-19 pozitivan, ambu</w:t>
      </w:r>
      <w:r w:rsidR="00D47D9F">
        <w:rPr>
          <w:rFonts w:ascii="Arial" w:eastAsia="Times New Roman" w:hAnsi="Arial" w:cs="Arial"/>
          <w:sz w:val="24"/>
          <w:szCs w:val="24"/>
        </w:rPr>
        <w:t>lanta je dužna da o tome obavisti sve pacijente koji su l</w:t>
      </w:r>
      <w:r w:rsidRPr="00C27010">
        <w:rPr>
          <w:rFonts w:ascii="Arial" w:eastAsia="Times New Roman" w:hAnsi="Arial" w:cs="Arial"/>
          <w:sz w:val="24"/>
          <w:szCs w:val="24"/>
        </w:rPr>
        <w:t>ečeni nakon njega, kao i nadležnog epidemiologa.</w:t>
      </w:r>
    </w:p>
    <w:p w:rsidR="00C27010" w:rsidRDefault="00C27010" w:rsidP="000056D8">
      <w:pPr>
        <w:spacing w:before="100" w:beforeAutospacing="1" w:after="100" w:afterAutospacing="1"/>
        <w:jc w:val="both"/>
        <w:rPr>
          <w:rFonts w:ascii="Arial" w:eastAsia="Times New Roman" w:hAnsi="Arial" w:cs="Arial"/>
          <w:sz w:val="24"/>
          <w:szCs w:val="24"/>
        </w:rPr>
      </w:pPr>
      <w:r w:rsidRPr="00C27010">
        <w:rPr>
          <w:rFonts w:ascii="Arial" w:eastAsia="Times New Roman" w:hAnsi="Arial" w:cs="Arial"/>
          <w:sz w:val="24"/>
          <w:szCs w:val="24"/>
        </w:rPr>
        <w:t>14. Ukoliko je moguće, koristiti nepromočive prekrivače za površine u ambulanti, posebno one koje je teško očistiti (</w:t>
      </w:r>
      <w:r w:rsidR="00D47D9F">
        <w:rPr>
          <w:rFonts w:ascii="Arial" w:eastAsia="Times New Roman" w:hAnsi="Arial" w:cs="Arial"/>
          <w:sz w:val="24"/>
          <w:szCs w:val="24"/>
        </w:rPr>
        <w:t>kompjuterska oprema i sl.) i m</w:t>
      </w:r>
      <w:r w:rsidRPr="00C27010">
        <w:rPr>
          <w:rFonts w:ascii="Arial" w:eastAsia="Times New Roman" w:hAnsi="Arial" w:cs="Arial"/>
          <w:sz w:val="24"/>
          <w:szCs w:val="24"/>
        </w:rPr>
        <w:t>enjati ih nakon svakog pacijenta.</w:t>
      </w:r>
    </w:p>
    <w:p w:rsidR="008A7545" w:rsidRDefault="00D47D9F" w:rsidP="000056D8">
      <w:pPr>
        <w:spacing w:before="100" w:beforeAutospacing="1" w:after="100" w:afterAutospacing="1"/>
        <w:jc w:val="both"/>
        <w:rPr>
          <w:rFonts w:ascii="Arial" w:eastAsia="Times New Roman" w:hAnsi="Arial" w:cs="Arial"/>
          <w:sz w:val="24"/>
          <w:szCs w:val="24"/>
        </w:rPr>
      </w:pPr>
      <w:r>
        <w:rPr>
          <w:rFonts w:ascii="Arial" w:eastAsia="Times New Roman" w:hAnsi="Arial" w:cs="Arial"/>
          <w:sz w:val="24"/>
          <w:szCs w:val="24"/>
        </w:rPr>
        <w:t>15. Izb</w:t>
      </w:r>
      <w:r w:rsidR="008A7545" w:rsidRPr="008A7545">
        <w:rPr>
          <w:rFonts w:ascii="Arial" w:eastAsia="Times New Roman" w:hAnsi="Arial" w:cs="Arial"/>
          <w:sz w:val="24"/>
          <w:szCs w:val="24"/>
        </w:rPr>
        <w:t>egavati dodirivanje očiju, nosa i usta potencijalno kontaminiranim rukama</w:t>
      </w:r>
      <w:r>
        <w:rPr>
          <w:rFonts w:ascii="Arial" w:eastAsia="Times New Roman" w:hAnsi="Arial" w:cs="Arial"/>
          <w:sz w:val="24"/>
          <w:szCs w:val="24"/>
        </w:rPr>
        <w:t>.</w:t>
      </w:r>
    </w:p>
    <w:p w:rsidR="005005D4" w:rsidRPr="00C27010" w:rsidRDefault="005005D4" w:rsidP="000056D8">
      <w:pPr>
        <w:spacing w:before="100" w:beforeAutospacing="1" w:after="100" w:afterAutospacing="1"/>
        <w:jc w:val="both"/>
        <w:rPr>
          <w:rFonts w:ascii="Arial" w:eastAsia="Times New Roman" w:hAnsi="Arial" w:cs="Arial"/>
          <w:sz w:val="24"/>
          <w:szCs w:val="24"/>
        </w:rPr>
      </w:pPr>
    </w:p>
    <w:p w:rsidR="00C27010" w:rsidRPr="00C27010" w:rsidRDefault="0003494D" w:rsidP="00F10658">
      <w:pPr>
        <w:jc w:val="center"/>
        <w:rPr>
          <w:rFonts w:ascii="Arial" w:hAnsi="Arial" w:cs="Arial"/>
          <w:sz w:val="24"/>
          <w:szCs w:val="24"/>
        </w:rPr>
      </w:pPr>
      <w:r>
        <w:rPr>
          <w:noProof/>
        </w:rPr>
        <w:drawing>
          <wp:inline distT="0" distB="0" distL="0" distR="0">
            <wp:extent cx="3170959" cy="2112211"/>
            <wp:effectExtent l="19050" t="0" r="0" b="0"/>
            <wp:docPr id="12" name="Picture 12" descr="ZUBARI MOGU DA RADE U VREME POLICIJSKOG ČASA: Treba da ispune ova 2 usl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UBARI MOGU DA RADE U VREME POLICIJSKOG ČASA: Treba da ispune ova 2 uslova"/>
                    <pic:cNvPicPr>
                      <a:picLocks noChangeAspect="1" noChangeArrowheads="1"/>
                    </pic:cNvPicPr>
                  </pic:nvPicPr>
                  <pic:blipFill>
                    <a:blip r:embed="rId14"/>
                    <a:srcRect/>
                    <a:stretch>
                      <a:fillRect/>
                    </a:stretch>
                  </pic:blipFill>
                  <pic:spPr bwMode="auto">
                    <a:xfrm>
                      <a:off x="0" y="0"/>
                      <a:ext cx="3178874" cy="2117483"/>
                    </a:xfrm>
                    <a:prstGeom prst="rect">
                      <a:avLst/>
                    </a:prstGeom>
                    <a:noFill/>
                    <a:ln w="9525">
                      <a:noFill/>
                      <a:miter lim="800000"/>
                      <a:headEnd/>
                      <a:tailEnd/>
                    </a:ln>
                  </pic:spPr>
                </pic:pic>
              </a:graphicData>
            </a:graphic>
          </wp:inline>
        </w:drawing>
      </w:r>
    </w:p>
    <w:p w:rsidR="008A7545" w:rsidRDefault="00C24A24" w:rsidP="005005D4">
      <w:pPr>
        <w:jc w:val="center"/>
        <w:rPr>
          <w:rFonts w:ascii="Arial" w:hAnsi="Arial" w:cs="Arial"/>
          <w:color w:val="C00000"/>
          <w:sz w:val="24"/>
          <w:szCs w:val="24"/>
        </w:rPr>
      </w:pPr>
      <w:r>
        <w:rPr>
          <w:noProof/>
        </w:rPr>
        <w:lastRenderedPageBreak/>
        <w:drawing>
          <wp:inline distT="0" distB="0" distL="0" distR="0">
            <wp:extent cx="5614682" cy="2803145"/>
            <wp:effectExtent l="190500" t="152400" r="176518" b="130555"/>
            <wp:docPr id="37" name="Picture 37" descr="https://www.zerodonto.com/en/wp-content/uploads/2020/03/covid-19-transmission-denti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zerodonto.com/en/wp-content/uploads/2020/03/covid-19-transmission-dentistry.jpg"/>
                    <pic:cNvPicPr>
                      <a:picLocks noChangeAspect="1" noChangeArrowheads="1"/>
                    </pic:cNvPicPr>
                  </pic:nvPicPr>
                  <pic:blipFill>
                    <a:blip r:embed="rId15"/>
                    <a:srcRect/>
                    <a:stretch>
                      <a:fillRect/>
                    </a:stretch>
                  </pic:blipFill>
                  <pic:spPr bwMode="auto">
                    <a:xfrm>
                      <a:off x="0" y="0"/>
                      <a:ext cx="5611877" cy="2801745"/>
                    </a:xfrm>
                    <a:prstGeom prst="rect">
                      <a:avLst/>
                    </a:prstGeom>
                    <a:ln>
                      <a:noFill/>
                    </a:ln>
                    <a:effectLst>
                      <a:outerShdw blurRad="190500" algn="tl" rotWithShape="0">
                        <a:srgbClr val="000000">
                          <a:alpha val="70000"/>
                        </a:srgbClr>
                      </a:outerShdw>
                    </a:effectLst>
                  </pic:spPr>
                </pic:pic>
              </a:graphicData>
            </a:graphic>
          </wp:inline>
        </w:drawing>
      </w:r>
    </w:p>
    <w:p w:rsidR="00F10658" w:rsidRDefault="00F10658" w:rsidP="008A7545">
      <w:pPr>
        <w:jc w:val="center"/>
        <w:rPr>
          <w:rFonts w:ascii="Arial" w:hAnsi="Arial" w:cs="Arial"/>
          <w:b/>
          <w:color w:val="C00000"/>
          <w:sz w:val="24"/>
          <w:szCs w:val="24"/>
        </w:rPr>
      </w:pPr>
    </w:p>
    <w:p w:rsidR="00F10658" w:rsidRDefault="00F10658" w:rsidP="008A7545">
      <w:pPr>
        <w:jc w:val="center"/>
        <w:rPr>
          <w:rFonts w:ascii="Arial" w:hAnsi="Arial" w:cs="Arial"/>
          <w:b/>
          <w:color w:val="C00000"/>
          <w:sz w:val="24"/>
          <w:szCs w:val="24"/>
        </w:rPr>
      </w:pPr>
    </w:p>
    <w:p w:rsidR="008A7545" w:rsidRDefault="008A7545" w:rsidP="008A7545">
      <w:pPr>
        <w:jc w:val="center"/>
        <w:rPr>
          <w:rFonts w:ascii="Arial" w:hAnsi="Arial" w:cs="Arial"/>
          <w:b/>
          <w:color w:val="C00000"/>
          <w:sz w:val="24"/>
          <w:szCs w:val="24"/>
        </w:rPr>
      </w:pPr>
      <w:r w:rsidRPr="008A7545">
        <w:rPr>
          <w:rFonts w:ascii="Arial" w:hAnsi="Arial" w:cs="Arial"/>
          <w:b/>
          <w:color w:val="C00000"/>
          <w:sz w:val="24"/>
          <w:szCs w:val="24"/>
        </w:rPr>
        <w:t>NAKON STOMATOLOŠKE INTERVENCIJE</w:t>
      </w:r>
    </w:p>
    <w:p w:rsidR="0047402E" w:rsidRDefault="0047402E" w:rsidP="008A7545">
      <w:pPr>
        <w:jc w:val="center"/>
        <w:rPr>
          <w:rFonts w:ascii="Arial" w:hAnsi="Arial" w:cs="Arial"/>
          <w:b/>
          <w:color w:val="C00000"/>
          <w:sz w:val="24"/>
          <w:szCs w:val="24"/>
        </w:rPr>
      </w:pPr>
    </w:p>
    <w:p w:rsidR="008A7545" w:rsidRDefault="00D47D9F" w:rsidP="005005D4">
      <w:pPr>
        <w:pStyle w:val="ListParagraph"/>
        <w:numPr>
          <w:ilvl w:val="0"/>
          <w:numId w:val="7"/>
        </w:numPr>
        <w:jc w:val="both"/>
        <w:rPr>
          <w:rFonts w:ascii="Arial" w:hAnsi="Arial" w:cs="Arial"/>
          <w:sz w:val="24"/>
          <w:szCs w:val="24"/>
        </w:rPr>
      </w:pPr>
      <w:r>
        <w:rPr>
          <w:rFonts w:ascii="Arial" w:hAnsi="Arial" w:cs="Arial"/>
          <w:sz w:val="24"/>
          <w:szCs w:val="24"/>
        </w:rPr>
        <w:t>Jednokratnu opremu posle</w:t>
      </w:r>
      <w:r w:rsidR="008A7545">
        <w:rPr>
          <w:rFonts w:ascii="Arial" w:hAnsi="Arial" w:cs="Arial"/>
          <w:sz w:val="24"/>
          <w:szCs w:val="24"/>
        </w:rPr>
        <w:t xml:space="preserve"> intervencije odmah odložiti u </w:t>
      </w:r>
      <w:r w:rsidR="008A7545" w:rsidRPr="008A7545">
        <w:rPr>
          <w:rFonts w:ascii="Arial" w:hAnsi="Arial" w:cs="Arial"/>
          <w:sz w:val="24"/>
          <w:szCs w:val="24"/>
        </w:rPr>
        <w:t>posebne kontejnere/kese za kontaminiranu opremu i infektivan materijal.</w:t>
      </w:r>
    </w:p>
    <w:p w:rsidR="008A7545" w:rsidRPr="008A7545" w:rsidRDefault="008A7545" w:rsidP="005005D4">
      <w:pPr>
        <w:pStyle w:val="ListParagraph"/>
        <w:numPr>
          <w:ilvl w:val="0"/>
          <w:numId w:val="7"/>
        </w:numPr>
        <w:jc w:val="both"/>
        <w:rPr>
          <w:rFonts w:ascii="Arial" w:hAnsi="Arial" w:cs="Arial"/>
          <w:sz w:val="24"/>
          <w:szCs w:val="24"/>
        </w:rPr>
      </w:pPr>
      <w:r w:rsidRPr="008A7545">
        <w:rPr>
          <w:rFonts w:ascii="Arial" w:hAnsi="Arial" w:cs="Arial"/>
          <w:sz w:val="24"/>
          <w:szCs w:val="24"/>
        </w:rPr>
        <w:t>Vizir i zaštitne naočare oprati sapunom i vodom, i dezinfikovati prema uputstvu</w:t>
      </w:r>
      <w:r>
        <w:rPr>
          <w:rFonts w:ascii="Arial" w:hAnsi="Arial" w:cs="Arial"/>
          <w:sz w:val="24"/>
          <w:szCs w:val="24"/>
        </w:rPr>
        <w:t xml:space="preserve"> </w:t>
      </w:r>
      <w:r w:rsidRPr="008A7545">
        <w:rPr>
          <w:rFonts w:ascii="Arial" w:hAnsi="Arial" w:cs="Arial"/>
          <w:sz w:val="24"/>
          <w:szCs w:val="24"/>
        </w:rPr>
        <w:t>proizvođača.</w:t>
      </w:r>
    </w:p>
    <w:p w:rsidR="008A7545" w:rsidRDefault="008A7545" w:rsidP="005005D4">
      <w:pPr>
        <w:pStyle w:val="ListParagraph"/>
        <w:numPr>
          <w:ilvl w:val="0"/>
          <w:numId w:val="7"/>
        </w:numPr>
        <w:jc w:val="both"/>
        <w:rPr>
          <w:rFonts w:ascii="Arial" w:hAnsi="Arial" w:cs="Arial"/>
          <w:sz w:val="24"/>
          <w:szCs w:val="24"/>
        </w:rPr>
      </w:pPr>
      <w:r w:rsidRPr="008A7545">
        <w:rPr>
          <w:rFonts w:ascii="Arial" w:hAnsi="Arial" w:cs="Arial"/>
          <w:sz w:val="24"/>
          <w:szCs w:val="24"/>
        </w:rPr>
        <w:t>Zaštitni man</w:t>
      </w:r>
      <w:r w:rsidR="00D47D9F">
        <w:rPr>
          <w:rFonts w:ascii="Arial" w:hAnsi="Arial" w:cs="Arial"/>
          <w:sz w:val="24"/>
          <w:szCs w:val="24"/>
        </w:rPr>
        <w:t>til</w:t>
      </w:r>
      <w:r w:rsidRPr="008A7545">
        <w:rPr>
          <w:rFonts w:ascii="Arial" w:hAnsi="Arial" w:cs="Arial"/>
          <w:sz w:val="24"/>
          <w:szCs w:val="24"/>
        </w:rPr>
        <w:t xml:space="preserve"> za višekratnu upotrebu odložiti u posebnu kesu i sa njim dalje rukovati prema uputstvu proizvođača</w:t>
      </w:r>
      <w:r w:rsidR="00D47D9F">
        <w:rPr>
          <w:rFonts w:ascii="Arial" w:hAnsi="Arial" w:cs="Arial"/>
          <w:sz w:val="24"/>
          <w:szCs w:val="24"/>
        </w:rPr>
        <w:t>.</w:t>
      </w:r>
    </w:p>
    <w:p w:rsidR="008A7545" w:rsidRDefault="00D47D9F" w:rsidP="005005D4">
      <w:pPr>
        <w:pStyle w:val="ListParagraph"/>
        <w:numPr>
          <w:ilvl w:val="0"/>
          <w:numId w:val="7"/>
        </w:numPr>
        <w:jc w:val="both"/>
        <w:rPr>
          <w:rFonts w:ascii="Arial" w:hAnsi="Arial" w:cs="Arial"/>
          <w:sz w:val="24"/>
          <w:szCs w:val="24"/>
        </w:rPr>
      </w:pPr>
      <w:r>
        <w:rPr>
          <w:rFonts w:ascii="Arial" w:hAnsi="Arial" w:cs="Arial"/>
          <w:sz w:val="24"/>
          <w:szCs w:val="24"/>
        </w:rPr>
        <w:t>Posl</w:t>
      </w:r>
      <w:r w:rsidR="008A7545" w:rsidRPr="008A7545">
        <w:rPr>
          <w:rFonts w:ascii="Arial" w:hAnsi="Arial" w:cs="Arial"/>
          <w:sz w:val="24"/>
          <w:szCs w:val="24"/>
        </w:rPr>
        <w:t>e svakog pacijenta sprovesti pro</w:t>
      </w:r>
      <w:r w:rsidR="0002032C">
        <w:rPr>
          <w:rFonts w:ascii="Arial" w:hAnsi="Arial" w:cs="Arial"/>
          <w:sz w:val="24"/>
          <w:szCs w:val="24"/>
        </w:rPr>
        <w:t>vetravanje</w:t>
      </w:r>
      <w:r w:rsidR="008A7545" w:rsidRPr="008A7545">
        <w:rPr>
          <w:rFonts w:ascii="Arial" w:hAnsi="Arial" w:cs="Arial"/>
          <w:sz w:val="24"/>
          <w:szCs w:val="24"/>
        </w:rPr>
        <w:t xml:space="preserve"> prostorije i kompletno čišćenje, dezinfekciju i dekontaminaciju radnih površina u skladu sa standardima predviđenim za zdravstvene  odnosno  stomatološke  ustanove</w:t>
      </w:r>
      <w:r w:rsidR="0002032C">
        <w:rPr>
          <w:rFonts w:ascii="Arial" w:hAnsi="Arial" w:cs="Arial"/>
          <w:sz w:val="24"/>
          <w:szCs w:val="24"/>
        </w:rPr>
        <w:t>.</w:t>
      </w:r>
      <w:r w:rsidR="008A7545" w:rsidRPr="008A7545">
        <w:rPr>
          <w:rFonts w:ascii="Arial" w:hAnsi="Arial" w:cs="Arial"/>
          <w:sz w:val="24"/>
          <w:szCs w:val="24"/>
        </w:rPr>
        <w:t xml:space="preserve">  </w:t>
      </w:r>
    </w:p>
    <w:p w:rsidR="008A7545" w:rsidRDefault="0002032C" w:rsidP="005005D4">
      <w:pPr>
        <w:pStyle w:val="ListParagraph"/>
        <w:numPr>
          <w:ilvl w:val="0"/>
          <w:numId w:val="7"/>
        </w:numPr>
        <w:jc w:val="both"/>
        <w:rPr>
          <w:rFonts w:ascii="Arial" w:hAnsi="Arial" w:cs="Arial"/>
          <w:sz w:val="24"/>
          <w:szCs w:val="24"/>
        </w:rPr>
      </w:pPr>
      <w:r>
        <w:rPr>
          <w:rFonts w:ascii="Arial" w:hAnsi="Arial" w:cs="Arial"/>
          <w:sz w:val="24"/>
          <w:szCs w:val="24"/>
        </w:rPr>
        <w:t>Posl</w:t>
      </w:r>
      <w:r w:rsidR="008A7545" w:rsidRPr="008A7545">
        <w:rPr>
          <w:rFonts w:ascii="Arial" w:hAnsi="Arial" w:cs="Arial"/>
          <w:sz w:val="24"/>
          <w:szCs w:val="24"/>
        </w:rPr>
        <w:t>e svakog pacijenta sprovesti dekontaminaciju i ste</w:t>
      </w:r>
      <w:r>
        <w:rPr>
          <w:rFonts w:ascii="Arial" w:hAnsi="Arial" w:cs="Arial"/>
          <w:sz w:val="24"/>
          <w:szCs w:val="24"/>
        </w:rPr>
        <w:t>rilizaciju medicinskih uređaja i instrumenata</w:t>
      </w:r>
      <w:r w:rsidR="008A7545" w:rsidRPr="008A7545">
        <w:rPr>
          <w:rFonts w:ascii="Arial" w:hAnsi="Arial" w:cs="Arial"/>
          <w:sz w:val="24"/>
          <w:szCs w:val="24"/>
        </w:rPr>
        <w:t xml:space="preserve"> </w:t>
      </w:r>
      <w:r>
        <w:rPr>
          <w:rFonts w:ascii="Arial" w:hAnsi="Arial" w:cs="Arial"/>
          <w:sz w:val="24"/>
          <w:szCs w:val="24"/>
        </w:rPr>
        <w:t>.</w:t>
      </w:r>
    </w:p>
    <w:p w:rsidR="008A7545" w:rsidRDefault="0002032C" w:rsidP="005005D4">
      <w:pPr>
        <w:pStyle w:val="ListParagraph"/>
        <w:numPr>
          <w:ilvl w:val="0"/>
          <w:numId w:val="7"/>
        </w:numPr>
        <w:jc w:val="both"/>
        <w:rPr>
          <w:rFonts w:ascii="Arial" w:hAnsi="Arial" w:cs="Arial"/>
          <w:sz w:val="24"/>
          <w:szCs w:val="24"/>
        </w:rPr>
      </w:pPr>
      <w:r>
        <w:rPr>
          <w:rFonts w:ascii="Arial" w:hAnsi="Arial" w:cs="Arial"/>
          <w:sz w:val="24"/>
          <w:szCs w:val="24"/>
        </w:rPr>
        <w:t>Posl</w:t>
      </w:r>
      <w:r w:rsidR="0047402E" w:rsidRPr="0047402E">
        <w:rPr>
          <w:rFonts w:ascii="Arial" w:hAnsi="Arial" w:cs="Arial"/>
          <w:sz w:val="24"/>
          <w:szCs w:val="24"/>
        </w:rPr>
        <w:t>e svakog pacijenta vršiti pro</w:t>
      </w:r>
      <w:r>
        <w:rPr>
          <w:rFonts w:ascii="Arial" w:hAnsi="Arial" w:cs="Arial"/>
          <w:sz w:val="24"/>
          <w:szCs w:val="24"/>
        </w:rPr>
        <w:t xml:space="preserve">vetravanje </w:t>
      </w:r>
      <w:r w:rsidR="0047402E" w:rsidRPr="0047402E">
        <w:rPr>
          <w:rFonts w:ascii="Arial" w:hAnsi="Arial" w:cs="Arial"/>
          <w:sz w:val="24"/>
          <w:szCs w:val="24"/>
        </w:rPr>
        <w:t>čekaonice i dezinfikovati površine i predmete sa kojima je pacijent bio u kontaktu (ručke, kvake...).</w:t>
      </w:r>
    </w:p>
    <w:p w:rsidR="0047402E" w:rsidRDefault="0002032C" w:rsidP="005005D4">
      <w:pPr>
        <w:pStyle w:val="ListParagraph"/>
        <w:numPr>
          <w:ilvl w:val="0"/>
          <w:numId w:val="7"/>
        </w:numPr>
        <w:jc w:val="both"/>
        <w:rPr>
          <w:rFonts w:ascii="Arial" w:hAnsi="Arial" w:cs="Arial"/>
          <w:sz w:val="24"/>
          <w:szCs w:val="24"/>
        </w:rPr>
      </w:pPr>
      <w:r>
        <w:rPr>
          <w:rFonts w:ascii="Arial" w:hAnsi="Arial" w:cs="Arial"/>
          <w:sz w:val="24"/>
          <w:szCs w:val="24"/>
        </w:rPr>
        <w:t>Radna uniforma posl</w:t>
      </w:r>
      <w:r w:rsidR="0047402E" w:rsidRPr="0047402E">
        <w:rPr>
          <w:rFonts w:ascii="Arial" w:hAnsi="Arial" w:cs="Arial"/>
          <w:sz w:val="24"/>
          <w:szCs w:val="24"/>
        </w:rPr>
        <w:t>e svakog radnog dana ili ukoliko postane vidljivo</w:t>
      </w:r>
      <w:r>
        <w:rPr>
          <w:rFonts w:ascii="Arial" w:hAnsi="Arial" w:cs="Arial"/>
          <w:sz w:val="24"/>
          <w:szCs w:val="24"/>
        </w:rPr>
        <w:t xml:space="preserve"> kontaminirana treba da se zam</w:t>
      </w:r>
      <w:r w:rsidR="0047402E" w:rsidRPr="0047402E">
        <w:rPr>
          <w:rFonts w:ascii="Arial" w:hAnsi="Arial" w:cs="Arial"/>
          <w:sz w:val="24"/>
          <w:szCs w:val="24"/>
        </w:rPr>
        <w:t>eni čistom</w:t>
      </w:r>
      <w:r>
        <w:rPr>
          <w:rFonts w:ascii="Arial" w:hAnsi="Arial" w:cs="Arial"/>
          <w:sz w:val="24"/>
          <w:szCs w:val="24"/>
        </w:rPr>
        <w:t>.</w:t>
      </w:r>
    </w:p>
    <w:p w:rsidR="005005D4" w:rsidRPr="005005D4" w:rsidRDefault="005005D4" w:rsidP="005005D4">
      <w:pPr>
        <w:jc w:val="both"/>
        <w:rPr>
          <w:rFonts w:ascii="Arial" w:hAnsi="Arial" w:cs="Arial"/>
          <w:sz w:val="24"/>
          <w:szCs w:val="24"/>
        </w:rPr>
      </w:pPr>
    </w:p>
    <w:p w:rsidR="0002032C" w:rsidRPr="00295FA1" w:rsidRDefault="0047402E" w:rsidP="00295FA1">
      <w:pPr>
        <w:pStyle w:val="Heading1"/>
        <w:jc w:val="center"/>
        <w:rPr>
          <w:rFonts w:ascii="Arial" w:hAnsi="Arial" w:cs="Arial"/>
          <w:color w:val="C00000"/>
          <w:sz w:val="24"/>
          <w:szCs w:val="24"/>
        </w:rPr>
      </w:pPr>
      <w:r w:rsidRPr="0047402E">
        <w:rPr>
          <w:rFonts w:ascii="Arial" w:hAnsi="Arial" w:cs="Arial"/>
          <w:color w:val="C00000"/>
          <w:sz w:val="24"/>
          <w:szCs w:val="24"/>
        </w:rPr>
        <w:lastRenderedPageBreak/>
        <w:t>ZUBOTEHNIČKE LABORATORIJE</w:t>
      </w:r>
    </w:p>
    <w:p w:rsidR="00C27010" w:rsidRPr="00C27010" w:rsidRDefault="00C27010" w:rsidP="000056D8">
      <w:pPr>
        <w:pStyle w:val="NormalWeb"/>
        <w:spacing w:line="276" w:lineRule="auto"/>
        <w:jc w:val="both"/>
        <w:rPr>
          <w:rFonts w:ascii="Arial" w:hAnsi="Arial" w:cs="Arial"/>
        </w:rPr>
      </w:pPr>
      <w:r w:rsidRPr="00C27010">
        <w:rPr>
          <w:rFonts w:ascii="Arial" w:hAnsi="Arial" w:cs="Arial"/>
        </w:rPr>
        <w:t>1. Zubotehničke laboratorije su ovlašćene da rade uz poja</w:t>
      </w:r>
      <w:r w:rsidR="0002032C">
        <w:rPr>
          <w:rFonts w:ascii="Arial" w:hAnsi="Arial" w:cs="Arial"/>
        </w:rPr>
        <w:t>čane m</w:t>
      </w:r>
      <w:r w:rsidRPr="00C27010">
        <w:rPr>
          <w:rFonts w:ascii="Arial" w:hAnsi="Arial" w:cs="Arial"/>
        </w:rPr>
        <w:t>ere opreza.</w:t>
      </w:r>
    </w:p>
    <w:p w:rsidR="00C27010" w:rsidRPr="00C27010" w:rsidRDefault="00C27010" w:rsidP="000056D8">
      <w:pPr>
        <w:pStyle w:val="NormalWeb"/>
        <w:spacing w:line="276" w:lineRule="auto"/>
        <w:jc w:val="both"/>
        <w:rPr>
          <w:rFonts w:ascii="Arial" w:hAnsi="Arial" w:cs="Arial"/>
        </w:rPr>
      </w:pPr>
      <w:r w:rsidRPr="00C27010">
        <w:rPr>
          <w:rFonts w:ascii="Arial" w:hAnsi="Arial" w:cs="Arial"/>
        </w:rPr>
        <w:t>2. Zubne nadoknade, ortodontski aparati, okluzalni splintovi i sl., kao i sve što se koristi u toku njihove izrade mogu biti ko</w:t>
      </w:r>
      <w:r w:rsidR="0002032C">
        <w:rPr>
          <w:rFonts w:ascii="Arial" w:hAnsi="Arial" w:cs="Arial"/>
        </w:rPr>
        <w:t>ntaminirani i potrebno je prim</w:t>
      </w:r>
      <w:r w:rsidRPr="00C27010">
        <w:rPr>
          <w:rFonts w:ascii="Arial" w:hAnsi="Arial" w:cs="Arial"/>
        </w:rPr>
        <w:t>eniti standardne protokole čišćenja i dezinfekcije, odnosno sterilizacije.</w:t>
      </w:r>
    </w:p>
    <w:p w:rsidR="00C27010" w:rsidRPr="00C27010" w:rsidRDefault="00C27010" w:rsidP="000056D8">
      <w:pPr>
        <w:pStyle w:val="NormalWeb"/>
        <w:spacing w:line="276" w:lineRule="auto"/>
        <w:jc w:val="both"/>
        <w:rPr>
          <w:rFonts w:ascii="Arial" w:hAnsi="Arial" w:cs="Arial"/>
        </w:rPr>
      </w:pPr>
      <w:r w:rsidRPr="00C27010">
        <w:rPr>
          <w:rFonts w:ascii="Arial" w:hAnsi="Arial" w:cs="Arial"/>
        </w:rPr>
        <w:t>3. Preporučuje se da se nakon rada u stomatološkoj ambulanti nadoknade, ortodontski aparati, okluzalni splintovi itd., kao i sve što se koristi u toku nj</w:t>
      </w:r>
      <w:r w:rsidR="0002032C">
        <w:rPr>
          <w:rFonts w:ascii="Arial" w:hAnsi="Arial" w:cs="Arial"/>
        </w:rPr>
        <w:t>ihove izrade (otisci, zagrižajni šabloni</w:t>
      </w:r>
      <w:r w:rsidRPr="00C27010">
        <w:rPr>
          <w:rFonts w:ascii="Arial" w:hAnsi="Arial" w:cs="Arial"/>
        </w:rPr>
        <w:t>, okluzalni registrati</w:t>
      </w:r>
      <w:r w:rsidR="0002032C">
        <w:rPr>
          <w:rFonts w:ascii="Arial" w:hAnsi="Arial" w:cs="Arial"/>
        </w:rPr>
        <w:t xml:space="preserve"> itd.) očiste i dezinfikuju pr</w:t>
      </w:r>
      <w:r w:rsidRPr="00C27010">
        <w:rPr>
          <w:rFonts w:ascii="Arial" w:hAnsi="Arial" w:cs="Arial"/>
        </w:rPr>
        <w:t>e slanja u zubotehničku laboratoriju, a proceduru j</w:t>
      </w:r>
      <w:r w:rsidR="0002032C">
        <w:rPr>
          <w:rFonts w:ascii="Arial" w:hAnsi="Arial" w:cs="Arial"/>
        </w:rPr>
        <w:t>e potrebno sprovesti što je pr</w:t>
      </w:r>
      <w:r w:rsidRPr="00C27010">
        <w:rPr>
          <w:rFonts w:ascii="Arial" w:hAnsi="Arial" w:cs="Arial"/>
        </w:rPr>
        <w:t>e moguće nakon vađenja iz usta pacijenta.</w:t>
      </w:r>
    </w:p>
    <w:p w:rsidR="00C27010" w:rsidRPr="00C27010" w:rsidRDefault="00C27010" w:rsidP="000056D8">
      <w:pPr>
        <w:pStyle w:val="NormalWeb"/>
        <w:spacing w:line="276" w:lineRule="auto"/>
        <w:jc w:val="both"/>
        <w:rPr>
          <w:rFonts w:ascii="Arial" w:hAnsi="Arial" w:cs="Arial"/>
        </w:rPr>
      </w:pPr>
      <w:r w:rsidRPr="00C27010">
        <w:rPr>
          <w:rFonts w:ascii="Arial" w:hAnsi="Arial" w:cs="Arial"/>
        </w:rPr>
        <w:t>4. Postupak slanja otisaka i protetskih radova u zubotehničku laboratoriju se sprovodi u skladu sa knjigom procedura stomatoloških ambulanti</w:t>
      </w:r>
    </w:p>
    <w:p w:rsidR="00C27010" w:rsidRPr="00C27010" w:rsidRDefault="00C27010" w:rsidP="000056D8">
      <w:pPr>
        <w:pStyle w:val="NormalWeb"/>
        <w:spacing w:line="276" w:lineRule="auto"/>
        <w:jc w:val="both"/>
        <w:rPr>
          <w:rFonts w:ascii="Arial" w:hAnsi="Arial" w:cs="Arial"/>
        </w:rPr>
      </w:pPr>
      <w:r w:rsidRPr="00C27010">
        <w:rPr>
          <w:rFonts w:ascii="Arial" w:hAnsi="Arial" w:cs="Arial"/>
        </w:rPr>
        <w:t>5. Ukoliko nedostaju informacije o sprovedenom postupku čišćenja i dezinfekcije iz stomatološke ambulante, obavezno je ove postupke sprovesti u zubotehničk</w:t>
      </w:r>
      <w:r w:rsidR="0002032C">
        <w:rPr>
          <w:rFonts w:ascii="Arial" w:hAnsi="Arial" w:cs="Arial"/>
        </w:rPr>
        <w:t>oj laboratoriji po prijemu, pr</w:t>
      </w:r>
      <w:r w:rsidRPr="00C27010">
        <w:rPr>
          <w:rFonts w:ascii="Arial" w:hAnsi="Arial" w:cs="Arial"/>
        </w:rPr>
        <w:t>e daljeg rukovanja.</w:t>
      </w:r>
    </w:p>
    <w:p w:rsidR="00C27010" w:rsidRPr="00C27010" w:rsidRDefault="0002032C" w:rsidP="000056D8">
      <w:pPr>
        <w:pStyle w:val="NormalWeb"/>
        <w:spacing w:line="276" w:lineRule="auto"/>
        <w:jc w:val="both"/>
        <w:rPr>
          <w:rFonts w:ascii="Arial" w:hAnsi="Arial" w:cs="Arial"/>
        </w:rPr>
      </w:pPr>
      <w:r>
        <w:rPr>
          <w:rFonts w:ascii="Arial" w:hAnsi="Arial" w:cs="Arial"/>
        </w:rPr>
        <w:t>6. U laboratoriji treba predvideti de</w:t>
      </w:r>
      <w:r w:rsidR="00C27010" w:rsidRPr="00C27010">
        <w:rPr>
          <w:rFonts w:ascii="Arial" w:hAnsi="Arial" w:cs="Arial"/>
        </w:rPr>
        <w:t>o za prijem i</w:t>
      </w:r>
      <w:r>
        <w:rPr>
          <w:rFonts w:ascii="Arial" w:hAnsi="Arial" w:cs="Arial"/>
        </w:rPr>
        <w:t xml:space="preserve"> dezinfekciju, gd</w:t>
      </w:r>
      <w:r w:rsidR="00C27010" w:rsidRPr="00C27010">
        <w:rPr>
          <w:rFonts w:ascii="Arial" w:hAnsi="Arial" w:cs="Arial"/>
        </w:rPr>
        <w:t>e se primjenjuju standardni protokoli.</w:t>
      </w:r>
    </w:p>
    <w:p w:rsidR="00C27010" w:rsidRPr="00C27010" w:rsidRDefault="00C27010" w:rsidP="000056D8">
      <w:pPr>
        <w:pStyle w:val="NormalWeb"/>
        <w:spacing w:line="276" w:lineRule="auto"/>
        <w:jc w:val="both"/>
        <w:rPr>
          <w:rFonts w:ascii="Arial" w:hAnsi="Arial" w:cs="Arial"/>
        </w:rPr>
      </w:pPr>
      <w:r w:rsidRPr="00C27010">
        <w:rPr>
          <w:rFonts w:ascii="Arial" w:hAnsi="Arial" w:cs="Arial"/>
        </w:rPr>
        <w:t>7. Osoba koja obavlja čišćenje i dezinfekciju u zubotehničkoj laboratoriji treba da ima LZO do završetka postupka.</w:t>
      </w:r>
    </w:p>
    <w:p w:rsidR="00295FA1" w:rsidRDefault="0002032C" w:rsidP="000056D8">
      <w:pPr>
        <w:pStyle w:val="NormalWeb"/>
        <w:spacing w:line="276" w:lineRule="auto"/>
        <w:jc w:val="both"/>
        <w:rPr>
          <w:rFonts w:ascii="Arial" w:hAnsi="Arial" w:cs="Arial"/>
        </w:rPr>
      </w:pPr>
      <w:r>
        <w:rPr>
          <w:rFonts w:ascii="Arial" w:hAnsi="Arial" w:cs="Arial"/>
        </w:rPr>
        <w:t>8. Preporučuje se izb</w:t>
      </w:r>
      <w:r w:rsidR="00C27010" w:rsidRPr="00C27010">
        <w:rPr>
          <w:rFonts w:ascii="Arial" w:hAnsi="Arial" w:cs="Arial"/>
        </w:rPr>
        <w:t>egavanje kontakta pacijenta sa zaposlenim u zubotehničkoj laboratoriji.</w:t>
      </w:r>
    </w:p>
    <w:p w:rsidR="00C27010" w:rsidRPr="00C27010" w:rsidRDefault="00295FA1" w:rsidP="00295FA1">
      <w:pPr>
        <w:pStyle w:val="NormalWeb"/>
        <w:spacing w:line="276" w:lineRule="auto"/>
        <w:jc w:val="center"/>
        <w:rPr>
          <w:rFonts w:ascii="Arial" w:hAnsi="Arial" w:cs="Arial"/>
        </w:rPr>
      </w:pPr>
      <w:r>
        <w:rPr>
          <w:noProof/>
        </w:rPr>
        <w:drawing>
          <wp:inline distT="0" distB="0" distL="0" distR="0">
            <wp:extent cx="3007582" cy="1999622"/>
            <wp:effectExtent l="19050" t="0" r="2318" b="0"/>
            <wp:docPr id="91" name="Picture 91" descr="Zahntechniker brauchen ruhige Hände: Experten für den richti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Zahntechniker brauchen ruhige Hände: Experten für den richtigen ..."/>
                    <pic:cNvPicPr>
                      <a:picLocks noChangeAspect="1" noChangeArrowheads="1"/>
                    </pic:cNvPicPr>
                  </pic:nvPicPr>
                  <pic:blipFill>
                    <a:blip r:embed="rId16" cstate="print"/>
                    <a:srcRect/>
                    <a:stretch>
                      <a:fillRect/>
                    </a:stretch>
                  </pic:blipFill>
                  <pic:spPr bwMode="auto">
                    <a:xfrm>
                      <a:off x="0" y="0"/>
                      <a:ext cx="3009609" cy="2000970"/>
                    </a:xfrm>
                    <a:prstGeom prst="rect">
                      <a:avLst/>
                    </a:prstGeom>
                    <a:noFill/>
                    <a:ln w="9525">
                      <a:noFill/>
                      <a:miter lim="800000"/>
                      <a:headEnd/>
                      <a:tailEnd/>
                    </a:ln>
                  </pic:spPr>
                </pic:pic>
              </a:graphicData>
            </a:graphic>
          </wp:inline>
        </w:drawing>
      </w:r>
    </w:p>
    <w:p w:rsidR="0047402E" w:rsidRDefault="0047402E" w:rsidP="000056D8">
      <w:pPr>
        <w:pStyle w:val="NormalWeb"/>
        <w:spacing w:line="276" w:lineRule="auto"/>
        <w:jc w:val="both"/>
        <w:rPr>
          <w:rFonts w:ascii="Arial" w:hAnsi="Arial" w:cs="Arial"/>
        </w:rPr>
      </w:pPr>
    </w:p>
    <w:p w:rsidR="00A6791E" w:rsidRPr="00A6791E" w:rsidRDefault="00A6791E" w:rsidP="00A6791E">
      <w:pPr>
        <w:pStyle w:val="NormalWeb"/>
        <w:tabs>
          <w:tab w:val="left" w:pos="1060"/>
        </w:tabs>
        <w:spacing w:after="0"/>
        <w:rPr>
          <w:rFonts w:ascii="Arial" w:hAnsi="Arial" w:cs="Arial"/>
          <w:b/>
          <w:color w:val="C00000"/>
        </w:rPr>
      </w:pPr>
      <w:r>
        <w:rPr>
          <w:rFonts w:ascii="Arial" w:hAnsi="Arial" w:cs="Arial"/>
          <w:b/>
          <w:color w:val="C00000"/>
        </w:rPr>
        <w:lastRenderedPageBreak/>
        <w:tab/>
      </w:r>
      <w:r w:rsidR="00F10658" w:rsidRPr="00A6791E">
        <w:rPr>
          <w:rFonts w:ascii="Arial" w:hAnsi="Arial" w:cs="Arial"/>
          <w:b/>
          <w:color w:val="C00000"/>
        </w:rPr>
        <w:t>FARMAKOLOŠKA TERAPIJA KOD AKUTNIH STANJA (BOL I/ILI OTOK)</w:t>
      </w:r>
    </w:p>
    <w:p w:rsidR="00A6791E" w:rsidRDefault="00A6791E" w:rsidP="00A6791E">
      <w:pPr>
        <w:pStyle w:val="NormalWeb"/>
        <w:tabs>
          <w:tab w:val="left" w:pos="1060"/>
        </w:tabs>
        <w:spacing w:after="0"/>
        <w:rPr>
          <w:rFonts w:ascii="Arial" w:hAnsi="Arial" w:cs="Arial"/>
          <w:b/>
          <w:color w:val="C00000"/>
        </w:rPr>
      </w:pPr>
    </w:p>
    <w:p w:rsidR="00A6791E" w:rsidRPr="00A6791E" w:rsidRDefault="00A6791E" w:rsidP="00A6791E">
      <w:pPr>
        <w:pStyle w:val="NormalWeb"/>
        <w:tabs>
          <w:tab w:val="left" w:pos="1060"/>
        </w:tabs>
        <w:spacing w:after="0"/>
        <w:rPr>
          <w:rFonts w:ascii="Arial" w:hAnsi="Arial" w:cs="Arial"/>
          <w:b/>
          <w:i/>
          <w:color w:val="C00000"/>
        </w:rPr>
      </w:pPr>
      <w:r w:rsidRPr="00A6791E">
        <w:rPr>
          <w:rFonts w:ascii="Arial" w:hAnsi="Arial" w:cs="Arial"/>
          <w:b/>
          <w:i/>
          <w:color w:val="C00000"/>
        </w:rPr>
        <w:t>Primena analgetika</w:t>
      </w:r>
    </w:p>
    <w:p w:rsidR="00A6791E" w:rsidRPr="00A6791E" w:rsidRDefault="00A6791E" w:rsidP="00A6791E">
      <w:pPr>
        <w:pStyle w:val="NormalWeb"/>
        <w:numPr>
          <w:ilvl w:val="0"/>
          <w:numId w:val="26"/>
        </w:numPr>
        <w:tabs>
          <w:tab w:val="left" w:pos="1060"/>
        </w:tabs>
        <w:spacing w:after="0" w:line="276" w:lineRule="auto"/>
        <w:jc w:val="both"/>
        <w:rPr>
          <w:rFonts w:ascii="Arial" w:hAnsi="Arial" w:cs="Arial"/>
        </w:rPr>
      </w:pPr>
      <w:r>
        <w:rPr>
          <w:rFonts w:ascii="Arial" w:hAnsi="Arial" w:cs="Arial"/>
        </w:rPr>
        <w:t>blag/um</w:t>
      </w:r>
      <w:r w:rsidRPr="00A6791E">
        <w:rPr>
          <w:rFonts w:ascii="Arial" w:hAnsi="Arial" w:cs="Arial"/>
        </w:rPr>
        <w:t>eren bol: paracetamol,</w:t>
      </w:r>
      <w:r>
        <w:rPr>
          <w:rFonts w:ascii="Arial" w:hAnsi="Arial" w:cs="Arial"/>
        </w:rPr>
        <w:t xml:space="preserve"> 1 g p.o. (doza za odrasle; dv</w:t>
      </w:r>
      <w:r w:rsidRPr="00A6791E">
        <w:rPr>
          <w:rFonts w:ascii="Arial" w:hAnsi="Arial" w:cs="Arial"/>
        </w:rPr>
        <w:t>e tablete od 500 mg, popiti odjednom). U većini slučajeva ova doza je delotvorna, a po potrebi se može nastaviti sa 2 x 500 mg-1000 mg p.o. u toku dana. Maksimalna dnevna doza ne sme da pređe 3 g (6 tableta), podeljene u tri doze. Doza za decu je 20 mg/kg, svaka 4 sata p.o.</w:t>
      </w:r>
    </w:p>
    <w:p w:rsidR="00A6791E" w:rsidRPr="00A6791E" w:rsidRDefault="00A6791E" w:rsidP="00A6791E">
      <w:pPr>
        <w:pStyle w:val="NormalWeb"/>
        <w:numPr>
          <w:ilvl w:val="0"/>
          <w:numId w:val="26"/>
        </w:numPr>
        <w:tabs>
          <w:tab w:val="left" w:pos="1060"/>
        </w:tabs>
        <w:spacing w:after="0" w:line="276" w:lineRule="auto"/>
        <w:jc w:val="both"/>
        <w:rPr>
          <w:rFonts w:ascii="Arial" w:hAnsi="Arial" w:cs="Arial"/>
        </w:rPr>
      </w:pPr>
      <w:r w:rsidRPr="00A6791E">
        <w:rPr>
          <w:rFonts w:ascii="Arial" w:hAnsi="Arial" w:cs="Arial"/>
        </w:rPr>
        <w:t>intezivan bol: razmotriti mogućnost uvođenja tramadola. Početna doza za odrasle je  25- 50 mg p.o., a može se ponoviti 2-3 puta u toku dana. Eventualno se može propisati i fiksna kombinacija paracetamola (325 mg) i tramadola (37,5 mg) u jednoj tableti. Kod jačih bolova pacijent treba da popije dvije tablete odjednom. Tramadol ne treba propisivati pacijentima koji već koriste lijekove u terapiji oboljenja CNS-a kao (depresija, epilepsija).</w:t>
      </w:r>
    </w:p>
    <w:p w:rsidR="00A6791E" w:rsidRDefault="00A6791E" w:rsidP="00A6791E">
      <w:pPr>
        <w:pStyle w:val="NormalWeb"/>
        <w:tabs>
          <w:tab w:val="left" w:pos="1060"/>
        </w:tabs>
        <w:spacing w:after="0" w:line="276" w:lineRule="auto"/>
        <w:jc w:val="both"/>
        <w:rPr>
          <w:rFonts w:ascii="Arial" w:hAnsi="Arial" w:cs="Arial"/>
          <w:b/>
        </w:rPr>
      </w:pPr>
    </w:p>
    <w:p w:rsidR="00A6791E" w:rsidRPr="00A6791E" w:rsidRDefault="00A6791E" w:rsidP="00A6791E">
      <w:pPr>
        <w:pStyle w:val="NormalWeb"/>
        <w:tabs>
          <w:tab w:val="left" w:pos="1060"/>
        </w:tabs>
        <w:spacing w:after="0" w:line="276" w:lineRule="auto"/>
        <w:jc w:val="both"/>
        <w:rPr>
          <w:rFonts w:ascii="Arial" w:hAnsi="Arial" w:cs="Arial"/>
          <w:b/>
          <w:i/>
          <w:color w:val="C00000"/>
        </w:rPr>
      </w:pPr>
      <w:r w:rsidRPr="00A6791E">
        <w:rPr>
          <w:rFonts w:ascii="Arial" w:hAnsi="Arial" w:cs="Arial"/>
          <w:b/>
          <w:i/>
          <w:color w:val="C00000"/>
        </w:rPr>
        <w:t>Primena antibiotika</w:t>
      </w:r>
    </w:p>
    <w:p w:rsidR="00A6791E" w:rsidRPr="00295FA1" w:rsidRDefault="00A6791E" w:rsidP="00A6791E">
      <w:pPr>
        <w:pStyle w:val="NormalWeb"/>
        <w:tabs>
          <w:tab w:val="left" w:pos="1060"/>
        </w:tabs>
        <w:spacing w:after="0" w:line="276" w:lineRule="auto"/>
        <w:jc w:val="both"/>
        <w:rPr>
          <w:rFonts w:ascii="Arial" w:hAnsi="Arial" w:cs="Arial"/>
          <w:sz w:val="16"/>
          <w:szCs w:val="16"/>
        </w:rPr>
      </w:pPr>
    </w:p>
    <w:p w:rsidR="00A6791E" w:rsidRPr="00A6791E" w:rsidRDefault="00A6791E" w:rsidP="00A6791E">
      <w:pPr>
        <w:pStyle w:val="NormalWeb"/>
        <w:numPr>
          <w:ilvl w:val="0"/>
          <w:numId w:val="27"/>
        </w:numPr>
        <w:tabs>
          <w:tab w:val="left" w:pos="1060"/>
        </w:tabs>
        <w:spacing w:after="0" w:line="276" w:lineRule="auto"/>
        <w:jc w:val="both"/>
        <w:rPr>
          <w:rFonts w:ascii="Arial" w:hAnsi="Arial" w:cs="Arial"/>
        </w:rPr>
      </w:pPr>
      <w:r w:rsidRPr="00295FA1">
        <w:rPr>
          <w:rFonts w:ascii="Arial" w:hAnsi="Arial" w:cs="Arial"/>
          <w:b/>
        </w:rPr>
        <w:t xml:space="preserve">penicilin </w:t>
      </w:r>
      <w:r w:rsidRPr="00A6791E">
        <w:rPr>
          <w:rFonts w:ascii="Arial" w:hAnsi="Arial" w:cs="Arial"/>
        </w:rPr>
        <w:t xml:space="preserve">(antibiotik izbora, deluje baktericidno i ima uzak, ali odgovarajući, spektar delovanja uz nisku toksičnost): </w:t>
      </w:r>
    </w:p>
    <w:p w:rsidR="00A6791E" w:rsidRPr="00A6791E" w:rsidRDefault="00A6791E" w:rsidP="00A6791E">
      <w:pPr>
        <w:pStyle w:val="NormalWeb"/>
        <w:tabs>
          <w:tab w:val="left" w:pos="1060"/>
        </w:tabs>
        <w:spacing w:after="0" w:line="276" w:lineRule="auto"/>
        <w:ind w:left="720"/>
        <w:jc w:val="both"/>
        <w:rPr>
          <w:rFonts w:ascii="Arial" w:hAnsi="Arial" w:cs="Arial"/>
        </w:rPr>
      </w:pPr>
      <w:r w:rsidRPr="00A6791E">
        <w:rPr>
          <w:rFonts w:ascii="Arial" w:hAnsi="Arial" w:cs="Arial"/>
        </w:rPr>
        <w:t xml:space="preserve">    - prirodni penicilin- fenoksimetilpenicilin (1.5 M i.j. svakih 8 sati, p.o.)</w:t>
      </w:r>
    </w:p>
    <w:p w:rsidR="00A6791E" w:rsidRPr="00A6791E" w:rsidRDefault="00A6791E" w:rsidP="00A6791E">
      <w:pPr>
        <w:pStyle w:val="NormalWeb"/>
        <w:tabs>
          <w:tab w:val="left" w:pos="1060"/>
        </w:tabs>
        <w:spacing w:after="0" w:line="276" w:lineRule="auto"/>
        <w:jc w:val="both"/>
        <w:rPr>
          <w:rFonts w:ascii="Arial" w:hAnsi="Arial" w:cs="Arial"/>
        </w:rPr>
      </w:pPr>
      <w:r w:rsidRPr="00A6791E">
        <w:rPr>
          <w:rFonts w:ascii="Arial" w:hAnsi="Arial" w:cs="Arial"/>
        </w:rPr>
        <w:t xml:space="preserve">               - polusintetski penicilinin- amoksicilin (500-1000 mg svakih 8 sati, p.o.).</w:t>
      </w:r>
    </w:p>
    <w:p w:rsidR="00A6791E" w:rsidRPr="00295FA1" w:rsidRDefault="00A6791E" w:rsidP="00A6791E">
      <w:pPr>
        <w:pStyle w:val="NormalWeb"/>
        <w:tabs>
          <w:tab w:val="left" w:pos="1060"/>
        </w:tabs>
        <w:spacing w:after="0" w:line="276" w:lineRule="auto"/>
        <w:jc w:val="both"/>
        <w:rPr>
          <w:rFonts w:ascii="Arial" w:hAnsi="Arial" w:cs="Arial"/>
          <w:sz w:val="16"/>
          <w:szCs w:val="16"/>
        </w:rPr>
      </w:pPr>
    </w:p>
    <w:p w:rsidR="00A6791E" w:rsidRPr="00295FA1" w:rsidRDefault="00A6791E" w:rsidP="00A6791E">
      <w:pPr>
        <w:pStyle w:val="NormalWeb"/>
        <w:numPr>
          <w:ilvl w:val="0"/>
          <w:numId w:val="27"/>
        </w:numPr>
        <w:tabs>
          <w:tab w:val="left" w:pos="1060"/>
        </w:tabs>
        <w:spacing w:after="0" w:line="276" w:lineRule="auto"/>
        <w:jc w:val="both"/>
        <w:rPr>
          <w:rFonts w:ascii="Arial" w:hAnsi="Arial" w:cs="Arial"/>
          <w:b/>
        </w:rPr>
      </w:pPr>
      <w:r w:rsidRPr="00295FA1">
        <w:rPr>
          <w:rFonts w:ascii="Arial" w:hAnsi="Arial" w:cs="Arial"/>
          <w:b/>
        </w:rPr>
        <w:t>alergija na penicilin</w:t>
      </w:r>
    </w:p>
    <w:p w:rsidR="00A6791E" w:rsidRPr="00A6791E" w:rsidRDefault="00A6791E" w:rsidP="00A6791E">
      <w:pPr>
        <w:pStyle w:val="NormalWeb"/>
        <w:tabs>
          <w:tab w:val="left" w:pos="1060"/>
        </w:tabs>
        <w:spacing w:after="0" w:line="276" w:lineRule="auto"/>
        <w:jc w:val="both"/>
        <w:rPr>
          <w:rFonts w:ascii="Arial" w:hAnsi="Arial" w:cs="Arial"/>
        </w:rPr>
      </w:pPr>
      <w:r w:rsidRPr="00A6791E">
        <w:rPr>
          <w:rFonts w:ascii="Arial" w:hAnsi="Arial" w:cs="Arial"/>
        </w:rPr>
        <w:t xml:space="preserve">              - makrolidi - eritromicin (500-1000 mg svakih 6 sati, p.o.) ili</w:t>
      </w:r>
    </w:p>
    <w:p w:rsidR="00A6791E" w:rsidRPr="00A6791E" w:rsidRDefault="00A6791E" w:rsidP="00A6791E">
      <w:pPr>
        <w:pStyle w:val="NormalWeb"/>
        <w:tabs>
          <w:tab w:val="left" w:pos="1060"/>
        </w:tabs>
        <w:spacing w:after="0" w:line="276" w:lineRule="auto"/>
        <w:jc w:val="both"/>
        <w:rPr>
          <w:rFonts w:ascii="Arial" w:hAnsi="Arial" w:cs="Arial"/>
        </w:rPr>
      </w:pPr>
      <w:r w:rsidRPr="00A6791E">
        <w:rPr>
          <w:rFonts w:ascii="Arial" w:hAnsi="Arial" w:cs="Arial"/>
        </w:rPr>
        <w:t xml:space="preserve">                                 - azitromicin oralno (500 mg, jednom dnevno, p.o.).</w:t>
      </w:r>
    </w:p>
    <w:p w:rsidR="00A6791E" w:rsidRPr="00295FA1" w:rsidRDefault="00A6791E" w:rsidP="00A6791E">
      <w:pPr>
        <w:pStyle w:val="NormalWeb"/>
        <w:tabs>
          <w:tab w:val="left" w:pos="1060"/>
        </w:tabs>
        <w:spacing w:after="0"/>
        <w:rPr>
          <w:rFonts w:ascii="Arial" w:hAnsi="Arial" w:cs="Arial"/>
          <w:sz w:val="16"/>
          <w:szCs w:val="16"/>
        </w:rPr>
      </w:pPr>
    </w:p>
    <w:p w:rsidR="00A6791E" w:rsidRPr="00A6791E" w:rsidRDefault="00A6791E" w:rsidP="00A6791E">
      <w:pPr>
        <w:pStyle w:val="NormalWeb"/>
        <w:numPr>
          <w:ilvl w:val="0"/>
          <w:numId w:val="27"/>
        </w:numPr>
        <w:tabs>
          <w:tab w:val="left" w:pos="1060"/>
        </w:tabs>
        <w:spacing w:before="0" w:beforeAutospacing="0" w:after="0" w:afterAutospacing="0"/>
        <w:rPr>
          <w:rFonts w:ascii="Arial" w:hAnsi="Arial" w:cs="Arial"/>
        </w:rPr>
      </w:pPr>
      <w:r w:rsidRPr="00295FA1">
        <w:rPr>
          <w:rFonts w:ascii="Arial" w:hAnsi="Arial" w:cs="Arial"/>
          <w:b/>
        </w:rPr>
        <w:t>kod anaerobne infekcije</w:t>
      </w:r>
      <w:r w:rsidRPr="00A6791E">
        <w:rPr>
          <w:rFonts w:ascii="Arial" w:hAnsi="Arial" w:cs="Arial"/>
        </w:rPr>
        <w:t xml:space="preserve"> u terapiju se uvodi metronidazol, (3x400 mg, p.o.).</w:t>
      </w:r>
    </w:p>
    <w:p w:rsidR="00A6791E" w:rsidRDefault="00A6791E" w:rsidP="00A6791E">
      <w:pPr>
        <w:pStyle w:val="NormalWeb"/>
        <w:spacing w:before="0" w:beforeAutospacing="0" w:after="0" w:afterAutospacing="0"/>
        <w:rPr>
          <w:rFonts w:ascii="Arial" w:hAnsi="Arial" w:cs="Arial"/>
          <w:b/>
          <w:color w:val="C00000"/>
        </w:rPr>
      </w:pPr>
    </w:p>
    <w:p w:rsidR="00295FA1" w:rsidRDefault="00295FA1" w:rsidP="0047402E">
      <w:pPr>
        <w:pStyle w:val="NormalWeb"/>
        <w:spacing w:before="0" w:beforeAutospacing="0" w:after="0" w:afterAutospacing="0"/>
        <w:jc w:val="center"/>
        <w:rPr>
          <w:rFonts w:ascii="Arial" w:hAnsi="Arial" w:cs="Arial"/>
          <w:b/>
          <w:color w:val="C00000"/>
        </w:rPr>
      </w:pPr>
    </w:p>
    <w:p w:rsidR="0047402E" w:rsidRPr="0047402E" w:rsidRDefault="0047402E" w:rsidP="0047402E">
      <w:pPr>
        <w:pStyle w:val="NormalWeb"/>
        <w:spacing w:before="0" w:beforeAutospacing="0" w:after="0" w:afterAutospacing="0"/>
        <w:jc w:val="center"/>
        <w:rPr>
          <w:rFonts w:ascii="Arial" w:hAnsi="Arial" w:cs="Arial"/>
          <w:b/>
          <w:color w:val="C00000"/>
        </w:rPr>
      </w:pPr>
      <w:r w:rsidRPr="0047402E">
        <w:rPr>
          <w:rFonts w:ascii="Arial" w:hAnsi="Arial" w:cs="Arial"/>
          <w:b/>
          <w:color w:val="C00000"/>
        </w:rPr>
        <w:lastRenderedPageBreak/>
        <w:t>PREPORUKE I SMERNICE ZA OPŠTE ČIŠĆENJE I DEZINFEKCIJU OPREME,</w:t>
      </w:r>
    </w:p>
    <w:p w:rsidR="0047402E" w:rsidRDefault="0047402E" w:rsidP="0047402E">
      <w:pPr>
        <w:pStyle w:val="NormalWeb"/>
        <w:spacing w:before="0" w:beforeAutospacing="0" w:after="0" w:afterAutospacing="0"/>
        <w:jc w:val="center"/>
        <w:rPr>
          <w:rFonts w:ascii="Arial" w:hAnsi="Arial" w:cs="Arial"/>
          <w:b/>
          <w:color w:val="C00000"/>
        </w:rPr>
      </w:pPr>
      <w:r w:rsidRPr="0047402E">
        <w:rPr>
          <w:rFonts w:ascii="Arial" w:hAnsi="Arial" w:cs="Arial"/>
          <w:b/>
          <w:color w:val="C00000"/>
        </w:rPr>
        <w:t>PROSTORA ZDRAVSTVENE USTANOVE I SPREČAVANJE PRENOSA COVID-19</w:t>
      </w:r>
    </w:p>
    <w:p w:rsidR="0047402E" w:rsidRDefault="0047402E" w:rsidP="0047402E">
      <w:pPr>
        <w:pStyle w:val="NormalWeb"/>
        <w:spacing w:before="0" w:beforeAutospacing="0" w:after="0" w:afterAutospacing="0"/>
        <w:jc w:val="center"/>
        <w:rPr>
          <w:rFonts w:ascii="Arial" w:hAnsi="Arial" w:cs="Arial"/>
          <w:b/>
          <w:color w:val="C00000"/>
        </w:rPr>
      </w:pPr>
    </w:p>
    <w:p w:rsidR="0047402E" w:rsidRPr="0047402E" w:rsidRDefault="0047402E" w:rsidP="0047402E">
      <w:pPr>
        <w:pStyle w:val="NormalWeb"/>
        <w:spacing w:after="0" w:line="276" w:lineRule="auto"/>
        <w:jc w:val="both"/>
        <w:rPr>
          <w:rFonts w:ascii="Arial" w:hAnsi="Arial" w:cs="Arial"/>
          <w:color w:val="000000" w:themeColor="text1"/>
        </w:rPr>
      </w:pPr>
      <w:r w:rsidRPr="0047402E">
        <w:rPr>
          <w:rFonts w:ascii="Arial" w:hAnsi="Arial" w:cs="Arial"/>
          <w:color w:val="000000" w:themeColor="text1"/>
        </w:rPr>
        <w:t>Redovno čišćenje i dezinfekcija površina koje su česte tačke</w:t>
      </w:r>
      <w:r>
        <w:rPr>
          <w:rFonts w:ascii="Arial" w:hAnsi="Arial" w:cs="Arial"/>
          <w:color w:val="000000" w:themeColor="text1"/>
        </w:rPr>
        <w:t xml:space="preserve"> </w:t>
      </w:r>
      <w:r w:rsidRPr="0047402E">
        <w:rPr>
          <w:rFonts w:ascii="Arial" w:hAnsi="Arial" w:cs="Arial"/>
          <w:color w:val="000000" w:themeColor="text1"/>
        </w:rPr>
        <w:t>dodira, sprečavaju širenje infekcije pa time i bolesti.</w:t>
      </w:r>
    </w:p>
    <w:p w:rsidR="0047402E" w:rsidRPr="0047402E" w:rsidRDefault="0047402E" w:rsidP="0047402E">
      <w:pPr>
        <w:pStyle w:val="NormalWeb"/>
        <w:spacing w:after="0" w:line="276" w:lineRule="auto"/>
        <w:jc w:val="both"/>
        <w:rPr>
          <w:rFonts w:ascii="Arial" w:hAnsi="Arial" w:cs="Arial"/>
          <w:color w:val="000000" w:themeColor="text1"/>
        </w:rPr>
      </w:pPr>
      <w:r w:rsidRPr="0047402E">
        <w:rPr>
          <w:rFonts w:ascii="Arial" w:hAnsi="Arial" w:cs="Arial"/>
          <w:color w:val="000000" w:themeColor="text1"/>
        </w:rPr>
        <w:t>Čišćenjem potencijalnih skladišnih džepova uklanjaju se</w:t>
      </w:r>
      <w:r>
        <w:rPr>
          <w:rFonts w:ascii="Arial" w:hAnsi="Arial" w:cs="Arial"/>
          <w:color w:val="000000" w:themeColor="text1"/>
        </w:rPr>
        <w:t xml:space="preserve"> </w:t>
      </w:r>
      <w:r w:rsidRPr="0047402E">
        <w:rPr>
          <w:rFonts w:ascii="Arial" w:hAnsi="Arial" w:cs="Arial"/>
          <w:color w:val="000000" w:themeColor="text1"/>
        </w:rPr>
        <w:t>virusi, klice, prašina, prljavština i nečistoće sa površine.</w:t>
      </w:r>
    </w:p>
    <w:p w:rsidR="0047402E" w:rsidRPr="0047402E" w:rsidRDefault="0047402E" w:rsidP="0047402E">
      <w:pPr>
        <w:pStyle w:val="NormalWeb"/>
        <w:spacing w:after="0" w:line="276" w:lineRule="auto"/>
        <w:jc w:val="both"/>
        <w:rPr>
          <w:rFonts w:ascii="Arial" w:hAnsi="Arial" w:cs="Arial"/>
          <w:color w:val="000000" w:themeColor="text1"/>
        </w:rPr>
      </w:pPr>
      <w:r w:rsidRPr="0047402E">
        <w:rPr>
          <w:rFonts w:ascii="Arial" w:hAnsi="Arial" w:cs="Arial"/>
          <w:color w:val="000000" w:themeColor="text1"/>
        </w:rPr>
        <w:t xml:space="preserve">Neki oblici čišćenja takođe uništavanje </w:t>
      </w:r>
      <w:r w:rsidR="0002032C">
        <w:rPr>
          <w:rFonts w:ascii="Arial" w:hAnsi="Arial" w:cs="Arial"/>
          <w:color w:val="000000" w:themeColor="text1"/>
        </w:rPr>
        <w:t>bakterije</w:t>
      </w:r>
      <w:r w:rsidRPr="0047402E">
        <w:rPr>
          <w:rFonts w:ascii="Arial" w:hAnsi="Arial" w:cs="Arial"/>
          <w:color w:val="000000" w:themeColor="text1"/>
        </w:rPr>
        <w:t xml:space="preserve"> i viruse. Čak </w:t>
      </w:r>
      <w:r w:rsidR="0002032C">
        <w:rPr>
          <w:rFonts w:ascii="Arial" w:hAnsi="Arial" w:cs="Arial"/>
          <w:color w:val="000000" w:themeColor="text1"/>
        </w:rPr>
        <w:t>i</w:t>
      </w:r>
      <w:r>
        <w:rPr>
          <w:rFonts w:ascii="Arial" w:hAnsi="Arial" w:cs="Arial"/>
          <w:color w:val="000000" w:themeColor="text1"/>
        </w:rPr>
        <w:t xml:space="preserve"> </w:t>
      </w:r>
      <w:r w:rsidRPr="0047402E">
        <w:rPr>
          <w:rFonts w:ascii="Arial" w:hAnsi="Arial" w:cs="Arial"/>
          <w:color w:val="000000" w:themeColor="text1"/>
        </w:rPr>
        <w:t>kada čišćenje ne uništava viruse, uklanjajući kontaminirajući</w:t>
      </w:r>
      <w:r>
        <w:rPr>
          <w:rFonts w:ascii="Arial" w:hAnsi="Arial" w:cs="Arial"/>
          <w:color w:val="000000" w:themeColor="text1"/>
        </w:rPr>
        <w:t xml:space="preserve"> </w:t>
      </w:r>
      <w:r w:rsidRPr="0047402E">
        <w:rPr>
          <w:rFonts w:ascii="Arial" w:hAnsi="Arial" w:cs="Arial"/>
          <w:color w:val="000000" w:themeColor="text1"/>
        </w:rPr>
        <w:t>sadržaj u okruženju u kojem se nalaze ljudi smanjuje se rizik</w:t>
      </w:r>
      <w:r>
        <w:rPr>
          <w:rFonts w:ascii="Arial" w:hAnsi="Arial" w:cs="Arial"/>
          <w:color w:val="000000" w:themeColor="text1"/>
        </w:rPr>
        <w:t xml:space="preserve"> </w:t>
      </w:r>
      <w:r w:rsidRPr="0047402E">
        <w:rPr>
          <w:rFonts w:ascii="Arial" w:hAnsi="Arial" w:cs="Arial"/>
          <w:color w:val="000000" w:themeColor="text1"/>
        </w:rPr>
        <w:t>od širenja infekcije.</w:t>
      </w:r>
    </w:p>
    <w:p w:rsidR="0047402E" w:rsidRDefault="0047402E" w:rsidP="0047402E">
      <w:pPr>
        <w:pStyle w:val="NormalWeb"/>
        <w:spacing w:line="276" w:lineRule="auto"/>
        <w:jc w:val="both"/>
        <w:rPr>
          <w:rFonts w:ascii="Arial" w:hAnsi="Arial" w:cs="Arial"/>
          <w:color w:val="000000" w:themeColor="text1"/>
        </w:rPr>
      </w:pPr>
      <w:r w:rsidRPr="0047402E">
        <w:rPr>
          <w:rFonts w:ascii="Arial" w:hAnsi="Arial" w:cs="Arial"/>
          <w:color w:val="000000" w:themeColor="text1"/>
        </w:rPr>
        <w:t xml:space="preserve">Uništavanje </w:t>
      </w:r>
      <w:r w:rsidR="0002032C">
        <w:rPr>
          <w:rFonts w:ascii="Arial" w:hAnsi="Arial" w:cs="Arial"/>
          <w:color w:val="000000" w:themeColor="text1"/>
        </w:rPr>
        <w:t>bakterija</w:t>
      </w:r>
      <w:r w:rsidRPr="0047402E">
        <w:rPr>
          <w:rFonts w:ascii="Arial" w:hAnsi="Arial" w:cs="Arial"/>
          <w:color w:val="000000" w:themeColor="text1"/>
        </w:rPr>
        <w:t xml:space="preserve"> i virusa dezinfekcijom trebalo bi izvesti</w:t>
      </w:r>
      <w:r>
        <w:rPr>
          <w:rFonts w:ascii="Arial" w:hAnsi="Arial" w:cs="Arial"/>
          <w:color w:val="000000" w:themeColor="text1"/>
        </w:rPr>
        <w:t xml:space="preserve"> </w:t>
      </w:r>
      <w:r w:rsidRPr="0047402E">
        <w:rPr>
          <w:rFonts w:ascii="Arial" w:hAnsi="Arial" w:cs="Arial"/>
          <w:color w:val="000000" w:themeColor="text1"/>
        </w:rPr>
        <w:t>posle čišćenje, pranja, kako bi se dodatno smanjio rizik od</w:t>
      </w:r>
      <w:r>
        <w:rPr>
          <w:rFonts w:ascii="Arial" w:hAnsi="Arial" w:cs="Arial"/>
          <w:color w:val="000000" w:themeColor="text1"/>
        </w:rPr>
        <w:t xml:space="preserve"> </w:t>
      </w:r>
      <w:r w:rsidRPr="0047402E">
        <w:rPr>
          <w:rFonts w:ascii="Arial" w:hAnsi="Arial" w:cs="Arial"/>
          <w:color w:val="000000" w:themeColor="text1"/>
        </w:rPr>
        <w:t>širenja infekcije. Korona virus koji izaziva COVID-19 može</w:t>
      </w:r>
      <w:r>
        <w:rPr>
          <w:rFonts w:ascii="Arial" w:hAnsi="Arial" w:cs="Arial"/>
          <w:color w:val="000000" w:themeColor="text1"/>
        </w:rPr>
        <w:t xml:space="preserve"> </w:t>
      </w:r>
      <w:r w:rsidRPr="0047402E">
        <w:rPr>
          <w:rFonts w:ascii="Arial" w:hAnsi="Arial" w:cs="Arial"/>
          <w:color w:val="000000" w:themeColor="text1"/>
        </w:rPr>
        <w:t>se uništiti sapunom, alkoholom i hlorom. Tačnije: SARS-</w:t>
      </w:r>
      <w:r>
        <w:rPr>
          <w:rFonts w:ascii="Arial" w:hAnsi="Arial" w:cs="Arial"/>
          <w:color w:val="000000" w:themeColor="text1"/>
        </w:rPr>
        <w:t xml:space="preserve"> </w:t>
      </w:r>
      <w:r w:rsidRPr="0047402E">
        <w:rPr>
          <w:rFonts w:ascii="Arial" w:hAnsi="Arial" w:cs="Arial"/>
          <w:color w:val="000000" w:themeColor="text1"/>
        </w:rPr>
        <w:t>CoV-2 se može neutralizovati lipidnim rastvaračima,</w:t>
      </w:r>
      <w:r>
        <w:rPr>
          <w:rFonts w:ascii="Arial" w:hAnsi="Arial" w:cs="Arial"/>
          <w:color w:val="000000" w:themeColor="text1"/>
        </w:rPr>
        <w:t xml:space="preserve"> </w:t>
      </w:r>
      <w:r w:rsidRPr="0047402E">
        <w:rPr>
          <w:rFonts w:ascii="Arial" w:hAnsi="Arial" w:cs="Arial"/>
          <w:color w:val="000000" w:themeColor="text1"/>
        </w:rPr>
        <w:t>uključujući etanol, koji</w:t>
      </w:r>
      <w:r w:rsidR="0002032C">
        <w:rPr>
          <w:rFonts w:ascii="Arial" w:hAnsi="Arial" w:cs="Arial"/>
          <w:color w:val="000000" w:themeColor="text1"/>
        </w:rPr>
        <w:t xml:space="preserve"> sadrži hlor dezinficijens, per</w:t>
      </w:r>
      <w:r w:rsidRPr="0047402E">
        <w:rPr>
          <w:rFonts w:ascii="Arial" w:hAnsi="Arial" w:cs="Arial"/>
          <w:color w:val="000000" w:themeColor="text1"/>
        </w:rPr>
        <w:t>sirćetnu</w:t>
      </w:r>
      <w:r>
        <w:rPr>
          <w:rFonts w:ascii="Arial" w:hAnsi="Arial" w:cs="Arial"/>
          <w:color w:val="000000" w:themeColor="text1"/>
        </w:rPr>
        <w:t xml:space="preserve"> </w:t>
      </w:r>
      <w:r w:rsidRPr="0047402E">
        <w:rPr>
          <w:rFonts w:ascii="Arial" w:hAnsi="Arial" w:cs="Arial"/>
          <w:color w:val="000000" w:themeColor="text1"/>
        </w:rPr>
        <w:t>kiselinu, osim za hlorheksidin. Vreme takođe uništava</w:t>
      </w:r>
      <w:r>
        <w:rPr>
          <w:rFonts w:ascii="Arial" w:hAnsi="Arial" w:cs="Arial"/>
          <w:color w:val="000000" w:themeColor="text1"/>
        </w:rPr>
        <w:t xml:space="preserve"> </w:t>
      </w:r>
      <w:r w:rsidRPr="0047402E">
        <w:rPr>
          <w:rFonts w:ascii="Arial" w:hAnsi="Arial" w:cs="Arial"/>
          <w:color w:val="000000" w:themeColor="text1"/>
        </w:rPr>
        <w:t>virusne čestice.</w:t>
      </w:r>
    </w:p>
    <w:p w:rsidR="0047402E" w:rsidRPr="0047402E" w:rsidRDefault="0047402E" w:rsidP="0047402E">
      <w:pPr>
        <w:pStyle w:val="NormalWeb"/>
        <w:spacing w:line="276" w:lineRule="auto"/>
        <w:jc w:val="both"/>
        <w:rPr>
          <w:rFonts w:ascii="Arial" w:hAnsi="Arial" w:cs="Arial"/>
          <w:color w:val="000000" w:themeColor="text1"/>
        </w:rPr>
      </w:pPr>
      <w:r w:rsidRPr="0047402E">
        <w:rPr>
          <w:rFonts w:ascii="Arial" w:hAnsi="Arial" w:cs="Arial"/>
          <w:color w:val="000000" w:themeColor="text1"/>
        </w:rPr>
        <w:t>Trenutne informacije uk</w:t>
      </w:r>
      <w:r>
        <w:rPr>
          <w:rFonts w:ascii="Arial" w:hAnsi="Arial" w:cs="Arial"/>
          <w:color w:val="000000" w:themeColor="text1"/>
        </w:rPr>
        <w:t xml:space="preserve">azuju da tokom vremena, virusne </w:t>
      </w:r>
      <w:r w:rsidRPr="0047402E">
        <w:rPr>
          <w:rFonts w:ascii="Arial" w:hAnsi="Arial" w:cs="Arial"/>
          <w:color w:val="000000" w:themeColor="text1"/>
        </w:rPr>
        <w:t>čestice male gustine postaju neaktivne na karton</w:t>
      </w:r>
      <w:r>
        <w:rPr>
          <w:rFonts w:ascii="Arial" w:hAnsi="Arial" w:cs="Arial"/>
          <w:color w:val="000000" w:themeColor="text1"/>
        </w:rPr>
        <w:t xml:space="preserve">u i papiru </w:t>
      </w:r>
      <w:r w:rsidRPr="0047402E">
        <w:rPr>
          <w:rFonts w:ascii="Arial" w:hAnsi="Arial" w:cs="Arial"/>
          <w:color w:val="000000" w:themeColor="text1"/>
        </w:rPr>
        <w:t>tokom nekoliko sati, pos</w:t>
      </w:r>
      <w:r w:rsidR="0002032C">
        <w:rPr>
          <w:rFonts w:ascii="Arial" w:hAnsi="Arial" w:cs="Arial"/>
          <w:color w:val="000000" w:themeColor="text1"/>
        </w:rPr>
        <w:t>taju neaktivne</w:t>
      </w:r>
      <w:r>
        <w:rPr>
          <w:rFonts w:ascii="Arial" w:hAnsi="Arial" w:cs="Arial"/>
          <w:color w:val="000000" w:themeColor="text1"/>
        </w:rPr>
        <w:t xml:space="preserve"> na površinama od </w:t>
      </w:r>
      <w:r w:rsidRPr="0047402E">
        <w:rPr>
          <w:rFonts w:ascii="Arial" w:hAnsi="Arial" w:cs="Arial"/>
          <w:color w:val="000000" w:themeColor="text1"/>
        </w:rPr>
        <w:t>tvrde plastike i metal</w:t>
      </w:r>
      <w:r>
        <w:rPr>
          <w:rFonts w:ascii="Arial" w:hAnsi="Arial" w:cs="Arial"/>
          <w:color w:val="000000" w:themeColor="text1"/>
        </w:rPr>
        <w:t xml:space="preserve">a tokom nekoliko dana. Međutim, </w:t>
      </w:r>
      <w:r w:rsidRPr="0047402E">
        <w:rPr>
          <w:rFonts w:ascii="Arial" w:hAnsi="Arial" w:cs="Arial"/>
          <w:color w:val="000000" w:themeColor="text1"/>
        </w:rPr>
        <w:t>sistematska inaktivacija na</w:t>
      </w:r>
      <w:r>
        <w:rPr>
          <w:rFonts w:ascii="Arial" w:hAnsi="Arial" w:cs="Arial"/>
          <w:color w:val="000000" w:themeColor="text1"/>
        </w:rPr>
        <w:t xml:space="preserve"> različitim medijumima još nije </w:t>
      </w:r>
      <w:r w:rsidRPr="0047402E">
        <w:rPr>
          <w:rFonts w:ascii="Arial" w:hAnsi="Arial" w:cs="Arial"/>
          <w:color w:val="000000" w:themeColor="text1"/>
        </w:rPr>
        <w:t>dobro razjašnjena. Ovo uključuj</w:t>
      </w:r>
      <w:r>
        <w:rPr>
          <w:rFonts w:ascii="Arial" w:hAnsi="Arial" w:cs="Arial"/>
          <w:color w:val="000000" w:themeColor="text1"/>
        </w:rPr>
        <w:t xml:space="preserve">e i zavisnost opstajanja virusa </w:t>
      </w:r>
      <w:r w:rsidRPr="0047402E">
        <w:rPr>
          <w:rFonts w:ascii="Arial" w:hAnsi="Arial" w:cs="Arial"/>
          <w:color w:val="000000" w:themeColor="text1"/>
        </w:rPr>
        <w:t>od količine virusnih nasla</w:t>
      </w:r>
      <w:r>
        <w:rPr>
          <w:rFonts w:ascii="Arial" w:hAnsi="Arial" w:cs="Arial"/>
          <w:color w:val="000000" w:themeColor="text1"/>
        </w:rPr>
        <w:t xml:space="preserve">ga, temperature, vlage i drugih </w:t>
      </w:r>
      <w:r w:rsidRPr="0047402E">
        <w:rPr>
          <w:rFonts w:ascii="Arial" w:hAnsi="Arial" w:cs="Arial"/>
          <w:color w:val="000000" w:themeColor="text1"/>
        </w:rPr>
        <w:t>uslova okoline.</w:t>
      </w:r>
    </w:p>
    <w:p w:rsidR="0047402E" w:rsidRDefault="0047402E" w:rsidP="0047402E">
      <w:pPr>
        <w:pStyle w:val="NormalWeb"/>
        <w:spacing w:line="276" w:lineRule="auto"/>
        <w:jc w:val="both"/>
        <w:rPr>
          <w:rFonts w:ascii="Arial" w:hAnsi="Arial" w:cs="Arial"/>
          <w:color w:val="000000" w:themeColor="text1"/>
        </w:rPr>
      </w:pPr>
      <w:r w:rsidRPr="0047402E">
        <w:rPr>
          <w:rFonts w:ascii="Arial" w:hAnsi="Arial" w:cs="Arial"/>
          <w:color w:val="000000" w:themeColor="text1"/>
        </w:rPr>
        <w:t>Za visoku gustinu na velikim površinama, pouzdanost</w:t>
      </w:r>
      <w:r>
        <w:rPr>
          <w:rFonts w:ascii="Arial" w:hAnsi="Arial" w:cs="Arial"/>
          <w:color w:val="000000" w:themeColor="text1"/>
        </w:rPr>
        <w:t xml:space="preserve"> </w:t>
      </w:r>
      <w:r w:rsidRPr="0047402E">
        <w:rPr>
          <w:rFonts w:ascii="Arial" w:hAnsi="Arial" w:cs="Arial"/>
          <w:color w:val="000000" w:themeColor="text1"/>
        </w:rPr>
        <w:t>inaktivacije opada i kao im</w:t>
      </w:r>
      <w:r>
        <w:rPr>
          <w:rFonts w:ascii="Arial" w:hAnsi="Arial" w:cs="Arial"/>
          <w:color w:val="000000" w:themeColor="text1"/>
        </w:rPr>
        <w:t xml:space="preserve">perativ se preporučuje hemijska </w:t>
      </w:r>
      <w:r w:rsidRPr="0047402E">
        <w:rPr>
          <w:rFonts w:ascii="Arial" w:hAnsi="Arial" w:cs="Arial"/>
          <w:color w:val="000000" w:themeColor="text1"/>
        </w:rPr>
        <w:t>dezinfekcija. Upotreba dezinfek</w:t>
      </w:r>
      <w:r>
        <w:rPr>
          <w:rFonts w:ascii="Arial" w:hAnsi="Arial" w:cs="Arial"/>
          <w:color w:val="000000" w:themeColor="text1"/>
        </w:rPr>
        <w:t xml:space="preserve">cijskih sredstava trebalo bi da </w:t>
      </w:r>
      <w:r w:rsidRPr="0047402E">
        <w:rPr>
          <w:rFonts w:ascii="Arial" w:hAnsi="Arial" w:cs="Arial"/>
          <w:color w:val="000000" w:themeColor="text1"/>
        </w:rPr>
        <w:t xml:space="preserve">bude u funkciji vremena za </w:t>
      </w:r>
      <w:r>
        <w:rPr>
          <w:rFonts w:ascii="Arial" w:hAnsi="Arial" w:cs="Arial"/>
          <w:color w:val="000000" w:themeColor="text1"/>
        </w:rPr>
        <w:t xml:space="preserve">dejstvo. Tretman površina treba </w:t>
      </w:r>
      <w:r w:rsidRPr="0047402E">
        <w:rPr>
          <w:rFonts w:ascii="Arial" w:hAnsi="Arial" w:cs="Arial"/>
          <w:color w:val="000000" w:themeColor="text1"/>
        </w:rPr>
        <w:t>izvršiti isključivo dezinfekci</w:t>
      </w:r>
      <w:r>
        <w:rPr>
          <w:rFonts w:ascii="Arial" w:hAnsi="Arial" w:cs="Arial"/>
          <w:color w:val="000000" w:themeColor="text1"/>
        </w:rPr>
        <w:t xml:space="preserve">jskim sredstvima, i to ponoviti </w:t>
      </w:r>
      <w:r w:rsidRPr="0047402E">
        <w:rPr>
          <w:rFonts w:ascii="Arial" w:hAnsi="Arial" w:cs="Arial"/>
          <w:color w:val="000000" w:themeColor="text1"/>
        </w:rPr>
        <w:t>dva puta.</w:t>
      </w:r>
    </w:p>
    <w:p w:rsidR="0047402E" w:rsidRPr="0047402E" w:rsidRDefault="0047402E" w:rsidP="0047402E">
      <w:pPr>
        <w:pStyle w:val="NormalWeb"/>
        <w:spacing w:line="276" w:lineRule="auto"/>
        <w:jc w:val="both"/>
        <w:rPr>
          <w:rFonts w:ascii="Arial" w:hAnsi="Arial" w:cs="Arial"/>
          <w:color w:val="000000" w:themeColor="text1"/>
        </w:rPr>
      </w:pPr>
      <w:r w:rsidRPr="0047402E">
        <w:rPr>
          <w:rFonts w:ascii="Arial" w:hAnsi="Arial" w:cs="Arial"/>
          <w:color w:val="000000" w:themeColor="text1"/>
        </w:rPr>
        <w:t>Generalno postoje dve vrste po</w:t>
      </w:r>
      <w:r>
        <w:rPr>
          <w:rFonts w:ascii="Arial" w:hAnsi="Arial" w:cs="Arial"/>
          <w:color w:val="000000" w:themeColor="text1"/>
        </w:rPr>
        <w:t xml:space="preserve">vršina za čišćenje i za njih su </w:t>
      </w:r>
      <w:r w:rsidRPr="0047402E">
        <w:rPr>
          <w:rFonts w:ascii="Arial" w:hAnsi="Arial" w:cs="Arial"/>
          <w:color w:val="000000" w:themeColor="text1"/>
        </w:rPr>
        <w:t>potrebni različiti protok</w:t>
      </w:r>
      <w:r>
        <w:rPr>
          <w:rFonts w:ascii="Arial" w:hAnsi="Arial" w:cs="Arial"/>
          <w:color w:val="000000" w:themeColor="text1"/>
        </w:rPr>
        <w:t xml:space="preserve">oli. Mekani, porozni materijali </w:t>
      </w:r>
      <w:r w:rsidRPr="0047402E">
        <w:rPr>
          <w:rFonts w:ascii="Arial" w:hAnsi="Arial" w:cs="Arial"/>
          <w:color w:val="000000" w:themeColor="text1"/>
        </w:rPr>
        <w:t>uključuju tepihe, itisone,</w:t>
      </w:r>
      <w:r>
        <w:rPr>
          <w:rFonts w:ascii="Arial" w:hAnsi="Arial" w:cs="Arial"/>
          <w:color w:val="000000" w:themeColor="text1"/>
        </w:rPr>
        <w:t xml:space="preserve"> peškire, odeću, sofe, stolice, </w:t>
      </w:r>
      <w:r w:rsidRPr="0047402E">
        <w:rPr>
          <w:rFonts w:ascii="Arial" w:hAnsi="Arial" w:cs="Arial"/>
          <w:color w:val="000000" w:themeColor="text1"/>
        </w:rPr>
        <w:t>posteljinu, igračke od meke tkanine (tj. plišane životinje) itd.</w:t>
      </w:r>
    </w:p>
    <w:p w:rsidR="0047402E" w:rsidRPr="0047402E" w:rsidRDefault="0047402E" w:rsidP="0047402E">
      <w:pPr>
        <w:pStyle w:val="NormalWeb"/>
        <w:spacing w:line="276" w:lineRule="auto"/>
        <w:jc w:val="both"/>
        <w:rPr>
          <w:rFonts w:ascii="Arial" w:hAnsi="Arial" w:cs="Arial"/>
          <w:color w:val="000000" w:themeColor="text1"/>
        </w:rPr>
      </w:pPr>
      <w:r w:rsidRPr="0047402E">
        <w:rPr>
          <w:rFonts w:ascii="Arial" w:hAnsi="Arial" w:cs="Arial"/>
          <w:color w:val="000000" w:themeColor="text1"/>
        </w:rPr>
        <w:t>Tvrdo neporozne površ</w:t>
      </w:r>
      <w:r>
        <w:rPr>
          <w:rFonts w:ascii="Arial" w:hAnsi="Arial" w:cs="Arial"/>
          <w:color w:val="000000" w:themeColor="text1"/>
        </w:rPr>
        <w:t xml:space="preserve">ine uključuju nerđajuće čelike, </w:t>
      </w:r>
      <w:r w:rsidRPr="0047402E">
        <w:rPr>
          <w:rFonts w:ascii="Arial" w:hAnsi="Arial" w:cs="Arial"/>
          <w:color w:val="000000" w:themeColor="text1"/>
        </w:rPr>
        <w:t>podove, kuhinjske površi</w:t>
      </w:r>
      <w:r>
        <w:rPr>
          <w:rFonts w:ascii="Arial" w:hAnsi="Arial" w:cs="Arial"/>
          <w:color w:val="000000" w:themeColor="text1"/>
        </w:rPr>
        <w:t xml:space="preserve">ne, šankove, stolove i stolice, </w:t>
      </w:r>
      <w:r w:rsidRPr="0047402E">
        <w:rPr>
          <w:rFonts w:ascii="Arial" w:hAnsi="Arial" w:cs="Arial"/>
          <w:color w:val="000000" w:themeColor="text1"/>
        </w:rPr>
        <w:t>sudopere, toalete, ograde, tast</w:t>
      </w:r>
      <w:r>
        <w:rPr>
          <w:rFonts w:ascii="Arial" w:hAnsi="Arial" w:cs="Arial"/>
          <w:color w:val="000000" w:themeColor="text1"/>
        </w:rPr>
        <w:t xml:space="preserve">ere sa prekidačem za svetlo, </w:t>
      </w:r>
      <w:r w:rsidRPr="0047402E">
        <w:rPr>
          <w:rFonts w:ascii="Arial" w:hAnsi="Arial" w:cs="Arial"/>
          <w:color w:val="000000" w:themeColor="text1"/>
        </w:rPr>
        <w:t>kvake za vrata, metalne/plastičn</w:t>
      </w:r>
      <w:r>
        <w:rPr>
          <w:rFonts w:ascii="Arial" w:hAnsi="Arial" w:cs="Arial"/>
          <w:color w:val="000000" w:themeColor="text1"/>
        </w:rPr>
        <w:t xml:space="preserve">e igračke, računare, tastature, </w:t>
      </w:r>
      <w:r w:rsidRPr="0047402E">
        <w:rPr>
          <w:rFonts w:ascii="Arial" w:hAnsi="Arial" w:cs="Arial"/>
          <w:color w:val="000000" w:themeColor="text1"/>
        </w:rPr>
        <w:t>daljinski upravljače, klime, oprema za rekreaciju itd.</w:t>
      </w:r>
    </w:p>
    <w:p w:rsidR="0047402E" w:rsidRDefault="0047402E" w:rsidP="0047402E">
      <w:pPr>
        <w:pStyle w:val="NormalWeb"/>
        <w:spacing w:line="276" w:lineRule="auto"/>
        <w:jc w:val="both"/>
        <w:rPr>
          <w:rFonts w:ascii="Arial" w:hAnsi="Arial" w:cs="Arial"/>
          <w:color w:val="000000" w:themeColor="text1"/>
        </w:rPr>
      </w:pPr>
    </w:p>
    <w:p w:rsidR="0047402E" w:rsidRPr="0047402E" w:rsidRDefault="0047402E" w:rsidP="0047402E">
      <w:pPr>
        <w:pStyle w:val="NormalWeb"/>
        <w:spacing w:line="276" w:lineRule="auto"/>
        <w:jc w:val="center"/>
        <w:rPr>
          <w:rFonts w:ascii="Arial" w:hAnsi="Arial" w:cs="Arial"/>
          <w:b/>
          <w:color w:val="7030A0"/>
        </w:rPr>
      </w:pPr>
      <w:r w:rsidRPr="0047402E">
        <w:rPr>
          <w:rFonts w:ascii="Arial" w:hAnsi="Arial" w:cs="Arial"/>
          <w:b/>
          <w:color w:val="7030A0"/>
        </w:rPr>
        <w:lastRenderedPageBreak/>
        <w:t>OPREMA ZA ČIŠĆENJE:</w:t>
      </w:r>
    </w:p>
    <w:p w:rsidR="0047402E" w:rsidRPr="0047402E" w:rsidRDefault="0047402E" w:rsidP="0047402E">
      <w:pPr>
        <w:pStyle w:val="NormalWeb"/>
        <w:spacing w:line="276" w:lineRule="auto"/>
        <w:jc w:val="both"/>
        <w:rPr>
          <w:rFonts w:ascii="Arial" w:hAnsi="Arial" w:cs="Arial"/>
          <w:color w:val="000000" w:themeColor="text1"/>
        </w:rPr>
      </w:pPr>
      <w:r w:rsidRPr="0047402E">
        <w:rPr>
          <w:rFonts w:ascii="Arial" w:hAnsi="Arial" w:cs="Arial"/>
          <w:color w:val="000000" w:themeColor="text1"/>
        </w:rPr>
        <w:t>-  Rukavice otporne na vodu i agresivna sredstva kao</w:t>
      </w:r>
      <w:r>
        <w:rPr>
          <w:rFonts w:ascii="Arial" w:hAnsi="Arial" w:cs="Arial"/>
          <w:color w:val="000000" w:themeColor="text1"/>
        </w:rPr>
        <w:t xml:space="preserve"> </w:t>
      </w:r>
      <w:r w:rsidRPr="0047402E">
        <w:rPr>
          <w:rFonts w:ascii="Arial" w:hAnsi="Arial" w:cs="Arial"/>
          <w:color w:val="000000" w:themeColor="text1"/>
        </w:rPr>
        <w:t>što su lateks, nitril ili za pranje posuđa;</w:t>
      </w:r>
    </w:p>
    <w:p w:rsidR="0047402E" w:rsidRPr="0047402E" w:rsidRDefault="0047402E" w:rsidP="0047402E">
      <w:pPr>
        <w:pStyle w:val="NormalWeb"/>
        <w:spacing w:line="276" w:lineRule="auto"/>
        <w:jc w:val="both"/>
        <w:rPr>
          <w:rFonts w:ascii="Arial" w:hAnsi="Arial" w:cs="Arial"/>
          <w:color w:val="000000" w:themeColor="text1"/>
        </w:rPr>
      </w:pPr>
      <w:r w:rsidRPr="0047402E">
        <w:rPr>
          <w:rFonts w:ascii="Arial" w:hAnsi="Arial" w:cs="Arial"/>
          <w:color w:val="000000" w:themeColor="text1"/>
        </w:rPr>
        <w:t>-  Sapun/deterdžent, topla voda, čisti brisači,</w:t>
      </w:r>
      <w:r>
        <w:rPr>
          <w:rFonts w:ascii="Arial" w:hAnsi="Arial" w:cs="Arial"/>
          <w:color w:val="000000" w:themeColor="text1"/>
        </w:rPr>
        <w:t xml:space="preserve"> </w:t>
      </w:r>
      <w:r w:rsidRPr="0047402E">
        <w:rPr>
          <w:rFonts w:ascii="Arial" w:hAnsi="Arial" w:cs="Arial"/>
          <w:color w:val="000000" w:themeColor="text1"/>
        </w:rPr>
        <w:t>nepropusne plastične kese za smeće;</w:t>
      </w:r>
    </w:p>
    <w:p w:rsidR="0047402E" w:rsidRPr="0047402E" w:rsidRDefault="0047402E" w:rsidP="0047402E">
      <w:pPr>
        <w:pStyle w:val="NormalWeb"/>
        <w:spacing w:line="276" w:lineRule="auto"/>
        <w:jc w:val="both"/>
        <w:rPr>
          <w:rFonts w:ascii="Arial" w:hAnsi="Arial" w:cs="Arial"/>
          <w:color w:val="000000" w:themeColor="text1"/>
        </w:rPr>
      </w:pPr>
      <w:r w:rsidRPr="0047402E">
        <w:rPr>
          <w:rFonts w:ascii="Arial" w:hAnsi="Arial" w:cs="Arial"/>
          <w:color w:val="000000" w:themeColor="text1"/>
        </w:rPr>
        <w:t>-  Jednokratne kecelje za opsežne zadatke čišćenja</w:t>
      </w:r>
      <w:r>
        <w:rPr>
          <w:rFonts w:ascii="Arial" w:hAnsi="Arial" w:cs="Arial"/>
          <w:color w:val="000000" w:themeColor="text1"/>
        </w:rPr>
        <w:t xml:space="preserve"> </w:t>
      </w:r>
      <w:r w:rsidRPr="0047402E">
        <w:rPr>
          <w:rFonts w:ascii="Arial" w:hAnsi="Arial" w:cs="Arial"/>
          <w:color w:val="000000" w:themeColor="text1"/>
        </w:rPr>
        <w:t>vezano za čišćenje uključujući i iznošenje</w:t>
      </w:r>
      <w:r>
        <w:rPr>
          <w:rFonts w:ascii="Arial" w:hAnsi="Arial" w:cs="Arial"/>
          <w:color w:val="000000" w:themeColor="text1"/>
        </w:rPr>
        <w:t xml:space="preserve"> </w:t>
      </w:r>
      <w:r w:rsidRPr="0047402E">
        <w:rPr>
          <w:rFonts w:ascii="Arial" w:hAnsi="Arial" w:cs="Arial"/>
          <w:color w:val="000000" w:themeColor="text1"/>
        </w:rPr>
        <w:t>otpada/smeća;</w:t>
      </w:r>
    </w:p>
    <w:p w:rsidR="0047402E" w:rsidRPr="0047402E" w:rsidRDefault="0047402E" w:rsidP="0047402E">
      <w:pPr>
        <w:pStyle w:val="NormalWeb"/>
        <w:spacing w:line="276" w:lineRule="auto"/>
        <w:jc w:val="both"/>
        <w:rPr>
          <w:rFonts w:ascii="Arial" w:hAnsi="Arial" w:cs="Arial"/>
          <w:color w:val="000000" w:themeColor="text1"/>
        </w:rPr>
      </w:pPr>
      <w:r w:rsidRPr="0047402E">
        <w:rPr>
          <w:rFonts w:ascii="Arial" w:hAnsi="Arial" w:cs="Arial"/>
          <w:color w:val="000000" w:themeColor="text1"/>
        </w:rPr>
        <w:t>-  Maska FPP 3R, za lice;</w:t>
      </w:r>
    </w:p>
    <w:p w:rsidR="0047402E" w:rsidRPr="0047402E" w:rsidRDefault="0047402E" w:rsidP="0047402E">
      <w:pPr>
        <w:pStyle w:val="NormalWeb"/>
        <w:spacing w:line="276" w:lineRule="auto"/>
        <w:jc w:val="both"/>
        <w:rPr>
          <w:rFonts w:ascii="Arial" w:hAnsi="Arial" w:cs="Arial"/>
          <w:color w:val="000000" w:themeColor="text1"/>
        </w:rPr>
      </w:pPr>
      <w:r w:rsidRPr="0047402E">
        <w:rPr>
          <w:rFonts w:ascii="Arial" w:hAnsi="Arial" w:cs="Arial"/>
          <w:color w:val="000000" w:themeColor="text1"/>
        </w:rPr>
        <w:t>-  Naočare, vizir ili zaštitna maska za lice;</w:t>
      </w:r>
    </w:p>
    <w:p w:rsidR="0047402E" w:rsidRPr="0047402E" w:rsidRDefault="0047402E" w:rsidP="0047402E">
      <w:pPr>
        <w:pStyle w:val="NormalWeb"/>
        <w:spacing w:line="276" w:lineRule="auto"/>
        <w:jc w:val="both"/>
        <w:rPr>
          <w:rFonts w:ascii="Arial" w:hAnsi="Arial" w:cs="Arial"/>
          <w:color w:val="000000" w:themeColor="text1"/>
        </w:rPr>
      </w:pPr>
      <w:r w:rsidRPr="0047402E">
        <w:rPr>
          <w:rFonts w:ascii="Arial" w:hAnsi="Arial" w:cs="Arial"/>
          <w:color w:val="000000" w:themeColor="text1"/>
        </w:rPr>
        <w:t>-  Dezinfekcijska sredstva;</w:t>
      </w:r>
    </w:p>
    <w:p w:rsidR="0047402E" w:rsidRPr="0047402E" w:rsidRDefault="0047402E" w:rsidP="0047402E">
      <w:pPr>
        <w:pStyle w:val="NormalWeb"/>
        <w:spacing w:line="276" w:lineRule="auto"/>
        <w:jc w:val="both"/>
        <w:rPr>
          <w:rFonts w:ascii="Arial" w:hAnsi="Arial" w:cs="Arial"/>
          <w:color w:val="000000" w:themeColor="text1"/>
        </w:rPr>
      </w:pPr>
      <w:r w:rsidRPr="0047402E">
        <w:rPr>
          <w:rFonts w:ascii="Arial" w:hAnsi="Arial" w:cs="Arial"/>
          <w:color w:val="000000" w:themeColor="text1"/>
        </w:rPr>
        <w:t>-  Kese za otpad po planu upravljanja otpadom.</w:t>
      </w:r>
    </w:p>
    <w:p w:rsidR="0047402E" w:rsidRDefault="0047402E" w:rsidP="0047402E">
      <w:pPr>
        <w:pStyle w:val="NormalWeb"/>
        <w:spacing w:line="276" w:lineRule="auto"/>
        <w:jc w:val="both"/>
        <w:rPr>
          <w:rFonts w:ascii="Arial" w:hAnsi="Arial" w:cs="Arial"/>
          <w:color w:val="000000" w:themeColor="text1"/>
        </w:rPr>
      </w:pPr>
    </w:p>
    <w:p w:rsidR="0047402E" w:rsidRPr="0047402E" w:rsidRDefault="0047402E" w:rsidP="0047402E">
      <w:pPr>
        <w:pStyle w:val="NormalWeb"/>
        <w:spacing w:line="276" w:lineRule="auto"/>
        <w:jc w:val="center"/>
        <w:rPr>
          <w:rFonts w:ascii="Arial" w:hAnsi="Arial" w:cs="Arial"/>
          <w:b/>
          <w:color w:val="7030A0"/>
        </w:rPr>
      </w:pPr>
      <w:r w:rsidRPr="0047402E">
        <w:rPr>
          <w:rFonts w:ascii="Arial" w:hAnsi="Arial" w:cs="Arial"/>
          <w:b/>
          <w:color w:val="7030A0"/>
        </w:rPr>
        <w:t>OPŠTE SMERNICE ZA ČIŠĆENJE:</w:t>
      </w:r>
    </w:p>
    <w:p w:rsidR="0047402E" w:rsidRPr="0047402E" w:rsidRDefault="0047402E" w:rsidP="0047402E">
      <w:pPr>
        <w:pStyle w:val="NormalWeb"/>
        <w:spacing w:line="276" w:lineRule="auto"/>
        <w:jc w:val="both"/>
        <w:rPr>
          <w:rFonts w:ascii="Arial" w:hAnsi="Arial" w:cs="Arial"/>
          <w:color w:val="000000" w:themeColor="text1"/>
        </w:rPr>
      </w:pPr>
      <w:r w:rsidRPr="0047402E">
        <w:rPr>
          <w:rFonts w:ascii="Arial" w:hAnsi="Arial" w:cs="Arial"/>
          <w:color w:val="000000" w:themeColor="text1"/>
        </w:rPr>
        <w:t>-  Odbacujte umesto da čistite ili dezinfikujete visoko</w:t>
      </w:r>
      <w:r>
        <w:rPr>
          <w:rFonts w:ascii="Arial" w:hAnsi="Arial" w:cs="Arial"/>
          <w:color w:val="000000" w:themeColor="text1"/>
        </w:rPr>
        <w:t xml:space="preserve"> </w:t>
      </w:r>
      <w:r w:rsidRPr="0047402E">
        <w:rPr>
          <w:rFonts w:ascii="Arial" w:hAnsi="Arial" w:cs="Arial"/>
          <w:color w:val="000000" w:themeColor="text1"/>
        </w:rPr>
        <w:t>kontaminirane predmete;</w:t>
      </w:r>
    </w:p>
    <w:p w:rsidR="0047402E" w:rsidRPr="0047402E" w:rsidRDefault="0047402E" w:rsidP="0047402E">
      <w:pPr>
        <w:pStyle w:val="NormalWeb"/>
        <w:spacing w:line="276" w:lineRule="auto"/>
        <w:jc w:val="both"/>
        <w:rPr>
          <w:rFonts w:ascii="Arial" w:hAnsi="Arial" w:cs="Arial"/>
          <w:color w:val="000000" w:themeColor="text1"/>
        </w:rPr>
      </w:pPr>
      <w:r w:rsidRPr="0047402E">
        <w:rPr>
          <w:rFonts w:ascii="Arial" w:hAnsi="Arial" w:cs="Arial"/>
          <w:color w:val="000000" w:themeColor="text1"/>
        </w:rPr>
        <w:t>-  Odmah bacajte sve jednokratne stvari za čišćenje;</w:t>
      </w:r>
    </w:p>
    <w:p w:rsidR="0047402E" w:rsidRPr="0047402E" w:rsidRDefault="0047402E" w:rsidP="0047402E">
      <w:pPr>
        <w:pStyle w:val="NormalWeb"/>
        <w:spacing w:line="276" w:lineRule="auto"/>
        <w:jc w:val="both"/>
        <w:rPr>
          <w:rFonts w:ascii="Arial" w:hAnsi="Arial" w:cs="Arial"/>
          <w:color w:val="000000" w:themeColor="text1"/>
        </w:rPr>
      </w:pPr>
      <w:r w:rsidRPr="0047402E">
        <w:rPr>
          <w:rFonts w:ascii="Arial" w:hAnsi="Arial" w:cs="Arial"/>
          <w:color w:val="000000" w:themeColor="text1"/>
        </w:rPr>
        <w:t>-  Razvrstavanje otpada po priloženoj šemi;</w:t>
      </w:r>
    </w:p>
    <w:p w:rsidR="0047402E" w:rsidRPr="0047402E" w:rsidRDefault="0047402E" w:rsidP="0047402E">
      <w:pPr>
        <w:pStyle w:val="NormalWeb"/>
        <w:spacing w:line="276" w:lineRule="auto"/>
        <w:jc w:val="both"/>
        <w:rPr>
          <w:rFonts w:ascii="Arial" w:hAnsi="Arial" w:cs="Arial"/>
          <w:color w:val="000000" w:themeColor="text1"/>
        </w:rPr>
      </w:pPr>
      <w:r w:rsidRPr="0047402E">
        <w:rPr>
          <w:rFonts w:ascii="Arial" w:hAnsi="Arial" w:cs="Arial"/>
          <w:color w:val="000000" w:themeColor="text1"/>
        </w:rPr>
        <w:t>-  Često perite ruke, uključujući i češće pražnjenje</w:t>
      </w:r>
      <w:r>
        <w:rPr>
          <w:rFonts w:ascii="Arial" w:hAnsi="Arial" w:cs="Arial"/>
          <w:color w:val="000000" w:themeColor="text1"/>
        </w:rPr>
        <w:t xml:space="preserve"> </w:t>
      </w:r>
      <w:r w:rsidRPr="0047402E">
        <w:rPr>
          <w:rFonts w:ascii="Arial" w:hAnsi="Arial" w:cs="Arial"/>
          <w:color w:val="000000" w:themeColor="text1"/>
        </w:rPr>
        <w:t>otpadnih kontejnera;</w:t>
      </w:r>
    </w:p>
    <w:p w:rsidR="0047402E" w:rsidRPr="0047402E" w:rsidRDefault="0047402E" w:rsidP="0047402E">
      <w:pPr>
        <w:pStyle w:val="NormalWeb"/>
        <w:spacing w:line="276" w:lineRule="auto"/>
        <w:jc w:val="both"/>
        <w:rPr>
          <w:rFonts w:ascii="Arial" w:hAnsi="Arial" w:cs="Arial"/>
          <w:color w:val="000000" w:themeColor="text1"/>
        </w:rPr>
      </w:pPr>
      <w:r w:rsidRPr="0047402E">
        <w:rPr>
          <w:rFonts w:ascii="Arial" w:hAnsi="Arial" w:cs="Arial"/>
          <w:color w:val="000000" w:themeColor="text1"/>
        </w:rPr>
        <w:t>-  Ruke temeljno operite sapunom i vodom najmanje</w:t>
      </w:r>
      <w:r>
        <w:rPr>
          <w:rFonts w:ascii="Arial" w:hAnsi="Arial" w:cs="Arial"/>
          <w:color w:val="000000" w:themeColor="text1"/>
        </w:rPr>
        <w:t xml:space="preserve"> </w:t>
      </w:r>
      <w:r w:rsidRPr="0047402E">
        <w:rPr>
          <w:rFonts w:ascii="Arial" w:hAnsi="Arial" w:cs="Arial"/>
          <w:color w:val="000000" w:themeColor="text1"/>
        </w:rPr>
        <w:t>20 sekundi ili koristite sredstvo za čišćenje ruku na</w:t>
      </w:r>
      <w:r>
        <w:rPr>
          <w:rFonts w:ascii="Arial" w:hAnsi="Arial" w:cs="Arial"/>
          <w:color w:val="000000" w:themeColor="text1"/>
        </w:rPr>
        <w:t xml:space="preserve"> </w:t>
      </w:r>
      <w:r w:rsidRPr="0047402E">
        <w:rPr>
          <w:rFonts w:ascii="Arial" w:hAnsi="Arial" w:cs="Arial"/>
          <w:color w:val="000000" w:themeColor="text1"/>
        </w:rPr>
        <w:t>bazi alkohola koja sadrži najmanje 75% alkohola.</w:t>
      </w:r>
    </w:p>
    <w:p w:rsidR="0047402E" w:rsidRDefault="0047402E" w:rsidP="0047402E">
      <w:pPr>
        <w:pStyle w:val="NormalWeb"/>
        <w:jc w:val="both"/>
        <w:rPr>
          <w:rFonts w:ascii="Arial" w:hAnsi="Arial" w:cs="Arial"/>
          <w:color w:val="000000" w:themeColor="text1"/>
        </w:rPr>
      </w:pPr>
    </w:p>
    <w:p w:rsidR="0047402E" w:rsidRPr="0047402E" w:rsidRDefault="0047402E" w:rsidP="0047402E">
      <w:pPr>
        <w:pStyle w:val="NormalWeb"/>
        <w:spacing w:line="276" w:lineRule="auto"/>
        <w:jc w:val="center"/>
        <w:rPr>
          <w:rFonts w:ascii="Arial" w:hAnsi="Arial" w:cs="Arial"/>
          <w:b/>
          <w:color w:val="7030A0"/>
        </w:rPr>
      </w:pPr>
      <w:r w:rsidRPr="0047402E">
        <w:rPr>
          <w:rFonts w:ascii="Arial" w:hAnsi="Arial" w:cs="Arial"/>
          <w:b/>
          <w:color w:val="7030A0"/>
        </w:rPr>
        <w:t>ODEĆA I OSTALI MEKANI PREDMETI I POROZNI MATERIJALI</w:t>
      </w:r>
    </w:p>
    <w:p w:rsidR="0047402E" w:rsidRPr="0047402E" w:rsidRDefault="0047402E" w:rsidP="0047402E">
      <w:pPr>
        <w:pStyle w:val="NormalWeb"/>
        <w:spacing w:line="276" w:lineRule="auto"/>
        <w:jc w:val="both"/>
        <w:rPr>
          <w:rFonts w:ascii="Arial" w:hAnsi="Arial" w:cs="Arial"/>
          <w:color w:val="000000" w:themeColor="text1"/>
        </w:rPr>
      </w:pPr>
      <w:r w:rsidRPr="0047402E">
        <w:rPr>
          <w:rFonts w:ascii="Arial" w:hAnsi="Arial" w:cs="Arial"/>
          <w:color w:val="000000" w:themeColor="text1"/>
        </w:rPr>
        <w:t>Kontaminirane stvari i materijale staviti u zaptivenu plastičnu</w:t>
      </w:r>
      <w:r>
        <w:rPr>
          <w:rFonts w:ascii="Arial" w:hAnsi="Arial" w:cs="Arial"/>
          <w:color w:val="000000" w:themeColor="text1"/>
        </w:rPr>
        <w:t xml:space="preserve"> </w:t>
      </w:r>
      <w:r w:rsidRPr="0047402E">
        <w:rPr>
          <w:rFonts w:ascii="Arial" w:hAnsi="Arial" w:cs="Arial"/>
          <w:color w:val="000000" w:themeColor="text1"/>
        </w:rPr>
        <w:t>kesu do pranja ili dezinfekcije. Obavezno je pranje ruku</w:t>
      </w:r>
      <w:r>
        <w:rPr>
          <w:rFonts w:ascii="Arial" w:hAnsi="Arial" w:cs="Arial"/>
          <w:color w:val="000000" w:themeColor="text1"/>
        </w:rPr>
        <w:t xml:space="preserve"> </w:t>
      </w:r>
      <w:r w:rsidRPr="0047402E">
        <w:rPr>
          <w:rFonts w:ascii="Arial" w:hAnsi="Arial" w:cs="Arial"/>
          <w:color w:val="000000" w:themeColor="text1"/>
        </w:rPr>
        <w:t>upotrebom tople vode a ostalo, ukoliko je moguće, prati</w:t>
      </w:r>
      <w:r>
        <w:rPr>
          <w:rFonts w:ascii="Arial" w:hAnsi="Arial" w:cs="Arial"/>
          <w:color w:val="000000" w:themeColor="text1"/>
        </w:rPr>
        <w:t xml:space="preserve"> </w:t>
      </w:r>
      <w:r w:rsidRPr="0047402E">
        <w:rPr>
          <w:rFonts w:ascii="Arial" w:hAnsi="Arial" w:cs="Arial"/>
          <w:color w:val="000000" w:themeColor="text1"/>
        </w:rPr>
        <w:t xml:space="preserve">deterdžentom na temperaturama višim od 65 </w:t>
      </w:r>
      <w:r w:rsidRPr="0002032C">
        <w:rPr>
          <w:rFonts w:ascii="Arial" w:hAnsi="Arial" w:cs="Arial"/>
          <w:color w:val="000000" w:themeColor="text1"/>
          <w:vertAlign w:val="superscript"/>
        </w:rPr>
        <w:t>o</w:t>
      </w:r>
      <w:r w:rsidRPr="0047402E">
        <w:rPr>
          <w:rFonts w:ascii="Arial" w:hAnsi="Arial" w:cs="Arial"/>
          <w:color w:val="000000" w:themeColor="text1"/>
        </w:rPr>
        <w:t xml:space="preserve"> C; koristiti po</w:t>
      </w:r>
      <w:r>
        <w:rPr>
          <w:rFonts w:ascii="Arial" w:hAnsi="Arial" w:cs="Arial"/>
          <w:color w:val="000000" w:themeColor="text1"/>
        </w:rPr>
        <w:t xml:space="preserve"> </w:t>
      </w:r>
      <w:r w:rsidRPr="0047402E">
        <w:rPr>
          <w:rFonts w:ascii="Arial" w:hAnsi="Arial" w:cs="Arial"/>
          <w:color w:val="000000" w:themeColor="text1"/>
        </w:rPr>
        <w:t>mogućstvu deterdžente koje sadrže Varikinu (izbeljivač);</w:t>
      </w:r>
      <w:r>
        <w:rPr>
          <w:rFonts w:ascii="Arial" w:hAnsi="Arial" w:cs="Arial"/>
          <w:color w:val="000000" w:themeColor="text1"/>
        </w:rPr>
        <w:t xml:space="preserve"> </w:t>
      </w:r>
      <w:r w:rsidRPr="0047402E">
        <w:rPr>
          <w:rFonts w:ascii="Arial" w:hAnsi="Arial" w:cs="Arial"/>
          <w:color w:val="000000" w:themeColor="text1"/>
        </w:rPr>
        <w:t>sušiti na visokoj temperaturi.</w:t>
      </w:r>
    </w:p>
    <w:p w:rsidR="0047402E" w:rsidRDefault="0047402E" w:rsidP="0047402E">
      <w:pPr>
        <w:pStyle w:val="NormalWeb"/>
        <w:spacing w:line="276" w:lineRule="auto"/>
        <w:jc w:val="both"/>
        <w:rPr>
          <w:rFonts w:ascii="Arial" w:hAnsi="Arial" w:cs="Arial"/>
          <w:color w:val="000000" w:themeColor="text1"/>
        </w:rPr>
      </w:pPr>
    </w:p>
    <w:p w:rsidR="0047402E" w:rsidRPr="0047402E" w:rsidRDefault="0047402E" w:rsidP="0047402E">
      <w:pPr>
        <w:pStyle w:val="NormalWeb"/>
        <w:spacing w:line="276" w:lineRule="auto"/>
        <w:jc w:val="center"/>
        <w:rPr>
          <w:rFonts w:ascii="Arial" w:hAnsi="Arial" w:cs="Arial"/>
          <w:b/>
          <w:color w:val="7030A0"/>
        </w:rPr>
      </w:pPr>
      <w:r w:rsidRPr="0047402E">
        <w:rPr>
          <w:rFonts w:ascii="Arial" w:hAnsi="Arial" w:cs="Arial"/>
          <w:b/>
          <w:color w:val="7030A0"/>
        </w:rPr>
        <w:lastRenderedPageBreak/>
        <w:t>POROZNI MATERIJALI KOJI SE NE MOGU POMERATI</w:t>
      </w:r>
    </w:p>
    <w:p w:rsidR="0047402E" w:rsidRDefault="0047402E" w:rsidP="0047402E">
      <w:pPr>
        <w:pStyle w:val="NormalWeb"/>
        <w:spacing w:line="276" w:lineRule="auto"/>
        <w:jc w:val="both"/>
        <w:rPr>
          <w:rFonts w:ascii="Arial" w:hAnsi="Arial" w:cs="Arial"/>
          <w:color w:val="000000" w:themeColor="text1"/>
        </w:rPr>
      </w:pPr>
      <w:r w:rsidRPr="0047402E">
        <w:rPr>
          <w:rFonts w:ascii="Arial" w:hAnsi="Arial" w:cs="Arial"/>
          <w:color w:val="000000" w:themeColor="text1"/>
        </w:rPr>
        <w:t xml:space="preserve">Koristiti vakuum parne sterilizatore </w:t>
      </w:r>
      <w:r w:rsidR="0002032C">
        <w:rPr>
          <w:rFonts w:ascii="Arial" w:hAnsi="Arial" w:cs="Arial"/>
          <w:color w:val="000000" w:themeColor="text1"/>
        </w:rPr>
        <w:t xml:space="preserve">za </w:t>
      </w:r>
      <w:r w:rsidRPr="0047402E">
        <w:rPr>
          <w:rFonts w:ascii="Arial" w:hAnsi="Arial" w:cs="Arial"/>
          <w:color w:val="000000" w:themeColor="text1"/>
        </w:rPr>
        <w:t>uklanjanje prašine. Sve</w:t>
      </w:r>
      <w:r>
        <w:rPr>
          <w:rFonts w:ascii="Arial" w:hAnsi="Arial" w:cs="Arial"/>
          <w:color w:val="000000" w:themeColor="text1"/>
        </w:rPr>
        <w:t xml:space="preserve"> </w:t>
      </w:r>
      <w:r w:rsidRPr="0047402E">
        <w:rPr>
          <w:rFonts w:ascii="Arial" w:hAnsi="Arial" w:cs="Arial"/>
          <w:color w:val="000000" w:themeColor="text1"/>
        </w:rPr>
        <w:t>telesne tečnosti prosipajte i odstranjujte iz radnog ili životnog</w:t>
      </w:r>
      <w:r>
        <w:rPr>
          <w:rFonts w:ascii="Arial" w:hAnsi="Arial" w:cs="Arial"/>
          <w:color w:val="000000" w:themeColor="text1"/>
        </w:rPr>
        <w:t xml:space="preserve"> </w:t>
      </w:r>
      <w:r w:rsidRPr="0047402E">
        <w:rPr>
          <w:rFonts w:ascii="Arial" w:hAnsi="Arial" w:cs="Arial"/>
          <w:color w:val="000000" w:themeColor="text1"/>
        </w:rPr>
        <w:t>prostora odmah pri izlivanju telesne tečnosti, po ustaljenoj</w:t>
      </w:r>
      <w:r>
        <w:rPr>
          <w:rFonts w:ascii="Arial" w:hAnsi="Arial" w:cs="Arial"/>
          <w:color w:val="000000" w:themeColor="text1"/>
        </w:rPr>
        <w:t xml:space="preserve"> </w:t>
      </w:r>
      <w:r w:rsidRPr="0047402E">
        <w:rPr>
          <w:rFonts w:ascii="Arial" w:hAnsi="Arial" w:cs="Arial"/>
          <w:color w:val="000000" w:themeColor="text1"/>
        </w:rPr>
        <w:t>proceduri. Duboko čistiti tepihe, itisone i staze, istovremeno</w:t>
      </w:r>
      <w:r>
        <w:rPr>
          <w:rFonts w:ascii="Arial" w:hAnsi="Arial" w:cs="Arial"/>
          <w:color w:val="000000" w:themeColor="text1"/>
        </w:rPr>
        <w:t xml:space="preserve"> </w:t>
      </w:r>
      <w:r w:rsidRPr="0047402E">
        <w:rPr>
          <w:rFonts w:ascii="Arial" w:hAnsi="Arial" w:cs="Arial"/>
          <w:color w:val="000000" w:themeColor="text1"/>
        </w:rPr>
        <w:t>izbegavajući tretmane prskanjem. Za čišćenje tepiha i drugih</w:t>
      </w:r>
      <w:r>
        <w:rPr>
          <w:rFonts w:ascii="Arial" w:hAnsi="Arial" w:cs="Arial"/>
          <w:color w:val="000000" w:themeColor="text1"/>
        </w:rPr>
        <w:t xml:space="preserve"> </w:t>
      </w:r>
      <w:r w:rsidRPr="0047402E">
        <w:rPr>
          <w:rFonts w:ascii="Arial" w:hAnsi="Arial" w:cs="Arial"/>
          <w:color w:val="000000" w:themeColor="text1"/>
        </w:rPr>
        <w:t>poroznih sredstava u radnom i životnom prostoru koristiti</w:t>
      </w:r>
      <w:r>
        <w:rPr>
          <w:rFonts w:ascii="Arial" w:hAnsi="Arial" w:cs="Arial"/>
          <w:color w:val="000000" w:themeColor="text1"/>
        </w:rPr>
        <w:t xml:space="preserve"> </w:t>
      </w:r>
      <w:r w:rsidRPr="0047402E">
        <w:rPr>
          <w:rFonts w:ascii="Arial" w:hAnsi="Arial" w:cs="Arial"/>
          <w:color w:val="000000" w:themeColor="text1"/>
        </w:rPr>
        <w:t>parne čistače površina.</w:t>
      </w:r>
    </w:p>
    <w:p w:rsidR="0047402E" w:rsidRPr="0047402E" w:rsidRDefault="0047402E" w:rsidP="0047402E">
      <w:pPr>
        <w:pStyle w:val="NormalWeb"/>
        <w:spacing w:line="276" w:lineRule="auto"/>
        <w:jc w:val="both"/>
        <w:rPr>
          <w:rFonts w:ascii="Arial" w:hAnsi="Arial" w:cs="Arial"/>
          <w:color w:val="000000" w:themeColor="text1"/>
        </w:rPr>
      </w:pPr>
    </w:p>
    <w:p w:rsidR="0047402E" w:rsidRPr="0047402E" w:rsidRDefault="0047402E" w:rsidP="0047402E">
      <w:pPr>
        <w:pStyle w:val="NormalWeb"/>
        <w:spacing w:line="276" w:lineRule="auto"/>
        <w:jc w:val="center"/>
        <w:rPr>
          <w:rFonts w:ascii="Arial" w:hAnsi="Arial" w:cs="Arial"/>
          <w:b/>
          <w:color w:val="7030A0"/>
        </w:rPr>
      </w:pPr>
      <w:r w:rsidRPr="0047402E">
        <w:rPr>
          <w:rFonts w:ascii="Arial" w:hAnsi="Arial" w:cs="Arial"/>
          <w:b/>
          <w:color w:val="7030A0"/>
        </w:rPr>
        <w:t>ČVRSTE, NEPOKRETNE POVRŠINE</w:t>
      </w:r>
    </w:p>
    <w:p w:rsidR="00C764A7" w:rsidRDefault="005005D4" w:rsidP="005005D4">
      <w:pPr>
        <w:pStyle w:val="NormalWeb"/>
        <w:spacing w:line="276" w:lineRule="auto"/>
        <w:jc w:val="both"/>
        <w:rPr>
          <w:rFonts w:ascii="Arial" w:hAnsi="Arial" w:cs="Arial"/>
          <w:color w:val="000000" w:themeColor="text1"/>
        </w:rPr>
      </w:pPr>
      <w:r>
        <w:rPr>
          <w:rFonts w:ascii="Arial" w:hAnsi="Arial" w:cs="Arial"/>
          <w:color w:val="000000" w:themeColor="text1"/>
        </w:rPr>
        <w:t xml:space="preserve">Pridržavati </w:t>
      </w:r>
      <w:r w:rsidR="0047402E" w:rsidRPr="0047402E">
        <w:rPr>
          <w:rFonts w:ascii="Arial" w:hAnsi="Arial" w:cs="Arial"/>
          <w:color w:val="000000" w:themeColor="text1"/>
        </w:rPr>
        <w:t>se označenih uputstava na svim dezinfekcijskim</w:t>
      </w:r>
      <w:r w:rsidR="0047402E">
        <w:rPr>
          <w:rFonts w:ascii="Arial" w:hAnsi="Arial" w:cs="Arial"/>
          <w:color w:val="000000" w:themeColor="text1"/>
        </w:rPr>
        <w:t xml:space="preserve"> </w:t>
      </w:r>
      <w:r w:rsidR="0047402E" w:rsidRPr="0047402E">
        <w:rPr>
          <w:rFonts w:ascii="Arial" w:hAnsi="Arial" w:cs="Arial"/>
          <w:color w:val="000000" w:themeColor="text1"/>
        </w:rPr>
        <w:t>sredstvima.</w:t>
      </w:r>
      <w:r w:rsidR="00A73A24">
        <w:rPr>
          <w:rFonts w:ascii="Arial" w:hAnsi="Arial" w:cs="Arial"/>
          <w:color w:val="000000" w:themeColor="text1"/>
        </w:rPr>
        <w:t xml:space="preserve">                             </w:t>
      </w:r>
      <w:r>
        <w:rPr>
          <w:rFonts w:ascii="Arial" w:hAnsi="Arial" w:cs="Arial"/>
          <w:color w:val="000000" w:themeColor="text1"/>
        </w:rPr>
        <w:t xml:space="preserve">Prvo </w:t>
      </w:r>
      <w:r w:rsidR="0047402E" w:rsidRPr="0047402E">
        <w:rPr>
          <w:rFonts w:ascii="Arial" w:hAnsi="Arial" w:cs="Arial"/>
          <w:color w:val="000000" w:themeColor="text1"/>
        </w:rPr>
        <w:t>dezinfikovati pa onda očistiti površinu</w:t>
      </w:r>
      <w:r w:rsidR="0047402E">
        <w:rPr>
          <w:rFonts w:ascii="Arial" w:hAnsi="Arial" w:cs="Arial"/>
          <w:color w:val="000000" w:themeColor="text1"/>
        </w:rPr>
        <w:t xml:space="preserve"> </w:t>
      </w:r>
      <w:r w:rsidR="0047402E" w:rsidRPr="0047402E">
        <w:rPr>
          <w:rFonts w:ascii="Arial" w:hAnsi="Arial" w:cs="Arial"/>
          <w:color w:val="000000" w:themeColor="text1"/>
        </w:rPr>
        <w:t>deterdžentom i vodom da bi se uklonile sve vidljive nečistoće</w:t>
      </w:r>
      <w:r w:rsidR="0047402E">
        <w:rPr>
          <w:rFonts w:ascii="Arial" w:hAnsi="Arial" w:cs="Arial"/>
          <w:color w:val="000000" w:themeColor="text1"/>
        </w:rPr>
        <w:t xml:space="preserve"> </w:t>
      </w:r>
      <w:r w:rsidR="0047402E" w:rsidRPr="0047402E">
        <w:rPr>
          <w:rFonts w:ascii="Arial" w:hAnsi="Arial" w:cs="Arial"/>
          <w:color w:val="000000" w:themeColor="text1"/>
        </w:rPr>
        <w:t>i mrlje, isprati površinu čistom vodom i obrisati čistom krpom</w:t>
      </w:r>
      <w:r w:rsidR="0047402E">
        <w:rPr>
          <w:rFonts w:ascii="Arial" w:hAnsi="Arial" w:cs="Arial"/>
          <w:color w:val="000000" w:themeColor="text1"/>
        </w:rPr>
        <w:t xml:space="preserve"> </w:t>
      </w:r>
      <w:r w:rsidR="0047402E" w:rsidRPr="0047402E">
        <w:rPr>
          <w:rFonts w:ascii="Arial" w:hAnsi="Arial" w:cs="Arial"/>
          <w:color w:val="000000" w:themeColor="text1"/>
        </w:rPr>
        <w:t>(predlaže se mikrofiber krpa) pa naneti dezinfekcijsko</w:t>
      </w:r>
      <w:r w:rsidR="0047402E">
        <w:rPr>
          <w:rFonts w:ascii="Arial" w:hAnsi="Arial" w:cs="Arial"/>
          <w:color w:val="000000" w:themeColor="text1"/>
        </w:rPr>
        <w:t xml:space="preserve"> </w:t>
      </w:r>
      <w:r w:rsidR="0047402E" w:rsidRPr="0047402E">
        <w:rPr>
          <w:rFonts w:ascii="Arial" w:hAnsi="Arial" w:cs="Arial"/>
          <w:color w:val="000000" w:themeColor="text1"/>
        </w:rPr>
        <w:t xml:space="preserve">sredstvo. </w:t>
      </w:r>
    </w:p>
    <w:p w:rsidR="0047402E" w:rsidRDefault="00C764A7" w:rsidP="005005D4">
      <w:pPr>
        <w:pStyle w:val="NormalWeb"/>
        <w:spacing w:line="276" w:lineRule="auto"/>
        <w:jc w:val="both"/>
        <w:rPr>
          <w:rFonts w:ascii="Arial" w:hAnsi="Arial" w:cs="Arial"/>
          <w:color w:val="000000" w:themeColor="text1"/>
        </w:rPr>
      </w:pPr>
      <w:r>
        <w:rPr>
          <w:rFonts w:ascii="Arial" w:hAnsi="Arial" w:cs="Arial"/>
          <w:noProof/>
          <w:color w:val="000000" w:themeColor="text1"/>
        </w:rPr>
        <w:drawing>
          <wp:anchor distT="0" distB="0" distL="114300" distR="114300" simplePos="0" relativeHeight="251665408" behindDoc="1" locked="0" layoutInCell="1" allowOverlap="1">
            <wp:simplePos x="0" y="0"/>
            <wp:positionH relativeFrom="column">
              <wp:posOffset>2828925</wp:posOffset>
            </wp:positionH>
            <wp:positionV relativeFrom="paragraph">
              <wp:posOffset>976630</wp:posOffset>
            </wp:positionV>
            <wp:extent cx="3081020" cy="1741170"/>
            <wp:effectExtent l="19050" t="0" r="5080" b="0"/>
            <wp:wrapTight wrapText="bothSides">
              <wp:wrapPolygon edited="0">
                <wp:start x="-134" y="0"/>
                <wp:lineTo x="-134" y="21269"/>
                <wp:lineTo x="21636" y="21269"/>
                <wp:lineTo x="21636" y="0"/>
                <wp:lineTo x="-134" y="0"/>
              </wp:wrapPolygon>
            </wp:wrapTight>
            <wp:docPr id="40" name="Picture 40" descr="media stomatoloska jugodent -- Mali Oglasi # Goglas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edia stomatoloska jugodent -- Mali Oglasi # Goglasi.com"/>
                    <pic:cNvPicPr>
                      <a:picLocks noChangeAspect="1" noChangeArrowheads="1"/>
                    </pic:cNvPicPr>
                  </pic:nvPicPr>
                  <pic:blipFill>
                    <a:blip r:embed="rId17"/>
                    <a:srcRect/>
                    <a:stretch>
                      <a:fillRect/>
                    </a:stretch>
                  </pic:blipFill>
                  <pic:spPr bwMode="auto">
                    <a:xfrm>
                      <a:off x="0" y="0"/>
                      <a:ext cx="3081020" cy="1741170"/>
                    </a:xfrm>
                    <a:prstGeom prst="rect">
                      <a:avLst/>
                    </a:prstGeom>
                    <a:noFill/>
                    <a:ln w="9525">
                      <a:noFill/>
                      <a:miter lim="800000"/>
                      <a:headEnd/>
                      <a:tailEnd/>
                    </a:ln>
                  </pic:spPr>
                </pic:pic>
              </a:graphicData>
            </a:graphic>
          </wp:anchor>
        </w:drawing>
      </w:r>
      <w:r w:rsidR="0047402E" w:rsidRPr="0047402E">
        <w:rPr>
          <w:rFonts w:ascii="Arial" w:hAnsi="Arial" w:cs="Arial"/>
          <w:color w:val="000000" w:themeColor="text1"/>
        </w:rPr>
        <w:t>Da bi se efikasno ubio virus, tretirati tako da se</w:t>
      </w:r>
      <w:r w:rsidR="0047402E">
        <w:rPr>
          <w:rFonts w:ascii="Arial" w:hAnsi="Arial" w:cs="Arial"/>
          <w:color w:val="000000" w:themeColor="text1"/>
        </w:rPr>
        <w:t xml:space="preserve"> </w:t>
      </w:r>
      <w:r w:rsidR="0047402E" w:rsidRPr="0047402E">
        <w:rPr>
          <w:rFonts w:ascii="Arial" w:hAnsi="Arial" w:cs="Arial"/>
          <w:color w:val="000000" w:themeColor="text1"/>
        </w:rPr>
        <w:t>obezbedi sigurnost da će površina ostati vlažna sa</w:t>
      </w:r>
      <w:r w:rsidR="0047402E">
        <w:rPr>
          <w:rFonts w:ascii="Arial" w:hAnsi="Arial" w:cs="Arial"/>
          <w:color w:val="000000" w:themeColor="text1"/>
        </w:rPr>
        <w:t xml:space="preserve"> </w:t>
      </w:r>
      <w:r w:rsidR="0047402E" w:rsidRPr="0047402E">
        <w:rPr>
          <w:rFonts w:ascii="Arial" w:hAnsi="Arial" w:cs="Arial"/>
          <w:color w:val="000000" w:themeColor="text1"/>
        </w:rPr>
        <w:t>dezinfekcijskim sredstvom najmanje 10 minuta pre brisanja</w:t>
      </w:r>
      <w:r w:rsidR="0047402E">
        <w:rPr>
          <w:rFonts w:ascii="Arial" w:hAnsi="Arial" w:cs="Arial"/>
          <w:color w:val="000000" w:themeColor="text1"/>
        </w:rPr>
        <w:t xml:space="preserve"> </w:t>
      </w:r>
      <w:r w:rsidR="0047402E" w:rsidRPr="0047402E">
        <w:rPr>
          <w:rFonts w:ascii="Arial" w:hAnsi="Arial" w:cs="Arial"/>
          <w:color w:val="000000" w:themeColor="text1"/>
        </w:rPr>
        <w:t>čistom krpom. Ako već razblažena sredstva za dezinfekciju</w:t>
      </w:r>
      <w:r w:rsidR="0047402E">
        <w:rPr>
          <w:rFonts w:ascii="Arial" w:hAnsi="Arial" w:cs="Arial"/>
          <w:color w:val="000000" w:themeColor="text1"/>
        </w:rPr>
        <w:t xml:space="preserve"> </w:t>
      </w:r>
      <w:r w:rsidR="0047402E" w:rsidRPr="0047402E">
        <w:rPr>
          <w:rFonts w:ascii="Arial" w:hAnsi="Arial" w:cs="Arial"/>
          <w:color w:val="000000" w:themeColor="text1"/>
        </w:rPr>
        <w:t>nisu dostupna koristiti dezinfekciju sa najmanje 2% hlora;</w:t>
      </w:r>
      <w:r w:rsidR="0047402E">
        <w:rPr>
          <w:rFonts w:ascii="Arial" w:hAnsi="Arial" w:cs="Arial"/>
          <w:color w:val="000000" w:themeColor="text1"/>
        </w:rPr>
        <w:t xml:space="preserve"> </w:t>
      </w:r>
      <w:r w:rsidR="0047402E" w:rsidRPr="0047402E">
        <w:rPr>
          <w:rFonts w:ascii="Arial" w:hAnsi="Arial" w:cs="Arial"/>
          <w:color w:val="000000" w:themeColor="text1"/>
        </w:rPr>
        <w:t>mogu se koristiti rastvori za beljenje „Varikina“ natrijum</w:t>
      </w:r>
      <w:r w:rsidR="0047402E">
        <w:rPr>
          <w:rFonts w:ascii="Arial" w:hAnsi="Arial" w:cs="Arial"/>
          <w:color w:val="000000" w:themeColor="text1"/>
        </w:rPr>
        <w:t xml:space="preserve"> </w:t>
      </w:r>
      <w:r w:rsidR="0047402E" w:rsidRPr="0047402E">
        <w:rPr>
          <w:rFonts w:ascii="Arial" w:hAnsi="Arial" w:cs="Arial"/>
          <w:color w:val="000000" w:themeColor="text1"/>
        </w:rPr>
        <w:t xml:space="preserve">hipohlorid/hidroksid. </w:t>
      </w:r>
    </w:p>
    <w:p w:rsidR="0047402E" w:rsidRDefault="0047402E" w:rsidP="005005D4">
      <w:pPr>
        <w:pStyle w:val="NormalWeb"/>
        <w:spacing w:line="276" w:lineRule="auto"/>
        <w:jc w:val="both"/>
        <w:rPr>
          <w:rFonts w:ascii="Arial" w:hAnsi="Arial" w:cs="Arial"/>
          <w:color w:val="000000" w:themeColor="text1"/>
        </w:rPr>
      </w:pPr>
      <w:r w:rsidRPr="0047402E">
        <w:rPr>
          <w:rFonts w:ascii="Arial" w:hAnsi="Arial" w:cs="Arial"/>
          <w:color w:val="000000" w:themeColor="text1"/>
        </w:rPr>
        <w:t>Potrebno je biti oprezan sa alkoholnim</w:t>
      </w:r>
      <w:r>
        <w:rPr>
          <w:rFonts w:ascii="Arial" w:hAnsi="Arial" w:cs="Arial"/>
          <w:color w:val="000000" w:themeColor="text1"/>
        </w:rPr>
        <w:t xml:space="preserve"> </w:t>
      </w:r>
      <w:r w:rsidRPr="0047402E">
        <w:rPr>
          <w:rFonts w:ascii="Arial" w:hAnsi="Arial" w:cs="Arial"/>
          <w:color w:val="000000" w:themeColor="text1"/>
        </w:rPr>
        <w:t>dezinfekcijskim sredstvima jer obično isparavaju brzo tako da</w:t>
      </w:r>
      <w:r>
        <w:rPr>
          <w:rFonts w:ascii="Arial" w:hAnsi="Arial" w:cs="Arial"/>
          <w:color w:val="000000" w:themeColor="text1"/>
        </w:rPr>
        <w:t xml:space="preserve"> </w:t>
      </w:r>
      <w:r w:rsidRPr="0047402E">
        <w:rPr>
          <w:rFonts w:ascii="Arial" w:hAnsi="Arial" w:cs="Arial"/>
          <w:color w:val="000000" w:themeColor="text1"/>
        </w:rPr>
        <w:t>se može desiti da se dezinfekcija ne obavi efikasno ako se</w:t>
      </w:r>
      <w:r>
        <w:rPr>
          <w:rFonts w:ascii="Arial" w:hAnsi="Arial" w:cs="Arial"/>
          <w:color w:val="000000" w:themeColor="text1"/>
        </w:rPr>
        <w:t xml:space="preserve"> </w:t>
      </w:r>
      <w:r w:rsidRPr="0047402E">
        <w:rPr>
          <w:rFonts w:ascii="Arial" w:hAnsi="Arial" w:cs="Arial"/>
          <w:color w:val="000000" w:themeColor="text1"/>
        </w:rPr>
        <w:t>striktno ne poštuje uputstvo. Preporuka je da se posle</w:t>
      </w:r>
      <w:r>
        <w:rPr>
          <w:rFonts w:ascii="Arial" w:hAnsi="Arial" w:cs="Arial"/>
          <w:color w:val="000000" w:themeColor="text1"/>
        </w:rPr>
        <w:t xml:space="preserve"> </w:t>
      </w:r>
      <w:r w:rsidRPr="0047402E">
        <w:rPr>
          <w:rFonts w:ascii="Arial" w:hAnsi="Arial" w:cs="Arial"/>
          <w:color w:val="000000" w:themeColor="text1"/>
        </w:rPr>
        <w:t>nanošenja alkohola, prskanjem ispere vodom i ostavi da se</w:t>
      </w:r>
      <w:r>
        <w:rPr>
          <w:rFonts w:ascii="Arial" w:hAnsi="Arial" w:cs="Arial"/>
          <w:color w:val="000000" w:themeColor="text1"/>
        </w:rPr>
        <w:t xml:space="preserve"> </w:t>
      </w:r>
      <w:r w:rsidRPr="0047402E">
        <w:rPr>
          <w:rFonts w:ascii="Arial" w:hAnsi="Arial" w:cs="Arial"/>
          <w:color w:val="000000" w:themeColor="text1"/>
        </w:rPr>
        <w:t>površina osuši.</w:t>
      </w:r>
    </w:p>
    <w:p w:rsidR="00C764A7" w:rsidRDefault="0047402E" w:rsidP="005005D4">
      <w:pPr>
        <w:pStyle w:val="NormalWeb"/>
        <w:spacing w:line="276" w:lineRule="auto"/>
        <w:jc w:val="both"/>
        <w:rPr>
          <w:rFonts w:ascii="Arial" w:hAnsi="Arial" w:cs="Arial"/>
          <w:color w:val="000000" w:themeColor="text1"/>
        </w:rPr>
      </w:pPr>
      <w:r w:rsidRPr="0047402E">
        <w:rPr>
          <w:rFonts w:ascii="Arial" w:hAnsi="Arial" w:cs="Arial"/>
          <w:color w:val="000000" w:themeColor="text1"/>
        </w:rPr>
        <w:t>Ispiranje posle upotrebe dezinfekcijskih</w:t>
      </w:r>
      <w:r>
        <w:rPr>
          <w:rFonts w:ascii="Arial" w:hAnsi="Arial" w:cs="Arial"/>
          <w:color w:val="000000" w:themeColor="text1"/>
        </w:rPr>
        <w:t xml:space="preserve"> </w:t>
      </w:r>
      <w:r w:rsidRPr="0047402E">
        <w:rPr>
          <w:rFonts w:ascii="Arial" w:hAnsi="Arial" w:cs="Arial"/>
          <w:color w:val="000000" w:themeColor="text1"/>
        </w:rPr>
        <w:t>sredstava posebno je važno kod prostora za pripremu hrane.</w:t>
      </w:r>
      <w:r>
        <w:rPr>
          <w:rFonts w:ascii="Arial" w:hAnsi="Arial" w:cs="Arial"/>
          <w:color w:val="000000" w:themeColor="text1"/>
        </w:rPr>
        <w:t xml:space="preserve"> </w:t>
      </w:r>
      <w:r w:rsidRPr="0047402E">
        <w:rPr>
          <w:rFonts w:ascii="Arial" w:hAnsi="Arial" w:cs="Arial"/>
          <w:color w:val="000000" w:themeColor="text1"/>
        </w:rPr>
        <w:t xml:space="preserve">Posebno je potrebno sve dodirne površine očistiti sapunom </w:t>
      </w:r>
      <w:r w:rsidR="00C764A7">
        <w:rPr>
          <w:rFonts w:ascii="Arial" w:hAnsi="Arial" w:cs="Arial"/>
          <w:color w:val="000000" w:themeColor="text1"/>
        </w:rPr>
        <w:t>I</w:t>
      </w:r>
      <w:r>
        <w:rPr>
          <w:rFonts w:ascii="Arial" w:hAnsi="Arial" w:cs="Arial"/>
          <w:color w:val="000000" w:themeColor="text1"/>
        </w:rPr>
        <w:t xml:space="preserve"> </w:t>
      </w:r>
      <w:r w:rsidRPr="0047402E">
        <w:rPr>
          <w:rFonts w:ascii="Arial" w:hAnsi="Arial" w:cs="Arial"/>
          <w:color w:val="000000" w:themeColor="text1"/>
        </w:rPr>
        <w:t>toplom vodom i dezinfikovati najmanje dva puta u istom</w:t>
      </w:r>
      <w:r>
        <w:rPr>
          <w:rFonts w:ascii="Arial" w:hAnsi="Arial" w:cs="Arial"/>
          <w:color w:val="000000" w:themeColor="text1"/>
        </w:rPr>
        <w:t xml:space="preserve"> </w:t>
      </w:r>
      <w:r w:rsidRPr="0047402E">
        <w:rPr>
          <w:rFonts w:ascii="Arial" w:hAnsi="Arial" w:cs="Arial"/>
          <w:color w:val="000000" w:themeColor="text1"/>
        </w:rPr>
        <w:t xml:space="preserve">vremenskom tretmanu. </w:t>
      </w:r>
    </w:p>
    <w:p w:rsidR="00C764A7" w:rsidRDefault="0047402E" w:rsidP="005005D4">
      <w:pPr>
        <w:pStyle w:val="NormalWeb"/>
        <w:spacing w:line="276" w:lineRule="auto"/>
        <w:jc w:val="both"/>
        <w:rPr>
          <w:rFonts w:ascii="Arial" w:hAnsi="Arial" w:cs="Arial"/>
          <w:color w:val="000000" w:themeColor="text1"/>
        </w:rPr>
      </w:pPr>
      <w:r w:rsidRPr="0047402E">
        <w:rPr>
          <w:rFonts w:ascii="Arial" w:hAnsi="Arial" w:cs="Arial"/>
          <w:color w:val="000000" w:themeColor="text1"/>
        </w:rPr>
        <w:t>Potrebno je uvesti u svim javnim</w:t>
      </w:r>
      <w:r w:rsidR="00C764A7">
        <w:rPr>
          <w:rFonts w:ascii="Arial" w:hAnsi="Arial" w:cs="Arial"/>
          <w:color w:val="000000" w:themeColor="text1"/>
        </w:rPr>
        <w:t xml:space="preserve"> </w:t>
      </w:r>
      <w:r w:rsidRPr="0047402E">
        <w:rPr>
          <w:rFonts w:ascii="Arial" w:hAnsi="Arial" w:cs="Arial"/>
          <w:color w:val="000000" w:themeColor="text1"/>
        </w:rPr>
        <w:t xml:space="preserve">prostorima jednokratna sredstva, bez kontaktne dozatore </w:t>
      </w:r>
      <w:r w:rsidR="00A42EDA">
        <w:rPr>
          <w:rFonts w:ascii="Arial" w:hAnsi="Arial" w:cs="Arial"/>
          <w:color w:val="000000" w:themeColor="text1"/>
        </w:rPr>
        <w:t>i</w:t>
      </w:r>
      <w:r w:rsidR="00C764A7">
        <w:rPr>
          <w:rFonts w:ascii="Arial" w:hAnsi="Arial" w:cs="Arial"/>
          <w:color w:val="000000" w:themeColor="text1"/>
        </w:rPr>
        <w:t xml:space="preserve"> </w:t>
      </w:r>
      <w:r w:rsidRPr="0047402E">
        <w:rPr>
          <w:rFonts w:ascii="Arial" w:hAnsi="Arial" w:cs="Arial"/>
          <w:color w:val="000000" w:themeColor="text1"/>
        </w:rPr>
        <w:t xml:space="preserve">isparivače. </w:t>
      </w:r>
    </w:p>
    <w:p w:rsidR="00C764A7" w:rsidRDefault="0047402E" w:rsidP="005005D4">
      <w:pPr>
        <w:pStyle w:val="NormalWeb"/>
        <w:spacing w:line="276" w:lineRule="auto"/>
        <w:jc w:val="both"/>
        <w:rPr>
          <w:rFonts w:ascii="Arial" w:hAnsi="Arial" w:cs="Arial"/>
          <w:color w:val="000000" w:themeColor="text1"/>
        </w:rPr>
      </w:pPr>
      <w:r w:rsidRPr="0047402E">
        <w:rPr>
          <w:rFonts w:ascii="Arial" w:hAnsi="Arial" w:cs="Arial"/>
          <w:color w:val="000000" w:themeColor="text1"/>
        </w:rPr>
        <w:t xml:space="preserve">Po završetku dezinfekcije skinuti rukavice </w:t>
      </w:r>
      <w:r w:rsidR="00C764A7">
        <w:rPr>
          <w:rFonts w:ascii="Arial" w:hAnsi="Arial" w:cs="Arial"/>
          <w:color w:val="000000" w:themeColor="text1"/>
        </w:rPr>
        <w:t xml:space="preserve">I </w:t>
      </w:r>
      <w:r w:rsidRPr="0047402E">
        <w:rPr>
          <w:rFonts w:ascii="Arial" w:hAnsi="Arial" w:cs="Arial"/>
          <w:color w:val="000000" w:themeColor="text1"/>
        </w:rPr>
        <w:t>zaštitnu opremu i staviti ih u kesu za smeće i odbaciti. Oprati</w:t>
      </w:r>
      <w:r w:rsidR="00C764A7">
        <w:rPr>
          <w:rFonts w:ascii="Arial" w:hAnsi="Arial" w:cs="Arial"/>
          <w:color w:val="000000" w:themeColor="text1"/>
        </w:rPr>
        <w:t xml:space="preserve"> </w:t>
      </w:r>
      <w:r w:rsidRPr="0047402E">
        <w:rPr>
          <w:rFonts w:ascii="Arial" w:hAnsi="Arial" w:cs="Arial"/>
          <w:color w:val="000000" w:themeColor="text1"/>
        </w:rPr>
        <w:t>ruke nakon skidanja rukavica ili korišćenja bilo kog</w:t>
      </w:r>
      <w:r w:rsidR="00C764A7">
        <w:rPr>
          <w:rFonts w:ascii="Arial" w:hAnsi="Arial" w:cs="Arial"/>
          <w:color w:val="000000" w:themeColor="text1"/>
        </w:rPr>
        <w:t xml:space="preserve"> </w:t>
      </w:r>
      <w:r w:rsidRPr="0047402E">
        <w:rPr>
          <w:rFonts w:ascii="Arial" w:hAnsi="Arial" w:cs="Arial"/>
          <w:color w:val="000000" w:themeColor="text1"/>
        </w:rPr>
        <w:t>kontaminiranog materijala, smeća ili otpada.</w:t>
      </w:r>
    </w:p>
    <w:p w:rsidR="00C764A7" w:rsidRPr="00A42EDA" w:rsidRDefault="00C764A7" w:rsidP="00C764A7">
      <w:pPr>
        <w:pStyle w:val="NormalWeb"/>
        <w:spacing w:line="276" w:lineRule="auto"/>
        <w:jc w:val="both"/>
        <w:rPr>
          <w:rFonts w:ascii="Arial" w:hAnsi="Arial" w:cs="Arial"/>
          <w:color w:val="000000" w:themeColor="text1"/>
        </w:rPr>
      </w:pPr>
      <w:r w:rsidRPr="00C764A7">
        <w:rPr>
          <w:rFonts w:ascii="Arial" w:hAnsi="Arial" w:cs="Arial"/>
          <w:b/>
          <w:color w:val="7030A0"/>
        </w:rPr>
        <w:lastRenderedPageBreak/>
        <w:t>VENTILACIJA</w:t>
      </w:r>
      <w:r>
        <w:rPr>
          <w:rFonts w:ascii="Arial" w:hAnsi="Arial" w:cs="Arial"/>
          <w:b/>
          <w:color w:val="7030A0"/>
        </w:rPr>
        <w:t xml:space="preserve"> </w:t>
      </w:r>
      <w:r w:rsidRPr="00C764A7">
        <w:rPr>
          <w:rFonts w:ascii="Arial" w:hAnsi="Arial" w:cs="Arial"/>
          <w:b/>
          <w:color w:val="7030A0"/>
        </w:rPr>
        <w:t>/</w:t>
      </w:r>
      <w:r>
        <w:rPr>
          <w:rFonts w:ascii="Arial" w:hAnsi="Arial" w:cs="Arial"/>
          <w:b/>
          <w:color w:val="7030A0"/>
        </w:rPr>
        <w:t xml:space="preserve"> </w:t>
      </w:r>
      <w:r w:rsidRPr="00C764A7">
        <w:rPr>
          <w:rFonts w:ascii="Arial" w:hAnsi="Arial" w:cs="Arial"/>
          <w:b/>
          <w:color w:val="7030A0"/>
        </w:rPr>
        <w:t>KLIMA UREĐAJI</w:t>
      </w:r>
    </w:p>
    <w:p w:rsidR="00C764A7" w:rsidRPr="00C764A7" w:rsidRDefault="00C764A7" w:rsidP="00C764A7">
      <w:pPr>
        <w:pStyle w:val="NormalWeb"/>
        <w:spacing w:line="276" w:lineRule="auto"/>
        <w:jc w:val="both"/>
        <w:rPr>
          <w:rFonts w:ascii="Arial" w:hAnsi="Arial" w:cs="Arial"/>
        </w:rPr>
      </w:pPr>
      <w:r w:rsidRPr="00C764A7">
        <w:rPr>
          <w:rFonts w:ascii="Arial" w:hAnsi="Arial" w:cs="Arial"/>
        </w:rPr>
        <w:t>Preporuka iz literature je da se klima uređaji, ne koriste u</w:t>
      </w:r>
      <w:r>
        <w:rPr>
          <w:rFonts w:ascii="Arial" w:hAnsi="Arial" w:cs="Arial"/>
        </w:rPr>
        <w:t xml:space="preserve"> </w:t>
      </w:r>
      <w:r w:rsidRPr="00C764A7">
        <w:rPr>
          <w:rFonts w:ascii="Arial" w:hAnsi="Arial" w:cs="Arial"/>
        </w:rPr>
        <w:t>ovom periodu, već isključivo prirodan protok vazduha sa</w:t>
      </w:r>
      <w:r>
        <w:rPr>
          <w:rFonts w:ascii="Arial" w:hAnsi="Arial" w:cs="Arial"/>
        </w:rPr>
        <w:t xml:space="preserve"> pojačivačima cirkulacije. U</w:t>
      </w:r>
      <w:r w:rsidRPr="00C764A7">
        <w:rPr>
          <w:rFonts w:ascii="Arial" w:hAnsi="Arial" w:cs="Arial"/>
        </w:rPr>
        <w:t>koliko je neophodno korišćenje</w:t>
      </w:r>
      <w:r>
        <w:rPr>
          <w:rFonts w:ascii="Arial" w:hAnsi="Arial" w:cs="Arial"/>
        </w:rPr>
        <w:t xml:space="preserve"> </w:t>
      </w:r>
      <w:r w:rsidRPr="00C764A7">
        <w:rPr>
          <w:rFonts w:ascii="Arial" w:hAnsi="Arial" w:cs="Arial"/>
        </w:rPr>
        <w:t>ovih uređaja, potrebno je izvršiti nadogradnju i rekonstrukciju</w:t>
      </w:r>
      <w:r>
        <w:rPr>
          <w:rFonts w:ascii="Arial" w:hAnsi="Arial" w:cs="Arial"/>
        </w:rPr>
        <w:t xml:space="preserve"> </w:t>
      </w:r>
      <w:r w:rsidRPr="00C764A7">
        <w:rPr>
          <w:rFonts w:ascii="Arial" w:hAnsi="Arial" w:cs="Arial"/>
        </w:rPr>
        <w:t>pojedinačnih i centralnih sistema ventilacije i rashladnih</w:t>
      </w:r>
      <w:r>
        <w:rPr>
          <w:rFonts w:ascii="Arial" w:hAnsi="Arial" w:cs="Arial"/>
        </w:rPr>
        <w:t xml:space="preserve"> </w:t>
      </w:r>
      <w:r w:rsidRPr="00C764A7">
        <w:rPr>
          <w:rFonts w:ascii="Arial" w:hAnsi="Arial" w:cs="Arial"/>
        </w:rPr>
        <w:t>sistema.</w:t>
      </w:r>
    </w:p>
    <w:p w:rsidR="00C764A7" w:rsidRPr="00C764A7" w:rsidRDefault="00C764A7" w:rsidP="00C764A7">
      <w:pPr>
        <w:pStyle w:val="NormalWeb"/>
        <w:spacing w:line="276" w:lineRule="auto"/>
        <w:jc w:val="both"/>
        <w:rPr>
          <w:rFonts w:ascii="Arial" w:hAnsi="Arial" w:cs="Arial"/>
        </w:rPr>
      </w:pPr>
      <w:r w:rsidRPr="00C764A7">
        <w:rPr>
          <w:rFonts w:ascii="Arial" w:hAnsi="Arial" w:cs="Arial"/>
        </w:rPr>
        <w:t>Centralni sistemi ventilacije, koji rade na principu izvlačenja</w:t>
      </w:r>
      <w:r>
        <w:rPr>
          <w:rFonts w:ascii="Arial" w:hAnsi="Arial" w:cs="Arial"/>
        </w:rPr>
        <w:t xml:space="preserve"> </w:t>
      </w:r>
      <w:r w:rsidRPr="00C764A7">
        <w:rPr>
          <w:rFonts w:ascii="Arial" w:hAnsi="Arial" w:cs="Arial"/>
        </w:rPr>
        <w:t>vazduha (kao što su toaleti</w:t>
      </w:r>
      <w:r>
        <w:rPr>
          <w:rFonts w:ascii="Arial" w:hAnsi="Arial" w:cs="Arial"/>
        </w:rPr>
        <w:t xml:space="preserve"> </w:t>
      </w:r>
      <w:r w:rsidRPr="00C764A7">
        <w:rPr>
          <w:rFonts w:ascii="Arial" w:hAnsi="Arial" w:cs="Arial"/>
        </w:rPr>
        <w:t xml:space="preserve"> i kuhinje), su bezbedni za</w:t>
      </w:r>
      <w:r>
        <w:rPr>
          <w:rFonts w:ascii="Arial" w:hAnsi="Arial" w:cs="Arial"/>
        </w:rPr>
        <w:t xml:space="preserve"> </w:t>
      </w:r>
      <w:r w:rsidRPr="00C764A7">
        <w:rPr>
          <w:rFonts w:ascii="Arial" w:hAnsi="Arial" w:cs="Arial"/>
        </w:rPr>
        <w:t>upotrebu. Klimatizacioni centralni sistemi koji rade sa</w:t>
      </w:r>
      <w:r>
        <w:rPr>
          <w:rFonts w:ascii="Arial" w:hAnsi="Arial" w:cs="Arial"/>
        </w:rPr>
        <w:t xml:space="preserve"> </w:t>
      </w:r>
      <w:r w:rsidRPr="00C764A7">
        <w:rPr>
          <w:rFonts w:ascii="Arial" w:hAnsi="Arial" w:cs="Arial"/>
        </w:rPr>
        <w:t>isključivo svežim vazduhom se mogu koristiti, ali je</w:t>
      </w:r>
      <w:r>
        <w:rPr>
          <w:rFonts w:ascii="Arial" w:hAnsi="Arial" w:cs="Arial"/>
        </w:rPr>
        <w:t xml:space="preserve"> </w:t>
      </w:r>
      <w:r w:rsidRPr="00C764A7">
        <w:rPr>
          <w:rFonts w:ascii="Arial" w:hAnsi="Arial" w:cs="Arial"/>
        </w:rPr>
        <w:t>neophodno da se korisnici u takvom prostoru pridržavaju svih</w:t>
      </w:r>
      <w:r>
        <w:rPr>
          <w:rFonts w:ascii="Arial" w:hAnsi="Arial" w:cs="Arial"/>
        </w:rPr>
        <w:t xml:space="preserve"> propisanih  mera. </w:t>
      </w:r>
      <w:r w:rsidRPr="00C764A7">
        <w:rPr>
          <w:rFonts w:ascii="Arial" w:hAnsi="Arial" w:cs="Arial"/>
        </w:rPr>
        <w:t>Sis</w:t>
      </w:r>
      <w:r>
        <w:rPr>
          <w:rFonts w:ascii="Arial" w:hAnsi="Arial" w:cs="Arial"/>
        </w:rPr>
        <w:t xml:space="preserve">temi centralne klimatizacije </w:t>
      </w:r>
      <w:r w:rsidRPr="00C764A7">
        <w:rPr>
          <w:rFonts w:ascii="Arial" w:hAnsi="Arial" w:cs="Arial"/>
        </w:rPr>
        <w:t>sa</w:t>
      </w:r>
      <w:r>
        <w:rPr>
          <w:rFonts w:ascii="Arial" w:hAnsi="Arial" w:cs="Arial"/>
        </w:rPr>
        <w:t xml:space="preserve"> </w:t>
      </w:r>
      <w:r w:rsidRPr="00C764A7">
        <w:rPr>
          <w:rFonts w:ascii="Arial" w:hAnsi="Arial" w:cs="Arial"/>
        </w:rPr>
        <w:t>recirkulacijom vazduha ne treba da budu u upotrebi, kako bi</w:t>
      </w:r>
      <w:r>
        <w:rPr>
          <w:rFonts w:ascii="Arial" w:hAnsi="Arial" w:cs="Arial"/>
        </w:rPr>
        <w:t xml:space="preserve"> </w:t>
      </w:r>
      <w:r w:rsidRPr="00C764A7">
        <w:rPr>
          <w:rFonts w:ascii="Arial" w:hAnsi="Arial" w:cs="Arial"/>
        </w:rPr>
        <w:t xml:space="preserve">se sprečilo kruženje opticajnog vazduha u prostoru </w:t>
      </w:r>
      <w:r>
        <w:rPr>
          <w:rFonts w:ascii="Arial" w:hAnsi="Arial" w:cs="Arial"/>
        </w:rPr>
        <w:t xml:space="preserve">I </w:t>
      </w:r>
      <w:r w:rsidRPr="00C764A7">
        <w:rPr>
          <w:rFonts w:ascii="Arial" w:hAnsi="Arial" w:cs="Arial"/>
        </w:rPr>
        <w:t>zadržavanje potencijalno kontaminiranog vazduha.</w:t>
      </w:r>
    </w:p>
    <w:p w:rsidR="0047402E" w:rsidRDefault="00C764A7" w:rsidP="00C764A7">
      <w:pPr>
        <w:pStyle w:val="NormalWeb"/>
        <w:spacing w:line="276" w:lineRule="auto"/>
        <w:jc w:val="both"/>
        <w:rPr>
          <w:rFonts w:ascii="Arial" w:hAnsi="Arial" w:cs="Arial"/>
        </w:rPr>
      </w:pPr>
      <w:r w:rsidRPr="00C764A7">
        <w:rPr>
          <w:rFonts w:ascii="Arial" w:hAnsi="Arial" w:cs="Arial"/>
        </w:rPr>
        <w:t>Ozoniranje vazduha i prostora se ne preporučuje jer nije</w:t>
      </w:r>
      <w:r>
        <w:rPr>
          <w:rFonts w:ascii="Arial" w:hAnsi="Arial" w:cs="Arial"/>
        </w:rPr>
        <w:t xml:space="preserve"> </w:t>
      </w:r>
      <w:r w:rsidRPr="00C764A7">
        <w:rPr>
          <w:rFonts w:ascii="Arial" w:hAnsi="Arial" w:cs="Arial"/>
        </w:rPr>
        <w:t xml:space="preserve">efikasno a opasno je </w:t>
      </w:r>
      <w:r>
        <w:rPr>
          <w:rFonts w:ascii="Arial" w:hAnsi="Arial" w:cs="Arial"/>
        </w:rPr>
        <w:t xml:space="preserve">                    </w:t>
      </w:r>
      <w:r w:rsidRPr="00C764A7">
        <w:rPr>
          <w:rFonts w:ascii="Arial" w:hAnsi="Arial" w:cs="Arial"/>
        </w:rPr>
        <w:t>po zdravlje.</w:t>
      </w:r>
    </w:p>
    <w:p w:rsidR="00C764A7" w:rsidRDefault="00C764A7" w:rsidP="00C764A7">
      <w:pPr>
        <w:pStyle w:val="NormalWeb"/>
        <w:spacing w:line="276" w:lineRule="auto"/>
        <w:jc w:val="both"/>
        <w:rPr>
          <w:rFonts w:ascii="Arial" w:hAnsi="Arial" w:cs="Arial"/>
        </w:rPr>
      </w:pPr>
    </w:p>
    <w:p w:rsidR="00C764A7" w:rsidRPr="00C764A7" w:rsidRDefault="00C764A7" w:rsidP="00C764A7">
      <w:pPr>
        <w:pStyle w:val="NormalWeb"/>
        <w:spacing w:line="276" w:lineRule="auto"/>
        <w:jc w:val="both"/>
        <w:rPr>
          <w:rFonts w:ascii="Arial" w:hAnsi="Arial" w:cs="Arial"/>
          <w:b/>
          <w:color w:val="7030A0"/>
        </w:rPr>
      </w:pPr>
      <w:r w:rsidRPr="00C764A7">
        <w:rPr>
          <w:rFonts w:ascii="Arial" w:hAnsi="Arial" w:cs="Arial"/>
          <w:b/>
          <w:color w:val="7030A0"/>
        </w:rPr>
        <w:t>ENTERIJER</w:t>
      </w:r>
    </w:p>
    <w:p w:rsidR="00C764A7" w:rsidRPr="00C764A7" w:rsidRDefault="00C764A7" w:rsidP="00C764A7">
      <w:pPr>
        <w:pStyle w:val="NormalWeb"/>
        <w:spacing w:line="276" w:lineRule="auto"/>
        <w:jc w:val="both"/>
        <w:rPr>
          <w:rFonts w:ascii="Arial" w:hAnsi="Arial" w:cs="Arial"/>
        </w:rPr>
      </w:pPr>
      <w:r w:rsidRPr="00C764A7">
        <w:rPr>
          <w:rFonts w:ascii="Arial" w:hAnsi="Arial" w:cs="Arial"/>
        </w:rPr>
        <w:t>Uključujući poslovne prostorije, kancelarijski prostor,</w:t>
      </w:r>
      <w:r>
        <w:rPr>
          <w:rFonts w:ascii="Arial" w:hAnsi="Arial" w:cs="Arial"/>
        </w:rPr>
        <w:t xml:space="preserve"> </w:t>
      </w:r>
      <w:r w:rsidRPr="00C764A7">
        <w:rPr>
          <w:rFonts w:ascii="Arial" w:hAnsi="Arial" w:cs="Arial"/>
        </w:rPr>
        <w:t>amfiteatar,  konferencijske  sale,  učionice,  slušaonice,</w:t>
      </w:r>
      <w:r>
        <w:rPr>
          <w:rFonts w:ascii="Arial" w:hAnsi="Arial" w:cs="Arial"/>
        </w:rPr>
        <w:t xml:space="preserve"> </w:t>
      </w:r>
      <w:r w:rsidRPr="00C764A7">
        <w:rPr>
          <w:rFonts w:ascii="Arial" w:hAnsi="Arial" w:cs="Arial"/>
        </w:rPr>
        <w:t>biblioteke, čitaonice, potrebno je čistiti svako veče posle</w:t>
      </w:r>
      <w:r>
        <w:rPr>
          <w:rFonts w:ascii="Arial" w:hAnsi="Arial" w:cs="Arial"/>
        </w:rPr>
        <w:t xml:space="preserve"> </w:t>
      </w:r>
      <w:r w:rsidRPr="00C764A7">
        <w:rPr>
          <w:rFonts w:ascii="Arial" w:hAnsi="Arial" w:cs="Arial"/>
        </w:rPr>
        <w:t>radnog vremena ili rano ujutru pre nego što se prostorije</w:t>
      </w:r>
      <w:r>
        <w:rPr>
          <w:rFonts w:ascii="Arial" w:hAnsi="Arial" w:cs="Arial"/>
        </w:rPr>
        <w:t xml:space="preserve"> </w:t>
      </w:r>
      <w:r w:rsidRPr="00C764A7">
        <w:rPr>
          <w:rFonts w:ascii="Arial" w:hAnsi="Arial" w:cs="Arial"/>
        </w:rPr>
        <w:t>počnu koristiti. Ako je kontaktna površina vidno prljava,</w:t>
      </w:r>
      <w:r>
        <w:rPr>
          <w:rFonts w:ascii="Arial" w:hAnsi="Arial" w:cs="Arial"/>
        </w:rPr>
        <w:t xml:space="preserve"> </w:t>
      </w:r>
      <w:r w:rsidRPr="00C764A7">
        <w:rPr>
          <w:rFonts w:ascii="Arial" w:hAnsi="Arial" w:cs="Arial"/>
        </w:rPr>
        <w:t>treba je očistiti sapunom i vodom pre dezinfekcije.</w:t>
      </w:r>
    </w:p>
    <w:p w:rsidR="00C764A7" w:rsidRPr="00C764A7" w:rsidRDefault="00C764A7" w:rsidP="00C764A7">
      <w:pPr>
        <w:pStyle w:val="NormalWeb"/>
        <w:spacing w:line="276" w:lineRule="auto"/>
        <w:jc w:val="both"/>
        <w:rPr>
          <w:rFonts w:ascii="Arial" w:hAnsi="Arial" w:cs="Arial"/>
        </w:rPr>
      </w:pPr>
      <w:r w:rsidRPr="00C764A7">
        <w:rPr>
          <w:rFonts w:ascii="Arial" w:hAnsi="Arial" w:cs="Arial"/>
        </w:rPr>
        <w:t>Pri čišćenju, radnik treba da nosi gumene čizme za</w:t>
      </w:r>
      <w:r>
        <w:rPr>
          <w:rFonts w:ascii="Arial" w:hAnsi="Arial" w:cs="Arial"/>
        </w:rPr>
        <w:t xml:space="preserve"> </w:t>
      </w:r>
      <w:r w:rsidRPr="00C764A7">
        <w:rPr>
          <w:rFonts w:ascii="Arial" w:hAnsi="Arial" w:cs="Arial"/>
        </w:rPr>
        <w:t xml:space="preserve">jednokratnu upotrebu, rukavice (velika izdržljivost) </w:t>
      </w:r>
      <w:r>
        <w:rPr>
          <w:rFonts w:ascii="Arial" w:hAnsi="Arial" w:cs="Arial"/>
        </w:rPr>
        <w:t xml:space="preserve">I </w:t>
      </w:r>
      <w:r w:rsidRPr="00C764A7">
        <w:rPr>
          <w:rFonts w:ascii="Arial" w:hAnsi="Arial" w:cs="Arial"/>
        </w:rPr>
        <w:t>troslojnu masku:</w:t>
      </w:r>
    </w:p>
    <w:p w:rsidR="00C764A7" w:rsidRPr="00C764A7" w:rsidRDefault="00C764A7" w:rsidP="00C764A7">
      <w:pPr>
        <w:pStyle w:val="NormalWeb"/>
        <w:spacing w:line="276" w:lineRule="auto"/>
        <w:jc w:val="both"/>
        <w:rPr>
          <w:rFonts w:ascii="Arial" w:hAnsi="Arial" w:cs="Arial"/>
        </w:rPr>
      </w:pPr>
      <w:r w:rsidRPr="00C764A7">
        <w:rPr>
          <w:rFonts w:ascii="Arial" w:hAnsi="Arial" w:cs="Arial"/>
        </w:rPr>
        <w:t>• Započnite čišćenje sa čistijih područja i nastavite prema</w:t>
      </w:r>
      <w:r>
        <w:rPr>
          <w:rFonts w:ascii="Arial" w:hAnsi="Arial" w:cs="Arial"/>
        </w:rPr>
        <w:t xml:space="preserve"> </w:t>
      </w:r>
      <w:r w:rsidRPr="00C764A7">
        <w:rPr>
          <w:rFonts w:ascii="Arial" w:hAnsi="Arial" w:cs="Arial"/>
        </w:rPr>
        <w:t>najprljavijim delovima;</w:t>
      </w:r>
    </w:p>
    <w:p w:rsidR="00C764A7" w:rsidRPr="00C764A7" w:rsidRDefault="00C764A7" w:rsidP="00C764A7">
      <w:pPr>
        <w:pStyle w:val="NormalWeb"/>
        <w:spacing w:line="276" w:lineRule="auto"/>
        <w:jc w:val="both"/>
        <w:rPr>
          <w:rFonts w:ascii="Arial" w:hAnsi="Arial" w:cs="Arial"/>
        </w:rPr>
      </w:pPr>
      <w:r w:rsidRPr="00C764A7">
        <w:rPr>
          <w:rFonts w:ascii="Arial" w:hAnsi="Arial" w:cs="Arial"/>
        </w:rPr>
        <w:t xml:space="preserve">• Sve zatvorene prostore poput ulaznih predvorja, hodnika </w:t>
      </w:r>
      <w:r w:rsidR="00A73A24">
        <w:rPr>
          <w:rFonts w:ascii="Arial" w:hAnsi="Arial" w:cs="Arial"/>
        </w:rPr>
        <w:t>i</w:t>
      </w:r>
      <w:r>
        <w:rPr>
          <w:rFonts w:ascii="Arial" w:hAnsi="Arial" w:cs="Arial"/>
        </w:rPr>
        <w:t xml:space="preserve"> </w:t>
      </w:r>
      <w:r w:rsidRPr="00C764A7">
        <w:rPr>
          <w:rFonts w:ascii="Arial" w:hAnsi="Arial" w:cs="Arial"/>
        </w:rPr>
        <w:t>stepeništa, eskalatora, liftova, zaštitnih kabina,</w:t>
      </w:r>
      <w:r>
        <w:rPr>
          <w:rFonts w:ascii="Arial" w:hAnsi="Arial" w:cs="Arial"/>
        </w:rPr>
        <w:t xml:space="preserve"> </w:t>
      </w:r>
      <w:r w:rsidRPr="00C764A7">
        <w:rPr>
          <w:rFonts w:ascii="Arial" w:hAnsi="Arial" w:cs="Arial"/>
        </w:rPr>
        <w:t>kancelarijskih prostorija, sala za sastanke, kafeterija</w:t>
      </w:r>
      <w:r>
        <w:rPr>
          <w:rFonts w:ascii="Arial" w:hAnsi="Arial" w:cs="Arial"/>
        </w:rPr>
        <w:t xml:space="preserve"> </w:t>
      </w:r>
      <w:r w:rsidRPr="00C764A7">
        <w:rPr>
          <w:rFonts w:ascii="Arial" w:hAnsi="Arial" w:cs="Arial"/>
        </w:rPr>
        <w:t>trebalo bi da budu obrisane sa 1%-nim natrijum-</w:t>
      </w:r>
      <w:r>
        <w:rPr>
          <w:rFonts w:ascii="Arial" w:hAnsi="Arial" w:cs="Arial"/>
        </w:rPr>
        <w:t xml:space="preserve"> </w:t>
      </w:r>
      <w:r w:rsidRPr="00C764A7">
        <w:rPr>
          <w:rFonts w:ascii="Arial" w:hAnsi="Arial" w:cs="Arial"/>
        </w:rPr>
        <w:t>hipokloritom dezinfekcijskim sredstvima;</w:t>
      </w:r>
    </w:p>
    <w:p w:rsidR="00C764A7" w:rsidRPr="00C764A7" w:rsidRDefault="00C764A7" w:rsidP="00C764A7">
      <w:pPr>
        <w:pStyle w:val="NormalWeb"/>
        <w:spacing w:line="276" w:lineRule="auto"/>
        <w:jc w:val="both"/>
        <w:rPr>
          <w:rFonts w:ascii="Arial" w:hAnsi="Arial" w:cs="Arial"/>
        </w:rPr>
      </w:pPr>
      <w:r w:rsidRPr="00C764A7">
        <w:rPr>
          <w:rFonts w:ascii="Arial" w:hAnsi="Arial" w:cs="Arial"/>
        </w:rPr>
        <w:t>• Visoke kontaktne površine, kao što su tasteri liftova,</w:t>
      </w:r>
      <w:r>
        <w:rPr>
          <w:rFonts w:ascii="Arial" w:hAnsi="Arial" w:cs="Arial"/>
        </w:rPr>
        <w:t xml:space="preserve"> </w:t>
      </w:r>
      <w:r w:rsidRPr="00C764A7">
        <w:rPr>
          <w:rFonts w:ascii="Arial" w:hAnsi="Arial" w:cs="Arial"/>
        </w:rPr>
        <w:t>rukohvati / ručke i tasteri za pozive, rukohvati eskalatora,</w:t>
      </w:r>
      <w:r>
        <w:rPr>
          <w:rFonts w:ascii="Arial" w:hAnsi="Arial" w:cs="Arial"/>
        </w:rPr>
        <w:t xml:space="preserve"> </w:t>
      </w:r>
      <w:r w:rsidRPr="00C764A7">
        <w:rPr>
          <w:rFonts w:ascii="Arial" w:hAnsi="Arial" w:cs="Arial"/>
        </w:rPr>
        <w:t>javni šalteri, interfonski sistemi, oprema poput telefona,</w:t>
      </w:r>
      <w:r>
        <w:rPr>
          <w:rFonts w:ascii="Arial" w:hAnsi="Arial" w:cs="Arial"/>
        </w:rPr>
        <w:t xml:space="preserve"> </w:t>
      </w:r>
      <w:r w:rsidRPr="00C764A7">
        <w:rPr>
          <w:rFonts w:ascii="Arial" w:hAnsi="Arial" w:cs="Arial"/>
        </w:rPr>
        <w:t>štampača / skenera i ostale kancelarijske mašine, treba dva</w:t>
      </w:r>
      <w:r>
        <w:rPr>
          <w:rFonts w:ascii="Arial" w:hAnsi="Arial" w:cs="Arial"/>
        </w:rPr>
        <w:t xml:space="preserve"> </w:t>
      </w:r>
      <w:r w:rsidRPr="00C764A7">
        <w:rPr>
          <w:rFonts w:ascii="Arial" w:hAnsi="Arial" w:cs="Arial"/>
        </w:rPr>
        <w:t>puta dnevno čistiti bri</w:t>
      </w:r>
      <w:r>
        <w:rPr>
          <w:rFonts w:ascii="Arial" w:hAnsi="Arial" w:cs="Arial"/>
        </w:rPr>
        <w:t xml:space="preserve">sanjem platnom upijajućom krpom </w:t>
      </w:r>
      <w:r w:rsidRPr="00C764A7">
        <w:rPr>
          <w:rFonts w:ascii="Arial" w:hAnsi="Arial" w:cs="Arial"/>
        </w:rPr>
        <w:t>sa 0.2%- 0,5 asepsola. Poseb</w:t>
      </w:r>
      <w:r>
        <w:rPr>
          <w:rFonts w:ascii="Arial" w:hAnsi="Arial" w:cs="Arial"/>
        </w:rPr>
        <w:t xml:space="preserve">no treba očistiti područja koja </w:t>
      </w:r>
      <w:r w:rsidRPr="00C764A7">
        <w:rPr>
          <w:rFonts w:ascii="Arial" w:hAnsi="Arial" w:cs="Arial"/>
        </w:rPr>
        <w:t>se dodiruju kao vrhov</w:t>
      </w:r>
      <w:r>
        <w:rPr>
          <w:rFonts w:ascii="Arial" w:hAnsi="Arial" w:cs="Arial"/>
        </w:rPr>
        <w:t xml:space="preserve">i stola, ručke stolica, olovke, </w:t>
      </w:r>
      <w:r w:rsidRPr="00C764A7">
        <w:rPr>
          <w:rFonts w:ascii="Arial" w:hAnsi="Arial" w:cs="Arial"/>
        </w:rPr>
        <w:t>evidencijske knjige, tastature</w:t>
      </w:r>
      <w:r>
        <w:rPr>
          <w:rFonts w:ascii="Arial" w:hAnsi="Arial" w:cs="Arial"/>
        </w:rPr>
        <w:t xml:space="preserve">, miš, jastučić́ za miš, mašine </w:t>
      </w:r>
      <w:r w:rsidRPr="00C764A7">
        <w:rPr>
          <w:rFonts w:ascii="Arial" w:hAnsi="Arial" w:cs="Arial"/>
        </w:rPr>
        <w:t>za razdvajanje čaja / kafe itd.;</w:t>
      </w:r>
    </w:p>
    <w:p w:rsidR="00C764A7" w:rsidRPr="00C764A7" w:rsidRDefault="00C764A7" w:rsidP="00C764A7">
      <w:pPr>
        <w:pStyle w:val="NormalWeb"/>
        <w:spacing w:line="276" w:lineRule="auto"/>
        <w:jc w:val="both"/>
        <w:rPr>
          <w:rFonts w:ascii="Arial" w:hAnsi="Arial" w:cs="Arial"/>
        </w:rPr>
      </w:pPr>
      <w:r w:rsidRPr="00C764A7">
        <w:rPr>
          <w:rFonts w:ascii="Arial" w:hAnsi="Arial" w:cs="Arial"/>
        </w:rPr>
        <w:lastRenderedPageBreak/>
        <w:t>• Za metalne površine kao što su ručke na vratima,</w:t>
      </w:r>
      <w:r>
        <w:rPr>
          <w:rFonts w:ascii="Arial" w:hAnsi="Arial" w:cs="Arial"/>
        </w:rPr>
        <w:t xml:space="preserve"> </w:t>
      </w:r>
      <w:r w:rsidRPr="00C764A7">
        <w:rPr>
          <w:rFonts w:ascii="Arial" w:hAnsi="Arial" w:cs="Arial"/>
        </w:rPr>
        <w:t>sigurnosne brave, kućišta opreme, ekrani, ključevi itd.,</w:t>
      </w:r>
      <w:r>
        <w:rPr>
          <w:rFonts w:ascii="Arial" w:hAnsi="Arial" w:cs="Arial"/>
        </w:rPr>
        <w:t xml:space="preserve"> </w:t>
      </w:r>
      <w:r w:rsidRPr="00C764A7">
        <w:rPr>
          <w:rFonts w:ascii="Arial" w:hAnsi="Arial" w:cs="Arial"/>
        </w:rPr>
        <w:t>može se koristiti 75%-ni alkoholni rastvor za brisanje</w:t>
      </w:r>
      <w:r>
        <w:rPr>
          <w:rFonts w:ascii="Arial" w:hAnsi="Arial" w:cs="Arial"/>
        </w:rPr>
        <w:t xml:space="preserve"> </w:t>
      </w:r>
      <w:r w:rsidRPr="00C764A7">
        <w:rPr>
          <w:rFonts w:ascii="Arial" w:hAnsi="Arial" w:cs="Arial"/>
        </w:rPr>
        <w:t>površina tamo gde upotreba izbeljivača nije prikladna;</w:t>
      </w:r>
    </w:p>
    <w:p w:rsidR="00C764A7" w:rsidRPr="00C764A7" w:rsidRDefault="00C764A7" w:rsidP="00C764A7">
      <w:pPr>
        <w:pStyle w:val="NormalWeb"/>
        <w:spacing w:line="276" w:lineRule="auto"/>
        <w:jc w:val="both"/>
        <w:rPr>
          <w:rFonts w:ascii="Arial" w:hAnsi="Arial" w:cs="Arial"/>
        </w:rPr>
      </w:pPr>
      <w:r w:rsidRPr="00C764A7">
        <w:rPr>
          <w:rFonts w:ascii="Arial" w:hAnsi="Arial" w:cs="Arial"/>
        </w:rPr>
        <w:t xml:space="preserve">• Stanice za sanitizaciju </w:t>
      </w:r>
      <w:r>
        <w:rPr>
          <w:rFonts w:ascii="Arial" w:hAnsi="Arial" w:cs="Arial"/>
        </w:rPr>
        <w:t xml:space="preserve">ruku treba da budu postavljene, </w:t>
      </w:r>
      <w:r w:rsidRPr="00C764A7">
        <w:rPr>
          <w:rFonts w:ascii="Arial" w:hAnsi="Arial" w:cs="Arial"/>
        </w:rPr>
        <w:t>pored ulaza u objekte</w:t>
      </w:r>
      <w:r>
        <w:rPr>
          <w:rFonts w:ascii="Arial" w:hAnsi="Arial" w:cs="Arial"/>
        </w:rPr>
        <w:t xml:space="preserve">,              u kancelarijskim prostorijama </w:t>
      </w:r>
      <w:r w:rsidRPr="00C764A7">
        <w:rPr>
          <w:rFonts w:ascii="Arial" w:hAnsi="Arial" w:cs="Arial"/>
        </w:rPr>
        <w:t>(posebno na ulazu) i u blizini visokih kontaktnih površina;</w:t>
      </w:r>
    </w:p>
    <w:p w:rsidR="00C764A7" w:rsidRPr="00C764A7" w:rsidRDefault="00C764A7" w:rsidP="00C764A7">
      <w:pPr>
        <w:pStyle w:val="NormalWeb"/>
        <w:spacing w:line="276" w:lineRule="auto"/>
        <w:jc w:val="both"/>
        <w:rPr>
          <w:rFonts w:ascii="Arial" w:hAnsi="Arial" w:cs="Arial"/>
        </w:rPr>
      </w:pPr>
      <w:r w:rsidRPr="00C764A7">
        <w:rPr>
          <w:rFonts w:ascii="Arial" w:hAnsi="Arial" w:cs="Arial"/>
        </w:rPr>
        <w:t>• Ako u kabinetu za sastan</w:t>
      </w:r>
      <w:r>
        <w:rPr>
          <w:rFonts w:ascii="Arial" w:hAnsi="Arial" w:cs="Arial"/>
        </w:rPr>
        <w:t xml:space="preserve">ke / konferencije / kancelarije </w:t>
      </w:r>
      <w:r w:rsidRPr="00C764A7">
        <w:rPr>
          <w:rFonts w:ascii="Arial" w:hAnsi="Arial" w:cs="Arial"/>
        </w:rPr>
        <w:t>neko kašlje, bez korišćenja resp</w:t>
      </w:r>
      <w:r>
        <w:rPr>
          <w:rFonts w:ascii="Arial" w:hAnsi="Arial" w:cs="Arial"/>
        </w:rPr>
        <w:t xml:space="preserve">iratornih maski ili praćenja </w:t>
      </w:r>
      <w:r w:rsidRPr="00C764A7">
        <w:rPr>
          <w:rFonts w:ascii="Arial" w:hAnsi="Arial" w:cs="Arial"/>
        </w:rPr>
        <w:t>uputstava za zaštitu pri is</w:t>
      </w:r>
      <w:r>
        <w:rPr>
          <w:rFonts w:ascii="Arial" w:hAnsi="Arial" w:cs="Arial"/>
        </w:rPr>
        <w:t xml:space="preserve">kašljavanju, mesta oko njegovog </w:t>
      </w:r>
      <w:r w:rsidRPr="00C764A7">
        <w:rPr>
          <w:rFonts w:ascii="Arial" w:hAnsi="Arial" w:cs="Arial"/>
        </w:rPr>
        <w:t>sedišta treba isprazniti</w:t>
      </w:r>
      <w:r>
        <w:rPr>
          <w:rFonts w:ascii="Arial" w:hAnsi="Arial" w:cs="Arial"/>
        </w:rPr>
        <w:t xml:space="preserve"> i očistiti sa 1%-nim natrijum- </w:t>
      </w:r>
      <w:r w:rsidRPr="00C764A7">
        <w:rPr>
          <w:rFonts w:ascii="Arial" w:hAnsi="Arial" w:cs="Arial"/>
        </w:rPr>
        <w:t>hipohloritom;</w:t>
      </w:r>
    </w:p>
    <w:p w:rsidR="00C764A7" w:rsidRDefault="00C764A7" w:rsidP="00C764A7">
      <w:pPr>
        <w:pStyle w:val="NormalWeb"/>
        <w:spacing w:line="276" w:lineRule="auto"/>
        <w:jc w:val="both"/>
        <w:rPr>
          <w:rFonts w:ascii="Arial" w:hAnsi="Arial" w:cs="Arial"/>
        </w:rPr>
      </w:pPr>
      <w:r w:rsidRPr="00C764A7">
        <w:rPr>
          <w:rFonts w:ascii="Arial" w:hAnsi="Arial" w:cs="Arial"/>
        </w:rPr>
        <w:t>• Pažljivo očistite opremu koja se koristi za čišćenje na kraju</w:t>
      </w:r>
      <w:r>
        <w:rPr>
          <w:rFonts w:ascii="Arial" w:hAnsi="Arial" w:cs="Arial"/>
        </w:rPr>
        <w:t xml:space="preserve"> </w:t>
      </w:r>
      <w:r w:rsidRPr="00C764A7">
        <w:rPr>
          <w:rFonts w:ascii="Arial" w:hAnsi="Arial" w:cs="Arial"/>
        </w:rPr>
        <w:t>procesa čišćenja.</w:t>
      </w:r>
    </w:p>
    <w:p w:rsidR="00A42EDA" w:rsidRDefault="002B323B" w:rsidP="00A42EDA">
      <w:pPr>
        <w:pStyle w:val="NormalWeb"/>
        <w:spacing w:line="276" w:lineRule="auto"/>
        <w:jc w:val="center"/>
        <w:rPr>
          <w:rFonts w:ascii="Arial" w:hAnsi="Arial" w:cs="Arial"/>
        </w:rPr>
      </w:pPr>
      <w:r w:rsidRPr="002B323B">
        <w:rPr>
          <w:rFonts w:ascii="Arial" w:hAnsi="Arial" w:cs="Arial"/>
          <w:noProof/>
        </w:rPr>
        <w:drawing>
          <wp:inline distT="0" distB="0" distL="0" distR="0">
            <wp:extent cx="3489575" cy="1363359"/>
            <wp:effectExtent l="19050" t="0" r="0" b="0"/>
            <wp:docPr id="14" name="Picture 43" descr="Stomatološka ordinacija &quot;Pavlović&quot;, Vračar, Beo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omatološka ordinacija &quot;Pavlović&quot;, Vračar, Beograd"/>
                    <pic:cNvPicPr>
                      <a:picLocks noChangeAspect="1" noChangeArrowheads="1"/>
                    </pic:cNvPicPr>
                  </pic:nvPicPr>
                  <pic:blipFill>
                    <a:blip r:embed="rId18" cstate="print"/>
                    <a:srcRect/>
                    <a:stretch>
                      <a:fillRect/>
                    </a:stretch>
                  </pic:blipFill>
                  <pic:spPr bwMode="auto">
                    <a:xfrm>
                      <a:off x="0" y="0"/>
                      <a:ext cx="3489235" cy="1363226"/>
                    </a:xfrm>
                    <a:prstGeom prst="rect">
                      <a:avLst/>
                    </a:prstGeom>
                    <a:noFill/>
                    <a:ln w="9525">
                      <a:noFill/>
                      <a:miter lim="800000"/>
                      <a:headEnd/>
                      <a:tailEnd/>
                    </a:ln>
                  </pic:spPr>
                </pic:pic>
              </a:graphicData>
            </a:graphic>
          </wp:inline>
        </w:drawing>
      </w:r>
    </w:p>
    <w:p w:rsidR="002B323B" w:rsidRDefault="002B323B" w:rsidP="00A42EDA">
      <w:pPr>
        <w:pStyle w:val="NormalWeb"/>
        <w:spacing w:line="276" w:lineRule="auto"/>
        <w:rPr>
          <w:rFonts w:ascii="Arial" w:hAnsi="Arial" w:cs="Arial"/>
          <w:b/>
          <w:color w:val="C00000"/>
        </w:rPr>
      </w:pPr>
    </w:p>
    <w:p w:rsidR="00A42EDA" w:rsidRPr="00A42EDA" w:rsidRDefault="00A42EDA" w:rsidP="00A42EDA">
      <w:pPr>
        <w:pStyle w:val="NormalWeb"/>
        <w:spacing w:line="276" w:lineRule="auto"/>
        <w:rPr>
          <w:rFonts w:ascii="Arial" w:hAnsi="Arial" w:cs="Arial"/>
          <w:b/>
          <w:color w:val="C00000"/>
        </w:rPr>
      </w:pPr>
      <w:r w:rsidRPr="00A42EDA">
        <w:rPr>
          <w:rFonts w:ascii="Arial" w:hAnsi="Arial" w:cs="Arial"/>
          <w:b/>
          <w:color w:val="C00000"/>
        </w:rPr>
        <w:t>Higijensko održavanje računarske opreme i mobilnih telefona</w:t>
      </w:r>
    </w:p>
    <w:p w:rsidR="00A42EDA" w:rsidRPr="00A42EDA" w:rsidRDefault="00A42EDA" w:rsidP="00A42EDA">
      <w:pPr>
        <w:pStyle w:val="NormalWeb"/>
        <w:numPr>
          <w:ilvl w:val="0"/>
          <w:numId w:val="13"/>
        </w:numPr>
        <w:spacing w:line="276" w:lineRule="auto"/>
        <w:jc w:val="both"/>
        <w:rPr>
          <w:rFonts w:ascii="Arial" w:hAnsi="Arial" w:cs="Arial"/>
        </w:rPr>
      </w:pPr>
      <w:r w:rsidRPr="00A42EDA">
        <w:rPr>
          <w:rFonts w:ascii="Arial" w:hAnsi="Arial" w:cs="Arial"/>
        </w:rPr>
        <w:t>Pre upotrebe računaru dezinfikuje tastaturu, miš i podlogu za miš 70% Alkoholom.</w:t>
      </w:r>
    </w:p>
    <w:p w:rsidR="00A42EDA" w:rsidRPr="00A42EDA" w:rsidRDefault="00A42EDA" w:rsidP="00A42EDA">
      <w:pPr>
        <w:pStyle w:val="NormalWeb"/>
        <w:numPr>
          <w:ilvl w:val="0"/>
          <w:numId w:val="13"/>
        </w:numPr>
        <w:spacing w:line="276" w:lineRule="auto"/>
        <w:jc w:val="both"/>
        <w:rPr>
          <w:rFonts w:ascii="Arial" w:hAnsi="Arial" w:cs="Arial"/>
        </w:rPr>
      </w:pPr>
      <w:r w:rsidRPr="00A42EDA">
        <w:rPr>
          <w:rFonts w:ascii="Arial" w:hAnsi="Arial" w:cs="Arial"/>
        </w:rPr>
        <w:t>Nakon upotrebe računarske opreme ponovite isti postupak</w:t>
      </w:r>
    </w:p>
    <w:p w:rsidR="00A42EDA" w:rsidRPr="00A42EDA" w:rsidRDefault="00A42EDA" w:rsidP="00A42EDA">
      <w:pPr>
        <w:pStyle w:val="NormalWeb"/>
        <w:numPr>
          <w:ilvl w:val="0"/>
          <w:numId w:val="13"/>
        </w:numPr>
        <w:spacing w:line="276" w:lineRule="auto"/>
        <w:jc w:val="both"/>
        <w:rPr>
          <w:rFonts w:ascii="Arial" w:hAnsi="Arial" w:cs="Arial"/>
        </w:rPr>
      </w:pPr>
      <w:r w:rsidRPr="00A42EDA">
        <w:rPr>
          <w:rFonts w:ascii="Arial" w:hAnsi="Arial" w:cs="Arial"/>
        </w:rPr>
        <w:t>Mobilni telefon je inače medij</w:t>
      </w:r>
      <w:r w:rsidR="00A73A24">
        <w:rPr>
          <w:rFonts w:ascii="Arial" w:hAnsi="Arial" w:cs="Arial"/>
        </w:rPr>
        <w:t>um</w:t>
      </w:r>
      <w:r w:rsidRPr="00A42EDA">
        <w:rPr>
          <w:rFonts w:ascii="Arial" w:hAnsi="Arial" w:cs="Arial"/>
        </w:rPr>
        <w:t xml:space="preserve"> na kom se koncentriše najveći broj štetnih</w:t>
      </w:r>
      <w:r>
        <w:rPr>
          <w:rFonts w:ascii="Arial" w:hAnsi="Arial" w:cs="Arial"/>
        </w:rPr>
        <w:t xml:space="preserve"> </w:t>
      </w:r>
      <w:r w:rsidRPr="00A42EDA">
        <w:rPr>
          <w:rFonts w:ascii="Arial" w:hAnsi="Arial" w:cs="Arial"/>
        </w:rPr>
        <w:t>mikrororganizama. Obrišite ga sa svih strana više puta u toku dana 70% Alkoholom.</w:t>
      </w:r>
    </w:p>
    <w:p w:rsidR="0027147D" w:rsidRPr="00A42EDA" w:rsidRDefault="00A42EDA" w:rsidP="00A42EDA">
      <w:pPr>
        <w:pStyle w:val="NormalWeb"/>
        <w:numPr>
          <w:ilvl w:val="0"/>
          <w:numId w:val="13"/>
        </w:numPr>
        <w:spacing w:line="276" w:lineRule="auto"/>
        <w:jc w:val="both"/>
        <w:rPr>
          <w:rFonts w:ascii="Arial" w:hAnsi="Arial" w:cs="Arial"/>
        </w:rPr>
      </w:pPr>
      <w:r w:rsidRPr="00A42EDA">
        <w:rPr>
          <w:rFonts w:ascii="Arial" w:hAnsi="Arial" w:cs="Arial"/>
        </w:rPr>
        <w:t>Fiksne telefone dezinfikovati više puta u toku dana istim postupkom, a naročito</w:t>
      </w:r>
      <w:r>
        <w:rPr>
          <w:rFonts w:ascii="Arial" w:hAnsi="Arial" w:cs="Arial"/>
        </w:rPr>
        <w:t xml:space="preserve"> </w:t>
      </w:r>
      <w:r w:rsidRPr="00A42EDA">
        <w:rPr>
          <w:rFonts w:ascii="Arial" w:hAnsi="Arial" w:cs="Arial"/>
        </w:rPr>
        <w:t>telefonsku slušalicu.</w:t>
      </w:r>
    </w:p>
    <w:p w:rsidR="002B323B" w:rsidRDefault="002B323B" w:rsidP="00A42EDA">
      <w:pPr>
        <w:pStyle w:val="NormalWeb"/>
        <w:jc w:val="both"/>
        <w:rPr>
          <w:rFonts w:ascii="Arial" w:hAnsi="Arial" w:cs="Arial"/>
          <w:b/>
          <w:color w:val="C00000"/>
        </w:rPr>
      </w:pPr>
    </w:p>
    <w:p w:rsidR="00A42EDA" w:rsidRPr="00A12B77" w:rsidRDefault="00A42EDA" w:rsidP="00A42EDA">
      <w:pPr>
        <w:pStyle w:val="NormalWeb"/>
        <w:jc w:val="both"/>
        <w:rPr>
          <w:rFonts w:ascii="Arial" w:hAnsi="Arial" w:cs="Arial"/>
          <w:b/>
          <w:color w:val="C00000"/>
        </w:rPr>
      </w:pPr>
      <w:r w:rsidRPr="00A12B77">
        <w:rPr>
          <w:rFonts w:ascii="Arial" w:hAnsi="Arial" w:cs="Arial"/>
          <w:b/>
          <w:color w:val="C00000"/>
        </w:rPr>
        <w:t>Higijenske mere prilikom rada sa papirnim dokumentima</w:t>
      </w:r>
    </w:p>
    <w:p w:rsidR="00A42EDA" w:rsidRPr="00A42EDA" w:rsidRDefault="00A42EDA" w:rsidP="00A12B77">
      <w:pPr>
        <w:pStyle w:val="NormalWeb"/>
        <w:numPr>
          <w:ilvl w:val="0"/>
          <w:numId w:val="14"/>
        </w:numPr>
        <w:spacing w:line="276" w:lineRule="auto"/>
        <w:jc w:val="both"/>
        <w:rPr>
          <w:rFonts w:ascii="Arial" w:hAnsi="Arial" w:cs="Arial"/>
          <w:b/>
          <w:color w:val="7030A0"/>
        </w:rPr>
      </w:pPr>
      <w:r w:rsidRPr="00A42EDA">
        <w:rPr>
          <w:rFonts w:ascii="Arial" w:hAnsi="Arial" w:cs="Arial"/>
          <w:color w:val="000000" w:themeColor="text1"/>
        </w:rPr>
        <w:t xml:space="preserve">U toku rada sa papirnom dokumentacijom obavezna je upotreba zaštitnih rukavica </w:t>
      </w:r>
      <w:r w:rsidR="00A12B77">
        <w:rPr>
          <w:rFonts w:ascii="Arial" w:hAnsi="Arial" w:cs="Arial"/>
          <w:color w:val="000000" w:themeColor="text1"/>
        </w:rPr>
        <w:t>i</w:t>
      </w:r>
      <w:r>
        <w:rPr>
          <w:rFonts w:ascii="Arial" w:hAnsi="Arial" w:cs="Arial"/>
          <w:b/>
          <w:color w:val="7030A0"/>
        </w:rPr>
        <w:t xml:space="preserve"> </w:t>
      </w:r>
      <w:r w:rsidRPr="00A42EDA">
        <w:rPr>
          <w:rFonts w:ascii="Arial" w:hAnsi="Arial" w:cs="Arial"/>
          <w:color w:val="000000" w:themeColor="text1"/>
        </w:rPr>
        <w:t>zaštitne maske</w:t>
      </w:r>
    </w:p>
    <w:p w:rsidR="00A42EDA" w:rsidRPr="00A42EDA" w:rsidRDefault="00A42EDA" w:rsidP="00A12B77">
      <w:pPr>
        <w:pStyle w:val="NormalWeb"/>
        <w:numPr>
          <w:ilvl w:val="0"/>
          <w:numId w:val="14"/>
        </w:numPr>
        <w:spacing w:line="276" w:lineRule="auto"/>
        <w:jc w:val="both"/>
        <w:rPr>
          <w:rFonts w:ascii="Arial" w:hAnsi="Arial" w:cs="Arial"/>
          <w:color w:val="000000" w:themeColor="text1"/>
        </w:rPr>
      </w:pPr>
      <w:r w:rsidRPr="00A42EDA">
        <w:rPr>
          <w:rFonts w:ascii="Arial" w:hAnsi="Arial" w:cs="Arial"/>
          <w:color w:val="000000" w:themeColor="text1"/>
        </w:rPr>
        <w:t>Postaviti zaseban radni sto/pult za prijem/otpremu dokumentaije</w:t>
      </w:r>
    </w:p>
    <w:p w:rsidR="0027147D" w:rsidRDefault="00A42EDA" w:rsidP="00A12B77">
      <w:pPr>
        <w:pStyle w:val="NormalWeb"/>
        <w:numPr>
          <w:ilvl w:val="0"/>
          <w:numId w:val="14"/>
        </w:numPr>
        <w:spacing w:line="276" w:lineRule="auto"/>
        <w:jc w:val="both"/>
        <w:rPr>
          <w:rFonts w:ascii="Arial" w:hAnsi="Arial" w:cs="Arial"/>
          <w:color w:val="000000" w:themeColor="text1"/>
        </w:rPr>
      </w:pPr>
      <w:r w:rsidRPr="00A42EDA">
        <w:rPr>
          <w:rFonts w:ascii="Arial" w:hAnsi="Arial" w:cs="Arial"/>
          <w:color w:val="000000" w:themeColor="text1"/>
        </w:rPr>
        <w:lastRenderedPageBreak/>
        <w:t>Prijem dokumentacije vršiti tako da lice koje donosi dokumentaciju istu odloži na radni</w:t>
      </w:r>
      <w:r>
        <w:rPr>
          <w:rFonts w:ascii="Arial" w:hAnsi="Arial" w:cs="Arial"/>
          <w:color w:val="000000" w:themeColor="text1"/>
        </w:rPr>
        <w:t xml:space="preserve"> </w:t>
      </w:r>
      <w:r w:rsidRPr="00A42EDA">
        <w:rPr>
          <w:rFonts w:ascii="Arial" w:hAnsi="Arial" w:cs="Arial"/>
          <w:color w:val="000000" w:themeColor="text1"/>
        </w:rPr>
        <w:t>sto/pult, nakon toga preuzeti dokumentaciju vodeći računa da se uvek održava</w:t>
      </w:r>
      <w:r>
        <w:rPr>
          <w:rFonts w:ascii="Arial" w:hAnsi="Arial" w:cs="Arial"/>
          <w:color w:val="000000" w:themeColor="text1"/>
        </w:rPr>
        <w:t xml:space="preserve"> </w:t>
      </w:r>
      <w:r w:rsidRPr="00A42EDA">
        <w:rPr>
          <w:rFonts w:ascii="Arial" w:hAnsi="Arial" w:cs="Arial"/>
          <w:color w:val="000000" w:themeColor="text1"/>
        </w:rPr>
        <w:t>minimalna distanca između 2 lica od 2,0m</w:t>
      </w:r>
    </w:p>
    <w:p w:rsidR="00A42EDA" w:rsidRPr="00A42EDA" w:rsidRDefault="00A42EDA" w:rsidP="00A12B77">
      <w:pPr>
        <w:pStyle w:val="NormalWeb"/>
        <w:numPr>
          <w:ilvl w:val="0"/>
          <w:numId w:val="14"/>
        </w:numPr>
        <w:spacing w:line="276" w:lineRule="auto"/>
        <w:jc w:val="both"/>
        <w:rPr>
          <w:rFonts w:ascii="Arial" w:hAnsi="Arial" w:cs="Arial"/>
          <w:color w:val="000000" w:themeColor="text1"/>
        </w:rPr>
      </w:pPr>
      <w:r w:rsidRPr="00A42EDA">
        <w:rPr>
          <w:rFonts w:ascii="Arial" w:hAnsi="Arial" w:cs="Arial"/>
          <w:color w:val="000000" w:themeColor="text1"/>
        </w:rPr>
        <w:t>Voditi računa da eksterna lica ne ulaze bez potrebe u poslovni prostor, a ako je to</w:t>
      </w:r>
      <w:r>
        <w:rPr>
          <w:rFonts w:ascii="Arial" w:hAnsi="Arial" w:cs="Arial"/>
          <w:color w:val="000000" w:themeColor="text1"/>
        </w:rPr>
        <w:t xml:space="preserve"> </w:t>
      </w:r>
      <w:r w:rsidRPr="00A42EDA">
        <w:rPr>
          <w:rFonts w:ascii="Arial" w:hAnsi="Arial" w:cs="Arial"/>
          <w:color w:val="000000" w:themeColor="text1"/>
        </w:rPr>
        <w:t>potrebno, dozvoliti ulazak samo do izlaznih vrata</w:t>
      </w:r>
    </w:p>
    <w:p w:rsidR="00A42EDA" w:rsidRPr="00A42EDA" w:rsidRDefault="00A73A24" w:rsidP="00A12B77">
      <w:pPr>
        <w:pStyle w:val="NormalWeb"/>
        <w:numPr>
          <w:ilvl w:val="0"/>
          <w:numId w:val="14"/>
        </w:numPr>
        <w:spacing w:line="276" w:lineRule="auto"/>
        <w:jc w:val="both"/>
        <w:rPr>
          <w:rFonts w:ascii="Arial" w:hAnsi="Arial" w:cs="Arial"/>
          <w:color w:val="000000" w:themeColor="text1"/>
        </w:rPr>
      </w:pPr>
      <w:r>
        <w:rPr>
          <w:rFonts w:ascii="Arial" w:hAnsi="Arial" w:cs="Arial"/>
          <w:color w:val="000000" w:themeColor="text1"/>
        </w:rPr>
        <w:t xml:space="preserve">Kod potpisiavanja dokumenata, </w:t>
      </w:r>
      <w:r w:rsidR="00A42EDA" w:rsidRPr="00A42EDA">
        <w:rPr>
          <w:rFonts w:ascii="Arial" w:hAnsi="Arial" w:cs="Arial"/>
          <w:color w:val="000000" w:themeColor="text1"/>
        </w:rPr>
        <w:t>zahtevati od lica kojem</w:t>
      </w:r>
      <w:r w:rsidR="00A42EDA">
        <w:rPr>
          <w:rFonts w:ascii="Arial" w:hAnsi="Arial" w:cs="Arial"/>
          <w:color w:val="000000" w:themeColor="text1"/>
        </w:rPr>
        <w:t xml:space="preserve"> </w:t>
      </w:r>
      <w:r w:rsidR="00A42EDA" w:rsidRPr="00A42EDA">
        <w:rPr>
          <w:rFonts w:ascii="Arial" w:hAnsi="Arial" w:cs="Arial"/>
          <w:color w:val="000000" w:themeColor="text1"/>
        </w:rPr>
        <w:t>je potrebno potpisati određeni dokument da održava distancu od najmanje 2,0 m</w:t>
      </w:r>
    </w:p>
    <w:p w:rsidR="00A42EDA" w:rsidRPr="00A42EDA" w:rsidRDefault="00A42EDA" w:rsidP="00A12B77">
      <w:pPr>
        <w:pStyle w:val="NormalWeb"/>
        <w:numPr>
          <w:ilvl w:val="0"/>
          <w:numId w:val="14"/>
        </w:numPr>
        <w:spacing w:line="276" w:lineRule="auto"/>
        <w:jc w:val="both"/>
        <w:rPr>
          <w:rFonts w:ascii="Arial" w:hAnsi="Arial" w:cs="Arial"/>
          <w:color w:val="000000" w:themeColor="text1"/>
        </w:rPr>
      </w:pPr>
      <w:r w:rsidRPr="00A42EDA">
        <w:rPr>
          <w:rFonts w:ascii="Arial" w:hAnsi="Arial" w:cs="Arial"/>
          <w:color w:val="000000" w:themeColor="text1"/>
        </w:rPr>
        <w:t>Voditi računa da za stolom/pultom bude uvek najviše jedna osoba u isto vreme</w:t>
      </w:r>
    </w:p>
    <w:p w:rsidR="00A42EDA" w:rsidRPr="00A42EDA" w:rsidRDefault="00A42EDA" w:rsidP="00A12B77">
      <w:pPr>
        <w:pStyle w:val="NormalWeb"/>
        <w:numPr>
          <w:ilvl w:val="0"/>
          <w:numId w:val="14"/>
        </w:numPr>
        <w:spacing w:line="276" w:lineRule="auto"/>
        <w:jc w:val="both"/>
        <w:rPr>
          <w:rFonts w:ascii="Arial" w:hAnsi="Arial" w:cs="Arial"/>
          <w:color w:val="000000" w:themeColor="text1"/>
        </w:rPr>
      </w:pPr>
      <w:r w:rsidRPr="00A42EDA">
        <w:rPr>
          <w:rFonts w:ascii="Arial" w:hAnsi="Arial" w:cs="Arial"/>
          <w:color w:val="000000" w:themeColor="text1"/>
        </w:rPr>
        <w:t xml:space="preserve">Potpisivanje, kao i držanje dokumenta se vrši uz korišćenje zaštitnih rukavica </w:t>
      </w:r>
      <w:r>
        <w:rPr>
          <w:rFonts w:ascii="Arial" w:hAnsi="Arial" w:cs="Arial"/>
          <w:color w:val="000000" w:themeColor="text1"/>
        </w:rPr>
        <w:t xml:space="preserve">i </w:t>
      </w:r>
      <w:r w:rsidRPr="00A42EDA">
        <w:rPr>
          <w:rFonts w:ascii="Arial" w:hAnsi="Arial" w:cs="Arial"/>
          <w:color w:val="000000" w:themeColor="text1"/>
        </w:rPr>
        <w:t>zaštitne maske</w:t>
      </w:r>
    </w:p>
    <w:p w:rsidR="00A42EDA" w:rsidRPr="00A42EDA" w:rsidRDefault="00A42EDA" w:rsidP="00A12B77">
      <w:pPr>
        <w:pStyle w:val="NormalWeb"/>
        <w:numPr>
          <w:ilvl w:val="0"/>
          <w:numId w:val="14"/>
        </w:numPr>
        <w:spacing w:line="276" w:lineRule="auto"/>
        <w:jc w:val="both"/>
        <w:rPr>
          <w:rFonts w:ascii="Arial" w:hAnsi="Arial" w:cs="Arial"/>
          <w:color w:val="000000" w:themeColor="text1"/>
        </w:rPr>
      </w:pPr>
      <w:r w:rsidRPr="00A42EDA">
        <w:rPr>
          <w:rFonts w:ascii="Arial" w:hAnsi="Arial" w:cs="Arial"/>
          <w:color w:val="000000" w:themeColor="text1"/>
        </w:rPr>
        <w:t>Zaposleni i posetioci ne smeju koristiti istu olovku za potpisivanje dokumenata.</w:t>
      </w:r>
    </w:p>
    <w:p w:rsidR="00A42EDA" w:rsidRPr="00A42EDA" w:rsidRDefault="00A42EDA" w:rsidP="00A12B77">
      <w:pPr>
        <w:pStyle w:val="NormalWeb"/>
        <w:numPr>
          <w:ilvl w:val="0"/>
          <w:numId w:val="14"/>
        </w:numPr>
        <w:spacing w:line="276" w:lineRule="auto"/>
        <w:jc w:val="both"/>
        <w:rPr>
          <w:rFonts w:ascii="Arial" w:hAnsi="Arial" w:cs="Arial"/>
          <w:color w:val="000000" w:themeColor="text1"/>
        </w:rPr>
      </w:pPr>
      <w:r w:rsidRPr="00A42EDA">
        <w:rPr>
          <w:rFonts w:ascii="Arial" w:hAnsi="Arial" w:cs="Arial"/>
          <w:color w:val="000000" w:themeColor="text1"/>
        </w:rPr>
        <w:t>Nakon potpisivanja zaposleni se udaljava od stola, a potpisana dokumenta preuzima</w:t>
      </w:r>
      <w:r>
        <w:rPr>
          <w:rFonts w:ascii="Arial" w:hAnsi="Arial" w:cs="Arial"/>
          <w:color w:val="000000" w:themeColor="text1"/>
        </w:rPr>
        <w:t xml:space="preserve"> </w:t>
      </w:r>
      <w:r w:rsidRPr="00A42EDA">
        <w:rPr>
          <w:rFonts w:ascii="Arial" w:hAnsi="Arial" w:cs="Arial"/>
          <w:color w:val="000000" w:themeColor="text1"/>
        </w:rPr>
        <w:t>eksterno lice održavajući međusobnu distancu od najmanje 2m</w:t>
      </w:r>
    </w:p>
    <w:p w:rsidR="00A42EDA" w:rsidRPr="00A42EDA" w:rsidRDefault="00A42EDA" w:rsidP="00A12B77">
      <w:pPr>
        <w:pStyle w:val="NormalWeb"/>
        <w:numPr>
          <w:ilvl w:val="0"/>
          <w:numId w:val="14"/>
        </w:numPr>
        <w:spacing w:line="276" w:lineRule="auto"/>
        <w:jc w:val="both"/>
        <w:rPr>
          <w:rFonts w:ascii="Arial" w:hAnsi="Arial" w:cs="Arial"/>
          <w:color w:val="000000" w:themeColor="text1"/>
        </w:rPr>
      </w:pPr>
      <w:r w:rsidRPr="00A42EDA">
        <w:rPr>
          <w:rFonts w:ascii="Arial" w:hAnsi="Arial" w:cs="Arial"/>
          <w:color w:val="000000" w:themeColor="text1"/>
        </w:rPr>
        <w:t>Otvaranje pristiglih pakovanja/koverti vršiti za stolom namenjenom za manipulaciju</w:t>
      </w:r>
      <w:r>
        <w:rPr>
          <w:rFonts w:ascii="Arial" w:hAnsi="Arial" w:cs="Arial"/>
          <w:color w:val="000000" w:themeColor="text1"/>
        </w:rPr>
        <w:t xml:space="preserve"> </w:t>
      </w:r>
      <w:r w:rsidRPr="00A42EDA">
        <w:rPr>
          <w:rFonts w:ascii="Arial" w:hAnsi="Arial" w:cs="Arial"/>
          <w:color w:val="000000" w:themeColor="text1"/>
        </w:rPr>
        <w:t>dokumentacijom</w:t>
      </w:r>
    </w:p>
    <w:p w:rsidR="00A42EDA" w:rsidRPr="00A42EDA" w:rsidRDefault="00A42EDA" w:rsidP="00A12B77">
      <w:pPr>
        <w:pStyle w:val="NormalWeb"/>
        <w:numPr>
          <w:ilvl w:val="0"/>
          <w:numId w:val="14"/>
        </w:numPr>
        <w:spacing w:line="276" w:lineRule="auto"/>
        <w:jc w:val="both"/>
        <w:rPr>
          <w:rFonts w:ascii="Arial" w:hAnsi="Arial" w:cs="Arial"/>
          <w:color w:val="000000" w:themeColor="text1"/>
        </w:rPr>
      </w:pPr>
      <w:r w:rsidRPr="00A42EDA">
        <w:rPr>
          <w:rFonts w:ascii="Arial" w:hAnsi="Arial" w:cs="Arial"/>
          <w:color w:val="000000" w:themeColor="text1"/>
        </w:rPr>
        <w:t>Koverat/ambalažu ukoliko nije potrebna, baciti u kantu sa ostalim otpadom</w:t>
      </w:r>
    </w:p>
    <w:p w:rsidR="00A42EDA" w:rsidRPr="00A42EDA" w:rsidRDefault="00A42EDA" w:rsidP="00A12B77">
      <w:pPr>
        <w:pStyle w:val="NormalWeb"/>
        <w:numPr>
          <w:ilvl w:val="0"/>
          <w:numId w:val="14"/>
        </w:numPr>
        <w:spacing w:line="276" w:lineRule="auto"/>
        <w:jc w:val="both"/>
        <w:rPr>
          <w:rFonts w:ascii="Arial" w:hAnsi="Arial" w:cs="Arial"/>
          <w:color w:val="000000" w:themeColor="text1"/>
        </w:rPr>
      </w:pPr>
      <w:r w:rsidRPr="00A42EDA">
        <w:rPr>
          <w:rFonts w:ascii="Arial" w:hAnsi="Arial" w:cs="Arial"/>
          <w:color w:val="000000" w:themeColor="text1"/>
        </w:rPr>
        <w:t>Pristiglu dokumentaciju odlagati na odgovarajuća mesta gde nije moguć pristup svim</w:t>
      </w:r>
      <w:r>
        <w:rPr>
          <w:rFonts w:ascii="Arial" w:hAnsi="Arial" w:cs="Arial"/>
          <w:color w:val="000000" w:themeColor="text1"/>
        </w:rPr>
        <w:t xml:space="preserve"> </w:t>
      </w:r>
      <w:r w:rsidRPr="00A42EDA">
        <w:rPr>
          <w:rFonts w:ascii="Arial" w:hAnsi="Arial" w:cs="Arial"/>
          <w:color w:val="000000" w:themeColor="text1"/>
        </w:rPr>
        <w:t>licima, tako da se obezbedi da ta dokumentacija “odstoji” bez diranja što duži period</w:t>
      </w:r>
      <w:r>
        <w:rPr>
          <w:rFonts w:ascii="Arial" w:hAnsi="Arial" w:cs="Arial"/>
          <w:color w:val="000000" w:themeColor="text1"/>
        </w:rPr>
        <w:t xml:space="preserve"> </w:t>
      </w:r>
      <w:r w:rsidRPr="00A42EDA">
        <w:rPr>
          <w:rFonts w:ascii="Arial" w:hAnsi="Arial" w:cs="Arial"/>
          <w:color w:val="000000" w:themeColor="text1"/>
        </w:rPr>
        <w:t>moguće kako bi se potencijalne čestice virusa eliminisale</w:t>
      </w:r>
    </w:p>
    <w:p w:rsidR="00A42EDA" w:rsidRPr="00A42EDA" w:rsidRDefault="00A42EDA" w:rsidP="00A12B77">
      <w:pPr>
        <w:pStyle w:val="NormalWeb"/>
        <w:numPr>
          <w:ilvl w:val="0"/>
          <w:numId w:val="14"/>
        </w:numPr>
        <w:spacing w:line="276" w:lineRule="auto"/>
        <w:jc w:val="both"/>
        <w:rPr>
          <w:rFonts w:ascii="Arial" w:hAnsi="Arial" w:cs="Arial"/>
          <w:color w:val="000000" w:themeColor="text1"/>
        </w:rPr>
      </w:pPr>
      <w:r w:rsidRPr="00A42EDA">
        <w:rPr>
          <w:rFonts w:ascii="Arial" w:hAnsi="Arial" w:cs="Arial"/>
          <w:color w:val="000000" w:themeColor="text1"/>
        </w:rPr>
        <w:t>Papirna dokumenta odlagati u plastične folije, vodeći računa da se spoljni deo folije ne</w:t>
      </w:r>
      <w:r>
        <w:rPr>
          <w:rFonts w:ascii="Arial" w:hAnsi="Arial" w:cs="Arial"/>
          <w:color w:val="000000" w:themeColor="text1"/>
        </w:rPr>
        <w:t xml:space="preserve"> </w:t>
      </w:r>
      <w:r w:rsidRPr="00A42EDA">
        <w:rPr>
          <w:rFonts w:ascii="Arial" w:hAnsi="Arial" w:cs="Arial"/>
          <w:color w:val="000000" w:themeColor="text1"/>
        </w:rPr>
        <w:t>kontaminira, kao ni registratori za odlaganje</w:t>
      </w:r>
    </w:p>
    <w:p w:rsidR="00A42EDA" w:rsidRPr="00A42EDA" w:rsidRDefault="00A42EDA" w:rsidP="00A12B77">
      <w:pPr>
        <w:pStyle w:val="NormalWeb"/>
        <w:numPr>
          <w:ilvl w:val="0"/>
          <w:numId w:val="14"/>
        </w:numPr>
        <w:spacing w:line="276" w:lineRule="auto"/>
        <w:jc w:val="both"/>
        <w:rPr>
          <w:rFonts w:ascii="Arial" w:hAnsi="Arial" w:cs="Arial"/>
          <w:color w:val="000000" w:themeColor="text1"/>
        </w:rPr>
      </w:pPr>
      <w:r w:rsidRPr="00A42EDA">
        <w:rPr>
          <w:rFonts w:ascii="Arial" w:hAnsi="Arial" w:cs="Arial"/>
          <w:color w:val="000000" w:themeColor="text1"/>
        </w:rPr>
        <w:t>Registratore i folije po potrebi dezinfikovati dezinfekcionim sredstvima</w:t>
      </w:r>
    </w:p>
    <w:p w:rsidR="00A42EDA" w:rsidRPr="00A42EDA" w:rsidRDefault="00A42EDA" w:rsidP="00A12B77">
      <w:pPr>
        <w:pStyle w:val="NormalWeb"/>
        <w:numPr>
          <w:ilvl w:val="0"/>
          <w:numId w:val="14"/>
        </w:numPr>
        <w:spacing w:line="276" w:lineRule="auto"/>
        <w:jc w:val="both"/>
        <w:rPr>
          <w:rFonts w:ascii="Arial" w:hAnsi="Arial" w:cs="Arial"/>
          <w:color w:val="000000" w:themeColor="text1"/>
        </w:rPr>
      </w:pPr>
      <w:r w:rsidRPr="00A42EDA">
        <w:rPr>
          <w:rFonts w:ascii="Arial" w:hAnsi="Arial" w:cs="Arial"/>
          <w:color w:val="000000" w:themeColor="text1"/>
        </w:rPr>
        <w:t>Nakon manipulacije dokumentacijom, pogotovu eksternom dokumetnacijom</w:t>
      </w:r>
      <w:r>
        <w:rPr>
          <w:rFonts w:ascii="Arial" w:hAnsi="Arial" w:cs="Arial"/>
          <w:color w:val="000000" w:themeColor="text1"/>
        </w:rPr>
        <w:t xml:space="preserve"> </w:t>
      </w:r>
      <w:r w:rsidRPr="00A42EDA">
        <w:rPr>
          <w:rFonts w:ascii="Arial" w:hAnsi="Arial" w:cs="Arial"/>
          <w:color w:val="000000" w:themeColor="text1"/>
        </w:rPr>
        <w:t>obavezno oprati ruke u skladu sa uputstvima za pravilno pranje ruku. Ne dodirivati</w:t>
      </w:r>
      <w:r>
        <w:rPr>
          <w:rFonts w:ascii="Arial" w:hAnsi="Arial" w:cs="Arial"/>
          <w:color w:val="000000" w:themeColor="text1"/>
        </w:rPr>
        <w:t xml:space="preserve"> </w:t>
      </w:r>
      <w:r w:rsidRPr="00A42EDA">
        <w:rPr>
          <w:rFonts w:ascii="Arial" w:hAnsi="Arial" w:cs="Arial"/>
          <w:color w:val="000000" w:themeColor="text1"/>
        </w:rPr>
        <w:t>nikada lice rukama (usta, nos, oči i dr.).</w:t>
      </w:r>
    </w:p>
    <w:p w:rsidR="00A42EDA" w:rsidRPr="00A42EDA" w:rsidRDefault="00A42EDA" w:rsidP="00A12B77">
      <w:pPr>
        <w:pStyle w:val="NormalWeb"/>
        <w:numPr>
          <w:ilvl w:val="0"/>
          <w:numId w:val="14"/>
        </w:numPr>
        <w:spacing w:line="276" w:lineRule="auto"/>
        <w:jc w:val="both"/>
        <w:rPr>
          <w:rFonts w:ascii="Arial" w:hAnsi="Arial" w:cs="Arial"/>
          <w:color w:val="000000" w:themeColor="text1"/>
        </w:rPr>
      </w:pPr>
      <w:r w:rsidRPr="00A42EDA">
        <w:rPr>
          <w:rFonts w:ascii="Arial" w:hAnsi="Arial" w:cs="Arial"/>
          <w:color w:val="000000" w:themeColor="text1"/>
        </w:rPr>
        <w:t>Redovno dezinfikovati sto koji se koristi za potpisivanje, kao i olovke koje se koriste</w:t>
      </w:r>
      <w:r>
        <w:rPr>
          <w:rFonts w:ascii="Arial" w:hAnsi="Arial" w:cs="Arial"/>
          <w:color w:val="000000" w:themeColor="text1"/>
        </w:rPr>
        <w:t xml:space="preserve"> </w:t>
      </w:r>
      <w:r w:rsidRPr="00A42EDA">
        <w:rPr>
          <w:rFonts w:ascii="Arial" w:hAnsi="Arial" w:cs="Arial"/>
          <w:color w:val="000000" w:themeColor="text1"/>
        </w:rPr>
        <w:t>za potpisivanje.</w:t>
      </w:r>
    </w:p>
    <w:p w:rsidR="0027147D" w:rsidRDefault="0027147D" w:rsidP="00C764A7">
      <w:pPr>
        <w:pStyle w:val="NormalWeb"/>
        <w:spacing w:line="276" w:lineRule="auto"/>
        <w:jc w:val="both"/>
        <w:rPr>
          <w:rFonts w:ascii="Arial" w:hAnsi="Arial" w:cs="Arial"/>
          <w:b/>
          <w:color w:val="7030A0"/>
        </w:rPr>
      </w:pPr>
    </w:p>
    <w:p w:rsidR="002B323B" w:rsidRPr="002B323B" w:rsidRDefault="002B323B" w:rsidP="002B323B">
      <w:pPr>
        <w:pStyle w:val="NormalWeb"/>
        <w:jc w:val="center"/>
        <w:rPr>
          <w:rFonts w:ascii="Arial" w:hAnsi="Arial" w:cs="Arial"/>
          <w:b/>
          <w:color w:val="C00000"/>
        </w:rPr>
      </w:pPr>
      <w:r w:rsidRPr="002B323B">
        <w:rPr>
          <w:rFonts w:ascii="Arial" w:hAnsi="Arial" w:cs="Arial"/>
          <w:b/>
          <w:color w:val="C00000"/>
        </w:rPr>
        <w:t>DEZINFEKCIJA MEDICINSKIH APARATA I INSTRUMENATA</w:t>
      </w:r>
    </w:p>
    <w:p w:rsidR="004D024A" w:rsidRDefault="002B323B" w:rsidP="004D024A">
      <w:pPr>
        <w:pStyle w:val="NormalWeb"/>
        <w:numPr>
          <w:ilvl w:val="0"/>
          <w:numId w:val="21"/>
        </w:numPr>
        <w:spacing w:line="276" w:lineRule="auto"/>
        <w:jc w:val="both"/>
        <w:rPr>
          <w:rFonts w:ascii="Arial" w:hAnsi="Arial" w:cs="Arial"/>
          <w:color w:val="000000" w:themeColor="text1"/>
        </w:rPr>
      </w:pPr>
      <w:r w:rsidRPr="002B323B">
        <w:rPr>
          <w:rFonts w:ascii="Arial" w:hAnsi="Arial" w:cs="Arial"/>
          <w:color w:val="000000" w:themeColor="text1"/>
        </w:rPr>
        <w:t>Kod medicinskih apar</w:t>
      </w:r>
      <w:r w:rsidR="004D024A">
        <w:rPr>
          <w:rFonts w:ascii="Arial" w:hAnsi="Arial" w:cs="Arial"/>
          <w:color w:val="000000" w:themeColor="text1"/>
        </w:rPr>
        <w:t>ata i uređaja koji dolaze u dire</w:t>
      </w:r>
      <w:r w:rsidRPr="002B323B">
        <w:rPr>
          <w:rFonts w:ascii="Arial" w:hAnsi="Arial" w:cs="Arial"/>
          <w:color w:val="000000" w:themeColor="text1"/>
        </w:rPr>
        <w:t>ktni kontakt sa pacijentom</w:t>
      </w:r>
      <w:r w:rsidR="004D024A">
        <w:rPr>
          <w:rFonts w:ascii="Arial" w:hAnsi="Arial" w:cs="Arial"/>
          <w:color w:val="000000" w:themeColor="text1"/>
        </w:rPr>
        <w:t xml:space="preserve"> </w:t>
      </w:r>
      <w:r w:rsidRPr="002B323B">
        <w:rPr>
          <w:rFonts w:ascii="Arial" w:hAnsi="Arial" w:cs="Arial"/>
          <w:color w:val="000000" w:themeColor="text1"/>
        </w:rPr>
        <w:t xml:space="preserve">kao i aparati i uredjaji kao radne povrsine koje su kontminirane, </w:t>
      </w:r>
    </w:p>
    <w:p w:rsidR="002B323B" w:rsidRDefault="004D024A" w:rsidP="004D024A">
      <w:pPr>
        <w:pStyle w:val="NormalWeb"/>
        <w:numPr>
          <w:ilvl w:val="0"/>
          <w:numId w:val="21"/>
        </w:numPr>
        <w:spacing w:line="276" w:lineRule="auto"/>
        <w:jc w:val="both"/>
        <w:rPr>
          <w:rFonts w:ascii="Arial" w:hAnsi="Arial" w:cs="Arial"/>
          <w:color w:val="000000" w:themeColor="text1"/>
        </w:rPr>
      </w:pPr>
      <w:r>
        <w:rPr>
          <w:rFonts w:ascii="Arial" w:hAnsi="Arial" w:cs="Arial"/>
          <w:color w:val="000000" w:themeColor="text1"/>
        </w:rPr>
        <w:t>posl</w:t>
      </w:r>
      <w:r w:rsidR="002B323B" w:rsidRPr="002B323B">
        <w:rPr>
          <w:rFonts w:ascii="Arial" w:hAnsi="Arial" w:cs="Arial"/>
          <w:color w:val="000000" w:themeColor="text1"/>
        </w:rPr>
        <w:t>e svakog</w:t>
      </w:r>
      <w:r>
        <w:rPr>
          <w:rFonts w:ascii="Arial" w:hAnsi="Arial" w:cs="Arial"/>
          <w:color w:val="000000" w:themeColor="text1"/>
        </w:rPr>
        <w:t xml:space="preserve"> </w:t>
      </w:r>
      <w:r w:rsidR="002B323B" w:rsidRPr="002B323B">
        <w:rPr>
          <w:rFonts w:ascii="Arial" w:hAnsi="Arial" w:cs="Arial"/>
          <w:color w:val="000000" w:themeColor="text1"/>
        </w:rPr>
        <w:t>pacijenta obavezno se dezinfikuju kontaktne površine navedenog aparata dezinfekcionim</w:t>
      </w:r>
      <w:r>
        <w:rPr>
          <w:rFonts w:ascii="Arial" w:hAnsi="Arial" w:cs="Arial"/>
          <w:color w:val="000000" w:themeColor="text1"/>
        </w:rPr>
        <w:t xml:space="preserve"> </w:t>
      </w:r>
      <w:r w:rsidR="002B323B" w:rsidRPr="002B323B">
        <w:rPr>
          <w:rFonts w:ascii="Arial" w:hAnsi="Arial" w:cs="Arial"/>
          <w:color w:val="000000" w:themeColor="text1"/>
        </w:rPr>
        <w:t>sredstvom predviđenim uputstvom za upotrebu aparata</w:t>
      </w:r>
      <w:r>
        <w:rPr>
          <w:rFonts w:ascii="Arial" w:hAnsi="Arial" w:cs="Arial"/>
          <w:color w:val="000000" w:themeColor="text1"/>
        </w:rPr>
        <w:t>, vodeći računa da se ne upotr</w:t>
      </w:r>
      <w:r w:rsidR="002B323B" w:rsidRPr="002B323B">
        <w:rPr>
          <w:rFonts w:ascii="Arial" w:hAnsi="Arial" w:cs="Arial"/>
          <w:color w:val="000000" w:themeColor="text1"/>
        </w:rPr>
        <w:t>ebi</w:t>
      </w:r>
      <w:r>
        <w:rPr>
          <w:rFonts w:ascii="Arial" w:hAnsi="Arial" w:cs="Arial"/>
          <w:color w:val="000000" w:themeColor="text1"/>
        </w:rPr>
        <w:t xml:space="preserve"> </w:t>
      </w:r>
      <w:r w:rsidR="002B323B" w:rsidRPr="002B323B">
        <w:rPr>
          <w:rFonts w:ascii="Arial" w:hAnsi="Arial" w:cs="Arial"/>
          <w:color w:val="000000" w:themeColor="text1"/>
        </w:rPr>
        <w:t>dezinfekciono sredstvo</w:t>
      </w:r>
      <w:r>
        <w:rPr>
          <w:rFonts w:ascii="Arial" w:hAnsi="Arial" w:cs="Arial"/>
          <w:color w:val="000000" w:themeColor="text1"/>
        </w:rPr>
        <w:t xml:space="preserve"> koje može oštetiti kontaktni de</w:t>
      </w:r>
      <w:r w:rsidR="002B323B" w:rsidRPr="002B323B">
        <w:rPr>
          <w:rFonts w:ascii="Arial" w:hAnsi="Arial" w:cs="Arial"/>
          <w:color w:val="000000" w:themeColor="text1"/>
        </w:rPr>
        <w:t>o aparata.</w:t>
      </w:r>
    </w:p>
    <w:p w:rsidR="008D1FEA" w:rsidRDefault="008D1FEA" w:rsidP="008D1FEA">
      <w:pPr>
        <w:autoSpaceDE w:val="0"/>
        <w:autoSpaceDN w:val="0"/>
        <w:adjustRightInd w:val="0"/>
        <w:spacing w:after="0"/>
        <w:jc w:val="both"/>
        <w:rPr>
          <w:rFonts w:ascii="Arial" w:hAnsi="Arial" w:cs="Arial"/>
          <w:sz w:val="24"/>
          <w:szCs w:val="24"/>
          <w:lang w:val="de-DE"/>
        </w:rPr>
      </w:pPr>
      <w:r w:rsidRPr="008D1FEA">
        <w:rPr>
          <w:rFonts w:ascii="Arial" w:hAnsi="Arial" w:cs="Arial"/>
          <w:sz w:val="24"/>
          <w:szCs w:val="24"/>
          <w:lang w:val="de-DE"/>
        </w:rPr>
        <w:t xml:space="preserve">Kontaminirani instrumenti predstavljaju veliki rizik za osoblje koje njima rukuje, pa dekontaminacija ne sme trajati kraće od preporuke proizvođača. Tek tada može se </w:t>
      </w:r>
      <w:r w:rsidRPr="008D1FEA">
        <w:rPr>
          <w:rFonts w:ascii="Arial" w:hAnsi="Arial" w:cs="Arial"/>
          <w:sz w:val="24"/>
          <w:szCs w:val="24"/>
          <w:lang w:val="de-DE"/>
        </w:rPr>
        <w:lastRenderedPageBreak/>
        <w:t>pristupiti čišćenju instrumenata, sortiranju za sterilizaciju, a ono što nije moguce sterilizirati, potopi se u visokokoncentrovani dezinficijens. S obzirom na to da među instrumentima ima puno onih oštrih, pogodno je raditi sa ultrazvučnim aparatima za čišćenje, koji osim dezinfekcije i dobro čiste instrumente od organskog debrija.</w:t>
      </w:r>
    </w:p>
    <w:p w:rsidR="00015CC4" w:rsidRDefault="00015CC4" w:rsidP="00A73A24">
      <w:pPr>
        <w:pStyle w:val="NormalWeb"/>
        <w:spacing w:line="276" w:lineRule="auto"/>
        <w:jc w:val="both"/>
        <w:rPr>
          <w:rFonts w:ascii="Arial" w:hAnsi="Arial" w:cs="Arial"/>
          <w:color w:val="000000" w:themeColor="text1"/>
        </w:rPr>
      </w:pPr>
      <w:r w:rsidRPr="008D1FEA">
        <w:rPr>
          <w:rFonts w:ascii="Arial" w:hAnsi="Arial" w:cs="Arial"/>
          <w:color w:val="000000" w:themeColor="text1"/>
        </w:rPr>
        <w:t>Svi instrumenti koji se koriste nakon upotrebe se mehanički očiste i operu pod mlazom tekuće vode. Nakon toga se stavljaju u dezinfekciono sredstvo.</w:t>
      </w:r>
    </w:p>
    <w:p w:rsidR="008D1FEA" w:rsidRDefault="008D1FEA" w:rsidP="00A73A24">
      <w:pPr>
        <w:pStyle w:val="NormalWeb"/>
        <w:spacing w:line="276" w:lineRule="auto"/>
        <w:jc w:val="both"/>
        <w:rPr>
          <w:rFonts w:ascii="Arial" w:hAnsi="Arial" w:cs="Arial"/>
          <w:color w:val="000000" w:themeColor="text1"/>
        </w:rPr>
      </w:pPr>
      <w:r w:rsidRPr="008D1FEA">
        <w:rPr>
          <w:rFonts w:ascii="Arial" w:hAnsi="Arial" w:cs="Arial"/>
          <w:color w:val="000000" w:themeColor="text1"/>
        </w:rPr>
        <w:t>U stomatološkoj ordinaciji treba obratiti pažnju i na dezinfekciju otisaka i protetskih nadoknada.</w:t>
      </w:r>
      <w:r w:rsidRPr="008D1FEA">
        <w:t xml:space="preserve"> </w:t>
      </w:r>
      <w:r w:rsidRPr="008D1FEA">
        <w:rPr>
          <w:rFonts w:ascii="Arial" w:hAnsi="Arial" w:cs="Arial"/>
          <w:color w:val="000000" w:themeColor="text1"/>
        </w:rPr>
        <w:t>Otiske temeljno isprati pod tekućom hladnom vodom, međutim, imajući u vidu da su otisni materijali podložni dimenzionim promenama, nije poželjno potapati ih u rastvore dezinficijensa, već ih treba poprskati dezinficijensom i odložiti na papirni ubrus.</w:t>
      </w:r>
    </w:p>
    <w:p w:rsidR="008D1FEA" w:rsidRPr="008D1FEA" w:rsidRDefault="008D1FEA" w:rsidP="00A73A24">
      <w:pPr>
        <w:autoSpaceDE w:val="0"/>
        <w:autoSpaceDN w:val="0"/>
        <w:adjustRightInd w:val="0"/>
        <w:spacing w:after="0"/>
        <w:jc w:val="both"/>
        <w:rPr>
          <w:rFonts w:ascii="Arial" w:hAnsi="Arial" w:cs="Arial"/>
          <w:sz w:val="24"/>
          <w:szCs w:val="24"/>
          <w:lang w:val="de-DE"/>
        </w:rPr>
      </w:pPr>
      <w:r w:rsidRPr="008D1FEA">
        <w:rPr>
          <w:rFonts w:ascii="Arial" w:hAnsi="Arial" w:cs="Arial"/>
          <w:sz w:val="24"/>
          <w:szCs w:val="24"/>
          <w:lang w:val="de-DE"/>
        </w:rPr>
        <w:t>Potapanje instrumenata u toplu vodu sa deterdžentom, na barem 10 minuta (preporučuju se enzimski deterdženti u odnosu na konvencionalne);</w:t>
      </w:r>
    </w:p>
    <w:p w:rsidR="008D1FEA" w:rsidRDefault="008D1FEA" w:rsidP="00A73A24">
      <w:pPr>
        <w:autoSpaceDE w:val="0"/>
        <w:autoSpaceDN w:val="0"/>
        <w:adjustRightInd w:val="0"/>
        <w:spacing w:after="0"/>
        <w:jc w:val="both"/>
        <w:rPr>
          <w:rFonts w:ascii="Arial" w:hAnsi="Arial" w:cs="Arial"/>
          <w:sz w:val="24"/>
          <w:szCs w:val="24"/>
          <w:lang w:val="de-DE"/>
        </w:rPr>
      </w:pPr>
    </w:p>
    <w:p w:rsidR="008D1FEA" w:rsidRDefault="008D1FEA" w:rsidP="00A73A24">
      <w:pPr>
        <w:autoSpaceDE w:val="0"/>
        <w:autoSpaceDN w:val="0"/>
        <w:adjustRightInd w:val="0"/>
        <w:spacing w:after="0"/>
        <w:jc w:val="both"/>
        <w:rPr>
          <w:rFonts w:ascii="Arial" w:hAnsi="Arial" w:cs="Arial"/>
          <w:sz w:val="24"/>
          <w:szCs w:val="24"/>
          <w:lang w:val="de-DE"/>
        </w:rPr>
      </w:pPr>
      <w:r w:rsidRPr="008D1FEA">
        <w:rPr>
          <w:rFonts w:ascii="Arial" w:hAnsi="Arial" w:cs="Arial"/>
          <w:sz w:val="24"/>
          <w:szCs w:val="24"/>
          <w:lang w:val="de-DE"/>
        </w:rPr>
        <w:t>Srednje tvrdom četkicom (odnosno onakvom kakvu je preporučuje proizvođač) uklanja se debri dok su instrumenti pod vodom, čime se eliminiše mogućnost rasipanja aerosola u okolinu. Pokreti čišćenja su „od tela“. Svi šuplji, cevasti instrumenti moraju biti isprani iznutra i spolja;</w:t>
      </w:r>
    </w:p>
    <w:p w:rsidR="008D1FEA" w:rsidRDefault="008D1FEA" w:rsidP="00A73A24">
      <w:pPr>
        <w:autoSpaceDE w:val="0"/>
        <w:autoSpaceDN w:val="0"/>
        <w:adjustRightInd w:val="0"/>
        <w:spacing w:after="0"/>
        <w:jc w:val="both"/>
        <w:rPr>
          <w:rFonts w:ascii="Arial" w:hAnsi="Arial" w:cs="Arial"/>
          <w:sz w:val="24"/>
          <w:szCs w:val="24"/>
          <w:lang w:val="de-DE"/>
        </w:rPr>
      </w:pPr>
    </w:p>
    <w:p w:rsidR="008D1FEA" w:rsidRPr="008D1FEA" w:rsidRDefault="008D1FEA" w:rsidP="00A73A24">
      <w:pPr>
        <w:autoSpaceDE w:val="0"/>
        <w:autoSpaceDN w:val="0"/>
        <w:adjustRightInd w:val="0"/>
        <w:spacing w:after="0"/>
        <w:jc w:val="both"/>
        <w:rPr>
          <w:rFonts w:ascii="Arial" w:hAnsi="Arial" w:cs="Arial"/>
          <w:sz w:val="24"/>
          <w:szCs w:val="24"/>
          <w:lang w:val="de-DE"/>
        </w:rPr>
      </w:pPr>
      <w:r w:rsidRPr="008D1FEA">
        <w:rPr>
          <w:rFonts w:ascii="Arial" w:hAnsi="Arial" w:cs="Arial"/>
          <w:sz w:val="24"/>
          <w:szCs w:val="24"/>
          <w:lang w:val="de-DE"/>
        </w:rPr>
        <w:t>Instrumenti se ispiraju pod mlazom vode ili destilovanom vodom. Ukoliko i nakon ovog postupka postoje ostaci organskog debrija, čitav postupak se ponavlja.</w:t>
      </w:r>
    </w:p>
    <w:p w:rsidR="008D1FEA" w:rsidRDefault="00E075B9" w:rsidP="00A73A24">
      <w:pPr>
        <w:pStyle w:val="NormalWeb"/>
        <w:spacing w:line="276" w:lineRule="auto"/>
        <w:jc w:val="both"/>
        <w:rPr>
          <w:rFonts w:ascii="Arial" w:hAnsi="Arial" w:cs="Arial"/>
          <w:color w:val="000000" w:themeColor="text1"/>
        </w:rPr>
      </w:pPr>
      <w:r w:rsidRPr="00E075B9">
        <w:rPr>
          <w:rFonts w:ascii="Arial" w:hAnsi="Arial" w:cs="Arial"/>
          <w:color w:val="000000" w:themeColor="text1"/>
        </w:rPr>
        <w:t xml:space="preserve">Uz manuelno, poželjno je da se obavi dopunsko, ultrazvučno čišćenje instrumenata, imajući u vidu da samo manuelno ne možemo ukloniti sav, već samo makroskopski, oku vidljiv debri.  </w:t>
      </w:r>
    </w:p>
    <w:p w:rsidR="00E075B9" w:rsidRPr="00E075B9" w:rsidRDefault="00E075B9" w:rsidP="00A73A24">
      <w:pPr>
        <w:autoSpaceDE w:val="0"/>
        <w:autoSpaceDN w:val="0"/>
        <w:adjustRightInd w:val="0"/>
        <w:spacing w:after="0"/>
        <w:jc w:val="both"/>
        <w:rPr>
          <w:rFonts w:ascii="Arial" w:hAnsi="Arial" w:cs="Arial"/>
          <w:sz w:val="24"/>
          <w:szCs w:val="24"/>
          <w:lang w:val="de-DE"/>
        </w:rPr>
      </w:pPr>
      <w:r w:rsidRPr="00E075B9">
        <w:rPr>
          <w:rFonts w:ascii="Arial" w:hAnsi="Arial" w:cs="Arial"/>
          <w:sz w:val="24"/>
          <w:szCs w:val="24"/>
          <w:lang w:val="de-DE"/>
        </w:rPr>
        <w:t>Svaki instrument neophodno je podvrgnuti detaljnoj inspekciji i sve oštećene i nedovoljno očišćene instrumente treba odložiti i ponoviti postupak na njima.</w:t>
      </w:r>
    </w:p>
    <w:p w:rsidR="00015CC4" w:rsidRDefault="00015CC4" w:rsidP="00A73A24">
      <w:pPr>
        <w:pStyle w:val="NormalWeb"/>
        <w:spacing w:line="276" w:lineRule="auto"/>
        <w:jc w:val="both"/>
        <w:rPr>
          <w:rFonts w:ascii="Arial" w:hAnsi="Arial" w:cs="Arial"/>
          <w:color w:val="000000" w:themeColor="text1"/>
        </w:rPr>
      </w:pPr>
      <w:r w:rsidRPr="00015CC4">
        <w:rPr>
          <w:rFonts w:ascii="Arial" w:hAnsi="Arial" w:cs="Arial"/>
          <w:color w:val="000000" w:themeColor="text1"/>
        </w:rPr>
        <w:t>Za dezinfekciju se koriste alkohol, vodonik proksid i neka od savremenih dezinfekcionih sredstava koja imaju baktericidno, bakteriostatičko, fungicidno i virucidno dejstvo.</w:t>
      </w:r>
    </w:p>
    <w:p w:rsidR="004D024A" w:rsidRDefault="00E075B9" w:rsidP="00A73A24">
      <w:pPr>
        <w:pStyle w:val="NormalWeb"/>
        <w:spacing w:line="276" w:lineRule="auto"/>
        <w:jc w:val="both"/>
        <w:rPr>
          <w:rFonts w:ascii="Arial" w:hAnsi="Arial" w:cs="Arial"/>
          <w:color w:val="000000" w:themeColor="text1"/>
        </w:rPr>
      </w:pPr>
      <w:r>
        <w:rPr>
          <w:rFonts w:ascii="Arial" w:hAnsi="Arial" w:cs="Arial"/>
          <w:color w:val="000000" w:themeColor="text1"/>
        </w:rPr>
        <w:t>Poš</w:t>
      </w:r>
      <w:r w:rsidR="00015CC4" w:rsidRPr="00015CC4">
        <w:rPr>
          <w:rFonts w:ascii="Arial" w:hAnsi="Arial" w:cs="Arial"/>
          <w:color w:val="000000" w:themeColor="text1"/>
        </w:rPr>
        <w:t>to se izvade iz dezinfekcionog sredstva instrumenti se ponovo peru, suše</w:t>
      </w:r>
      <w:r>
        <w:rPr>
          <w:rFonts w:ascii="Arial" w:hAnsi="Arial" w:cs="Arial"/>
          <w:color w:val="000000" w:themeColor="text1"/>
        </w:rPr>
        <w:t xml:space="preserve"> pakuju</w:t>
      </w:r>
      <w:r w:rsidR="00015CC4" w:rsidRPr="00015CC4">
        <w:rPr>
          <w:rFonts w:ascii="Arial" w:hAnsi="Arial" w:cs="Arial"/>
          <w:color w:val="000000" w:themeColor="text1"/>
        </w:rPr>
        <w:t xml:space="preserve"> i stavljaju u sterilizator.</w:t>
      </w:r>
    </w:p>
    <w:p w:rsidR="00A73A24" w:rsidRDefault="00A73A24" w:rsidP="00A73A24">
      <w:pPr>
        <w:pStyle w:val="NormalWeb"/>
        <w:spacing w:line="276" w:lineRule="auto"/>
        <w:jc w:val="both"/>
        <w:rPr>
          <w:rFonts w:ascii="Arial" w:hAnsi="Arial" w:cs="Arial"/>
          <w:color w:val="000000" w:themeColor="text1"/>
        </w:rPr>
      </w:pPr>
    </w:p>
    <w:p w:rsidR="00A73A24" w:rsidRDefault="00A73A24" w:rsidP="00A73A24">
      <w:pPr>
        <w:pStyle w:val="NormalWeb"/>
        <w:spacing w:line="276" w:lineRule="auto"/>
        <w:jc w:val="both"/>
        <w:rPr>
          <w:rFonts w:ascii="Arial" w:hAnsi="Arial" w:cs="Arial"/>
          <w:color w:val="000000" w:themeColor="text1"/>
        </w:rPr>
      </w:pPr>
    </w:p>
    <w:p w:rsidR="00A73A24" w:rsidRPr="002B323B" w:rsidRDefault="00A73A24" w:rsidP="00A73A24">
      <w:pPr>
        <w:pStyle w:val="NormalWeb"/>
        <w:spacing w:line="276" w:lineRule="auto"/>
        <w:jc w:val="both"/>
        <w:rPr>
          <w:rFonts w:ascii="Arial" w:hAnsi="Arial" w:cs="Arial"/>
          <w:color w:val="000000" w:themeColor="text1"/>
        </w:rPr>
      </w:pPr>
    </w:p>
    <w:p w:rsidR="004D024A" w:rsidRPr="004D024A" w:rsidRDefault="004D024A" w:rsidP="004D024A">
      <w:pPr>
        <w:pStyle w:val="NormalWeb"/>
        <w:spacing w:line="276" w:lineRule="auto"/>
        <w:jc w:val="center"/>
        <w:rPr>
          <w:rFonts w:ascii="Arial" w:hAnsi="Arial" w:cs="Arial"/>
          <w:b/>
          <w:color w:val="C00000"/>
        </w:rPr>
      </w:pPr>
      <w:r w:rsidRPr="004D024A">
        <w:rPr>
          <w:rFonts w:ascii="Arial" w:hAnsi="Arial" w:cs="Arial"/>
          <w:b/>
          <w:color w:val="C00000"/>
        </w:rPr>
        <w:lastRenderedPageBreak/>
        <w:t>STERILIZACIJA INSTRUMENATA I DRUGOG MEDICINSKOG MATERIJALA</w:t>
      </w:r>
    </w:p>
    <w:p w:rsidR="00015CC4" w:rsidRPr="00015CC4" w:rsidRDefault="004D024A" w:rsidP="008D1FEA">
      <w:pPr>
        <w:pStyle w:val="NormalWeb"/>
        <w:spacing w:line="276" w:lineRule="auto"/>
        <w:jc w:val="both"/>
        <w:rPr>
          <w:rFonts w:ascii="Arial" w:hAnsi="Arial" w:cs="Arial"/>
          <w:color w:val="000000" w:themeColor="text1"/>
        </w:rPr>
      </w:pPr>
      <w:r w:rsidRPr="004D024A">
        <w:rPr>
          <w:rFonts w:ascii="Arial" w:hAnsi="Arial" w:cs="Arial"/>
          <w:color w:val="000000" w:themeColor="text1"/>
        </w:rPr>
        <w:t>Sterilizacija instrumenata i drugog medicinskog materijala se</w:t>
      </w:r>
      <w:r>
        <w:rPr>
          <w:rFonts w:ascii="Arial" w:hAnsi="Arial" w:cs="Arial"/>
          <w:color w:val="000000" w:themeColor="text1"/>
        </w:rPr>
        <w:t xml:space="preserve"> sprovodi </w:t>
      </w:r>
      <w:r w:rsidRPr="004D024A">
        <w:rPr>
          <w:rFonts w:ascii="Arial" w:hAnsi="Arial" w:cs="Arial"/>
          <w:color w:val="000000" w:themeColor="text1"/>
        </w:rPr>
        <w:t>na principima preporučenih pravila asepse.</w:t>
      </w:r>
    </w:p>
    <w:p w:rsidR="00015CC4" w:rsidRPr="004D024A" w:rsidRDefault="00015CC4" w:rsidP="008D1FEA">
      <w:pPr>
        <w:pStyle w:val="NormalWeb"/>
        <w:spacing w:line="276" w:lineRule="auto"/>
        <w:jc w:val="both"/>
        <w:rPr>
          <w:rFonts w:ascii="Arial" w:hAnsi="Arial" w:cs="Arial"/>
          <w:color w:val="000000" w:themeColor="text1"/>
        </w:rPr>
      </w:pPr>
      <w:r w:rsidRPr="00015CC4">
        <w:rPr>
          <w:rFonts w:ascii="Arial" w:hAnsi="Arial" w:cs="Arial"/>
          <w:color w:val="000000" w:themeColor="text1"/>
        </w:rPr>
        <w:t>Predmeti koji ne podležu procesu sterilizacije su jednokratni i koriste se ISKLJUČIVO samo za jednog pacijenta. Tu spadaju: časa, sisaljka, kompresa, maska, rukavice, vaterolne, igle, špricevi, diskovi, trake za poliranje itd… Igle se spaljuju i odlažu u posebne kutije koje se odnose na, za to predviđene, deponije kao i sav medicinski opasan otpad koji se odlaže i skladišti u skladu sa zakonom.</w:t>
      </w:r>
    </w:p>
    <w:p w:rsidR="008D1FEA" w:rsidRPr="008D1FEA" w:rsidRDefault="008D1FEA" w:rsidP="008D1FEA">
      <w:pPr>
        <w:pStyle w:val="NormalWeb"/>
        <w:spacing w:line="276" w:lineRule="auto"/>
        <w:jc w:val="both"/>
        <w:rPr>
          <w:rFonts w:ascii="Arial" w:hAnsi="Arial" w:cs="Arial"/>
          <w:color w:val="000000" w:themeColor="text1"/>
        </w:rPr>
      </w:pPr>
      <w:r w:rsidRPr="008D1FEA">
        <w:rPr>
          <w:rFonts w:ascii="Arial" w:hAnsi="Arial" w:cs="Arial"/>
          <w:color w:val="000000" w:themeColor="text1"/>
        </w:rPr>
        <w:t>Postoje dve osnovne vrste sterilizacije :</w:t>
      </w:r>
    </w:p>
    <w:p w:rsidR="008D1FEA" w:rsidRPr="008D1FEA" w:rsidRDefault="008D1FEA" w:rsidP="008D1FEA">
      <w:pPr>
        <w:pStyle w:val="NormalWeb"/>
        <w:numPr>
          <w:ilvl w:val="0"/>
          <w:numId w:val="19"/>
        </w:numPr>
        <w:spacing w:line="276" w:lineRule="auto"/>
        <w:jc w:val="both"/>
        <w:rPr>
          <w:rFonts w:ascii="Arial" w:hAnsi="Arial" w:cs="Arial"/>
          <w:color w:val="000000" w:themeColor="text1"/>
        </w:rPr>
      </w:pPr>
      <w:r w:rsidRPr="008D1FEA">
        <w:rPr>
          <w:rFonts w:ascii="Arial" w:hAnsi="Arial" w:cs="Arial"/>
          <w:color w:val="000000" w:themeColor="text1"/>
        </w:rPr>
        <w:t>sterilizacija vrelim vazduhom koja se izvodi na temperature od 120-180 °C u trajanju od 1,5- 6 sati</w:t>
      </w:r>
    </w:p>
    <w:p w:rsidR="008D1FEA" w:rsidRPr="008D1FEA" w:rsidRDefault="008D1FEA" w:rsidP="008D1FEA">
      <w:pPr>
        <w:pStyle w:val="NormalWeb"/>
        <w:numPr>
          <w:ilvl w:val="0"/>
          <w:numId w:val="19"/>
        </w:numPr>
        <w:spacing w:line="276" w:lineRule="auto"/>
        <w:jc w:val="both"/>
        <w:rPr>
          <w:rFonts w:ascii="Arial" w:hAnsi="Arial" w:cs="Arial"/>
          <w:color w:val="000000" w:themeColor="text1"/>
        </w:rPr>
      </w:pPr>
      <w:r w:rsidRPr="008D1FEA">
        <w:rPr>
          <w:rFonts w:ascii="Arial" w:hAnsi="Arial" w:cs="Arial"/>
          <w:color w:val="000000" w:themeColor="text1"/>
        </w:rPr>
        <w:t>sterilizacija vodenom parom pod pritiskom koja se izvodi na temperaturi od 121-134 °C u trajanju od 5-20 minuta</w:t>
      </w:r>
    </w:p>
    <w:p w:rsidR="008D1FEA" w:rsidRDefault="008D1FEA" w:rsidP="008D1FEA">
      <w:pPr>
        <w:pStyle w:val="NormalWeb"/>
        <w:spacing w:line="276" w:lineRule="auto"/>
        <w:jc w:val="both"/>
        <w:rPr>
          <w:rFonts w:ascii="Arial" w:hAnsi="Arial" w:cs="Arial"/>
          <w:color w:val="000000" w:themeColor="text1"/>
        </w:rPr>
      </w:pPr>
      <w:r>
        <w:rPr>
          <w:rFonts w:ascii="Arial" w:hAnsi="Arial" w:cs="Arial"/>
          <w:color w:val="000000" w:themeColor="text1"/>
        </w:rPr>
        <w:t xml:space="preserve">Izbor </w:t>
      </w:r>
      <w:r w:rsidRPr="008D1FEA">
        <w:rPr>
          <w:rFonts w:ascii="Arial" w:hAnsi="Arial" w:cs="Arial"/>
          <w:color w:val="000000" w:themeColor="text1"/>
        </w:rPr>
        <w:t>metode sterilizacije zavisi od materijala koji se steriliše. Uglavnom se svi metalni instrumenti sterilišu u suvom sterilizatoru, a zavojni materijal, instrumenti za endodonciju, nasadni instrumenti itd… u autoklavu.</w:t>
      </w:r>
    </w:p>
    <w:p w:rsidR="00215615" w:rsidRPr="00A73A24" w:rsidRDefault="00215615" w:rsidP="00215615">
      <w:pPr>
        <w:autoSpaceDE w:val="0"/>
        <w:autoSpaceDN w:val="0"/>
        <w:adjustRightInd w:val="0"/>
        <w:spacing w:after="0" w:line="360" w:lineRule="auto"/>
        <w:jc w:val="both"/>
        <w:rPr>
          <w:rFonts w:cstheme="minorHAnsi"/>
          <w:b/>
          <w:sz w:val="24"/>
          <w:szCs w:val="24"/>
          <w:lang w:val="de-DE"/>
        </w:rPr>
      </w:pPr>
      <w:r w:rsidRPr="00A73A24">
        <w:rPr>
          <w:rFonts w:cstheme="minorHAnsi"/>
          <w:b/>
          <w:sz w:val="24"/>
          <w:szCs w:val="24"/>
          <w:lang w:val="de-DE"/>
        </w:rPr>
        <w:t>Izbor metode sterilizacije u zavisnosti od vrste materijala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8"/>
        <w:gridCol w:w="1980"/>
        <w:gridCol w:w="1980"/>
        <w:gridCol w:w="1818"/>
      </w:tblGrid>
      <w:tr w:rsidR="00215615" w:rsidRPr="00B74CA1" w:rsidTr="00215615">
        <w:trPr>
          <w:trHeight w:val="431"/>
        </w:trPr>
        <w:tc>
          <w:tcPr>
            <w:tcW w:w="3798" w:type="dxa"/>
          </w:tcPr>
          <w:p w:rsidR="00215615" w:rsidRPr="00215615" w:rsidRDefault="00215615" w:rsidP="00215615">
            <w:pPr>
              <w:autoSpaceDE w:val="0"/>
              <w:autoSpaceDN w:val="0"/>
              <w:adjustRightInd w:val="0"/>
              <w:spacing w:after="0" w:line="240" w:lineRule="auto"/>
              <w:jc w:val="center"/>
              <w:rPr>
                <w:rFonts w:ascii="Arial" w:hAnsi="Arial" w:cs="Arial"/>
                <w:b/>
                <w:sz w:val="24"/>
                <w:szCs w:val="24"/>
                <w:lang w:val="de-DE"/>
              </w:rPr>
            </w:pPr>
            <w:r w:rsidRPr="00215615">
              <w:rPr>
                <w:rFonts w:ascii="Arial" w:hAnsi="Arial" w:cs="Arial"/>
                <w:b/>
                <w:sz w:val="24"/>
                <w:szCs w:val="24"/>
                <w:lang w:val="de-DE"/>
              </w:rPr>
              <w:t>Instrument</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b/>
                <w:sz w:val="24"/>
                <w:szCs w:val="24"/>
                <w:lang w:val="de-DE"/>
              </w:rPr>
            </w:pPr>
            <w:r w:rsidRPr="00215615">
              <w:rPr>
                <w:rFonts w:ascii="Arial" w:hAnsi="Arial" w:cs="Arial"/>
                <w:b/>
                <w:sz w:val="24"/>
                <w:szCs w:val="24"/>
                <w:lang w:val="de-DE"/>
              </w:rPr>
              <w:t>1. izbor</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b/>
                <w:sz w:val="24"/>
                <w:szCs w:val="24"/>
                <w:lang w:val="de-DE"/>
              </w:rPr>
            </w:pPr>
            <w:r w:rsidRPr="00215615">
              <w:rPr>
                <w:rFonts w:ascii="Arial" w:hAnsi="Arial" w:cs="Arial"/>
                <w:b/>
                <w:sz w:val="24"/>
                <w:szCs w:val="24"/>
                <w:lang w:val="de-DE"/>
              </w:rPr>
              <w:t>2. izbor</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b/>
                <w:sz w:val="24"/>
                <w:szCs w:val="24"/>
                <w:lang w:val="de-DE"/>
              </w:rPr>
              <w:t>3. izbor</w:t>
            </w: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Ekstrakciona klješta</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suvi sterilizator</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Periostalni elevator</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suvi sterilizator</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Apekselevator</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suvi sterilizator</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Boreri i kirete za kost</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suvi sterilizator</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Peani, iglodržači</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suvi sterilizator</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Ekstrakcione poluge</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suvi sterilizator</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Hirurški instrumenti od nerđajućeg čelika</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suvi sterilizator</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Dleta za kost, osteotomi</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suvi sterilizator</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Tungsten karbidni hirurški boreri</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suvi sterilizator</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Ručni hirurški instrumenti</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suvi sterilizator</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Parodontalne kirete</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suvi sterilizator</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Ogledalca</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suvi sterilizator</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hemijska dezinfekcija</w:t>
            </w: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Otisne kašike</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suvi sterilizator</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hemijska dezinfekcija</w:t>
            </w: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Ortodontski ručni instrumenti</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suvi sterilizator</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hemijska dezinfekcija</w:t>
            </w: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lastRenderedPageBreak/>
              <w:t>Kondenzatori amalgama</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suvi sterilizator</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hemijska dezinfekcija</w:t>
            </w: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Plageri</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suvi sterilizator</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hemijska dezinfekcija</w:t>
            </w: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Dijamantski boreri i diskovi za poliranje</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suvi sterilizator</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Delovi za koferdam sistem</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suvi sterilizator</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hemijska dezinfekcija</w:t>
            </w: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UZ nastavci</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suvi sterilizator</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 xml:space="preserve">Staklene pločice </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suvi sterilizator</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hemijska dezinfekcija</w:t>
            </w: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Ortodontski ručni instrumenti sa plastičnim delovima</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hemijska dezinfekcija</w:t>
            </w: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Kamenčići za poliranje</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suvi sterilizator</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hemijska dezinfekcija</w:t>
            </w: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 xml:space="preserve">Plastične </w:t>
            </w:r>
            <w:r w:rsidRPr="00215615">
              <w:rPr>
                <w:rFonts w:ascii="Arial" w:hAnsi="Arial" w:cs="Arial"/>
                <w:sz w:val="24"/>
                <w:szCs w:val="24"/>
              </w:rPr>
              <w:t>š</w:t>
            </w:r>
            <w:r w:rsidRPr="00215615">
              <w:rPr>
                <w:rFonts w:ascii="Arial" w:hAnsi="Arial" w:cs="Arial"/>
                <w:sz w:val="24"/>
                <w:szCs w:val="24"/>
                <w:lang w:val="de-DE"/>
              </w:rPr>
              <w:t>patule za mešanje cementa</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hemijska dezinfekcija</w:t>
            </w: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Nastavak za polimerizacionu lampu</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hemijska dezinfekcija</w:t>
            </w: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Držači matrica</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suvi sterilizator</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hemijska dezinfekcija</w:t>
            </w: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Instrumenti za oblikovanje ispuna</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suvi sterilizator</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hemijska dezinfekcija</w:t>
            </w: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Ekarteri</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suvi sterilizator</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hemijska dezinfekcija</w:t>
            </w: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Endodontski instrumenti</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suvi sterilizator</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 xml:space="preserve">Otisci </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hemijska dezinfekcija</w:t>
            </w:r>
          </w:p>
        </w:tc>
      </w:tr>
      <w:tr w:rsidR="00215615" w:rsidRPr="00B74CA1" w:rsidTr="00215615">
        <w:tc>
          <w:tcPr>
            <w:tcW w:w="3798" w:type="dxa"/>
          </w:tcPr>
          <w:p w:rsidR="00215615" w:rsidRPr="00215615" w:rsidRDefault="00215615" w:rsidP="00215615">
            <w:pPr>
              <w:autoSpaceDE w:val="0"/>
              <w:autoSpaceDN w:val="0"/>
              <w:adjustRightInd w:val="0"/>
              <w:spacing w:after="0" w:line="240" w:lineRule="auto"/>
              <w:rPr>
                <w:rFonts w:ascii="Arial" w:hAnsi="Arial" w:cs="Arial"/>
                <w:sz w:val="24"/>
                <w:szCs w:val="24"/>
                <w:lang w:val="de-DE"/>
              </w:rPr>
            </w:pPr>
            <w:r w:rsidRPr="00215615">
              <w:rPr>
                <w:rFonts w:ascii="Arial" w:hAnsi="Arial" w:cs="Arial"/>
                <w:sz w:val="24"/>
                <w:szCs w:val="24"/>
                <w:lang w:val="de-DE"/>
              </w:rPr>
              <w:t>Nosač amalgama</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autoklav</w:t>
            </w:r>
          </w:p>
        </w:tc>
        <w:tc>
          <w:tcPr>
            <w:tcW w:w="1980"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suvi sterilizator</w:t>
            </w:r>
          </w:p>
        </w:tc>
        <w:tc>
          <w:tcPr>
            <w:tcW w:w="1818" w:type="dxa"/>
          </w:tcPr>
          <w:p w:rsidR="00215615" w:rsidRPr="00215615" w:rsidRDefault="00215615" w:rsidP="00215615">
            <w:pPr>
              <w:autoSpaceDE w:val="0"/>
              <w:autoSpaceDN w:val="0"/>
              <w:adjustRightInd w:val="0"/>
              <w:spacing w:after="0" w:line="240" w:lineRule="auto"/>
              <w:jc w:val="center"/>
              <w:rPr>
                <w:rFonts w:ascii="Arial" w:hAnsi="Arial" w:cs="Arial"/>
                <w:sz w:val="24"/>
                <w:szCs w:val="24"/>
                <w:lang w:val="de-DE"/>
              </w:rPr>
            </w:pPr>
            <w:r w:rsidRPr="00215615">
              <w:rPr>
                <w:rFonts w:ascii="Arial" w:hAnsi="Arial" w:cs="Arial"/>
                <w:sz w:val="24"/>
                <w:szCs w:val="24"/>
                <w:lang w:val="de-DE"/>
              </w:rPr>
              <w:t>hemijska dezinfekcija</w:t>
            </w:r>
          </w:p>
        </w:tc>
      </w:tr>
    </w:tbl>
    <w:p w:rsidR="004D024A" w:rsidRPr="004D024A" w:rsidRDefault="004D024A" w:rsidP="00215615">
      <w:pPr>
        <w:pStyle w:val="NormalWeb"/>
        <w:spacing w:line="276" w:lineRule="auto"/>
        <w:jc w:val="both"/>
        <w:rPr>
          <w:rFonts w:ascii="Arial" w:hAnsi="Arial" w:cs="Arial"/>
          <w:color w:val="000000" w:themeColor="text1"/>
        </w:rPr>
      </w:pPr>
      <w:r w:rsidRPr="00215615">
        <w:rPr>
          <w:rFonts w:ascii="Arial" w:hAnsi="Arial" w:cs="Arial"/>
          <w:b/>
          <w:color w:val="000000" w:themeColor="text1"/>
        </w:rPr>
        <w:t>Suva sterilizacija</w:t>
      </w:r>
      <w:r>
        <w:rPr>
          <w:rFonts w:ascii="Arial" w:hAnsi="Arial" w:cs="Arial"/>
          <w:color w:val="000000" w:themeColor="text1"/>
        </w:rPr>
        <w:t xml:space="preserve"> materijala vrši se u suv</w:t>
      </w:r>
      <w:r w:rsidRPr="004D024A">
        <w:rPr>
          <w:rFonts w:ascii="Arial" w:hAnsi="Arial" w:cs="Arial"/>
          <w:color w:val="000000" w:themeColor="text1"/>
        </w:rPr>
        <w:t>om sterilizatoru na temperaturi od 180 stepeni</w:t>
      </w:r>
      <w:r>
        <w:rPr>
          <w:rFonts w:ascii="Arial" w:hAnsi="Arial" w:cs="Arial"/>
          <w:color w:val="000000" w:themeColor="text1"/>
        </w:rPr>
        <w:t xml:space="preserve"> </w:t>
      </w:r>
      <w:r w:rsidRPr="004D024A">
        <w:rPr>
          <w:rFonts w:ascii="Arial" w:hAnsi="Arial" w:cs="Arial"/>
          <w:color w:val="000000" w:themeColor="text1"/>
        </w:rPr>
        <w:t xml:space="preserve">Celzijusa u trajanju od 120 </w:t>
      </w:r>
      <w:r>
        <w:rPr>
          <w:rFonts w:ascii="Arial" w:hAnsi="Arial" w:cs="Arial"/>
          <w:color w:val="000000" w:themeColor="text1"/>
        </w:rPr>
        <w:t>minuta računajući efektivno vr</w:t>
      </w:r>
      <w:r w:rsidRPr="004D024A">
        <w:rPr>
          <w:rFonts w:ascii="Arial" w:hAnsi="Arial" w:cs="Arial"/>
          <w:color w:val="000000" w:themeColor="text1"/>
        </w:rPr>
        <w:t>eme sterilizacije od trenutka</w:t>
      </w:r>
      <w:r>
        <w:rPr>
          <w:rFonts w:ascii="Arial" w:hAnsi="Arial" w:cs="Arial"/>
          <w:color w:val="000000" w:themeColor="text1"/>
        </w:rPr>
        <w:t xml:space="preserve"> dostignute vr</w:t>
      </w:r>
      <w:r w:rsidRPr="004D024A">
        <w:rPr>
          <w:rFonts w:ascii="Arial" w:hAnsi="Arial" w:cs="Arial"/>
          <w:color w:val="000000" w:themeColor="text1"/>
        </w:rPr>
        <w:t>ednos</w:t>
      </w:r>
      <w:r w:rsidR="00015CC4">
        <w:rPr>
          <w:rFonts w:ascii="Arial" w:hAnsi="Arial" w:cs="Arial"/>
          <w:color w:val="000000" w:themeColor="text1"/>
        </w:rPr>
        <w:t xml:space="preserve">ti temperature od </w:t>
      </w:r>
      <w:r>
        <w:rPr>
          <w:rFonts w:ascii="Arial" w:hAnsi="Arial" w:cs="Arial"/>
          <w:color w:val="000000" w:themeColor="text1"/>
        </w:rPr>
        <w:t>180 stepeni Ce</w:t>
      </w:r>
      <w:r w:rsidR="00015CC4">
        <w:rPr>
          <w:rFonts w:ascii="Arial" w:hAnsi="Arial" w:cs="Arial"/>
          <w:color w:val="000000" w:themeColor="text1"/>
        </w:rPr>
        <w:t xml:space="preserve">lzijusa. </w:t>
      </w:r>
      <w:r>
        <w:rPr>
          <w:rFonts w:ascii="Arial" w:hAnsi="Arial" w:cs="Arial"/>
          <w:color w:val="000000" w:themeColor="text1"/>
        </w:rPr>
        <w:t xml:space="preserve">Stomatološki tehničari </w:t>
      </w:r>
      <w:r w:rsidRPr="004D024A">
        <w:rPr>
          <w:rFonts w:ascii="Arial" w:hAnsi="Arial" w:cs="Arial"/>
          <w:color w:val="000000" w:themeColor="text1"/>
        </w:rPr>
        <w:t>su</w:t>
      </w:r>
      <w:r>
        <w:rPr>
          <w:rFonts w:ascii="Arial" w:hAnsi="Arial" w:cs="Arial"/>
          <w:color w:val="000000" w:themeColor="text1"/>
        </w:rPr>
        <w:t xml:space="preserve"> dužni</w:t>
      </w:r>
      <w:r w:rsidRPr="004D024A">
        <w:rPr>
          <w:rFonts w:ascii="Arial" w:hAnsi="Arial" w:cs="Arial"/>
          <w:color w:val="000000" w:themeColor="text1"/>
        </w:rPr>
        <w:t xml:space="preserve"> da vode računa o ispravnosti uređaja, pojavama pada napona ili nestanaku</w:t>
      </w:r>
      <w:r>
        <w:rPr>
          <w:rFonts w:ascii="Arial" w:hAnsi="Arial" w:cs="Arial"/>
          <w:color w:val="000000" w:themeColor="text1"/>
        </w:rPr>
        <w:t xml:space="preserve"> </w:t>
      </w:r>
      <w:r w:rsidRPr="004D024A">
        <w:rPr>
          <w:rFonts w:ascii="Arial" w:hAnsi="Arial" w:cs="Arial"/>
          <w:color w:val="000000" w:themeColor="text1"/>
        </w:rPr>
        <w:t>električne energije. U slučaju nestanka električne energije postupak sterilizacije ponoviti,</w:t>
      </w:r>
      <w:r>
        <w:rPr>
          <w:rFonts w:ascii="Arial" w:hAnsi="Arial" w:cs="Arial"/>
          <w:color w:val="000000" w:themeColor="text1"/>
        </w:rPr>
        <w:t xml:space="preserve"> </w:t>
      </w:r>
      <w:r w:rsidRPr="004D024A">
        <w:rPr>
          <w:rFonts w:ascii="Arial" w:hAnsi="Arial" w:cs="Arial"/>
          <w:color w:val="000000" w:themeColor="text1"/>
        </w:rPr>
        <w:t xml:space="preserve">osim ako je prekid bio kratkotrajan te nije uticao na smanjenje temperature. </w:t>
      </w:r>
      <w:r w:rsidR="00215615">
        <w:rPr>
          <w:rFonts w:ascii="Arial" w:hAnsi="Arial" w:cs="Arial"/>
          <w:color w:val="000000" w:themeColor="text1"/>
        </w:rPr>
        <w:t xml:space="preserve">               </w:t>
      </w:r>
      <w:r w:rsidRPr="004D024A">
        <w:rPr>
          <w:rFonts w:ascii="Arial" w:hAnsi="Arial" w:cs="Arial"/>
          <w:color w:val="000000" w:themeColor="text1"/>
        </w:rPr>
        <w:t>Za duže</w:t>
      </w:r>
      <w:r>
        <w:rPr>
          <w:rFonts w:ascii="Arial" w:hAnsi="Arial" w:cs="Arial"/>
          <w:color w:val="000000" w:themeColor="text1"/>
        </w:rPr>
        <w:t xml:space="preserve"> prekide stomatološki tehničari su dužni obav</w:t>
      </w:r>
      <w:r w:rsidRPr="004D024A">
        <w:rPr>
          <w:rFonts w:ascii="Arial" w:hAnsi="Arial" w:cs="Arial"/>
          <w:color w:val="000000" w:themeColor="text1"/>
        </w:rPr>
        <w:t xml:space="preserve">estiti </w:t>
      </w:r>
      <w:r>
        <w:rPr>
          <w:rFonts w:ascii="Arial" w:hAnsi="Arial" w:cs="Arial"/>
          <w:color w:val="000000" w:themeColor="text1"/>
        </w:rPr>
        <w:t>stomatologa</w:t>
      </w:r>
      <w:r w:rsidRPr="004D024A">
        <w:rPr>
          <w:rFonts w:ascii="Arial" w:hAnsi="Arial" w:cs="Arial"/>
          <w:color w:val="000000" w:themeColor="text1"/>
        </w:rPr>
        <w:t>.</w:t>
      </w:r>
    </w:p>
    <w:p w:rsidR="00215615" w:rsidRDefault="00215615" w:rsidP="00215615">
      <w:pPr>
        <w:pStyle w:val="NormalWeb"/>
        <w:spacing w:line="276" w:lineRule="auto"/>
        <w:jc w:val="both"/>
        <w:rPr>
          <w:rFonts w:ascii="Arial" w:hAnsi="Arial" w:cs="Arial"/>
          <w:color w:val="000000" w:themeColor="text1"/>
        </w:rPr>
      </w:pPr>
      <w:r w:rsidRPr="00215615">
        <w:rPr>
          <w:rFonts w:ascii="Arial" w:hAnsi="Arial" w:cs="Arial"/>
          <w:b/>
          <w:color w:val="000000" w:themeColor="text1"/>
        </w:rPr>
        <w:t>Autoklav:</w:t>
      </w:r>
      <w:r w:rsidRPr="00215615">
        <w:rPr>
          <w:rFonts w:ascii="Arial" w:hAnsi="Arial" w:cs="Arial"/>
          <w:color w:val="000000" w:themeColor="text1"/>
        </w:rPr>
        <w:t xml:space="preserve"> vlažna toplota parnog sterilizatora dovodi do denaturacije i koagulacije proteina, uništavajući sve oblike mikroorganizama i viruse. Rezulatati sterilizacije autoklavom su konstantni i konzistentni zbog visokog potencijala penetracije toplote u instrumente. Instrumenti koji se stavljaju u autoklav smeju biti vlažni, pa je značajno pravilno kategorisati instrumente pre sterilizacije. Glavne prednosti parne sterilizacije su </w:t>
      </w:r>
      <w:r w:rsidRPr="00215615">
        <w:rPr>
          <w:rFonts w:ascii="Arial" w:hAnsi="Arial" w:cs="Arial"/>
          <w:color w:val="000000" w:themeColor="text1"/>
        </w:rPr>
        <w:lastRenderedPageBreak/>
        <w:t xml:space="preserve">njena jednostavnost, brzina i ekonomičnost. Osnovni  nedostatak je što se ne može primeniti kod materijala osetljivih na vlagu i toplotu. Instrumenti u autoklavu mogu biti zapakovani ili slobodni, a temperatura koja se postiže je 121 stepen (13-30 minuta, 115Kpa). U autoklavu se plastika i guma mogu oštetiti, a određeni instrumenti i boreri korodirati. Ne preporučuje se upotreba zatvorenih kontejnera, već onih sa perforacijama. Neupakovani instrumenti brzo se kontaminiraju nakon ciklusa.  </w:t>
      </w:r>
    </w:p>
    <w:p w:rsidR="00215615" w:rsidRDefault="00215615" w:rsidP="00215615">
      <w:pPr>
        <w:pStyle w:val="NormalWeb"/>
        <w:spacing w:line="276" w:lineRule="auto"/>
        <w:jc w:val="both"/>
        <w:rPr>
          <w:rFonts w:ascii="Arial" w:hAnsi="Arial" w:cs="Arial"/>
          <w:color w:val="000000" w:themeColor="text1"/>
        </w:rPr>
      </w:pPr>
      <w:r w:rsidRPr="00215615">
        <w:rPr>
          <w:rFonts w:ascii="Arial" w:hAnsi="Arial" w:cs="Arial"/>
          <w:b/>
          <w:color w:val="000000" w:themeColor="text1"/>
        </w:rPr>
        <w:t>Kvarcni sterilizator</w:t>
      </w:r>
      <w:r w:rsidRPr="00215615">
        <w:rPr>
          <w:rFonts w:ascii="Arial" w:hAnsi="Arial" w:cs="Arial"/>
          <w:color w:val="000000" w:themeColor="text1"/>
        </w:rPr>
        <w:t xml:space="preserve"> ne smatra se primarnim metodom sterilizacije već dopunskim. Uobičajeno se koristi za brzu sterilizaciju sitnih instrumenata poput ručnih endodontskih instrumenata i borera. Nema jedinstvenog mišljenja koliko dugo je instrumente potrebno sterilisati kako bi se uništili svi oblici mikroorganizama. Čak, smatra se da je neefektivan protiv priona a nema studije koja dokazuje efektivnost u uništavanju virusa. Kvarcni sterilizator dostiže visoke temperature (220-300 stepeni) za oko 20 minuta (što može predstavljati nedostatak zbog težnje ka uštedi vremena ali je pozitivno to što može biti uključen ceo dan). Smatra se da je kompletna sterilizacija dostignuta za 10-60 sekundi . Medijum koji koristi su kvarcne kuglice. Od značaja je da kuglice budu ne manjeg prečnika od 1mm kako se ne bi zaglavljivale u instrumentima i onemogućavale adekvatan rad. U kvarcnom sterilizatoru pogodno je sterilisati sitne ručne endodontske instrumente  (NE NiTi!), borere, ručne instrumente za oblikovanje ispuna, stomatološka ogledalca, makaze, pincete, ortodontske instrumente... Nedostatak kvarcnog sterilizatora je što temperatura u pojedinim delovima može biti neujednačena i sporo dostizanje radne temeperature.</w:t>
      </w:r>
    </w:p>
    <w:p w:rsidR="004D024A" w:rsidRPr="00295FA1" w:rsidRDefault="004D024A" w:rsidP="00215615">
      <w:pPr>
        <w:pStyle w:val="NormalWeb"/>
        <w:spacing w:line="276" w:lineRule="auto"/>
        <w:jc w:val="both"/>
        <w:rPr>
          <w:rFonts w:ascii="Arial" w:hAnsi="Arial" w:cs="Arial"/>
          <w:b/>
          <w:color w:val="000000" w:themeColor="text1"/>
        </w:rPr>
      </w:pPr>
      <w:r w:rsidRPr="00295FA1">
        <w:rPr>
          <w:rFonts w:ascii="Arial" w:hAnsi="Arial" w:cs="Arial"/>
          <w:b/>
          <w:color w:val="000000" w:themeColor="text1"/>
        </w:rPr>
        <w:t>Sterilizacija instrumenata i drugog medicinskog materijala podrazum</w:t>
      </w:r>
      <w:r w:rsidR="00215615" w:rsidRPr="00295FA1">
        <w:rPr>
          <w:rFonts w:ascii="Arial" w:hAnsi="Arial" w:cs="Arial"/>
          <w:b/>
          <w:color w:val="000000" w:themeColor="text1"/>
        </w:rPr>
        <w:t>eva sl</w:t>
      </w:r>
      <w:r w:rsidRPr="00295FA1">
        <w:rPr>
          <w:rFonts w:ascii="Arial" w:hAnsi="Arial" w:cs="Arial"/>
          <w:b/>
          <w:color w:val="000000" w:themeColor="text1"/>
        </w:rPr>
        <w:t>edeće postupke i radnje:</w:t>
      </w:r>
    </w:p>
    <w:p w:rsidR="004D024A" w:rsidRPr="004D024A" w:rsidRDefault="004D024A" w:rsidP="004D024A">
      <w:pPr>
        <w:pStyle w:val="NormalWeb"/>
        <w:numPr>
          <w:ilvl w:val="0"/>
          <w:numId w:val="20"/>
        </w:numPr>
        <w:spacing w:line="276" w:lineRule="auto"/>
        <w:jc w:val="both"/>
        <w:rPr>
          <w:rFonts w:ascii="Arial" w:hAnsi="Arial" w:cs="Arial"/>
          <w:color w:val="000000" w:themeColor="text1"/>
        </w:rPr>
      </w:pPr>
      <w:r w:rsidRPr="004D024A">
        <w:rPr>
          <w:rFonts w:ascii="Arial" w:hAnsi="Arial" w:cs="Arial"/>
          <w:color w:val="000000" w:themeColor="text1"/>
        </w:rPr>
        <w:t>priprema materijala i instrumenata</w:t>
      </w:r>
    </w:p>
    <w:p w:rsidR="004D024A" w:rsidRPr="004D024A" w:rsidRDefault="004D024A" w:rsidP="004D024A">
      <w:pPr>
        <w:pStyle w:val="NormalWeb"/>
        <w:numPr>
          <w:ilvl w:val="0"/>
          <w:numId w:val="20"/>
        </w:numPr>
        <w:spacing w:line="276" w:lineRule="auto"/>
        <w:jc w:val="both"/>
        <w:rPr>
          <w:rFonts w:ascii="Arial" w:hAnsi="Arial" w:cs="Arial"/>
          <w:color w:val="000000" w:themeColor="text1"/>
        </w:rPr>
      </w:pPr>
      <w:r w:rsidRPr="004D024A">
        <w:rPr>
          <w:rFonts w:ascii="Arial" w:hAnsi="Arial" w:cs="Arial"/>
          <w:color w:val="000000" w:themeColor="text1"/>
        </w:rPr>
        <w:t>primopredaja materijala i instrumenata</w:t>
      </w:r>
    </w:p>
    <w:p w:rsidR="004D024A" w:rsidRPr="004D024A" w:rsidRDefault="004D024A" w:rsidP="004D024A">
      <w:pPr>
        <w:pStyle w:val="NormalWeb"/>
        <w:numPr>
          <w:ilvl w:val="0"/>
          <w:numId w:val="20"/>
        </w:numPr>
        <w:spacing w:line="276" w:lineRule="auto"/>
        <w:jc w:val="both"/>
        <w:rPr>
          <w:rFonts w:ascii="Arial" w:hAnsi="Arial" w:cs="Arial"/>
          <w:color w:val="000000" w:themeColor="text1"/>
        </w:rPr>
      </w:pPr>
      <w:r w:rsidRPr="004D024A">
        <w:rPr>
          <w:rFonts w:ascii="Arial" w:hAnsi="Arial" w:cs="Arial"/>
          <w:color w:val="000000" w:themeColor="text1"/>
        </w:rPr>
        <w:t>sterilizacija materijala i instrumenata,</w:t>
      </w:r>
    </w:p>
    <w:p w:rsidR="004D024A" w:rsidRPr="004D024A" w:rsidRDefault="004D024A" w:rsidP="004D024A">
      <w:pPr>
        <w:pStyle w:val="NormalWeb"/>
        <w:numPr>
          <w:ilvl w:val="0"/>
          <w:numId w:val="20"/>
        </w:numPr>
        <w:spacing w:line="276" w:lineRule="auto"/>
        <w:jc w:val="both"/>
        <w:rPr>
          <w:rFonts w:ascii="Arial" w:hAnsi="Arial" w:cs="Arial"/>
          <w:color w:val="000000" w:themeColor="text1"/>
        </w:rPr>
      </w:pPr>
      <w:r w:rsidRPr="004D024A">
        <w:rPr>
          <w:rFonts w:ascii="Arial" w:hAnsi="Arial" w:cs="Arial"/>
          <w:color w:val="000000" w:themeColor="text1"/>
        </w:rPr>
        <w:t>vođenje evidencije o sterilizaciji,</w:t>
      </w:r>
    </w:p>
    <w:p w:rsidR="004D024A" w:rsidRDefault="004D024A" w:rsidP="004D024A">
      <w:pPr>
        <w:pStyle w:val="NormalWeb"/>
        <w:numPr>
          <w:ilvl w:val="0"/>
          <w:numId w:val="20"/>
        </w:numPr>
        <w:spacing w:line="276" w:lineRule="auto"/>
        <w:jc w:val="both"/>
        <w:rPr>
          <w:rFonts w:ascii="Arial" w:hAnsi="Arial" w:cs="Arial"/>
          <w:color w:val="000000" w:themeColor="text1"/>
        </w:rPr>
      </w:pPr>
      <w:r w:rsidRPr="004D024A">
        <w:rPr>
          <w:rFonts w:ascii="Arial" w:hAnsi="Arial" w:cs="Arial"/>
          <w:color w:val="000000" w:themeColor="text1"/>
        </w:rPr>
        <w:t>kontrola sterilizacije,</w:t>
      </w:r>
    </w:p>
    <w:p w:rsidR="004D024A" w:rsidRDefault="004D024A" w:rsidP="004D024A">
      <w:pPr>
        <w:pStyle w:val="NormalWeb"/>
        <w:numPr>
          <w:ilvl w:val="0"/>
          <w:numId w:val="20"/>
        </w:numPr>
        <w:spacing w:line="276" w:lineRule="auto"/>
        <w:jc w:val="both"/>
        <w:rPr>
          <w:rFonts w:ascii="Arial" w:hAnsi="Arial" w:cs="Arial"/>
          <w:color w:val="000000" w:themeColor="text1"/>
        </w:rPr>
      </w:pPr>
      <w:r w:rsidRPr="004D024A">
        <w:rPr>
          <w:rFonts w:ascii="Arial" w:hAnsi="Arial" w:cs="Arial"/>
          <w:color w:val="000000" w:themeColor="text1"/>
        </w:rPr>
        <w:t>čuvanje sterilnog materijala i</w:t>
      </w:r>
    </w:p>
    <w:p w:rsidR="004D024A" w:rsidRPr="004D024A" w:rsidRDefault="004D024A" w:rsidP="004D024A">
      <w:pPr>
        <w:pStyle w:val="NormalWeb"/>
        <w:numPr>
          <w:ilvl w:val="0"/>
          <w:numId w:val="20"/>
        </w:numPr>
        <w:spacing w:line="276" w:lineRule="auto"/>
        <w:jc w:val="both"/>
        <w:rPr>
          <w:rFonts w:ascii="Arial" w:hAnsi="Arial" w:cs="Arial"/>
          <w:color w:val="000000" w:themeColor="text1"/>
        </w:rPr>
      </w:pPr>
      <w:r w:rsidRPr="004D024A">
        <w:rPr>
          <w:rFonts w:ascii="Arial" w:hAnsi="Arial" w:cs="Arial"/>
          <w:color w:val="000000" w:themeColor="text1"/>
        </w:rPr>
        <w:t>nadzor nad</w:t>
      </w:r>
      <w:r w:rsidR="00015CC4">
        <w:rPr>
          <w:rFonts w:ascii="Arial" w:hAnsi="Arial" w:cs="Arial"/>
          <w:color w:val="000000" w:themeColor="text1"/>
        </w:rPr>
        <w:t xml:space="preserve"> </w:t>
      </w:r>
      <w:r>
        <w:rPr>
          <w:rFonts w:ascii="Arial" w:hAnsi="Arial" w:cs="Arial"/>
          <w:color w:val="000000" w:themeColor="text1"/>
        </w:rPr>
        <w:t>s</w:t>
      </w:r>
      <w:r w:rsidRPr="004D024A">
        <w:rPr>
          <w:rFonts w:ascii="Arial" w:hAnsi="Arial" w:cs="Arial"/>
          <w:color w:val="000000" w:themeColor="text1"/>
        </w:rPr>
        <w:t>provođenjem sterilizacije.</w:t>
      </w:r>
    </w:p>
    <w:p w:rsidR="004A5945" w:rsidRDefault="004D024A" w:rsidP="004D024A">
      <w:pPr>
        <w:pStyle w:val="NormalWeb"/>
        <w:numPr>
          <w:ilvl w:val="0"/>
          <w:numId w:val="18"/>
        </w:numPr>
        <w:spacing w:line="276" w:lineRule="auto"/>
        <w:jc w:val="both"/>
        <w:rPr>
          <w:rFonts w:ascii="Arial" w:hAnsi="Arial" w:cs="Arial"/>
          <w:color w:val="000000" w:themeColor="text1"/>
        </w:rPr>
      </w:pPr>
      <w:r w:rsidRPr="004D024A">
        <w:rPr>
          <w:rFonts w:ascii="Arial" w:hAnsi="Arial" w:cs="Arial"/>
          <w:color w:val="000000" w:themeColor="text1"/>
        </w:rPr>
        <w:t xml:space="preserve">Pripremu materijala i instrumenata za sterilizaciju </w:t>
      </w:r>
      <w:r w:rsidR="00015CC4">
        <w:rPr>
          <w:rFonts w:ascii="Arial" w:hAnsi="Arial" w:cs="Arial"/>
          <w:color w:val="000000" w:themeColor="text1"/>
        </w:rPr>
        <w:t>u stomatološkoj ambulanti sprovode isključivo stomatološki tehničari</w:t>
      </w:r>
      <w:r w:rsidRPr="004D024A">
        <w:rPr>
          <w:rFonts w:ascii="Arial" w:hAnsi="Arial" w:cs="Arial"/>
          <w:color w:val="000000" w:themeColor="text1"/>
        </w:rPr>
        <w:t xml:space="preserve">, </w:t>
      </w:r>
      <w:r w:rsidR="00015CC4">
        <w:rPr>
          <w:rFonts w:ascii="Arial" w:hAnsi="Arial" w:cs="Arial"/>
          <w:color w:val="000000" w:themeColor="text1"/>
        </w:rPr>
        <w:t>uz m</w:t>
      </w:r>
      <w:r w:rsidRPr="004D024A">
        <w:rPr>
          <w:rFonts w:ascii="Arial" w:hAnsi="Arial" w:cs="Arial"/>
          <w:color w:val="000000" w:themeColor="text1"/>
        </w:rPr>
        <w:t>ere zaštite</w:t>
      </w:r>
      <w:r>
        <w:rPr>
          <w:rFonts w:ascii="Arial" w:hAnsi="Arial" w:cs="Arial"/>
          <w:color w:val="000000" w:themeColor="text1"/>
        </w:rPr>
        <w:t xml:space="preserve"> </w:t>
      </w:r>
      <w:r w:rsidRPr="004D024A">
        <w:rPr>
          <w:rFonts w:ascii="Arial" w:hAnsi="Arial" w:cs="Arial"/>
          <w:color w:val="000000" w:themeColor="text1"/>
        </w:rPr>
        <w:t>materijala i instrume</w:t>
      </w:r>
      <w:r w:rsidR="00015CC4">
        <w:rPr>
          <w:rFonts w:ascii="Arial" w:hAnsi="Arial" w:cs="Arial"/>
          <w:color w:val="000000" w:themeColor="text1"/>
        </w:rPr>
        <w:t>-</w:t>
      </w:r>
      <w:r w:rsidRPr="004D024A">
        <w:rPr>
          <w:rFonts w:ascii="Arial" w:hAnsi="Arial" w:cs="Arial"/>
          <w:color w:val="000000" w:themeColor="text1"/>
        </w:rPr>
        <w:t>nata od fizičkog i termičkog oštećenja.</w:t>
      </w:r>
    </w:p>
    <w:p w:rsidR="004D024A" w:rsidRPr="004D024A" w:rsidRDefault="004D024A" w:rsidP="004D024A">
      <w:pPr>
        <w:pStyle w:val="NormalWeb"/>
        <w:numPr>
          <w:ilvl w:val="0"/>
          <w:numId w:val="17"/>
        </w:numPr>
        <w:spacing w:line="276" w:lineRule="auto"/>
        <w:jc w:val="both"/>
        <w:rPr>
          <w:rFonts w:ascii="Arial" w:hAnsi="Arial" w:cs="Arial"/>
          <w:color w:val="000000" w:themeColor="text1"/>
        </w:rPr>
      </w:pPr>
      <w:r w:rsidRPr="004D024A">
        <w:rPr>
          <w:rFonts w:ascii="Arial" w:hAnsi="Arial" w:cs="Arial"/>
          <w:color w:val="000000" w:themeColor="text1"/>
        </w:rPr>
        <w:t xml:space="preserve">Instrumente pripremljene za sterilizaciju </w:t>
      </w:r>
      <w:r w:rsidR="00015CC4">
        <w:rPr>
          <w:rFonts w:ascii="Arial" w:hAnsi="Arial" w:cs="Arial"/>
          <w:color w:val="000000" w:themeColor="text1"/>
        </w:rPr>
        <w:t>tehničar</w:t>
      </w:r>
      <w:r w:rsidRPr="004D024A">
        <w:rPr>
          <w:rFonts w:ascii="Arial" w:hAnsi="Arial" w:cs="Arial"/>
          <w:color w:val="000000" w:themeColor="text1"/>
        </w:rPr>
        <w:t xml:space="preserve"> odlaže u strilizator ili autoklav.</w:t>
      </w:r>
    </w:p>
    <w:p w:rsidR="004D024A" w:rsidRPr="004D024A" w:rsidRDefault="004A5945" w:rsidP="004D024A">
      <w:pPr>
        <w:pStyle w:val="NormalWeb"/>
        <w:spacing w:line="276" w:lineRule="auto"/>
        <w:jc w:val="both"/>
        <w:rPr>
          <w:rFonts w:ascii="Arial" w:hAnsi="Arial" w:cs="Arial"/>
          <w:b/>
          <w:color w:val="000000" w:themeColor="text1"/>
        </w:rPr>
      </w:pPr>
      <w:r>
        <w:rPr>
          <w:rFonts w:ascii="Arial" w:hAnsi="Arial" w:cs="Arial"/>
          <w:b/>
          <w:noProof/>
          <w:color w:val="000000" w:themeColor="text1"/>
        </w:rPr>
        <w:lastRenderedPageBreak/>
        <w:drawing>
          <wp:anchor distT="0" distB="0" distL="114300" distR="114300" simplePos="0" relativeHeight="251670528" behindDoc="1" locked="0" layoutInCell="1" allowOverlap="1">
            <wp:simplePos x="0" y="0"/>
            <wp:positionH relativeFrom="column">
              <wp:posOffset>2977515</wp:posOffset>
            </wp:positionH>
            <wp:positionV relativeFrom="paragraph">
              <wp:posOffset>375285</wp:posOffset>
            </wp:positionV>
            <wp:extent cx="2882900" cy="1510030"/>
            <wp:effectExtent l="19050" t="0" r="0" b="0"/>
            <wp:wrapTight wrapText="bothSides">
              <wp:wrapPolygon edited="0">
                <wp:start x="-143" y="0"/>
                <wp:lineTo x="-143" y="21255"/>
                <wp:lineTo x="21552" y="21255"/>
                <wp:lineTo x="21552" y="0"/>
                <wp:lineTo x="-143" y="0"/>
              </wp:wrapPolygon>
            </wp:wrapTight>
            <wp:docPr id="88" name="Picture 88" descr="http://www.stomatologija-vajagic.rs/wp-content/uploads/2015/08/steriliz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stomatologija-vajagic.rs/wp-content/uploads/2015/08/sterilizator.png"/>
                    <pic:cNvPicPr>
                      <a:picLocks noChangeAspect="1" noChangeArrowheads="1"/>
                    </pic:cNvPicPr>
                  </pic:nvPicPr>
                  <pic:blipFill>
                    <a:blip r:embed="rId19"/>
                    <a:srcRect/>
                    <a:stretch>
                      <a:fillRect/>
                    </a:stretch>
                  </pic:blipFill>
                  <pic:spPr bwMode="auto">
                    <a:xfrm>
                      <a:off x="0" y="0"/>
                      <a:ext cx="2882900" cy="1510030"/>
                    </a:xfrm>
                    <a:prstGeom prst="rect">
                      <a:avLst/>
                    </a:prstGeom>
                    <a:noFill/>
                    <a:ln w="9525">
                      <a:noFill/>
                      <a:miter lim="800000"/>
                      <a:headEnd/>
                      <a:tailEnd/>
                    </a:ln>
                  </pic:spPr>
                </pic:pic>
              </a:graphicData>
            </a:graphic>
          </wp:anchor>
        </w:drawing>
      </w:r>
      <w:r w:rsidR="004D024A" w:rsidRPr="004D024A">
        <w:rPr>
          <w:rFonts w:ascii="Arial" w:hAnsi="Arial" w:cs="Arial"/>
          <w:b/>
          <w:color w:val="000000" w:themeColor="text1"/>
        </w:rPr>
        <w:t>Sterilizacija materijala i instrumenata</w:t>
      </w:r>
    </w:p>
    <w:p w:rsidR="004D024A" w:rsidRPr="004D024A" w:rsidRDefault="004D024A" w:rsidP="004D024A">
      <w:pPr>
        <w:pStyle w:val="NormalWeb"/>
        <w:numPr>
          <w:ilvl w:val="0"/>
          <w:numId w:val="17"/>
        </w:numPr>
        <w:spacing w:line="276" w:lineRule="auto"/>
        <w:jc w:val="both"/>
        <w:rPr>
          <w:rFonts w:ascii="Arial" w:hAnsi="Arial" w:cs="Arial"/>
          <w:color w:val="000000" w:themeColor="text1"/>
        </w:rPr>
      </w:pPr>
      <w:r w:rsidRPr="004D024A">
        <w:rPr>
          <w:rFonts w:ascii="Arial" w:hAnsi="Arial" w:cs="Arial"/>
          <w:color w:val="000000" w:themeColor="text1"/>
        </w:rPr>
        <w:t xml:space="preserve">Nakon što završi sa primanjem </w:t>
      </w:r>
      <w:r w:rsidR="00015CC4">
        <w:rPr>
          <w:rFonts w:ascii="Arial" w:hAnsi="Arial" w:cs="Arial"/>
          <w:color w:val="000000" w:themeColor="text1"/>
        </w:rPr>
        <w:t xml:space="preserve">stomatološki </w:t>
      </w:r>
      <w:r>
        <w:rPr>
          <w:rFonts w:ascii="Arial" w:hAnsi="Arial" w:cs="Arial"/>
          <w:color w:val="000000" w:themeColor="text1"/>
        </w:rPr>
        <w:t xml:space="preserve">tehničar otpočinje pripremu </w:t>
      </w:r>
      <w:r w:rsidR="00015CC4">
        <w:rPr>
          <w:rFonts w:ascii="Arial" w:hAnsi="Arial" w:cs="Arial"/>
          <w:color w:val="000000" w:themeColor="text1"/>
        </w:rPr>
        <w:t>i</w:t>
      </w:r>
      <w:r>
        <w:rPr>
          <w:rFonts w:ascii="Arial" w:hAnsi="Arial" w:cs="Arial"/>
          <w:color w:val="000000" w:themeColor="text1"/>
        </w:rPr>
        <w:t xml:space="preserve"> </w:t>
      </w:r>
      <w:r w:rsidR="00015CC4">
        <w:rPr>
          <w:rFonts w:ascii="Arial" w:hAnsi="Arial" w:cs="Arial"/>
          <w:color w:val="000000" w:themeColor="text1"/>
        </w:rPr>
        <w:t>obel</w:t>
      </w:r>
      <w:r w:rsidRPr="004D024A">
        <w:rPr>
          <w:rFonts w:ascii="Arial" w:hAnsi="Arial" w:cs="Arial"/>
          <w:color w:val="000000" w:themeColor="text1"/>
        </w:rPr>
        <w:t>ežavanje kontrolnim trakama, sačinjava red</w:t>
      </w:r>
      <w:r>
        <w:rPr>
          <w:rFonts w:ascii="Arial" w:hAnsi="Arial" w:cs="Arial"/>
          <w:color w:val="000000" w:themeColor="text1"/>
        </w:rPr>
        <w:t xml:space="preserve">osled sterilizacije prema kojem </w:t>
      </w:r>
      <w:r w:rsidRPr="004D024A">
        <w:rPr>
          <w:rFonts w:ascii="Arial" w:hAnsi="Arial" w:cs="Arial"/>
          <w:color w:val="000000" w:themeColor="text1"/>
        </w:rPr>
        <w:t>započinje sterilizaciju</w:t>
      </w:r>
      <w:r w:rsidR="00015CC4">
        <w:rPr>
          <w:rFonts w:ascii="Arial" w:hAnsi="Arial" w:cs="Arial"/>
          <w:color w:val="000000" w:themeColor="text1"/>
        </w:rPr>
        <w:t>. Instrumenti se sterilišu u suv</w:t>
      </w:r>
      <w:r w:rsidRPr="004D024A">
        <w:rPr>
          <w:rFonts w:ascii="Arial" w:hAnsi="Arial" w:cs="Arial"/>
          <w:color w:val="000000" w:themeColor="text1"/>
        </w:rPr>
        <w:t>om st</w:t>
      </w:r>
      <w:r>
        <w:rPr>
          <w:rFonts w:ascii="Arial" w:hAnsi="Arial" w:cs="Arial"/>
          <w:color w:val="000000" w:themeColor="text1"/>
        </w:rPr>
        <w:t>erilizator</w:t>
      </w:r>
      <w:r w:rsidR="00015CC4">
        <w:rPr>
          <w:rFonts w:ascii="Arial" w:hAnsi="Arial" w:cs="Arial"/>
          <w:color w:val="000000" w:themeColor="text1"/>
        </w:rPr>
        <w:t>u</w:t>
      </w:r>
      <w:r>
        <w:rPr>
          <w:rFonts w:ascii="Arial" w:hAnsi="Arial" w:cs="Arial"/>
          <w:color w:val="000000" w:themeColor="text1"/>
        </w:rPr>
        <w:t xml:space="preserve"> na teperaturi od 180 </w:t>
      </w:r>
      <w:r w:rsidRPr="004D024A">
        <w:rPr>
          <w:rFonts w:ascii="Arial" w:hAnsi="Arial" w:cs="Arial"/>
          <w:color w:val="000000" w:themeColor="text1"/>
        </w:rPr>
        <w:t xml:space="preserve">stepeni Celzijusa u trajanju 120 minuta a u atoklavu </w:t>
      </w:r>
      <w:r w:rsidR="00015CC4">
        <w:rPr>
          <w:rFonts w:ascii="Arial" w:hAnsi="Arial" w:cs="Arial"/>
          <w:color w:val="000000" w:themeColor="text1"/>
        </w:rPr>
        <w:t>prema već</w:t>
      </w:r>
      <w:r>
        <w:rPr>
          <w:rFonts w:ascii="Arial" w:hAnsi="Arial" w:cs="Arial"/>
          <w:color w:val="000000" w:themeColor="text1"/>
        </w:rPr>
        <w:t xml:space="preserve"> odredjenim programima </w:t>
      </w:r>
      <w:r w:rsidRPr="004D024A">
        <w:rPr>
          <w:rFonts w:ascii="Arial" w:hAnsi="Arial" w:cs="Arial"/>
          <w:color w:val="000000" w:themeColor="text1"/>
        </w:rPr>
        <w:t>za sterilizaciju pojedinih tipova infstrumenata i materijala.</w:t>
      </w:r>
    </w:p>
    <w:p w:rsidR="004D024A" w:rsidRPr="004D024A" w:rsidRDefault="004D024A" w:rsidP="004D024A">
      <w:pPr>
        <w:pStyle w:val="NormalWeb"/>
        <w:spacing w:line="276" w:lineRule="auto"/>
        <w:jc w:val="both"/>
        <w:rPr>
          <w:rFonts w:ascii="Arial" w:hAnsi="Arial" w:cs="Arial"/>
          <w:b/>
          <w:color w:val="000000" w:themeColor="text1"/>
        </w:rPr>
      </w:pPr>
      <w:r w:rsidRPr="004D024A">
        <w:rPr>
          <w:rFonts w:ascii="Arial" w:hAnsi="Arial" w:cs="Arial"/>
          <w:b/>
          <w:color w:val="000000" w:themeColor="text1"/>
        </w:rPr>
        <w:t>Vođenje evidencije o sterilizaciji</w:t>
      </w:r>
    </w:p>
    <w:p w:rsidR="004D024A" w:rsidRPr="004D024A" w:rsidRDefault="00015CC4" w:rsidP="004D024A">
      <w:pPr>
        <w:pStyle w:val="NormalWeb"/>
        <w:numPr>
          <w:ilvl w:val="0"/>
          <w:numId w:val="17"/>
        </w:numPr>
        <w:spacing w:line="276" w:lineRule="auto"/>
        <w:jc w:val="both"/>
        <w:rPr>
          <w:rFonts w:ascii="Arial" w:hAnsi="Arial" w:cs="Arial"/>
          <w:color w:val="000000" w:themeColor="text1"/>
        </w:rPr>
      </w:pPr>
      <w:r>
        <w:rPr>
          <w:rFonts w:ascii="Arial" w:hAnsi="Arial" w:cs="Arial"/>
          <w:color w:val="000000" w:themeColor="text1"/>
        </w:rPr>
        <w:t>Stomatološki tehničar</w:t>
      </w:r>
      <w:r w:rsidR="004D024A" w:rsidRPr="004D024A">
        <w:rPr>
          <w:rFonts w:ascii="Arial" w:hAnsi="Arial" w:cs="Arial"/>
          <w:color w:val="000000" w:themeColor="text1"/>
        </w:rPr>
        <w:t xml:space="preserve"> u sterilizaciji vodi Knjigu evidencije sterilizacije u</w:t>
      </w:r>
      <w:r w:rsidR="004D024A">
        <w:rPr>
          <w:rFonts w:ascii="Arial" w:hAnsi="Arial" w:cs="Arial"/>
          <w:color w:val="000000" w:themeColor="text1"/>
        </w:rPr>
        <w:t xml:space="preserve"> koju se u odgovarajuće rubrike </w:t>
      </w:r>
      <w:r w:rsidR="004D024A" w:rsidRPr="004D024A">
        <w:rPr>
          <w:rFonts w:ascii="Arial" w:hAnsi="Arial" w:cs="Arial"/>
          <w:color w:val="000000" w:themeColor="text1"/>
        </w:rPr>
        <w:t>unose podaci o dnevnoj upotrebi, vremenu početka i</w:t>
      </w:r>
      <w:r w:rsidR="004D024A">
        <w:rPr>
          <w:rFonts w:ascii="Arial" w:hAnsi="Arial" w:cs="Arial"/>
          <w:color w:val="000000" w:themeColor="text1"/>
        </w:rPr>
        <w:t xml:space="preserve"> završetka sterilizacije, nalaz </w:t>
      </w:r>
      <w:r w:rsidR="004D024A" w:rsidRPr="004D024A">
        <w:rPr>
          <w:rFonts w:ascii="Arial" w:hAnsi="Arial" w:cs="Arial"/>
          <w:color w:val="000000" w:themeColor="text1"/>
        </w:rPr>
        <w:t>ispitivanja ispravnosti sterilizacije (prilaže se kontrolna tr</w:t>
      </w:r>
      <w:r w:rsidR="004D024A">
        <w:rPr>
          <w:rFonts w:ascii="Arial" w:hAnsi="Arial" w:cs="Arial"/>
          <w:color w:val="000000" w:themeColor="text1"/>
        </w:rPr>
        <w:t xml:space="preserve">aka) i potpis osobe koja izvodi </w:t>
      </w:r>
      <w:r w:rsidR="004D024A" w:rsidRPr="004D024A">
        <w:rPr>
          <w:rFonts w:ascii="Arial" w:hAnsi="Arial" w:cs="Arial"/>
          <w:color w:val="000000" w:themeColor="text1"/>
        </w:rPr>
        <w:t>sterilizaciju. Ukoliko sterilizaciju ne dovršava ista osoba ko</w:t>
      </w:r>
      <w:r>
        <w:rPr>
          <w:rFonts w:ascii="Arial" w:hAnsi="Arial" w:cs="Arial"/>
          <w:color w:val="000000" w:themeColor="text1"/>
        </w:rPr>
        <w:t>ja je započela (sm</w:t>
      </w:r>
      <w:r w:rsidR="004D024A">
        <w:rPr>
          <w:rFonts w:ascii="Arial" w:hAnsi="Arial" w:cs="Arial"/>
          <w:color w:val="000000" w:themeColor="text1"/>
        </w:rPr>
        <w:t xml:space="preserve">ena) i to se </w:t>
      </w:r>
      <w:r w:rsidR="004D024A" w:rsidRPr="004D024A">
        <w:rPr>
          <w:rFonts w:ascii="Arial" w:hAnsi="Arial" w:cs="Arial"/>
          <w:color w:val="000000" w:themeColor="text1"/>
        </w:rPr>
        <w:t>unosi u knjigu evidencije.</w:t>
      </w:r>
    </w:p>
    <w:p w:rsidR="004D024A" w:rsidRPr="004D024A" w:rsidRDefault="004D024A" w:rsidP="004D024A">
      <w:pPr>
        <w:pStyle w:val="NormalWeb"/>
        <w:spacing w:line="276" w:lineRule="auto"/>
        <w:jc w:val="both"/>
        <w:rPr>
          <w:rFonts w:ascii="Arial" w:hAnsi="Arial" w:cs="Arial"/>
          <w:b/>
          <w:color w:val="000000" w:themeColor="text1"/>
        </w:rPr>
      </w:pPr>
      <w:r w:rsidRPr="004D024A">
        <w:rPr>
          <w:rFonts w:ascii="Arial" w:hAnsi="Arial" w:cs="Arial"/>
          <w:b/>
          <w:color w:val="000000" w:themeColor="text1"/>
        </w:rPr>
        <w:t>Kontrola sterilizacije</w:t>
      </w:r>
    </w:p>
    <w:p w:rsidR="004D024A" w:rsidRPr="004D024A" w:rsidRDefault="00015CC4" w:rsidP="00015CC4">
      <w:pPr>
        <w:pStyle w:val="NormalWeb"/>
        <w:numPr>
          <w:ilvl w:val="0"/>
          <w:numId w:val="17"/>
        </w:numPr>
        <w:spacing w:line="276" w:lineRule="auto"/>
        <w:jc w:val="both"/>
        <w:rPr>
          <w:rFonts w:ascii="Arial" w:hAnsi="Arial" w:cs="Arial"/>
          <w:color w:val="000000" w:themeColor="text1"/>
        </w:rPr>
      </w:pPr>
      <w:r>
        <w:rPr>
          <w:rFonts w:ascii="Arial" w:hAnsi="Arial" w:cs="Arial"/>
          <w:color w:val="000000" w:themeColor="text1"/>
        </w:rPr>
        <w:t>Ob</w:t>
      </w:r>
      <w:r w:rsidR="004D024A" w:rsidRPr="004D024A">
        <w:rPr>
          <w:rFonts w:ascii="Arial" w:hAnsi="Arial" w:cs="Arial"/>
          <w:color w:val="000000" w:themeColor="text1"/>
        </w:rPr>
        <w:t>e</w:t>
      </w:r>
      <w:r>
        <w:rPr>
          <w:rFonts w:ascii="Arial" w:hAnsi="Arial" w:cs="Arial"/>
          <w:color w:val="000000" w:themeColor="text1"/>
        </w:rPr>
        <w:t>le</w:t>
      </w:r>
      <w:r w:rsidR="004D024A" w:rsidRPr="004D024A">
        <w:rPr>
          <w:rFonts w:ascii="Arial" w:hAnsi="Arial" w:cs="Arial"/>
          <w:color w:val="000000" w:themeColor="text1"/>
        </w:rPr>
        <w:t>žavanje materijala pripremljenog za sterili</w:t>
      </w:r>
      <w:r w:rsidR="004D024A">
        <w:rPr>
          <w:rFonts w:ascii="Arial" w:hAnsi="Arial" w:cs="Arial"/>
          <w:color w:val="000000" w:themeColor="text1"/>
        </w:rPr>
        <w:t xml:space="preserve">zaciju vrši trakama za kontrolu </w:t>
      </w:r>
      <w:r>
        <w:rPr>
          <w:rFonts w:ascii="Arial" w:hAnsi="Arial" w:cs="Arial"/>
          <w:color w:val="000000" w:themeColor="text1"/>
        </w:rPr>
        <w:t>sterilizacije neposredno pr</w:t>
      </w:r>
      <w:r w:rsidR="004D024A" w:rsidRPr="004D024A">
        <w:rPr>
          <w:rFonts w:ascii="Arial" w:hAnsi="Arial" w:cs="Arial"/>
          <w:color w:val="000000" w:themeColor="text1"/>
        </w:rPr>
        <w:t>e stavljanja u sterilizator. Kont</w:t>
      </w:r>
      <w:r w:rsidR="004D024A">
        <w:rPr>
          <w:rFonts w:ascii="Arial" w:hAnsi="Arial" w:cs="Arial"/>
          <w:color w:val="000000" w:themeColor="text1"/>
        </w:rPr>
        <w:t xml:space="preserve">rolne trake dužine najmanje tri </w:t>
      </w:r>
      <w:r w:rsidR="004D024A" w:rsidRPr="004D024A">
        <w:rPr>
          <w:rFonts w:ascii="Arial" w:hAnsi="Arial" w:cs="Arial"/>
          <w:color w:val="000000" w:themeColor="text1"/>
        </w:rPr>
        <w:t>poprečne linije, na koje se ispisuje datum sterilizacije, stavl</w:t>
      </w:r>
      <w:r w:rsidR="004D024A">
        <w:rPr>
          <w:rFonts w:ascii="Arial" w:hAnsi="Arial" w:cs="Arial"/>
          <w:color w:val="000000" w:themeColor="text1"/>
        </w:rPr>
        <w:t xml:space="preserve">jaju se u svaki komplet i svaki </w:t>
      </w:r>
      <w:r w:rsidR="004D024A" w:rsidRPr="004D024A">
        <w:rPr>
          <w:rFonts w:ascii="Arial" w:hAnsi="Arial" w:cs="Arial"/>
          <w:color w:val="000000" w:themeColor="text1"/>
        </w:rPr>
        <w:t xml:space="preserve">sterilizator. Traka za kontrolu sterilizacije iz sterilizatora, </w:t>
      </w:r>
      <w:r>
        <w:rPr>
          <w:rFonts w:ascii="Arial" w:hAnsi="Arial" w:cs="Arial"/>
          <w:color w:val="000000" w:themeColor="text1"/>
        </w:rPr>
        <w:t>nakon sterilizacije l</w:t>
      </w:r>
      <w:r w:rsidR="004D024A">
        <w:rPr>
          <w:rFonts w:ascii="Arial" w:hAnsi="Arial" w:cs="Arial"/>
          <w:color w:val="000000" w:themeColor="text1"/>
        </w:rPr>
        <w:t xml:space="preserve">epi se u </w:t>
      </w:r>
      <w:r w:rsidR="004D024A" w:rsidRPr="004D024A">
        <w:rPr>
          <w:rFonts w:ascii="Arial" w:hAnsi="Arial" w:cs="Arial"/>
          <w:color w:val="000000" w:themeColor="text1"/>
        </w:rPr>
        <w:t>Knjigu sterilizacije.</w:t>
      </w:r>
    </w:p>
    <w:p w:rsidR="004D024A" w:rsidRPr="004D024A" w:rsidRDefault="00295FA1" w:rsidP="004D024A">
      <w:pPr>
        <w:pStyle w:val="NormalWeb"/>
        <w:spacing w:line="276" w:lineRule="auto"/>
        <w:jc w:val="both"/>
        <w:rPr>
          <w:rFonts w:ascii="Arial" w:hAnsi="Arial" w:cs="Arial"/>
          <w:b/>
          <w:color w:val="000000" w:themeColor="text1"/>
        </w:rPr>
      </w:pPr>
      <w:r>
        <w:rPr>
          <w:rFonts w:ascii="Arial" w:hAnsi="Arial" w:cs="Arial"/>
          <w:b/>
          <w:color w:val="000000" w:themeColor="text1"/>
        </w:rPr>
        <w:t>Č</w:t>
      </w:r>
      <w:r w:rsidR="004D024A" w:rsidRPr="004D024A">
        <w:rPr>
          <w:rFonts w:ascii="Arial" w:hAnsi="Arial" w:cs="Arial"/>
          <w:b/>
          <w:color w:val="000000" w:themeColor="text1"/>
        </w:rPr>
        <w:t>uvanje sterilisanog materijala</w:t>
      </w:r>
    </w:p>
    <w:p w:rsidR="004D024A" w:rsidRPr="004D024A" w:rsidRDefault="004D024A" w:rsidP="004A5945">
      <w:pPr>
        <w:pStyle w:val="NormalWeb"/>
        <w:numPr>
          <w:ilvl w:val="0"/>
          <w:numId w:val="17"/>
        </w:numPr>
        <w:spacing w:line="276" w:lineRule="auto"/>
        <w:jc w:val="both"/>
        <w:rPr>
          <w:rFonts w:ascii="Arial" w:hAnsi="Arial" w:cs="Arial"/>
          <w:color w:val="000000" w:themeColor="text1"/>
        </w:rPr>
      </w:pPr>
      <w:r w:rsidRPr="004D024A">
        <w:rPr>
          <w:rFonts w:ascii="Arial" w:hAnsi="Arial" w:cs="Arial"/>
          <w:color w:val="000000" w:themeColor="text1"/>
        </w:rPr>
        <w:t>Sterilisani materijal se</w:t>
      </w:r>
      <w:r w:rsidR="00015CC4">
        <w:rPr>
          <w:rFonts w:ascii="Arial" w:hAnsi="Arial" w:cs="Arial"/>
          <w:color w:val="000000" w:themeColor="text1"/>
        </w:rPr>
        <w:t>,</w:t>
      </w:r>
      <w:r w:rsidRPr="004D024A">
        <w:rPr>
          <w:rFonts w:ascii="Arial" w:hAnsi="Arial" w:cs="Arial"/>
          <w:color w:val="000000" w:themeColor="text1"/>
        </w:rPr>
        <w:t xml:space="preserve"> nakon što se ohladi u sterilizato</w:t>
      </w:r>
      <w:r>
        <w:rPr>
          <w:rFonts w:ascii="Arial" w:hAnsi="Arial" w:cs="Arial"/>
          <w:color w:val="000000" w:themeColor="text1"/>
        </w:rPr>
        <w:t xml:space="preserve">ru i adekvatno zatvore kasete </w:t>
      </w:r>
      <w:r w:rsidR="00015CC4">
        <w:rPr>
          <w:rFonts w:ascii="Arial" w:hAnsi="Arial" w:cs="Arial"/>
          <w:color w:val="000000" w:themeColor="text1"/>
        </w:rPr>
        <w:t>i</w:t>
      </w:r>
      <w:r>
        <w:rPr>
          <w:rFonts w:ascii="Arial" w:hAnsi="Arial" w:cs="Arial"/>
          <w:color w:val="000000" w:themeColor="text1"/>
        </w:rPr>
        <w:t xml:space="preserve"> </w:t>
      </w:r>
      <w:r w:rsidRPr="004D024A">
        <w:rPr>
          <w:rFonts w:ascii="Arial" w:hAnsi="Arial" w:cs="Arial"/>
          <w:color w:val="000000" w:themeColor="text1"/>
        </w:rPr>
        <w:t>doboši</w:t>
      </w:r>
      <w:r w:rsidR="00015CC4">
        <w:rPr>
          <w:rFonts w:ascii="Arial" w:hAnsi="Arial" w:cs="Arial"/>
          <w:color w:val="000000" w:themeColor="text1"/>
        </w:rPr>
        <w:t>,</w:t>
      </w:r>
      <w:r w:rsidRPr="004D024A">
        <w:rPr>
          <w:rFonts w:ascii="Arial" w:hAnsi="Arial" w:cs="Arial"/>
          <w:color w:val="000000" w:themeColor="text1"/>
        </w:rPr>
        <w:t xml:space="preserve"> odlaže na police ili ladice STERILNO.</w:t>
      </w:r>
    </w:p>
    <w:p w:rsidR="004D024A" w:rsidRDefault="004D024A" w:rsidP="004A5945">
      <w:pPr>
        <w:pStyle w:val="NormalWeb"/>
        <w:numPr>
          <w:ilvl w:val="0"/>
          <w:numId w:val="17"/>
        </w:numPr>
        <w:spacing w:line="276" w:lineRule="auto"/>
        <w:jc w:val="both"/>
        <w:rPr>
          <w:rFonts w:ascii="Arial" w:hAnsi="Arial" w:cs="Arial"/>
          <w:color w:val="000000" w:themeColor="text1"/>
        </w:rPr>
      </w:pPr>
      <w:r w:rsidRPr="004D024A">
        <w:rPr>
          <w:rFonts w:ascii="Arial" w:hAnsi="Arial" w:cs="Arial"/>
          <w:color w:val="000000" w:themeColor="text1"/>
        </w:rPr>
        <w:t>Sterili</w:t>
      </w:r>
      <w:r w:rsidR="00015CC4">
        <w:rPr>
          <w:rFonts w:ascii="Arial" w:hAnsi="Arial" w:cs="Arial"/>
          <w:color w:val="000000" w:themeColor="text1"/>
        </w:rPr>
        <w:t>sani materijal se NE OTVARA pr</w:t>
      </w:r>
      <w:r w:rsidRPr="004D024A">
        <w:rPr>
          <w:rFonts w:ascii="Arial" w:hAnsi="Arial" w:cs="Arial"/>
          <w:color w:val="000000" w:themeColor="text1"/>
        </w:rPr>
        <w:t>e upotrebe. Steri</w:t>
      </w:r>
      <w:r w:rsidR="00015CC4">
        <w:rPr>
          <w:rFonts w:ascii="Arial" w:hAnsi="Arial" w:cs="Arial"/>
          <w:color w:val="000000" w:themeColor="text1"/>
        </w:rPr>
        <w:t>lisani materijal se uv</w:t>
      </w:r>
      <w:r>
        <w:rPr>
          <w:rFonts w:ascii="Arial" w:hAnsi="Arial" w:cs="Arial"/>
          <w:color w:val="000000" w:themeColor="text1"/>
        </w:rPr>
        <w:t xml:space="preserve">ek čuva </w:t>
      </w:r>
      <w:r w:rsidRPr="004D024A">
        <w:rPr>
          <w:rFonts w:ascii="Arial" w:hAnsi="Arial" w:cs="Arial"/>
          <w:color w:val="000000" w:themeColor="text1"/>
        </w:rPr>
        <w:t>od kontaminacije.</w:t>
      </w:r>
    </w:p>
    <w:p w:rsidR="00215615" w:rsidRPr="00215615" w:rsidRDefault="00215615" w:rsidP="004A5945">
      <w:pPr>
        <w:pStyle w:val="Default"/>
        <w:numPr>
          <w:ilvl w:val="0"/>
          <w:numId w:val="17"/>
        </w:numPr>
        <w:spacing w:line="276" w:lineRule="auto"/>
        <w:jc w:val="both"/>
        <w:rPr>
          <w:rFonts w:ascii="Arial" w:hAnsi="Arial" w:cs="Arial"/>
          <w:lang w:val="de-DE"/>
        </w:rPr>
      </w:pPr>
      <w:r w:rsidRPr="00215615">
        <w:rPr>
          <w:rFonts w:ascii="Arial" w:hAnsi="Arial" w:cs="Arial"/>
          <w:lang w:val="de-DE"/>
        </w:rPr>
        <w:t xml:space="preserve">Sterilan materijal u zatvorenim kasetama i dobošima je sterilan 48 sati od završetka sterilizacije ako se ne koristi, a posle tog vremena prestaje da bude sterilan. </w:t>
      </w:r>
    </w:p>
    <w:p w:rsidR="002B323B" w:rsidRPr="004A5945" w:rsidRDefault="00215615" w:rsidP="004A5945">
      <w:pPr>
        <w:pStyle w:val="ListParagraph"/>
        <w:numPr>
          <w:ilvl w:val="0"/>
          <w:numId w:val="17"/>
        </w:numPr>
        <w:jc w:val="both"/>
        <w:rPr>
          <w:rFonts w:ascii="Arial" w:hAnsi="Arial" w:cs="Arial"/>
          <w:sz w:val="24"/>
          <w:szCs w:val="24"/>
          <w:lang w:val="de-DE"/>
        </w:rPr>
      </w:pPr>
      <w:r w:rsidRPr="00215615">
        <w:rPr>
          <w:rFonts w:ascii="Arial" w:hAnsi="Arial" w:cs="Arial"/>
          <w:sz w:val="24"/>
          <w:szCs w:val="24"/>
          <w:lang w:val="de-DE"/>
        </w:rPr>
        <w:t>Sterilan materijal čija upotreba je započela, uz obezbeđenje sterilnih uslova, nakon 24 sata više nije sterilan!</w:t>
      </w:r>
    </w:p>
    <w:p w:rsidR="0027147D" w:rsidRDefault="0027147D" w:rsidP="0027147D">
      <w:pPr>
        <w:pStyle w:val="NormalWeb"/>
        <w:spacing w:line="276" w:lineRule="auto"/>
        <w:jc w:val="center"/>
        <w:rPr>
          <w:rFonts w:ascii="Arial" w:hAnsi="Arial" w:cs="Arial"/>
          <w:b/>
          <w:color w:val="C00000"/>
        </w:rPr>
      </w:pPr>
      <w:r w:rsidRPr="0027147D">
        <w:rPr>
          <w:rFonts w:ascii="Arial" w:hAnsi="Arial" w:cs="Arial"/>
          <w:b/>
          <w:color w:val="C00000"/>
        </w:rPr>
        <w:lastRenderedPageBreak/>
        <w:t>MEDICINSKI OTPAD</w:t>
      </w:r>
    </w:p>
    <w:p w:rsidR="0085301D" w:rsidRPr="0027147D" w:rsidRDefault="0085301D" w:rsidP="0027147D">
      <w:pPr>
        <w:pStyle w:val="NormalWeb"/>
        <w:spacing w:line="276" w:lineRule="auto"/>
        <w:jc w:val="center"/>
        <w:rPr>
          <w:rFonts w:ascii="Arial" w:hAnsi="Arial" w:cs="Arial"/>
          <w:b/>
          <w:color w:val="C00000"/>
        </w:rPr>
      </w:pPr>
    </w:p>
    <w:p w:rsidR="00215615" w:rsidRDefault="004A5945" w:rsidP="004A5945">
      <w:pPr>
        <w:pStyle w:val="NormalWeb"/>
        <w:spacing w:line="276" w:lineRule="auto"/>
        <w:jc w:val="both"/>
        <w:rPr>
          <w:rFonts w:ascii="Arial" w:hAnsi="Arial" w:cs="Arial"/>
        </w:rPr>
      </w:pPr>
      <w:r w:rsidRPr="004A5945">
        <w:rPr>
          <w:rFonts w:ascii="Arial" w:hAnsi="Arial" w:cs="Arial"/>
        </w:rPr>
        <w:t>Medicinski otpad može se definirati kao otpad koji nastaje prilikom pružanja njege, zaštite</w:t>
      </w:r>
      <w:r>
        <w:rPr>
          <w:rFonts w:ascii="Arial" w:hAnsi="Arial" w:cs="Arial"/>
        </w:rPr>
        <w:t xml:space="preserve"> </w:t>
      </w:r>
      <w:r w:rsidRPr="004A5945">
        <w:rPr>
          <w:rFonts w:ascii="Arial" w:hAnsi="Arial" w:cs="Arial"/>
        </w:rPr>
        <w:t>i očuvanja zdravlja ljudi, te pružanja različitih</w:t>
      </w:r>
      <w:r>
        <w:rPr>
          <w:rFonts w:ascii="Arial" w:hAnsi="Arial" w:cs="Arial"/>
        </w:rPr>
        <w:t xml:space="preserve"> </w:t>
      </w:r>
      <w:r w:rsidRPr="004A5945">
        <w:rPr>
          <w:rFonts w:ascii="Arial" w:hAnsi="Arial" w:cs="Arial"/>
        </w:rPr>
        <w:t>usluga kod kojih</w:t>
      </w:r>
      <w:r>
        <w:rPr>
          <w:rFonts w:ascii="Arial" w:hAnsi="Arial" w:cs="Arial"/>
        </w:rPr>
        <w:t xml:space="preserve"> se dolazi u kontakt s krvlju I </w:t>
      </w:r>
      <w:r w:rsidRPr="004A5945">
        <w:rPr>
          <w:rFonts w:ascii="Arial" w:hAnsi="Arial" w:cs="Arial"/>
        </w:rPr>
        <w:t>izlučevinama ljudi.</w:t>
      </w:r>
    </w:p>
    <w:p w:rsidR="00215615" w:rsidRDefault="00215615" w:rsidP="004A5945">
      <w:pPr>
        <w:pStyle w:val="NormalWeb"/>
        <w:spacing w:line="276" w:lineRule="auto"/>
        <w:jc w:val="both"/>
        <w:rPr>
          <w:rFonts w:ascii="Arial" w:hAnsi="Arial" w:cs="Arial"/>
        </w:rPr>
      </w:pPr>
      <w:r w:rsidRPr="00215615">
        <w:rPr>
          <w:rFonts w:ascii="Arial" w:hAnsi="Arial" w:cs="Arial"/>
        </w:rPr>
        <w:t xml:space="preserve">U </w:t>
      </w:r>
      <w:r w:rsidR="004A5945">
        <w:rPr>
          <w:rFonts w:ascii="Arial" w:hAnsi="Arial" w:cs="Arial"/>
        </w:rPr>
        <w:t>stomatološkim ordinacijama medicinski otpad d</w:t>
      </w:r>
      <w:r w:rsidRPr="00215615">
        <w:rPr>
          <w:rFonts w:ascii="Arial" w:hAnsi="Arial" w:cs="Arial"/>
        </w:rPr>
        <w:t>eli se na opasni medicinski otpad</w:t>
      </w:r>
      <w:r>
        <w:rPr>
          <w:rFonts w:ascii="Arial" w:hAnsi="Arial" w:cs="Arial"/>
        </w:rPr>
        <w:t xml:space="preserve"> i  </w:t>
      </w:r>
      <w:r w:rsidRPr="00215615">
        <w:rPr>
          <w:rFonts w:ascii="Arial" w:hAnsi="Arial" w:cs="Arial"/>
        </w:rPr>
        <w:t>neopasni medicinski otpad.</w:t>
      </w:r>
    </w:p>
    <w:p w:rsidR="0085301D" w:rsidRPr="0085301D" w:rsidRDefault="0085301D" w:rsidP="0085301D">
      <w:pPr>
        <w:pStyle w:val="NormalWeb"/>
        <w:jc w:val="both"/>
        <w:rPr>
          <w:rFonts w:ascii="Arial" w:hAnsi="Arial" w:cs="Arial"/>
        </w:rPr>
      </w:pPr>
      <w:r w:rsidRPr="0085301D">
        <w:rPr>
          <w:rFonts w:ascii="Arial" w:hAnsi="Arial" w:cs="Arial"/>
        </w:rPr>
        <w:t xml:space="preserve">U stomatološkoj ordinaciji razvrstani otpad se pakuje na sledeći način: </w:t>
      </w:r>
    </w:p>
    <w:p w:rsidR="0085301D" w:rsidRPr="0085301D" w:rsidRDefault="0085301D" w:rsidP="0085301D">
      <w:pPr>
        <w:pStyle w:val="NormalWeb"/>
        <w:numPr>
          <w:ilvl w:val="0"/>
          <w:numId w:val="24"/>
        </w:numPr>
        <w:jc w:val="both"/>
        <w:rPr>
          <w:rFonts w:ascii="Arial" w:hAnsi="Arial" w:cs="Arial"/>
        </w:rPr>
      </w:pPr>
      <w:r w:rsidRPr="0085301D">
        <w:rPr>
          <w:rFonts w:ascii="Arial" w:hAnsi="Arial" w:cs="Arial"/>
        </w:rPr>
        <w:t xml:space="preserve">oštri predmeti - u kontejnere žute boje; </w:t>
      </w:r>
    </w:p>
    <w:p w:rsidR="0085301D" w:rsidRPr="0085301D" w:rsidRDefault="0085301D" w:rsidP="0085301D">
      <w:pPr>
        <w:pStyle w:val="NormalWeb"/>
        <w:numPr>
          <w:ilvl w:val="0"/>
          <w:numId w:val="24"/>
        </w:numPr>
        <w:jc w:val="both"/>
        <w:rPr>
          <w:rFonts w:ascii="Arial" w:hAnsi="Arial" w:cs="Arial"/>
        </w:rPr>
      </w:pPr>
      <w:r w:rsidRPr="0085301D">
        <w:rPr>
          <w:rFonts w:ascii="Arial" w:hAnsi="Arial" w:cs="Arial"/>
        </w:rPr>
        <w:t xml:space="preserve">infektivni otpad - u kese ili kontejnere žute boje; </w:t>
      </w:r>
    </w:p>
    <w:p w:rsidR="0085301D" w:rsidRPr="0085301D" w:rsidRDefault="0085301D" w:rsidP="0085301D">
      <w:pPr>
        <w:pStyle w:val="NormalWeb"/>
        <w:numPr>
          <w:ilvl w:val="0"/>
          <w:numId w:val="24"/>
        </w:numPr>
        <w:jc w:val="both"/>
        <w:rPr>
          <w:rFonts w:ascii="Arial" w:hAnsi="Arial" w:cs="Arial"/>
        </w:rPr>
      </w:pPr>
      <w:r w:rsidRPr="0085301D">
        <w:rPr>
          <w:rFonts w:ascii="Arial" w:hAnsi="Arial" w:cs="Arial"/>
        </w:rPr>
        <w:t xml:space="preserve">otpad  zagađen  krvlju  i  telesnim  tečnostima  -  u </w:t>
      </w:r>
      <w:r>
        <w:rPr>
          <w:rFonts w:ascii="Arial" w:hAnsi="Arial" w:cs="Arial"/>
        </w:rPr>
        <w:t xml:space="preserve"> </w:t>
      </w:r>
      <w:r w:rsidRPr="0085301D">
        <w:rPr>
          <w:rFonts w:ascii="Arial" w:hAnsi="Arial" w:cs="Arial"/>
        </w:rPr>
        <w:t xml:space="preserve">duple kese sive boje ili kontejnere žute boje; </w:t>
      </w:r>
    </w:p>
    <w:p w:rsidR="0085301D" w:rsidRPr="0085301D" w:rsidRDefault="0085301D" w:rsidP="0085301D">
      <w:pPr>
        <w:pStyle w:val="NormalWeb"/>
        <w:numPr>
          <w:ilvl w:val="0"/>
          <w:numId w:val="24"/>
        </w:numPr>
        <w:jc w:val="both"/>
        <w:rPr>
          <w:rFonts w:ascii="Arial" w:hAnsi="Arial" w:cs="Arial"/>
        </w:rPr>
      </w:pPr>
      <w:r w:rsidRPr="0085301D">
        <w:rPr>
          <w:rFonts w:ascii="Arial" w:hAnsi="Arial" w:cs="Arial"/>
        </w:rPr>
        <w:t xml:space="preserve">citotoksični otpad - u kontejnere ljubičaste boje. </w:t>
      </w:r>
    </w:p>
    <w:p w:rsidR="0085301D" w:rsidRPr="0085301D" w:rsidRDefault="0085301D" w:rsidP="0085301D">
      <w:pPr>
        <w:pStyle w:val="NormalWeb"/>
        <w:jc w:val="both"/>
        <w:rPr>
          <w:rFonts w:ascii="Arial" w:hAnsi="Arial" w:cs="Arial"/>
        </w:rPr>
      </w:pPr>
      <w:r w:rsidRPr="0085301D">
        <w:rPr>
          <w:rFonts w:ascii="Arial" w:hAnsi="Arial" w:cs="Arial"/>
        </w:rPr>
        <w:t xml:space="preserve">Kese i kontejneri za pakovanje medicinskog otpada postavljaju se na  mestu nastanka  otpada. Jednom </w:t>
      </w:r>
      <w:r>
        <w:rPr>
          <w:rFonts w:ascii="Arial" w:hAnsi="Arial" w:cs="Arial"/>
        </w:rPr>
        <w:t xml:space="preserve"> </w:t>
      </w:r>
      <w:r w:rsidRPr="0085301D">
        <w:rPr>
          <w:rFonts w:ascii="Arial" w:hAnsi="Arial" w:cs="Arial"/>
        </w:rPr>
        <w:t xml:space="preserve">zatvorene kese ne smeju se ponovo otvarati. </w:t>
      </w:r>
    </w:p>
    <w:p w:rsidR="0085301D" w:rsidRPr="0085301D" w:rsidRDefault="0085301D" w:rsidP="0085301D">
      <w:pPr>
        <w:pStyle w:val="NormalWeb"/>
        <w:jc w:val="both"/>
        <w:rPr>
          <w:rFonts w:ascii="Arial" w:hAnsi="Arial" w:cs="Arial"/>
        </w:rPr>
      </w:pPr>
      <w:r w:rsidRPr="0085301D">
        <w:rPr>
          <w:rFonts w:ascii="Arial" w:hAnsi="Arial" w:cs="Arial"/>
        </w:rPr>
        <w:t xml:space="preserve">Na razvrstan i upakovan opasan medicinski otpad </w:t>
      </w:r>
      <w:r>
        <w:rPr>
          <w:rFonts w:ascii="Arial" w:hAnsi="Arial" w:cs="Arial"/>
        </w:rPr>
        <w:t xml:space="preserve"> </w:t>
      </w:r>
      <w:r w:rsidRPr="0085301D">
        <w:rPr>
          <w:rFonts w:ascii="Arial" w:hAnsi="Arial" w:cs="Arial"/>
        </w:rPr>
        <w:t xml:space="preserve">stavljaju se  nalepnice u  pisanom obliku  o opasnosti </w:t>
      </w:r>
      <w:r>
        <w:rPr>
          <w:rFonts w:ascii="Arial" w:hAnsi="Arial" w:cs="Arial"/>
        </w:rPr>
        <w:t xml:space="preserve"> </w:t>
      </w:r>
      <w:r w:rsidRPr="0085301D">
        <w:rPr>
          <w:rFonts w:ascii="Arial" w:hAnsi="Arial" w:cs="Arial"/>
        </w:rPr>
        <w:t xml:space="preserve">medicinskog otpada dimenzije najmanje 50 mm x 75 </w:t>
      </w:r>
      <w:r>
        <w:rPr>
          <w:rFonts w:ascii="Arial" w:hAnsi="Arial" w:cs="Arial"/>
        </w:rPr>
        <w:t xml:space="preserve"> </w:t>
      </w:r>
      <w:r w:rsidRPr="0085301D">
        <w:rPr>
          <w:rFonts w:ascii="Arial" w:hAnsi="Arial" w:cs="Arial"/>
        </w:rPr>
        <w:t xml:space="preserve">mm, koje sadrži sledeće: </w:t>
      </w:r>
    </w:p>
    <w:p w:rsidR="0085301D" w:rsidRPr="0085301D" w:rsidRDefault="0085301D" w:rsidP="0085301D">
      <w:pPr>
        <w:pStyle w:val="NormalWeb"/>
        <w:numPr>
          <w:ilvl w:val="0"/>
          <w:numId w:val="25"/>
        </w:numPr>
        <w:jc w:val="both"/>
        <w:rPr>
          <w:rFonts w:ascii="Arial" w:hAnsi="Arial" w:cs="Arial"/>
        </w:rPr>
      </w:pPr>
      <w:r w:rsidRPr="0085301D">
        <w:rPr>
          <w:rFonts w:ascii="Arial" w:hAnsi="Arial" w:cs="Arial"/>
        </w:rPr>
        <w:t xml:space="preserve">simbol za označavanje otpada;   </w:t>
      </w:r>
    </w:p>
    <w:p w:rsidR="0085301D" w:rsidRPr="0085301D" w:rsidRDefault="0085301D" w:rsidP="0085301D">
      <w:pPr>
        <w:pStyle w:val="NormalWeb"/>
        <w:numPr>
          <w:ilvl w:val="0"/>
          <w:numId w:val="25"/>
        </w:numPr>
        <w:jc w:val="both"/>
        <w:rPr>
          <w:rFonts w:ascii="Arial" w:hAnsi="Arial" w:cs="Arial"/>
        </w:rPr>
      </w:pPr>
      <w:r w:rsidRPr="0085301D">
        <w:rPr>
          <w:rFonts w:ascii="Arial" w:hAnsi="Arial" w:cs="Arial"/>
        </w:rPr>
        <w:t xml:space="preserve">datum nastanka otpada; </w:t>
      </w:r>
    </w:p>
    <w:p w:rsidR="0085301D" w:rsidRPr="0085301D" w:rsidRDefault="0085301D" w:rsidP="0085301D">
      <w:pPr>
        <w:pStyle w:val="NormalWeb"/>
        <w:numPr>
          <w:ilvl w:val="0"/>
          <w:numId w:val="25"/>
        </w:numPr>
        <w:jc w:val="both"/>
        <w:rPr>
          <w:rFonts w:ascii="Arial" w:hAnsi="Arial" w:cs="Arial"/>
        </w:rPr>
      </w:pPr>
      <w:r w:rsidRPr="0085301D">
        <w:rPr>
          <w:rFonts w:ascii="Arial" w:hAnsi="Arial" w:cs="Arial"/>
        </w:rPr>
        <w:t xml:space="preserve">indeksni broj i naziv vrste otpada prema Katalogu </w:t>
      </w:r>
      <w:r>
        <w:rPr>
          <w:rFonts w:ascii="Arial" w:hAnsi="Arial" w:cs="Arial"/>
        </w:rPr>
        <w:t xml:space="preserve"> </w:t>
      </w:r>
      <w:r w:rsidRPr="0085301D">
        <w:rPr>
          <w:rFonts w:ascii="Arial" w:hAnsi="Arial" w:cs="Arial"/>
        </w:rPr>
        <w:t xml:space="preserve">otpada; </w:t>
      </w:r>
    </w:p>
    <w:p w:rsidR="0085301D" w:rsidRPr="0085301D" w:rsidRDefault="0085301D" w:rsidP="0085301D">
      <w:pPr>
        <w:pStyle w:val="NormalWeb"/>
        <w:numPr>
          <w:ilvl w:val="0"/>
          <w:numId w:val="25"/>
        </w:numPr>
        <w:jc w:val="both"/>
        <w:rPr>
          <w:rFonts w:ascii="Arial" w:hAnsi="Arial" w:cs="Arial"/>
        </w:rPr>
      </w:pPr>
      <w:r w:rsidRPr="0085301D">
        <w:rPr>
          <w:rFonts w:ascii="Arial" w:hAnsi="Arial" w:cs="Arial"/>
        </w:rPr>
        <w:t xml:space="preserve">mesto nastanka  otpada (naziv proizvođača medicinskog otpada); </w:t>
      </w:r>
    </w:p>
    <w:p w:rsidR="0085301D" w:rsidRPr="0085301D" w:rsidRDefault="0085301D" w:rsidP="0085301D">
      <w:pPr>
        <w:pStyle w:val="NormalWeb"/>
        <w:numPr>
          <w:ilvl w:val="0"/>
          <w:numId w:val="25"/>
        </w:numPr>
        <w:jc w:val="both"/>
        <w:rPr>
          <w:rFonts w:ascii="Arial" w:hAnsi="Arial" w:cs="Arial"/>
        </w:rPr>
      </w:pPr>
      <w:r w:rsidRPr="0085301D">
        <w:rPr>
          <w:rFonts w:ascii="Arial" w:hAnsi="Arial" w:cs="Arial"/>
        </w:rPr>
        <w:t xml:space="preserve">količina otpada; </w:t>
      </w:r>
    </w:p>
    <w:p w:rsidR="0085301D" w:rsidRPr="0085301D" w:rsidRDefault="0085301D" w:rsidP="0085301D">
      <w:pPr>
        <w:pStyle w:val="NormalWeb"/>
        <w:numPr>
          <w:ilvl w:val="0"/>
          <w:numId w:val="25"/>
        </w:numPr>
        <w:jc w:val="both"/>
        <w:rPr>
          <w:rFonts w:ascii="Arial" w:hAnsi="Arial" w:cs="Arial"/>
        </w:rPr>
      </w:pPr>
      <w:r w:rsidRPr="0085301D">
        <w:rPr>
          <w:rFonts w:ascii="Arial" w:hAnsi="Arial" w:cs="Arial"/>
        </w:rPr>
        <w:t xml:space="preserve">ime lica koje popunjava nalepnice. </w:t>
      </w:r>
    </w:p>
    <w:p w:rsidR="0085301D" w:rsidRDefault="0085301D" w:rsidP="0085301D">
      <w:pPr>
        <w:pStyle w:val="NormalWeb"/>
        <w:jc w:val="both"/>
        <w:rPr>
          <w:rFonts w:ascii="Arial" w:hAnsi="Arial" w:cs="Arial"/>
        </w:rPr>
      </w:pPr>
      <w:r w:rsidRPr="0085301D">
        <w:rPr>
          <w:rFonts w:ascii="Arial" w:hAnsi="Arial" w:cs="Arial"/>
        </w:rPr>
        <w:t xml:space="preserve">Transport  infektivnog  otpada  koji je  razvrstan  i obeležen, vrši se do prostora za skladištenje otpada po </w:t>
      </w:r>
      <w:r>
        <w:rPr>
          <w:rFonts w:ascii="Arial" w:hAnsi="Arial" w:cs="Arial"/>
        </w:rPr>
        <w:t xml:space="preserve"> </w:t>
      </w:r>
      <w:r w:rsidRPr="0085301D">
        <w:rPr>
          <w:rFonts w:ascii="Arial" w:hAnsi="Arial" w:cs="Arial"/>
        </w:rPr>
        <w:t>potrebi, a najmanje jednom dnevno.</w:t>
      </w:r>
    </w:p>
    <w:p w:rsidR="004A5945" w:rsidRDefault="00215615" w:rsidP="000056D8">
      <w:pPr>
        <w:pStyle w:val="NormalWeb"/>
        <w:spacing w:line="276" w:lineRule="auto"/>
        <w:jc w:val="both"/>
        <w:rPr>
          <w:rFonts w:ascii="Arial" w:hAnsi="Arial" w:cs="Arial"/>
        </w:rPr>
      </w:pPr>
      <w:r w:rsidRPr="00215615">
        <w:rPr>
          <w:rFonts w:ascii="Arial" w:hAnsi="Arial" w:cs="Arial"/>
        </w:rPr>
        <w:t>Skladištenj</w:t>
      </w:r>
      <w:r w:rsidR="004A5945">
        <w:rPr>
          <w:rFonts w:ascii="Arial" w:hAnsi="Arial" w:cs="Arial"/>
        </w:rPr>
        <w:t>e zaraznog otpada na m</w:t>
      </w:r>
      <w:r>
        <w:rPr>
          <w:rFonts w:ascii="Arial" w:hAnsi="Arial" w:cs="Arial"/>
        </w:rPr>
        <w:t>estu na</w:t>
      </w:r>
      <w:r w:rsidRPr="00215615">
        <w:rPr>
          <w:rFonts w:ascii="Arial" w:hAnsi="Arial" w:cs="Arial"/>
        </w:rPr>
        <w:t>stanka ako je temper</w:t>
      </w:r>
      <w:r>
        <w:rPr>
          <w:rFonts w:ascii="Arial" w:hAnsi="Arial" w:cs="Arial"/>
        </w:rPr>
        <w:t>atura do + 8</w:t>
      </w:r>
      <w:r w:rsidRPr="00215615">
        <w:rPr>
          <w:rFonts w:ascii="Arial" w:hAnsi="Arial" w:cs="Arial"/>
          <w:vertAlign w:val="superscript"/>
        </w:rPr>
        <w:t>o</w:t>
      </w:r>
      <w:r w:rsidR="004A5945">
        <w:rPr>
          <w:rFonts w:ascii="Arial" w:hAnsi="Arial" w:cs="Arial"/>
        </w:rPr>
        <w:t xml:space="preserve"> C sm</w:t>
      </w:r>
      <w:r>
        <w:rPr>
          <w:rFonts w:ascii="Arial" w:hAnsi="Arial" w:cs="Arial"/>
        </w:rPr>
        <w:t xml:space="preserve">e trajati </w:t>
      </w:r>
      <w:r w:rsidR="004A5945">
        <w:rPr>
          <w:rFonts w:ascii="Arial" w:hAnsi="Arial" w:cs="Arial"/>
        </w:rPr>
        <w:t>najduž</w:t>
      </w:r>
      <w:r w:rsidRPr="00215615">
        <w:rPr>
          <w:rFonts w:ascii="Arial" w:hAnsi="Arial" w:cs="Arial"/>
        </w:rPr>
        <w:t xml:space="preserve">e 15 dana, </w:t>
      </w:r>
      <w:r>
        <w:rPr>
          <w:rFonts w:ascii="Arial" w:hAnsi="Arial" w:cs="Arial"/>
        </w:rPr>
        <w:t>a na temperaturi od + 8</w:t>
      </w:r>
      <w:r w:rsidRPr="00215615">
        <w:rPr>
          <w:rFonts w:ascii="Arial" w:hAnsi="Arial" w:cs="Arial"/>
          <w:vertAlign w:val="superscript"/>
        </w:rPr>
        <w:t>o</w:t>
      </w:r>
      <w:r>
        <w:rPr>
          <w:rFonts w:ascii="Arial" w:hAnsi="Arial" w:cs="Arial"/>
        </w:rPr>
        <w:t xml:space="preserve"> C do + 15</w:t>
      </w:r>
      <w:r w:rsidRPr="00215615">
        <w:rPr>
          <w:rFonts w:ascii="Arial" w:hAnsi="Arial" w:cs="Arial"/>
          <w:vertAlign w:val="superscript"/>
        </w:rPr>
        <w:t>o</w:t>
      </w:r>
      <w:r w:rsidR="004A5945">
        <w:rPr>
          <w:rFonts w:ascii="Arial" w:hAnsi="Arial" w:cs="Arial"/>
        </w:rPr>
        <w:t xml:space="preserve"> C najduž</w:t>
      </w:r>
      <w:r>
        <w:rPr>
          <w:rFonts w:ascii="Arial" w:hAnsi="Arial" w:cs="Arial"/>
        </w:rPr>
        <w:t>e do 8 dana. Skladištenje zara</w:t>
      </w:r>
      <w:r w:rsidRPr="00215615">
        <w:rPr>
          <w:rFonts w:ascii="Arial" w:hAnsi="Arial" w:cs="Arial"/>
        </w:rPr>
        <w:t>znog otpada iznad + 15</w:t>
      </w:r>
      <w:r w:rsidRPr="00215615">
        <w:rPr>
          <w:rFonts w:ascii="Arial" w:hAnsi="Arial" w:cs="Arial"/>
          <w:vertAlign w:val="superscript"/>
        </w:rPr>
        <w:t>o</w:t>
      </w:r>
      <w:r w:rsidRPr="00215615">
        <w:rPr>
          <w:rFonts w:ascii="Arial" w:hAnsi="Arial" w:cs="Arial"/>
        </w:rPr>
        <w:t xml:space="preserve"> C može trajati samo</w:t>
      </w:r>
      <w:r w:rsidR="004A5945">
        <w:rPr>
          <w:rFonts w:ascii="Arial" w:hAnsi="Arial" w:cs="Arial"/>
        </w:rPr>
        <w:t xml:space="preserve"> to</w:t>
      </w:r>
      <w:r w:rsidRPr="00215615">
        <w:rPr>
          <w:rFonts w:ascii="Arial" w:hAnsi="Arial" w:cs="Arial"/>
        </w:rPr>
        <w:t>kom radnog dana – primarno skladištenje.</w:t>
      </w:r>
      <w:r w:rsidR="0085301D" w:rsidRPr="0085301D">
        <w:rPr>
          <w:rFonts w:ascii="Arial" w:hAnsi="Arial" w:cs="Arial"/>
        </w:rPr>
        <w:t xml:space="preserve">Veoma je značajno da se prilikom tretiranja medicinskog otpada poštuju i slede sve propisane procedure i upotrebljava zaštitna oprema. Bitno je da svi u tom </w:t>
      </w:r>
      <w:r w:rsidR="0085301D">
        <w:rPr>
          <w:rFonts w:ascii="Arial" w:hAnsi="Arial" w:cs="Arial"/>
        </w:rPr>
        <w:t xml:space="preserve"> </w:t>
      </w:r>
      <w:r w:rsidR="0085301D" w:rsidRPr="0085301D">
        <w:rPr>
          <w:rFonts w:ascii="Arial" w:hAnsi="Arial" w:cs="Arial"/>
        </w:rPr>
        <w:t xml:space="preserve">procesu  postupaju  ispravno,  i  to  počev  od  mesta </w:t>
      </w:r>
      <w:r w:rsidR="0085301D">
        <w:rPr>
          <w:rFonts w:ascii="Arial" w:hAnsi="Arial" w:cs="Arial"/>
        </w:rPr>
        <w:t xml:space="preserve"> </w:t>
      </w:r>
      <w:r w:rsidR="0085301D" w:rsidRPr="0085301D">
        <w:rPr>
          <w:rFonts w:ascii="Arial" w:hAnsi="Arial" w:cs="Arial"/>
        </w:rPr>
        <w:t>nastanka otpada, pravilnog skladištenja</w:t>
      </w:r>
      <w:r w:rsidR="0085301D">
        <w:rPr>
          <w:rFonts w:ascii="Arial" w:hAnsi="Arial" w:cs="Arial"/>
        </w:rPr>
        <w:t>, prevoza i ob</w:t>
      </w:r>
      <w:r w:rsidR="0085301D" w:rsidRPr="0085301D">
        <w:rPr>
          <w:rFonts w:ascii="Arial" w:hAnsi="Arial" w:cs="Arial"/>
        </w:rPr>
        <w:t>rade, jer se time rizici koji postoje svode na minimum</w:t>
      </w:r>
      <w:r w:rsidR="0085301D">
        <w:rPr>
          <w:rFonts w:ascii="Arial" w:hAnsi="Arial" w:cs="Arial"/>
        </w:rPr>
        <w:t>.</w:t>
      </w:r>
    </w:p>
    <w:tbl>
      <w:tblPr>
        <w:tblStyle w:val="LightList-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3240"/>
        <w:gridCol w:w="1530"/>
        <w:gridCol w:w="2988"/>
      </w:tblGrid>
      <w:tr w:rsidR="0027147D" w:rsidTr="00657AF6">
        <w:trPr>
          <w:cnfStyle w:val="100000000000"/>
          <w:trHeight w:val="953"/>
        </w:trPr>
        <w:tc>
          <w:tcPr>
            <w:cnfStyle w:val="001000000000"/>
            <w:tcW w:w="1818" w:type="dxa"/>
          </w:tcPr>
          <w:p w:rsidR="0027147D" w:rsidRDefault="0027147D" w:rsidP="00D6029D">
            <w:pPr>
              <w:pStyle w:val="NormalWeb"/>
              <w:spacing w:line="276" w:lineRule="auto"/>
              <w:jc w:val="center"/>
              <w:rPr>
                <w:rFonts w:ascii="Arial" w:hAnsi="Arial" w:cs="Arial"/>
              </w:rPr>
            </w:pPr>
            <w:r w:rsidRPr="0027147D">
              <w:rPr>
                <w:rFonts w:ascii="Arial" w:hAnsi="Arial" w:cs="Arial"/>
              </w:rPr>
              <w:lastRenderedPageBreak/>
              <w:t>Vrsta otpada</w:t>
            </w:r>
          </w:p>
        </w:tc>
        <w:tc>
          <w:tcPr>
            <w:tcW w:w="3240" w:type="dxa"/>
          </w:tcPr>
          <w:p w:rsidR="0027147D" w:rsidRDefault="0027147D" w:rsidP="00D6029D">
            <w:pPr>
              <w:pStyle w:val="NormalWeb"/>
              <w:spacing w:line="276" w:lineRule="auto"/>
              <w:jc w:val="center"/>
              <w:cnfStyle w:val="100000000000"/>
              <w:rPr>
                <w:rFonts w:ascii="Arial" w:hAnsi="Arial" w:cs="Arial"/>
              </w:rPr>
            </w:pPr>
            <w:r w:rsidRPr="0027147D">
              <w:rPr>
                <w:rFonts w:ascii="Arial" w:hAnsi="Arial" w:cs="Arial"/>
              </w:rPr>
              <w:t>Primeri</w:t>
            </w:r>
          </w:p>
        </w:tc>
        <w:tc>
          <w:tcPr>
            <w:tcW w:w="1530" w:type="dxa"/>
          </w:tcPr>
          <w:p w:rsidR="0027147D" w:rsidRDefault="0027147D" w:rsidP="00D6029D">
            <w:pPr>
              <w:pStyle w:val="NormalWeb"/>
              <w:spacing w:line="276" w:lineRule="auto"/>
              <w:jc w:val="center"/>
              <w:cnfStyle w:val="100000000000"/>
              <w:rPr>
                <w:rFonts w:ascii="Arial" w:hAnsi="Arial" w:cs="Arial"/>
              </w:rPr>
            </w:pPr>
            <w:r w:rsidRPr="0027147D">
              <w:rPr>
                <w:rFonts w:ascii="Arial" w:hAnsi="Arial" w:cs="Arial"/>
              </w:rPr>
              <w:t>Kontejner</w:t>
            </w:r>
          </w:p>
        </w:tc>
        <w:tc>
          <w:tcPr>
            <w:tcW w:w="2988" w:type="dxa"/>
          </w:tcPr>
          <w:p w:rsidR="0027147D" w:rsidRPr="0027147D" w:rsidRDefault="0027147D" w:rsidP="00D6029D">
            <w:pPr>
              <w:pStyle w:val="NormalWeb"/>
              <w:spacing w:before="0" w:beforeAutospacing="0" w:after="0" w:afterAutospacing="0"/>
              <w:jc w:val="center"/>
              <w:cnfStyle w:val="100000000000"/>
              <w:rPr>
                <w:rFonts w:ascii="Arial" w:hAnsi="Arial" w:cs="Arial"/>
              </w:rPr>
            </w:pPr>
            <w:r w:rsidRPr="0027147D">
              <w:rPr>
                <w:rFonts w:ascii="Arial" w:hAnsi="Arial" w:cs="Arial"/>
              </w:rPr>
              <w:t>Put za</w:t>
            </w:r>
          </w:p>
          <w:p w:rsidR="0027147D" w:rsidRDefault="00D6029D" w:rsidP="00D6029D">
            <w:pPr>
              <w:pStyle w:val="NormalWeb"/>
              <w:spacing w:before="0" w:beforeAutospacing="0" w:after="0" w:afterAutospacing="0"/>
              <w:jc w:val="center"/>
              <w:cnfStyle w:val="100000000000"/>
              <w:rPr>
                <w:rFonts w:ascii="Arial" w:hAnsi="Arial" w:cs="Arial"/>
              </w:rPr>
            </w:pPr>
            <w:r>
              <w:rPr>
                <w:rFonts w:ascii="Arial" w:hAnsi="Arial" w:cs="Arial"/>
              </w:rPr>
              <w:t>t</w:t>
            </w:r>
            <w:r w:rsidR="0027147D" w:rsidRPr="0027147D">
              <w:rPr>
                <w:rFonts w:ascii="Arial" w:hAnsi="Arial" w:cs="Arial"/>
              </w:rPr>
              <w:t>retman</w:t>
            </w:r>
            <w:r>
              <w:rPr>
                <w:rFonts w:ascii="Arial" w:hAnsi="Arial" w:cs="Arial"/>
              </w:rPr>
              <w:t xml:space="preserve"> </w:t>
            </w:r>
            <w:r w:rsidR="0027147D" w:rsidRPr="0027147D">
              <w:rPr>
                <w:rFonts w:ascii="Arial" w:hAnsi="Arial" w:cs="Arial"/>
              </w:rPr>
              <w:t>/</w:t>
            </w:r>
            <w:r>
              <w:rPr>
                <w:rFonts w:ascii="Arial" w:hAnsi="Arial" w:cs="Arial"/>
              </w:rPr>
              <w:t xml:space="preserve"> </w:t>
            </w:r>
            <w:r w:rsidR="0027147D" w:rsidRPr="0027147D">
              <w:rPr>
                <w:rFonts w:ascii="Arial" w:hAnsi="Arial" w:cs="Arial"/>
              </w:rPr>
              <w:t>odlaganje</w:t>
            </w:r>
          </w:p>
        </w:tc>
      </w:tr>
      <w:tr w:rsidR="0027147D" w:rsidTr="00657AF6">
        <w:trPr>
          <w:cnfStyle w:val="000000100000"/>
          <w:trHeight w:val="1349"/>
        </w:trPr>
        <w:tc>
          <w:tcPr>
            <w:cnfStyle w:val="001000000000"/>
            <w:tcW w:w="1818" w:type="dxa"/>
            <w:tcBorders>
              <w:top w:val="none" w:sz="0" w:space="0" w:color="auto"/>
              <w:left w:val="none" w:sz="0" w:space="0" w:color="auto"/>
              <w:bottom w:val="none" w:sz="0" w:space="0" w:color="auto"/>
            </w:tcBorders>
          </w:tcPr>
          <w:p w:rsidR="00272A40" w:rsidRDefault="00272A40" w:rsidP="000056D8">
            <w:pPr>
              <w:pStyle w:val="NormalWeb"/>
              <w:spacing w:line="276" w:lineRule="auto"/>
              <w:jc w:val="both"/>
              <w:rPr>
                <w:rFonts w:ascii="Arial" w:hAnsi="Arial" w:cs="Arial"/>
                <w:sz w:val="22"/>
                <w:szCs w:val="22"/>
              </w:rPr>
            </w:pPr>
          </w:p>
          <w:p w:rsidR="0027147D" w:rsidRPr="00657AF6" w:rsidRDefault="0027147D" w:rsidP="000056D8">
            <w:pPr>
              <w:pStyle w:val="NormalWeb"/>
              <w:spacing w:line="276" w:lineRule="auto"/>
              <w:jc w:val="both"/>
              <w:rPr>
                <w:rFonts w:ascii="Arial" w:hAnsi="Arial" w:cs="Arial"/>
                <w:sz w:val="22"/>
                <w:szCs w:val="22"/>
              </w:rPr>
            </w:pPr>
            <w:r w:rsidRPr="00657AF6">
              <w:rPr>
                <w:rFonts w:ascii="Arial" w:hAnsi="Arial" w:cs="Arial"/>
                <w:sz w:val="22"/>
                <w:szCs w:val="22"/>
              </w:rPr>
              <w:t>Komunalni otpad</w:t>
            </w:r>
          </w:p>
        </w:tc>
        <w:tc>
          <w:tcPr>
            <w:tcW w:w="3240" w:type="dxa"/>
            <w:tcBorders>
              <w:top w:val="none" w:sz="0" w:space="0" w:color="auto"/>
              <w:bottom w:val="none" w:sz="0" w:space="0" w:color="auto"/>
            </w:tcBorders>
          </w:tcPr>
          <w:p w:rsidR="00563E45" w:rsidRDefault="00563E45" w:rsidP="00272A40">
            <w:pPr>
              <w:pStyle w:val="NormalWeb"/>
              <w:spacing w:before="0" w:beforeAutospacing="0" w:after="0" w:afterAutospacing="0"/>
              <w:cnfStyle w:val="000000100000"/>
              <w:rPr>
                <w:rFonts w:ascii="Arial" w:hAnsi="Arial" w:cs="Arial"/>
                <w:sz w:val="22"/>
                <w:szCs w:val="22"/>
              </w:rPr>
            </w:pPr>
          </w:p>
          <w:p w:rsidR="00272A40" w:rsidRDefault="00272A40" w:rsidP="00657AF6">
            <w:pPr>
              <w:pStyle w:val="NormalWeb"/>
              <w:spacing w:before="0" w:beforeAutospacing="0" w:after="0" w:afterAutospacing="0"/>
              <w:jc w:val="center"/>
              <w:cnfStyle w:val="000000100000"/>
              <w:rPr>
                <w:rFonts w:ascii="Arial" w:hAnsi="Arial" w:cs="Arial"/>
                <w:sz w:val="22"/>
                <w:szCs w:val="22"/>
              </w:rPr>
            </w:pPr>
          </w:p>
          <w:p w:rsidR="0027147D" w:rsidRPr="00657AF6" w:rsidRDefault="0027147D" w:rsidP="00657AF6">
            <w:pPr>
              <w:pStyle w:val="NormalWeb"/>
              <w:spacing w:before="0" w:beforeAutospacing="0" w:after="0" w:afterAutospacing="0"/>
              <w:jc w:val="center"/>
              <w:cnfStyle w:val="000000100000"/>
              <w:rPr>
                <w:rFonts w:ascii="Arial" w:hAnsi="Arial" w:cs="Arial"/>
                <w:sz w:val="22"/>
                <w:szCs w:val="22"/>
              </w:rPr>
            </w:pPr>
            <w:r w:rsidRPr="00657AF6">
              <w:rPr>
                <w:rFonts w:ascii="Arial" w:hAnsi="Arial" w:cs="Arial"/>
                <w:sz w:val="22"/>
                <w:szCs w:val="22"/>
              </w:rPr>
              <w:t>Opšti otpad, hrana i</w:t>
            </w:r>
          </w:p>
          <w:p w:rsidR="0027147D" w:rsidRPr="00657AF6" w:rsidRDefault="0027147D" w:rsidP="00657AF6">
            <w:pPr>
              <w:pStyle w:val="NormalWeb"/>
              <w:spacing w:before="0" w:beforeAutospacing="0" w:after="0" w:afterAutospacing="0"/>
              <w:jc w:val="center"/>
              <w:cnfStyle w:val="000000100000"/>
              <w:rPr>
                <w:rFonts w:ascii="Arial" w:hAnsi="Arial" w:cs="Arial"/>
                <w:sz w:val="22"/>
                <w:szCs w:val="22"/>
              </w:rPr>
            </w:pPr>
            <w:r w:rsidRPr="00657AF6">
              <w:rPr>
                <w:rFonts w:ascii="Arial" w:hAnsi="Arial" w:cs="Arial"/>
                <w:sz w:val="22"/>
                <w:szCs w:val="22"/>
              </w:rPr>
              <w:t>nekontaminirana ambalaža</w:t>
            </w:r>
            <w:r w:rsidR="00657AF6">
              <w:rPr>
                <w:rFonts w:ascii="Arial" w:hAnsi="Arial" w:cs="Arial"/>
                <w:sz w:val="22"/>
                <w:szCs w:val="22"/>
              </w:rPr>
              <w:t xml:space="preserve"> </w:t>
            </w:r>
            <w:r w:rsidRPr="00657AF6">
              <w:rPr>
                <w:rFonts w:ascii="Arial" w:hAnsi="Arial" w:cs="Arial"/>
                <w:sz w:val="22"/>
                <w:szCs w:val="22"/>
              </w:rPr>
              <w:t>itd</w:t>
            </w:r>
          </w:p>
        </w:tc>
        <w:tc>
          <w:tcPr>
            <w:tcW w:w="1530" w:type="dxa"/>
            <w:tcBorders>
              <w:top w:val="none" w:sz="0" w:space="0" w:color="auto"/>
              <w:bottom w:val="none" w:sz="0" w:space="0" w:color="auto"/>
            </w:tcBorders>
          </w:tcPr>
          <w:p w:rsidR="0027147D" w:rsidRPr="00657AF6" w:rsidRDefault="0027147D" w:rsidP="00657AF6">
            <w:pPr>
              <w:pStyle w:val="NormalWeb"/>
              <w:spacing w:line="276" w:lineRule="auto"/>
              <w:cnfStyle w:val="000000100000"/>
              <w:rPr>
                <w:rFonts w:ascii="Arial" w:hAnsi="Arial" w:cs="Arial"/>
                <w:sz w:val="22"/>
                <w:szCs w:val="22"/>
              </w:rPr>
            </w:pPr>
            <w:r w:rsidRPr="00657AF6">
              <w:rPr>
                <w:rFonts w:ascii="Arial" w:hAnsi="Arial" w:cs="Arial"/>
                <w:noProof/>
                <w:sz w:val="22"/>
                <w:szCs w:val="22"/>
              </w:rPr>
              <w:drawing>
                <wp:anchor distT="0" distB="0" distL="114300" distR="114300" simplePos="0" relativeHeight="251666432" behindDoc="1" locked="0" layoutInCell="1" allowOverlap="1">
                  <wp:simplePos x="0" y="0"/>
                  <wp:positionH relativeFrom="column">
                    <wp:posOffset>169545</wp:posOffset>
                  </wp:positionH>
                  <wp:positionV relativeFrom="paragraph">
                    <wp:posOffset>68580</wp:posOffset>
                  </wp:positionV>
                  <wp:extent cx="535305" cy="731520"/>
                  <wp:effectExtent l="19050" t="0" r="0" b="0"/>
                  <wp:wrapTight wrapText="bothSides">
                    <wp:wrapPolygon edited="0">
                      <wp:start x="-769" y="0"/>
                      <wp:lineTo x="-769" y="20813"/>
                      <wp:lineTo x="21523" y="20813"/>
                      <wp:lineTo x="21523" y="0"/>
                      <wp:lineTo x="-769"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a:stretch>
                            <a:fillRect/>
                          </a:stretch>
                        </pic:blipFill>
                        <pic:spPr bwMode="auto">
                          <a:xfrm>
                            <a:off x="0" y="0"/>
                            <a:ext cx="535305" cy="731520"/>
                          </a:xfrm>
                          <a:prstGeom prst="rect">
                            <a:avLst/>
                          </a:prstGeom>
                          <a:noFill/>
                          <a:ln w="9525">
                            <a:noFill/>
                            <a:miter lim="800000"/>
                            <a:headEnd/>
                            <a:tailEnd/>
                          </a:ln>
                        </pic:spPr>
                      </pic:pic>
                    </a:graphicData>
                  </a:graphic>
                </wp:anchor>
              </w:drawing>
            </w:r>
          </w:p>
        </w:tc>
        <w:tc>
          <w:tcPr>
            <w:tcW w:w="2988" w:type="dxa"/>
            <w:tcBorders>
              <w:top w:val="none" w:sz="0" w:space="0" w:color="auto"/>
              <w:bottom w:val="none" w:sz="0" w:space="0" w:color="auto"/>
              <w:right w:val="none" w:sz="0" w:space="0" w:color="auto"/>
            </w:tcBorders>
          </w:tcPr>
          <w:p w:rsidR="00657AF6" w:rsidRPr="00657AF6" w:rsidRDefault="00657AF6" w:rsidP="00657AF6">
            <w:pPr>
              <w:pStyle w:val="NormalWeb"/>
              <w:spacing w:line="276" w:lineRule="auto"/>
              <w:cnfStyle w:val="000000100000"/>
              <w:rPr>
                <w:rFonts w:ascii="Arial" w:hAnsi="Arial" w:cs="Arial"/>
                <w:sz w:val="22"/>
                <w:szCs w:val="22"/>
              </w:rPr>
            </w:pPr>
          </w:p>
          <w:p w:rsidR="0027147D" w:rsidRPr="00657AF6" w:rsidRDefault="0027147D" w:rsidP="00657AF6">
            <w:pPr>
              <w:pStyle w:val="NormalWeb"/>
              <w:spacing w:line="276" w:lineRule="auto"/>
              <w:jc w:val="center"/>
              <w:cnfStyle w:val="000000100000"/>
              <w:rPr>
                <w:rFonts w:ascii="Arial" w:hAnsi="Arial" w:cs="Arial"/>
                <w:sz w:val="22"/>
                <w:szCs w:val="22"/>
              </w:rPr>
            </w:pPr>
            <w:r w:rsidRPr="00657AF6">
              <w:rPr>
                <w:rFonts w:ascii="Arial" w:hAnsi="Arial" w:cs="Arial"/>
                <w:sz w:val="22"/>
                <w:szCs w:val="22"/>
              </w:rPr>
              <w:t>Komunalna deponija</w:t>
            </w:r>
          </w:p>
        </w:tc>
      </w:tr>
      <w:tr w:rsidR="0027147D" w:rsidTr="00BA1667">
        <w:trPr>
          <w:trHeight w:val="1484"/>
        </w:trPr>
        <w:tc>
          <w:tcPr>
            <w:cnfStyle w:val="001000000000"/>
            <w:tcW w:w="1818" w:type="dxa"/>
          </w:tcPr>
          <w:p w:rsidR="00657AF6" w:rsidRPr="00657AF6" w:rsidRDefault="00657AF6" w:rsidP="0027147D">
            <w:pPr>
              <w:pStyle w:val="NormalWeb"/>
              <w:spacing w:before="0" w:beforeAutospacing="0" w:after="0" w:afterAutospacing="0"/>
              <w:jc w:val="both"/>
              <w:rPr>
                <w:rFonts w:ascii="Arial" w:hAnsi="Arial" w:cs="Arial"/>
                <w:sz w:val="22"/>
                <w:szCs w:val="22"/>
              </w:rPr>
            </w:pPr>
          </w:p>
          <w:p w:rsidR="0027147D" w:rsidRPr="00657AF6" w:rsidRDefault="0027147D" w:rsidP="0027147D">
            <w:pPr>
              <w:pStyle w:val="NormalWeb"/>
              <w:spacing w:before="0" w:beforeAutospacing="0" w:after="0" w:afterAutospacing="0"/>
              <w:jc w:val="both"/>
              <w:rPr>
                <w:rFonts w:ascii="Arial" w:hAnsi="Arial" w:cs="Arial"/>
                <w:sz w:val="22"/>
                <w:szCs w:val="22"/>
              </w:rPr>
            </w:pPr>
            <w:r w:rsidRPr="00657AF6">
              <w:rPr>
                <w:rFonts w:ascii="Arial" w:hAnsi="Arial" w:cs="Arial"/>
                <w:sz w:val="22"/>
                <w:szCs w:val="22"/>
              </w:rPr>
              <w:t>Infektivni i</w:t>
            </w:r>
          </w:p>
          <w:p w:rsidR="0027147D" w:rsidRPr="00657AF6" w:rsidRDefault="0027147D" w:rsidP="0027147D">
            <w:pPr>
              <w:pStyle w:val="NormalWeb"/>
              <w:spacing w:before="0" w:beforeAutospacing="0" w:after="0" w:afterAutospacing="0"/>
              <w:jc w:val="both"/>
              <w:rPr>
                <w:rFonts w:ascii="Arial" w:hAnsi="Arial" w:cs="Arial"/>
                <w:sz w:val="22"/>
                <w:szCs w:val="22"/>
              </w:rPr>
            </w:pPr>
            <w:r w:rsidRPr="00657AF6">
              <w:rPr>
                <w:rFonts w:ascii="Arial" w:hAnsi="Arial" w:cs="Arial"/>
                <w:sz w:val="22"/>
                <w:szCs w:val="22"/>
              </w:rPr>
              <w:t>potencijalno</w:t>
            </w:r>
          </w:p>
          <w:p w:rsidR="0027147D" w:rsidRPr="00657AF6" w:rsidRDefault="0027147D" w:rsidP="0027147D">
            <w:pPr>
              <w:pStyle w:val="NormalWeb"/>
              <w:spacing w:before="0" w:beforeAutospacing="0" w:after="0" w:afterAutospacing="0"/>
              <w:jc w:val="both"/>
              <w:rPr>
                <w:rFonts w:ascii="Arial" w:hAnsi="Arial" w:cs="Arial"/>
                <w:sz w:val="22"/>
                <w:szCs w:val="22"/>
              </w:rPr>
            </w:pPr>
            <w:r w:rsidRPr="00657AF6">
              <w:rPr>
                <w:rFonts w:ascii="Arial" w:hAnsi="Arial" w:cs="Arial"/>
                <w:sz w:val="22"/>
                <w:szCs w:val="22"/>
              </w:rPr>
              <w:t>infektivni otpad</w:t>
            </w:r>
          </w:p>
          <w:p w:rsidR="0027147D" w:rsidRPr="00657AF6" w:rsidRDefault="0027147D" w:rsidP="0027147D">
            <w:pPr>
              <w:pStyle w:val="NormalWeb"/>
              <w:spacing w:before="0" w:beforeAutospacing="0" w:after="0" w:afterAutospacing="0" w:line="276" w:lineRule="auto"/>
              <w:jc w:val="both"/>
              <w:rPr>
                <w:rFonts w:ascii="Arial" w:hAnsi="Arial" w:cs="Arial"/>
                <w:sz w:val="22"/>
                <w:szCs w:val="22"/>
              </w:rPr>
            </w:pPr>
            <w:r w:rsidRPr="00657AF6">
              <w:rPr>
                <w:rFonts w:ascii="Arial" w:hAnsi="Arial" w:cs="Arial"/>
                <w:sz w:val="22"/>
                <w:szCs w:val="22"/>
              </w:rPr>
              <w:t>COVID-19</w:t>
            </w:r>
          </w:p>
        </w:tc>
        <w:tc>
          <w:tcPr>
            <w:tcW w:w="3240" w:type="dxa"/>
          </w:tcPr>
          <w:p w:rsidR="00563E45" w:rsidRDefault="00563E45" w:rsidP="00657AF6">
            <w:pPr>
              <w:pStyle w:val="NormalWeb"/>
              <w:spacing w:before="0" w:beforeAutospacing="0" w:after="0" w:afterAutospacing="0"/>
              <w:jc w:val="center"/>
              <w:cnfStyle w:val="000000000000"/>
              <w:rPr>
                <w:rFonts w:ascii="Arial" w:hAnsi="Arial" w:cs="Arial"/>
                <w:sz w:val="22"/>
                <w:szCs w:val="22"/>
              </w:rPr>
            </w:pPr>
          </w:p>
          <w:p w:rsidR="00657AF6" w:rsidRDefault="00657AF6" w:rsidP="00657AF6">
            <w:pPr>
              <w:pStyle w:val="NormalWeb"/>
              <w:spacing w:before="0" w:beforeAutospacing="0" w:after="0" w:afterAutospacing="0"/>
              <w:jc w:val="center"/>
              <w:cnfStyle w:val="000000000000"/>
              <w:rPr>
                <w:rFonts w:ascii="Arial" w:hAnsi="Arial" w:cs="Arial"/>
                <w:sz w:val="22"/>
                <w:szCs w:val="22"/>
              </w:rPr>
            </w:pPr>
            <w:r w:rsidRPr="00657AF6">
              <w:rPr>
                <w:rFonts w:ascii="Arial" w:hAnsi="Arial" w:cs="Arial"/>
                <w:sz w:val="22"/>
                <w:szCs w:val="22"/>
              </w:rPr>
              <w:t>Gaze, zavoji kontaminirani</w:t>
            </w:r>
            <w:r>
              <w:rPr>
                <w:rFonts w:ascii="Arial" w:hAnsi="Arial" w:cs="Arial"/>
                <w:sz w:val="22"/>
                <w:szCs w:val="22"/>
              </w:rPr>
              <w:t xml:space="preserve"> </w:t>
            </w:r>
            <w:r w:rsidRPr="00657AF6">
              <w:rPr>
                <w:rFonts w:ascii="Arial" w:hAnsi="Arial" w:cs="Arial"/>
                <w:sz w:val="22"/>
                <w:szCs w:val="22"/>
              </w:rPr>
              <w:t>krvlju i telesnim</w:t>
            </w:r>
            <w:r>
              <w:rPr>
                <w:rFonts w:ascii="Arial" w:hAnsi="Arial" w:cs="Arial"/>
                <w:sz w:val="22"/>
                <w:szCs w:val="22"/>
              </w:rPr>
              <w:t xml:space="preserve"> </w:t>
            </w:r>
            <w:r w:rsidRPr="00657AF6">
              <w:rPr>
                <w:rFonts w:ascii="Arial" w:hAnsi="Arial" w:cs="Arial"/>
                <w:sz w:val="22"/>
                <w:szCs w:val="22"/>
              </w:rPr>
              <w:t xml:space="preserve">tečnostima, </w:t>
            </w:r>
          </w:p>
          <w:p w:rsidR="00657AF6" w:rsidRPr="00657AF6" w:rsidRDefault="00657AF6" w:rsidP="00657AF6">
            <w:pPr>
              <w:pStyle w:val="NormalWeb"/>
              <w:spacing w:before="0" w:beforeAutospacing="0" w:after="0" w:afterAutospacing="0"/>
              <w:jc w:val="center"/>
              <w:cnfStyle w:val="000000000000"/>
              <w:rPr>
                <w:rFonts w:ascii="Arial" w:hAnsi="Arial" w:cs="Arial"/>
                <w:sz w:val="22"/>
                <w:szCs w:val="22"/>
              </w:rPr>
            </w:pPr>
            <w:r w:rsidRPr="00657AF6">
              <w:rPr>
                <w:rFonts w:ascii="Arial" w:hAnsi="Arial" w:cs="Arial"/>
                <w:sz w:val="22"/>
                <w:szCs w:val="22"/>
              </w:rPr>
              <w:t xml:space="preserve">špricevi (bez </w:t>
            </w:r>
            <w:r>
              <w:rPr>
                <w:rFonts w:ascii="Arial" w:hAnsi="Arial" w:cs="Arial"/>
                <w:sz w:val="22"/>
                <w:szCs w:val="22"/>
              </w:rPr>
              <w:t xml:space="preserve">igala),     krv za </w:t>
            </w:r>
            <w:r w:rsidRPr="00657AF6">
              <w:rPr>
                <w:rFonts w:ascii="Arial" w:hAnsi="Arial" w:cs="Arial"/>
                <w:sz w:val="22"/>
                <w:szCs w:val="22"/>
              </w:rPr>
              <w:t>laboratorijske</w:t>
            </w:r>
          </w:p>
          <w:p w:rsidR="0027147D" w:rsidRPr="00657AF6" w:rsidRDefault="00657AF6" w:rsidP="00657AF6">
            <w:pPr>
              <w:pStyle w:val="NormalWeb"/>
              <w:spacing w:before="0" w:beforeAutospacing="0" w:after="0" w:afterAutospacing="0" w:line="276" w:lineRule="auto"/>
              <w:jc w:val="center"/>
              <w:cnfStyle w:val="000000000000"/>
              <w:rPr>
                <w:rFonts w:ascii="Arial" w:hAnsi="Arial" w:cs="Arial"/>
                <w:sz w:val="22"/>
                <w:szCs w:val="22"/>
              </w:rPr>
            </w:pPr>
            <w:r w:rsidRPr="00657AF6">
              <w:rPr>
                <w:rFonts w:ascii="Arial" w:hAnsi="Arial" w:cs="Arial"/>
                <w:sz w:val="22"/>
                <w:szCs w:val="22"/>
              </w:rPr>
              <w:t>testove itd</w:t>
            </w:r>
          </w:p>
        </w:tc>
        <w:tc>
          <w:tcPr>
            <w:tcW w:w="1530" w:type="dxa"/>
          </w:tcPr>
          <w:p w:rsidR="0027147D" w:rsidRPr="00657AF6" w:rsidRDefault="00657AF6" w:rsidP="000056D8">
            <w:pPr>
              <w:pStyle w:val="NormalWeb"/>
              <w:spacing w:line="276" w:lineRule="auto"/>
              <w:jc w:val="both"/>
              <w:cnfStyle w:val="000000000000"/>
              <w:rPr>
                <w:rFonts w:ascii="Arial" w:hAnsi="Arial" w:cs="Arial"/>
                <w:sz w:val="22"/>
                <w:szCs w:val="22"/>
              </w:rPr>
            </w:pPr>
            <w:r w:rsidRPr="00657AF6">
              <w:rPr>
                <w:rFonts w:ascii="Arial" w:hAnsi="Arial" w:cs="Arial"/>
                <w:noProof/>
                <w:sz w:val="22"/>
                <w:szCs w:val="22"/>
              </w:rPr>
              <w:drawing>
                <wp:anchor distT="0" distB="0" distL="114300" distR="114300" simplePos="0" relativeHeight="251667456" behindDoc="1" locked="0" layoutInCell="1" allowOverlap="1">
                  <wp:simplePos x="0" y="0"/>
                  <wp:positionH relativeFrom="column">
                    <wp:posOffset>122555</wp:posOffset>
                  </wp:positionH>
                  <wp:positionV relativeFrom="paragraph">
                    <wp:posOffset>22225</wp:posOffset>
                  </wp:positionV>
                  <wp:extent cx="632460" cy="884555"/>
                  <wp:effectExtent l="19050" t="0" r="0" b="0"/>
                  <wp:wrapTight wrapText="bothSides">
                    <wp:wrapPolygon edited="0">
                      <wp:start x="-651" y="0"/>
                      <wp:lineTo x="-651" y="20933"/>
                      <wp:lineTo x="21470" y="20933"/>
                      <wp:lineTo x="21470" y="0"/>
                      <wp:lineTo x="-651"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srcRect/>
                          <a:stretch>
                            <a:fillRect/>
                          </a:stretch>
                        </pic:blipFill>
                        <pic:spPr bwMode="auto">
                          <a:xfrm>
                            <a:off x="0" y="0"/>
                            <a:ext cx="632460" cy="884555"/>
                          </a:xfrm>
                          <a:prstGeom prst="rect">
                            <a:avLst/>
                          </a:prstGeom>
                          <a:noFill/>
                          <a:ln w="9525">
                            <a:noFill/>
                            <a:miter lim="800000"/>
                            <a:headEnd/>
                            <a:tailEnd/>
                          </a:ln>
                        </pic:spPr>
                      </pic:pic>
                    </a:graphicData>
                  </a:graphic>
                </wp:anchor>
              </w:drawing>
            </w:r>
          </w:p>
        </w:tc>
        <w:tc>
          <w:tcPr>
            <w:tcW w:w="2988" w:type="dxa"/>
          </w:tcPr>
          <w:p w:rsidR="00BA1667" w:rsidRDefault="00BA1667" w:rsidP="00BA1667">
            <w:pPr>
              <w:pStyle w:val="NormalWeb"/>
              <w:cnfStyle w:val="000000000000"/>
              <w:rPr>
                <w:rFonts w:ascii="Arial" w:hAnsi="Arial" w:cs="Arial"/>
                <w:sz w:val="22"/>
                <w:szCs w:val="22"/>
              </w:rPr>
            </w:pPr>
          </w:p>
          <w:p w:rsidR="0027147D" w:rsidRPr="00657AF6" w:rsidRDefault="00657AF6" w:rsidP="00BA1667">
            <w:pPr>
              <w:pStyle w:val="NormalWeb"/>
              <w:jc w:val="center"/>
              <w:cnfStyle w:val="000000000000"/>
              <w:rPr>
                <w:rFonts w:ascii="Arial" w:hAnsi="Arial" w:cs="Arial"/>
                <w:sz w:val="22"/>
                <w:szCs w:val="22"/>
              </w:rPr>
            </w:pPr>
            <w:r w:rsidRPr="00657AF6">
              <w:rPr>
                <w:rFonts w:ascii="Arial" w:hAnsi="Arial" w:cs="Arial"/>
                <w:sz w:val="22"/>
                <w:szCs w:val="22"/>
              </w:rPr>
              <w:t>Sterilizacija vodenom parom (autoklav itd), mehaničko usitnjavanje i odlaganje na komunalnu deponiju</w:t>
            </w:r>
          </w:p>
        </w:tc>
      </w:tr>
      <w:tr w:rsidR="0027147D" w:rsidTr="00657AF6">
        <w:trPr>
          <w:cnfStyle w:val="000000100000"/>
        </w:trPr>
        <w:tc>
          <w:tcPr>
            <w:cnfStyle w:val="001000000000"/>
            <w:tcW w:w="1818" w:type="dxa"/>
            <w:tcBorders>
              <w:top w:val="none" w:sz="0" w:space="0" w:color="auto"/>
              <w:left w:val="none" w:sz="0" w:space="0" w:color="auto"/>
              <w:bottom w:val="none" w:sz="0" w:space="0" w:color="auto"/>
            </w:tcBorders>
          </w:tcPr>
          <w:p w:rsidR="00BA1667" w:rsidRDefault="00BA1667" w:rsidP="00563E45">
            <w:pPr>
              <w:pStyle w:val="NormalWeb"/>
              <w:spacing w:before="0" w:beforeAutospacing="0" w:after="0" w:afterAutospacing="0"/>
              <w:rPr>
                <w:rFonts w:ascii="Arial" w:hAnsi="Arial" w:cs="Arial"/>
                <w:sz w:val="22"/>
                <w:szCs w:val="22"/>
              </w:rPr>
            </w:pPr>
          </w:p>
          <w:p w:rsidR="0027147D" w:rsidRPr="00657AF6" w:rsidRDefault="0027147D" w:rsidP="00563E45">
            <w:pPr>
              <w:pStyle w:val="NormalWeb"/>
              <w:spacing w:before="0" w:beforeAutospacing="0" w:after="0" w:afterAutospacing="0"/>
              <w:rPr>
                <w:rFonts w:ascii="Arial" w:hAnsi="Arial" w:cs="Arial"/>
                <w:sz w:val="22"/>
                <w:szCs w:val="22"/>
              </w:rPr>
            </w:pPr>
            <w:r w:rsidRPr="00657AF6">
              <w:rPr>
                <w:rFonts w:ascii="Arial" w:hAnsi="Arial" w:cs="Arial"/>
                <w:sz w:val="22"/>
                <w:szCs w:val="22"/>
              </w:rPr>
              <w:t>Otpad od oštrih</w:t>
            </w:r>
            <w:r w:rsidR="00563E45">
              <w:rPr>
                <w:rFonts w:ascii="Arial" w:hAnsi="Arial" w:cs="Arial"/>
                <w:sz w:val="22"/>
                <w:szCs w:val="22"/>
              </w:rPr>
              <w:t xml:space="preserve"> </w:t>
            </w:r>
            <w:r w:rsidRPr="00657AF6">
              <w:rPr>
                <w:rFonts w:ascii="Arial" w:hAnsi="Arial" w:cs="Arial"/>
                <w:sz w:val="22"/>
                <w:szCs w:val="22"/>
              </w:rPr>
              <w:t>predmeta</w:t>
            </w:r>
          </w:p>
        </w:tc>
        <w:tc>
          <w:tcPr>
            <w:tcW w:w="3240" w:type="dxa"/>
            <w:tcBorders>
              <w:top w:val="none" w:sz="0" w:space="0" w:color="auto"/>
              <w:bottom w:val="none" w:sz="0" w:space="0" w:color="auto"/>
            </w:tcBorders>
          </w:tcPr>
          <w:p w:rsidR="0027147D" w:rsidRPr="00657AF6" w:rsidRDefault="00657AF6" w:rsidP="00BA1667">
            <w:pPr>
              <w:pStyle w:val="NormalWeb"/>
              <w:jc w:val="center"/>
              <w:cnfStyle w:val="000000100000"/>
              <w:rPr>
                <w:rFonts w:ascii="Arial" w:hAnsi="Arial" w:cs="Arial"/>
                <w:sz w:val="22"/>
                <w:szCs w:val="22"/>
              </w:rPr>
            </w:pPr>
            <w:r w:rsidRPr="00657AF6">
              <w:rPr>
                <w:rFonts w:ascii="Arial" w:hAnsi="Arial" w:cs="Arial"/>
                <w:sz w:val="22"/>
                <w:szCs w:val="22"/>
              </w:rPr>
              <w:t>Predmeti ili materijali koji</w:t>
            </w:r>
            <w:r>
              <w:rPr>
                <w:rFonts w:ascii="Arial" w:hAnsi="Arial" w:cs="Arial"/>
                <w:sz w:val="22"/>
                <w:szCs w:val="22"/>
              </w:rPr>
              <w:t xml:space="preserve"> </w:t>
            </w:r>
            <w:r w:rsidRPr="00657AF6">
              <w:rPr>
                <w:rFonts w:ascii="Arial" w:hAnsi="Arial" w:cs="Arial"/>
                <w:sz w:val="22"/>
                <w:szCs w:val="22"/>
              </w:rPr>
              <w:t>mogu da ubodu ili poseku,</w:t>
            </w:r>
            <w:r>
              <w:rPr>
                <w:rFonts w:ascii="Arial" w:hAnsi="Arial" w:cs="Arial"/>
                <w:sz w:val="22"/>
                <w:szCs w:val="22"/>
              </w:rPr>
              <w:t xml:space="preserve"> </w:t>
            </w:r>
            <w:r w:rsidRPr="00657AF6">
              <w:rPr>
                <w:rFonts w:ascii="Arial" w:hAnsi="Arial" w:cs="Arial"/>
                <w:sz w:val="22"/>
                <w:szCs w:val="22"/>
              </w:rPr>
              <w:t>kao što su igle, skalpeli itd.</w:t>
            </w:r>
          </w:p>
        </w:tc>
        <w:tc>
          <w:tcPr>
            <w:tcW w:w="1530" w:type="dxa"/>
            <w:tcBorders>
              <w:top w:val="none" w:sz="0" w:space="0" w:color="auto"/>
              <w:bottom w:val="none" w:sz="0" w:space="0" w:color="auto"/>
            </w:tcBorders>
          </w:tcPr>
          <w:p w:rsidR="0027147D" w:rsidRDefault="00D6029D" w:rsidP="00BA1667">
            <w:pPr>
              <w:pStyle w:val="NormalWeb"/>
              <w:spacing w:line="276" w:lineRule="auto"/>
              <w:jc w:val="center"/>
              <w:cnfStyle w:val="000000100000"/>
              <w:rPr>
                <w:rFonts w:ascii="Arial" w:hAnsi="Arial" w:cs="Arial"/>
              </w:rPr>
            </w:pPr>
            <w:r>
              <w:object w:dxaOrig="2232" w:dyaOrig="3168">
                <v:shape id="_x0000_i1026" type="#_x0000_t75" style="width:40.85pt;height:58.85pt" o:ole="">
                  <v:imagedata r:id="rId22" o:title=""/>
                </v:shape>
                <o:OLEObject Type="Embed" ProgID="PBrush" ShapeID="_x0000_i1026" DrawAspect="Content" ObjectID="_1660472175" r:id="rId23"/>
              </w:object>
            </w:r>
          </w:p>
        </w:tc>
        <w:tc>
          <w:tcPr>
            <w:tcW w:w="2988" w:type="dxa"/>
            <w:tcBorders>
              <w:top w:val="none" w:sz="0" w:space="0" w:color="auto"/>
              <w:bottom w:val="none" w:sz="0" w:space="0" w:color="auto"/>
              <w:right w:val="none" w:sz="0" w:space="0" w:color="auto"/>
            </w:tcBorders>
          </w:tcPr>
          <w:p w:rsidR="0027147D" w:rsidRPr="00563E45" w:rsidRDefault="00563E45" w:rsidP="00563E45">
            <w:pPr>
              <w:pStyle w:val="NormalWeb"/>
              <w:jc w:val="center"/>
              <w:cnfStyle w:val="000000100000"/>
              <w:rPr>
                <w:rFonts w:ascii="Arial" w:hAnsi="Arial" w:cs="Arial"/>
                <w:sz w:val="22"/>
                <w:szCs w:val="22"/>
              </w:rPr>
            </w:pPr>
            <w:r w:rsidRPr="00563E45">
              <w:rPr>
                <w:rFonts w:ascii="Arial" w:hAnsi="Arial" w:cs="Arial"/>
                <w:sz w:val="22"/>
                <w:szCs w:val="22"/>
              </w:rPr>
              <w:t>Sterilizacija vodenom</w:t>
            </w:r>
            <w:r>
              <w:rPr>
                <w:rFonts w:ascii="Arial" w:hAnsi="Arial" w:cs="Arial"/>
                <w:sz w:val="22"/>
                <w:szCs w:val="22"/>
              </w:rPr>
              <w:t xml:space="preserve"> </w:t>
            </w:r>
            <w:r w:rsidRPr="00563E45">
              <w:rPr>
                <w:rFonts w:ascii="Arial" w:hAnsi="Arial" w:cs="Arial"/>
                <w:sz w:val="22"/>
                <w:szCs w:val="22"/>
              </w:rPr>
              <w:t>parom (autoklav itd),</w:t>
            </w:r>
            <w:r>
              <w:rPr>
                <w:rFonts w:ascii="Arial" w:hAnsi="Arial" w:cs="Arial"/>
                <w:sz w:val="22"/>
                <w:szCs w:val="22"/>
              </w:rPr>
              <w:t xml:space="preserve"> </w:t>
            </w:r>
            <w:r w:rsidRPr="00563E45">
              <w:rPr>
                <w:rFonts w:ascii="Arial" w:hAnsi="Arial" w:cs="Arial"/>
                <w:sz w:val="22"/>
                <w:szCs w:val="22"/>
              </w:rPr>
              <w:t xml:space="preserve">mehaničko usitnjavanje </w:t>
            </w:r>
            <w:r>
              <w:rPr>
                <w:rFonts w:ascii="Arial" w:hAnsi="Arial" w:cs="Arial"/>
                <w:sz w:val="22"/>
                <w:szCs w:val="22"/>
              </w:rPr>
              <w:t xml:space="preserve">I </w:t>
            </w:r>
            <w:r w:rsidRPr="00563E45">
              <w:rPr>
                <w:rFonts w:ascii="Arial" w:hAnsi="Arial" w:cs="Arial"/>
                <w:sz w:val="22"/>
                <w:szCs w:val="22"/>
              </w:rPr>
              <w:t>odlaganje na komunalnu</w:t>
            </w:r>
            <w:r>
              <w:rPr>
                <w:rFonts w:ascii="Arial" w:hAnsi="Arial" w:cs="Arial"/>
                <w:sz w:val="22"/>
                <w:szCs w:val="22"/>
              </w:rPr>
              <w:t xml:space="preserve"> </w:t>
            </w:r>
            <w:r w:rsidRPr="00563E45">
              <w:rPr>
                <w:rFonts w:ascii="Arial" w:hAnsi="Arial" w:cs="Arial"/>
                <w:sz w:val="22"/>
                <w:szCs w:val="22"/>
              </w:rPr>
              <w:t>deponiju</w:t>
            </w:r>
          </w:p>
        </w:tc>
      </w:tr>
      <w:tr w:rsidR="0027147D" w:rsidTr="00657AF6">
        <w:tc>
          <w:tcPr>
            <w:cnfStyle w:val="001000000000"/>
            <w:tcW w:w="1818" w:type="dxa"/>
          </w:tcPr>
          <w:p w:rsidR="00BA1667" w:rsidRDefault="00BA1667" w:rsidP="000056D8">
            <w:pPr>
              <w:pStyle w:val="NormalWeb"/>
              <w:spacing w:line="276" w:lineRule="auto"/>
              <w:jc w:val="both"/>
              <w:rPr>
                <w:rFonts w:ascii="Arial" w:hAnsi="Arial" w:cs="Arial"/>
                <w:sz w:val="22"/>
                <w:szCs w:val="22"/>
              </w:rPr>
            </w:pPr>
          </w:p>
          <w:p w:rsidR="0027147D" w:rsidRPr="00657AF6" w:rsidRDefault="0027147D" w:rsidP="000056D8">
            <w:pPr>
              <w:pStyle w:val="NormalWeb"/>
              <w:spacing w:line="276" w:lineRule="auto"/>
              <w:jc w:val="both"/>
              <w:rPr>
                <w:rFonts w:ascii="Arial" w:hAnsi="Arial" w:cs="Arial"/>
                <w:sz w:val="22"/>
                <w:szCs w:val="22"/>
              </w:rPr>
            </w:pPr>
            <w:r w:rsidRPr="00657AF6">
              <w:rPr>
                <w:rFonts w:ascii="Arial" w:hAnsi="Arial" w:cs="Arial"/>
                <w:sz w:val="22"/>
                <w:szCs w:val="22"/>
              </w:rPr>
              <w:t>Citotoksični otpad</w:t>
            </w:r>
          </w:p>
        </w:tc>
        <w:tc>
          <w:tcPr>
            <w:tcW w:w="3240" w:type="dxa"/>
          </w:tcPr>
          <w:p w:rsidR="0027147D" w:rsidRPr="00657AF6" w:rsidRDefault="00657AF6" w:rsidP="00657AF6">
            <w:pPr>
              <w:pStyle w:val="NormalWeb"/>
              <w:jc w:val="center"/>
              <w:cnfStyle w:val="000000000000"/>
              <w:rPr>
                <w:rFonts w:ascii="Arial" w:hAnsi="Arial" w:cs="Arial"/>
                <w:sz w:val="22"/>
                <w:szCs w:val="22"/>
              </w:rPr>
            </w:pPr>
            <w:r w:rsidRPr="00657AF6">
              <w:rPr>
                <w:rFonts w:ascii="Arial" w:hAnsi="Arial" w:cs="Arial"/>
                <w:sz w:val="22"/>
                <w:szCs w:val="22"/>
              </w:rPr>
              <w:t>Citotoksični i citostatički</w:t>
            </w:r>
            <w:r>
              <w:rPr>
                <w:rFonts w:ascii="Arial" w:hAnsi="Arial" w:cs="Arial"/>
                <w:sz w:val="22"/>
                <w:szCs w:val="22"/>
              </w:rPr>
              <w:t xml:space="preserve"> </w:t>
            </w:r>
            <w:r w:rsidRPr="00657AF6">
              <w:rPr>
                <w:rFonts w:ascii="Arial" w:hAnsi="Arial" w:cs="Arial"/>
                <w:sz w:val="22"/>
                <w:szCs w:val="22"/>
              </w:rPr>
              <w:t>lekovi i kontaminirani</w:t>
            </w:r>
            <w:r>
              <w:rPr>
                <w:rFonts w:ascii="Arial" w:hAnsi="Arial" w:cs="Arial"/>
                <w:sz w:val="22"/>
                <w:szCs w:val="22"/>
              </w:rPr>
              <w:t xml:space="preserve"> </w:t>
            </w:r>
            <w:r w:rsidRPr="00657AF6">
              <w:rPr>
                <w:rFonts w:ascii="Arial" w:hAnsi="Arial" w:cs="Arial"/>
                <w:sz w:val="22"/>
                <w:szCs w:val="22"/>
              </w:rPr>
              <w:t>materijali (unutrašnja</w:t>
            </w:r>
            <w:r>
              <w:rPr>
                <w:rFonts w:ascii="Arial" w:hAnsi="Arial" w:cs="Arial"/>
                <w:sz w:val="22"/>
                <w:szCs w:val="22"/>
              </w:rPr>
              <w:t xml:space="preserve"> ambalaža i uređ</w:t>
            </w:r>
            <w:r w:rsidRPr="00657AF6">
              <w:rPr>
                <w:rFonts w:ascii="Arial" w:hAnsi="Arial" w:cs="Arial"/>
                <w:sz w:val="22"/>
                <w:szCs w:val="22"/>
              </w:rPr>
              <w:t>aji koji se</w:t>
            </w:r>
            <w:r>
              <w:rPr>
                <w:rFonts w:ascii="Arial" w:hAnsi="Arial" w:cs="Arial"/>
                <w:sz w:val="22"/>
                <w:szCs w:val="22"/>
              </w:rPr>
              <w:t xml:space="preserve"> </w:t>
            </w:r>
            <w:r w:rsidRPr="00657AF6">
              <w:rPr>
                <w:rFonts w:ascii="Arial" w:hAnsi="Arial" w:cs="Arial"/>
                <w:sz w:val="22"/>
                <w:szCs w:val="22"/>
              </w:rPr>
              <w:t>koriste za njihovu primenu</w:t>
            </w:r>
            <w:r>
              <w:rPr>
                <w:rFonts w:ascii="Arial" w:hAnsi="Arial" w:cs="Arial"/>
                <w:sz w:val="22"/>
                <w:szCs w:val="22"/>
              </w:rPr>
              <w:t xml:space="preserve"> </w:t>
            </w:r>
            <w:r w:rsidRPr="00657AF6">
              <w:rPr>
                <w:rFonts w:ascii="Arial" w:hAnsi="Arial" w:cs="Arial"/>
                <w:sz w:val="22"/>
                <w:szCs w:val="22"/>
              </w:rPr>
              <w:t>itd.)</w:t>
            </w:r>
          </w:p>
        </w:tc>
        <w:tc>
          <w:tcPr>
            <w:tcW w:w="1530" w:type="dxa"/>
          </w:tcPr>
          <w:p w:rsidR="0027147D" w:rsidRDefault="00BA1667" w:rsidP="00BA1667">
            <w:pPr>
              <w:pStyle w:val="NormalWeb"/>
              <w:spacing w:line="276" w:lineRule="auto"/>
              <w:jc w:val="center"/>
              <w:cnfStyle w:val="000000000000"/>
              <w:rPr>
                <w:rFonts w:ascii="Arial" w:hAnsi="Arial" w:cs="Arial"/>
              </w:rPr>
            </w:pPr>
            <w:r>
              <w:rPr>
                <w:rFonts w:ascii="Arial" w:hAnsi="Arial" w:cs="Arial"/>
                <w:noProof/>
              </w:rPr>
              <w:drawing>
                <wp:inline distT="0" distB="0" distL="0" distR="0">
                  <wp:extent cx="576784" cy="918614"/>
                  <wp:effectExtent l="19050" t="0" r="0" b="0"/>
                  <wp:docPr id="74" name="Picture 74" descr="C:\Users\Administrator\Desktop\PITANJA\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istrator\Desktop\PITANJA\images.jpg"/>
                          <pic:cNvPicPr>
                            <a:picLocks noChangeAspect="1" noChangeArrowheads="1"/>
                          </pic:cNvPicPr>
                        </pic:nvPicPr>
                        <pic:blipFill>
                          <a:blip r:embed="rId24"/>
                          <a:srcRect/>
                          <a:stretch>
                            <a:fillRect/>
                          </a:stretch>
                        </pic:blipFill>
                        <pic:spPr bwMode="auto">
                          <a:xfrm>
                            <a:off x="0" y="0"/>
                            <a:ext cx="576828" cy="918684"/>
                          </a:xfrm>
                          <a:prstGeom prst="rect">
                            <a:avLst/>
                          </a:prstGeom>
                          <a:noFill/>
                          <a:ln w="9525">
                            <a:noFill/>
                            <a:miter lim="800000"/>
                            <a:headEnd/>
                            <a:tailEnd/>
                          </a:ln>
                        </pic:spPr>
                      </pic:pic>
                    </a:graphicData>
                  </a:graphic>
                </wp:inline>
              </w:drawing>
            </w:r>
          </w:p>
        </w:tc>
        <w:tc>
          <w:tcPr>
            <w:tcW w:w="2988" w:type="dxa"/>
          </w:tcPr>
          <w:p w:rsidR="0027147D" w:rsidRPr="00563E45" w:rsidRDefault="00563E45" w:rsidP="00563E45">
            <w:pPr>
              <w:pStyle w:val="NormalWeb"/>
              <w:jc w:val="center"/>
              <w:cnfStyle w:val="000000000000"/>
              <w:rPr>
                <w:rFonts w:ascii="Arial" w:hAnsi="Arial" w:cs="Arial"/>
                <w:sz w:val="22"/>
                <w:szCs w:val="22"/>
              </w:rPr>
            </w:pPr>
            <w:r w:rsidRPr="00563E45">
              <w:rPr>
                <w:rFonts w:ascii="Arial" w:hAnsi="Arial" w:cs="Arial"/>
                <w:sz w:val="22"/>
                <w:szCs w:val="22"/>
              </w:rPr>
              <w:t>Bezbedno dugotrajno</w:t>
            </w:r>
            <w:r>
              <w:rPr>
                <w:rFonts w:ascii="Arial" w:hAnsi="Arial" w:cs="Arial"/>
                <w:sz w:val="22"/>
                <w:szCs w:val="22"/>
              </w:rPr>
              <w:t xml:space="preserve"> </w:t>
            </w:r>
            <w:r w:rsidRPr="00563E45">
              <w:rPr>
                <w:rFonts w:ascii="Arial" w:hAnsi="Arial" w:cs="Arial"/>
                <w:sz w:val="22"/>
                <w:szCs w:val="22"/>
              </w:rPr>
              <w:t>skladištenje i konačno</w:t>
            </w:r>
            <w:r>
              <w:rPr>
                <w:rFonts w:ascii="Arial" w:hAnsi="Arial" w:cs="Arial"/>
                <w:sz w:val="22"/>
                <w:szCs w:val="22"/>
              </w:rPr>
              <w:t xml:space="preserve"> </w:t>
            </w:r>
            <w:r w:rsidRPr="00563E45">
              <w:rPr>
                <w:rFonts w:ascii="Arial" w:hAnsi="Arial" w:cs="Arial"/>
                <w:sz w:val="22"/>
                <w:szCs w:val="22"/>
              </w:rPr>
              <w:t>odlaganje spaljivanjem</w:t>
            </w:r>
          </w:p>
        </w:tc>
      </w:tr>
      <w:tr w:rsidR="0027147D" w:rsidTr="00657AF6">
        <w:trPr>
          <w:cnfStyle w:val="000000100000"/>
        </w:trPr>
        <w:tc>
          <w:tcPr>
            <w:cnfStyle w:val="001000000000"/>
            <w:tcW w:w="1818" w:type="dxa"/>
            <w:tcBorders>
              <w:top w:val="none" w:sz="0" w:space="0" w:color="auto"/>
              <w:left w:val="none" w:sz="0" w:space="0" w:color="auto"/>
              <w:bottom w:val="none" w:sz="0" w:space="0" w:color="auto"/>
            </w:tcBorders>
          </w:tcPr>
          <w:p w:rsidR="00BA1667" w:rsidRDefault="00BA1667" w:rsidP="0027147D">
            <w:pPr>
              <w:pStyle w:val="NormalWeb"/>
              <w:spacing w:before="0" w:beforeAutospacing="0" w:after="0" w:afterAutospacing="0"/>
              <w:jc w:val="both"/>
              <w:rPr>
                <w:rFonts w:ascii="Arial" w:hAnsi="Arial" w:cs="Arial"/>
                <w:sz w:val="22"/>
                <w:szCs w:val="22"/>
              </w:rPr>
            </w:pPr>
          </w:p>
          <w:p w:rsidR="0027147D" w:rsidRPr="00657AF6" w:rsidRDefault="0027147D" w:rsidP="0027147D">
            <w:pPr>
              <w:pStyle w:val="NormalWeb"/>
              <w:spacing w:before="0" w:beforeAutospacing="0" w:after="0" w:afterAutospacing="0"/>
              <w:jc w:val="both"/>
              <w:rPr>
                <w:rFonts w:ascii="Arial" w:hAnsi="Arial" w:cs="Arial"/>
                <w:sz w:val="22"/>
                <w:szCs w:val="22"/>
              </w:rPr>
            </w:pPr>
            <w:r w:rsidRPr="00657AF6">
              <w:rPr>
                <w:rFonts w:ascii="Arial" w:hAnsi="Arial" w:cs="Arial"/>
                <w:sz w:val="22"/>
                <w:szCs w:val="22"/>
              </w:rPr>
              <w:t>Farmaceutski</w:t>
            </w:r>
          </w:p>
          <w:p w:rsidR="0027147D" w:rsidRPr="00657AF6" w:rsidRDefault="0027147D" w:rsidP="0027147D">
            <w:pPr>
              <w:pStyle w:val="NormalWeb"/>
              <w:spacing w:before="0" w:beforeAutospacing="0" w:after="0" w:afterAutospacing="0" w:line="276" w:lineRule="auto"/>
              <w:jc w:val="both"/>
              <w:rPr>
                <w:rFonts w:ascii="Arial" w:hAnsi="Arial" w:cs="Arial"/>
                <w:sz w:val="22"/>
                <w:szCs w:val="22"/>
              </w:rPr>
            </w:pPr>
            <w:r w:rsidRPr="00657AF6">
              <w:rPr>
                <w:rFonts w:ascii="Arial" w:hAnsi="Arial" w:cs="Arial"/>
                <w:sz w:val="22"/>
                <w:szCs w:val="22"/>
              </w:rPr>
              <w:t>otpad</w:t>
            </w:r>
          </w:p>
        </w:tc>
        <w:tc>
          <w:tcPr>
            <w:tcW w:w="3240" w:type="dxa"/>
            <w:tcBorders>
              <w:top w:val="none" w:sz="0" w:space="0" w:color="auto"/>
              <w:bottom w:val="none" w:sz="0" w:space="0" w:color="auto"/>
            </w:tcBorders>
          </w:tcPr>
          <w:p w:rsidR="0027147D" w:rsidRPr="00563E45" w:rsidRDefault="00563E45" w:rsidP="00A73A24">
            <w:pPr>
              <w:pStyle w:val="NormalWeb"/>
              <w:jc w:val="center"/>
              <w:cnfStyle w:val="000000100000"/>
              <w:rPr>
                <w:rFonts w:ascii="Arial" w:hAnsi="Arial" w:cs="Arial"/>
                <w:sz w:val="22"/>
                <w:szCs w:val="22"/>
              </w:rPr>
            </w:pPr>
            <w:r w:rsidRPr="00563E45">
              <w:rPr>
                <w:rFonts w:ascii="Arial" w:hAnsi="Arial" w:cs="Arial"/>
                <w:sz w:val="22"/>
                <w:szCs w:val="22"/>
              </w:rPr>
              <w:t>Farmaceutski</w:t>
            </w:r>
            <w:r>
              <w:rPr>
                <w:rFonts w:ascii="Arial" w:hAnsi="Arial" w:cs="Arial"/>
                <w:sz w:val="22"/>
                <w:szCs w:val="22"/>
              </w:rPr>
              <w:t xml:space="preserve"> </w:t>
            </w:r>
            <w:r w:rsidRPr="00563E45">
              <w:rPr>
                <w:rFonts w:ascii="Arial" w:hAnsi="Arial" w:cs="Arial"/>
                <w:sz w:val="22"/>
                <w:szCs w:val="22"/>
              </w:rPr>
              <w:t xml:space="preserve">proizvodi/lekovi </w:t>
            </w:r>
            <w:r w:rsidR="00A73A24">
              <w:rPr>
                <w:rFonts w:ascii="Arial" w:hAnsi="Arial" w:cs="Arial"/>
                <w:sz w:val="22"/>
                <w:szCs w:val="22"/>
              </w:rPr>
              <w:t>i</w:t>
            </w:r>
            <w:r>
              <w:rPr>
                <w:rFonts w:ascii="Arial" w:hAnsi="Arial" w:cs="Arial"/>
                <w:sz w:val="22"/>
                <w:szCs w:val="22"/>
              </w:rPr>
              <w:t xml:space="preserve"> </w:t>
            </w:r>
            <w:r w:rsidRPr="00563E45">
              <w:rPr>
                <w:rFonts w:ascii="Arial" w:hAnsi="Arial" w:cs="Arial"/>
                <w:sz w:val="22"/>
                <w:szCs w:val="22"/>
              </w:rPr>
              <w:t>kontaminirani materijali</w:t>
            </w:r>
            <w:r>
              <w:rPr>
                <w:rFonts w:ascii="Arial" w:hAnsi="Arial" w:cs="Arial"/>
                <w:sz w:val="22"/>
                <w:szCs w:val="22"/>
              </w:rPr>
              <w:t xml:space="preserve"> (unutrašnja ambalaž</w:t>
            </w:r>
            <w:r w:rsidRPr="00563E45">
              <w:rPr>
                <w:rFonts w:ascii="Arial" w:hAnsi="Arial" w:cs="Arial"/>
                <w:sz w:val="22"/>
                <w:szCs w:val="22"/>
              </w:rPr>
              <w:t xml:space="preserve">a </w:t>
            </w:r>
            <w:r>
              <w:rPr>
                <w:rFonts w:ascii="Arial" w:hAnsi="Arial" w:cs="Arial"/>
                <w:sz w:val="22"/>
                <w:szCs w:val="22"/>
              </w:rPr>
              <w:t>i uređ</w:t>
            </w:r>
            <w:r w:rsidRPr="00563E45">
              <w:rPr>
                <w:rFonts w:ascii="Arial" w:hAnsi="Arial" w:cs="Arial"/>
                <w:sz w:val="22"/>
                <w:szCs w:val="22"/>
              </w:rPr>
              <w:t>aji koji se koriste za</w:t>
            </w:r>
            <w:r>
              <w:rPr>
                <w:rFonts w:ascii="Arial" w:hAnsi="Arial" w:cs="Arial"/>
                <w:sz w:val="22"/>
                <w:szCs w:val="22"/>
              </w:rPr>
              <w:t xml:space="preserve"> </w:t>
            </w:r>
            <w:r w:rsidRPr="00563E45">
              <w:rPr>
                <w:rFonts w:ascii="Arial" w:hAnsi="Arial" w:cs="Arial"/>
                <w:sz w:val="22"/>
                <w:szCs w:val="22"/>
              </w:rPr>
              <w:t>njihovu primenu itd.)</w:t>
            </w:r>
          </w:p>
        </w:tc>
        <w:tc>
          <w:tcPr>
            <w:tcW w:w="1530" w:type="dxa"/>
            <w:tcBorders>
              <w:top w:val="none" w:sz="0" w:space="0" w:color="auto"/>
              <w:bottom w:val="none" w:sz="0" w:space="0" w:color="auto"/>
            </w:tcBorders>
          </w:tcPr>
          <w:p w:rsidR="0027147D" w:rsidRDefault="00D6029D" w:rsidP="00BA1667">
            <w:pPr>
              <w:pStyle w:val="NormalWeb"/>
              <w:spacing w:line="276" w:lineRule="auto"/>
              <w:jc w:val="center"/>
              <w:cnfStyle w:val="000000100000"/>
              <w:rPr>
                <w:rFonts w:ascii="Arial" w:hAnsi="Arial" w:cs="Arial"/>
              </w:rPr>
            </w:pPr>
            <w:r>
              <w:object w:dxaOrig="2316" w:dyaOrig="3120">
                <v:shape id="_x0000_i1027" type="#_x0000_t75" style="width:43.6pt;height:59.55pt" o:ole="">
                  <v:imagedata r:id="rId25" o:title=""/>
                </v:shape>
                <o:OLEObject Type="Embed" ProgID="PBrush" ShapeID="_x0000_i1027" DrawAspect="Content" ObjectID="_1660472176" r:id="rId26"/>
              </w:object>
            </w:r>
          </w:p>
        </w:tc>
        <w:tc>
          <w:tcPr>
            <w:tcW w:w="2988" w:type="dxa"/>
            <w:tcBorders>
              <w:top w:val="none" w:sz="0" w:space="0" w:color="auto"/>
              <w:bottom w:val="none" w:sz="0" w:space="0" w:color="auto"/>
              <w:right w:val="none" w:sz="0" w:space="0" w:color="auto"/>
            </w:tcBorders>
          </w:tcPr>
          <w:p w:rsidR="0027147D" w:rsidRPr="00563E45" w:rsidRDefault="00563E45" w:rsidP="00563E45">
            <w:pPr>
              <w:pStyle w:val="NormalWeb"/>
              <w:jc w:val="center"/>
              <w:cnfStyle w:val="000000100000"/>
              <w:rPr>
                <w:rFonts w:ascii="Arial" w:hAnsi="Arial" w:cs="Arial"/>
                <w:sz w:val="22"/>
                <w:szCs w:val="22"/>
              </w:rPr>
            </w:pPr>
            <w:r w:rsidRPr="00563E45">
              <w:rPr>
                <w:rFonts w:ascii="Arial" w:hAnsi="Arial" w:cs="Arial"/>
                <w:sz w:val="22"/>
                <w:szCs w:val="22"/>
              </w:rPr>
              <w:t>Bezbedno dugotrajno</w:t>
            </w:r>
            <w:r>
              <w:rPr>
                <w:rFonts w:ascii="Arial" w:hAnsi="Arial" w:cs="Arial"/>
                <w:sz w:val="22"/>
                <w:szCs w:val="22"/>
              </w:rPr>
              <w:t xml:space="preserve"> </w:t>
            </w:r>
            <w:r w:rsidRPr="00563E45">
              <w:rPr>
                <w:rFonts w:ascii="Arial" w:hAnsi="Arial" w:cs="Arial"/>
                <w:sz w:val="22"/>
                <w:szCs w:val="22"/>
              </w:rPr>
              <w:t>skladištenje i konačno</w:t>
            </w:r>
            <w:r>
              <w:rPr>
                <w:rFonts w:ascii="Arial" w:hAnsi="Arial" w:cs="Arial"/>
                <w:sz w:val="22"/>
                <w:szCs w:val="22"/>
              </w:rPr>
              <w:t xml:space="preserve"> </w:t>
            </w:r>
            <w:r w:rsidRPr="00563E45">
              <w:rPr>
                <w:rFonts w:ascii="Arial" w:hAnsi="Arial" w:cs="Arial"/>
                <w:sz w:val="22"/>
                <w:szCs w:val="22"/>
              </w:rPr>
              <w:t>odlaganje spaljivanjem ili</w:t>
            </w:r>
            <w:r>
              <w:rPr>
                <w:rFonts w:ascii="Arial" w:hAnsi="Arial" w:cs="Arial"/>
                <w:sz w:val="22"/>
                <w:szCs w:val="22"/>
              </w:rPr>
              <w:t xml:space="preserve"> </w:t>
            </w:r>
            <w:r w:rsidRPr="00563E45">
              <w:rPr>
                <w:rFonts w:ascii="Arial" w:hAnsi="Arial" w:cs="Arial"/>
                <w:sz w:val="22"/>
                <w:szCs w:val="22"/>
              </w:rPr>
              <w:t>fizičko-hemijskim</w:t>
            </w:r>
            <w:r>
              <w:rPr>
                <w:rFonts w:ascii="Arial" w:hAnsi="Arial" w:cs="Arial"/>
                <w:sz w:val="22"/>
                <w:szCs w:val="22"/>
              </w:rPr>
              <w:t xml:space="preserve"> </w:t>
            </w:r>
            <w:r w:rsidRPr="00563E45">
              <w:rPr>
                <w:rFonts w:ascii="Arial" w:hAnsi="Arial" w:cs="Arial"/>
                <w:sz w:val="22"/>
                <w:szCs w:val="22"/>
              </w:rPr>
              <w:t>tretmanom</w:t>
            </w:r>
          </w:p>
        </w:tc>
      </w:tr>
      <w:tr w:rsidR="0027147D" w:rsidTr="00657AF6">
        <w:tc>
          <w:tcPr>
            <w:cnfStyle w:val="001000000000"/>
            <w:tcW w:w="1818" w:type="dxa"/>
          </w:tcPr>
          <w:p w:rsidR="00BA1667" w:rsidRDefault="00BA1667" w:rsidP="000056D8">
            <w:pPr>
              <w:pStyle w:val="NormalWeb"/>
              <w:spacing w:line="276" w:lineRule="auto"/>
              <w:jc w:val="both"/>
              <w:rPr>
                <w:rFonts w:ascii="Arial" w:hAnsi="Arial" w:cs="Arial"/>
                <w:sz w:val="22"/>
                <w:szCs w:val="22"/>
              </w:rPr>
            </w:pPr>
          </w:p>
          <w:p w:rsidR="0027147D" w:rsidRPr="00657AF6" w:rsidRDefault="0027147D" w:rsidP="000056D8">
            <w:pPr>
              <w:pStyle w:val="NormalWeb"/>
              <w:spacing w:line="276" w:lineRule="auto"/>
              <w:jc w:val="both"/>
              <w:rPr>
                <w:rFonts w:ascii="Arial" w:hAnsi="Arial" w:cs="Arial"/>
                <w:sz w:val="22"/>
                <w:szCs w:val="22"/>
              </w:rPr>
            </w:pPr>
            <w:r w:rsidRPr="00657AF6">
              <w:rPr>
                <w:rFonts w:ascii="Arial" w:hAnsi="Arial" w:cs="Arial"/>
                <w:sz w:val="22"/>
                <w:szCs w:val="22"/>
              </w:rPr>
              <w:t>Hemijski otpad</w:t>
            </w:r>
          </w:p>
        </w:tc>
        <w:tc>
          <w:tcPr>
            <w:tcW w:w="3240" w:type="dxa"/>
          </w:tcPr>
          <w:p w:rsidR="0027147D" w:rsidRPr="00563E45" w:rsidRDefault="00563E45" w:rsidP="00272A40">
            <w:pPr>
              <w:pStyle w:val="NormalWeb"/>
              <w:jc w:val="center"/>
              <w:cnfStyle w:val="000000000000"/>
              <w:rPr>
                <w:rFonts w:ascii="Arial" w:hAnsi="Arial" w:cs="Arial"/>
                <w:sz w:val="22"/>
                <w:szCs w:val="22"/>
              </w:rPr>
            </w:pPr>
            <w:r w:rsidRPr="00563E45">
              <w:rPr>
                <w:rFonts w:ascii="Arial" w:hAnsi="Arial" w:cs="Arial"/>
                <w:sz w:val="22"/>
                <w:szCs w:val="22"/>
              </w:rPr>
              <w:t>Opasne hemikalije kao što</w:t>
            </w:r>
            <w:r>
              <w:rPr>
                <w:rFonts w:ascii="Arial" w:hAnsi="Arial" w:cs="Arial"/>
                <w:sz w:val="22"/>
                <w:szCs w:val="22"/>
              </w:rPr>
              <w:t xml:space="preserve"> </w:t>
            </w:r>
            <w:r w:rsidRPr="00563E45">
              <w:rPr>
                <w:rFonts w:ascii="Arial" w:hAnsi="Arial" w:cs="Arial"/>
                <w:sz w:val="22"/>
                <w:szCs w:val="22"/>
              </w:rPr>
              <w:t>su kiseline, baze,</w:t>
            </w:r>
            <w:r>
              <w:rPr>
                <w:rFonts w:ascii="Arial" w:hAnsi="Arial" w:cs="Arial"/>
                <w:sz w:val="22"/>
                <w:szCs w:val="22"/>
              </w:rPr>
              <w:t xml:space="preserve"> </w:t>
            </w:r>
            <w:r w:rsidRPr="00563E45">
              <w:rPr>
                <w:rFonts w:ascii="Arial" w:hAnsi="Arial" w:cs="Arial"/>
                <w:sz w:val="22"/>
                <w:szCs w:val="22"/>
              </w:rPr>
              <w:t>rastvarači, fotohemikalije,</w:t>
            </w:r>
            <w:r>
              <w:rPr>
                <w:rFonts w:ascii="Arial" w:hAnsi="Arial" w:cs="Arial"/>
                <w:sz w:val="22"/>
                <w:szCs w:val="22"/>
              </w:rPr>
              <w:t xml:space="preserve"> </w:t>
            </w:r>
            <w:r w:rsidRPr="00563E45">
              <w:rPr>
                <w:rFonts w:ascii="Arial" w:hAnsi="Arial" w:cs="Arial"/>
                <w:sz w:val="22"/>
                <w:szCs w:val="22"/>
              </w:rPr>
              <w:t>reagensi</w:t>
            </w:r>
            <w:r w:rsidR="00295FA1">
              <w:rPr>
                <w:rFonts w:ascii="Arial" w:hAnsi="Arial" w:cs="Arial"/>
                <w:sz w:val="22"/>
                <w:szCs w:val="22"/>
              </w:rPr>
              <w:t>, amalgam</w:t>
            </w:r>
            <w:r w:rsidRPr="00563E45">
              <w:rPr>
                <w:rFonts w:ascii="Arial" w:hAnsi="Arial" w:cs="Arial"/>
                <w:sz w:val="22"/>
                <w:szCs w:val="22"/>
              </w:rPr>
              <w:t xml:space="preserve"> itd.</w:t>
            </w:r>
          </w:p>
        </w:tc>
        <w:tc>
          <w:tcPr>
            <w:tcW w:w="1530" w:type="dxa"/>
          </w:tcPr>
          <w:p w:rsidR="0027147D" w:rsidRDefault="00D6029D" w:rsidP="00BA1667">
            <w:pPr>
              <w:pStyle w:val="NormalWeb"/>
              <w:spacing w:line="276" w:lineRule="auto"/>
              <w:jc w:val="center"/>
              <w:cnfStyle w:val="000000000000"/>
              <w:rPr>
                <w:rFonts w:ascii="Arial" w:hAnsi="Arial" w:cs="Arial"/>
              </w:rPr>
            </w:pPr>
            <w:r>
              <w:object w:dxaOrig="2316" w:dyaOrig="3120">
                <v:shape id="_x0000_i1028" type="#_x0000_t75" style="width:42.25pt;height:55.4pt" o:ole="">
                  <v:imagedata r:id="rId25" o:title=""/>
                </v:shape>
                <o:OLEObject Type="Embed" ProgID="PBrush" ShapeID="_x0000_i1028" DrawAspect="Content" ObjectID="_1660472177" r:id="rId27"/>
              </w:object>
            </w:r>
          </w:p>
        </w:tc>
        <w:tc>
          <w:tcPr>
            <w:tcW w:w="2988" w:type="dxa"/>
          </w:tcPr>
          <w:p w:rsidR="0027147D" w:rsidRPr="00563E45" w:rsidRDefault="00563E45" w:rsidP="00563E45">
            <w:pPr>
              <w:pStyle w:val="NormalWeb"/>
              <w:jc w:val="center"/>
              <w:cnfStyle w:val="000000000000"/>
              <w:rPr>
                <w:rFonts w:ascii="Arial" w:hAnsi="Arial" w:cs="Arial"/>
                <w:sz w:val="22"/>
                <w:szCs w:val="22"/>
              </w:rPr>
            </w:pPr>
            <w:r w:rsidRPr="00563E45">
              <w:rPr>
                <w:rFonts w:ascii="Arial" w:hAnsi="Arial" w:cs="Arial"/>
                <w:sz w:val="22"/>
                <w:szCs w:val="22"/>
              </w:rPr>
              <w:t>Bezbedno dugotrajno</w:t>
            </w:r>
            <w:r>
              <w:rPr>
                <w:rFonts w:ascii="Arial" w:hAnsi="Arial" w:cs="Arial"/>
                <w:sz w:val="22"/>
                <w:szCs w:val="22"/>
              </w:rPr>
              <w:t xml:space="preserve"> </w:t>
            </w:r>
            <w:r w:rsidRPr="00563E45">
              <w:rPr>
                <w:rFonts w:ascii="Arial" w:hAnsi="Arial" w:cs="Arial"/>
                <w:sz w:val="22"/>
                <w:szCs w:val="22"/>
              </w:rPr>
              <w:t>skladištenje i konačno</w:t>
            </w:r>
            <w:r>
              <w:rPr>
                <w:rFonts w:ascii="Arial" w:hAnsi="Arial" w:cs="Arial"/>
                <w:sz w:val="22"/>
                <w:szCs w:val="22"/>
              </w:rPr>
              <w:t xml:space="preserve"> </w:t>
            </w:r>
            <w:r w:rsidRPr="00563E45">
              <w:rPr>
                <w:rFonts w:ascii="Arial" w:hAnsi="Arial" w:cs="Arial"/>
                <w:sz w:val="22"/>
                <w:szCs w:val="22"/>
              </w:rPr>
              <w:t>odlaganje spaljivanjem ili</w:t>
            </w:r>
            <w:r>
              <w:rPr>
                <w:rFonts w:ascii="Arial" w:hAnsi="Arial" w:cs="Arial"/>
                <w:sz w:val="22"/>
                <w:szCs w:val="22"/>
              </w:rPr>
              <w:t xml:space="preserve"> </w:t>
            </w:r>
            <w:r w:rsidRPr="00563E45">
              <w:rPr>
                <w:rFonts w:ascii="Arial" w:hAnsi="Arial" w:cs="Arial"/>
                <w:sz w:val="22"/>
                <w:szCs w:val="22"/>
              </w:rPr>
              <w:t>fizičko-hemijskim</w:t>
            </w:r>
            <w:r>
              <w:rPr>
                <w:rFonts w:ascii="Arial" w:hAnsi="Arial" w:cs="Arial"/>
                <w:sz w:val="22"/>
                <w:szCs w:val="22"/>
              </w:rPr>
              <w:t xml:space="preserve"> </w:t>
            </w:r>
            <w:r w:rsidRPr="00563E45">
              <w:rPr>
                <w:rFonts w:ascii="Arial" w:hAnsi="Arial" w:cs="Arial"/>
                <w:sz w:val="22"/>
                <w:szCs w:val="22"/>
              </w:rPr>
              <w:t>tretmanom</w:t>
            </w:r>
          </w:p>
        </w:tc>
      </w:tr>
      <w:tr w:rsidR="0027147D" w:rsidTr="00657AF6">
        <w:trPr>
          <w:cnfStyle w:val="000000100000"/>
        </w:trPr>
        <w:tc>
          <w:tcPr>
            <w:cnfStyle w:val="001000000000"/>
            <w:tcW w:w="1818" w:type="dxa"/>
            <w:tcBorders>
              <w:top w:val="none" w:sz="0" w:space="0" w:color="auto"/>
              <w:left w:val="none" w:sz="0" w:space="0" w:color="auto"/>
              <w:bottom w:val="none" w:sz="0" w:space="0" w:color="auto"/>
            </w:tcBorders>
          </w:tcPr>
          <w:p w:rsidR="00BA1667" w:rsidRDefault="00BA1667" w:rsidP="0027147D">
            <w:pPr>
              <w:pStyle w:val="NormalWeb"/>
              <w:spacing w:before="0" w:beforeAutospacing="0" w:after="0" w:afterAutospacing="0"/>
              <w:jc w:val="both"/>
              <w:rPr>
                <w:rFonts w:ascii="Arial" w:hAnsi="Arial" w:cs="Arial"/>
                <w:sz w:val="22"/>
                <w:szCs w:val="22"/>
              </w:rPr>
            </w:pPr>
          </w:p>
          <w:p w:rsidR="0027147D" w:rsidRPr="00657AF6" w:rsidRDefault="0027147D" w:rsidP="0027147D">
            <w:pPr>
              <w:pStyle w:val="NormalWeb"/>
              <w:spacing w:before="0" w:beforeAutospacing="0" w:after="0" w:afterAutospacing="0"/>
              <w:jc w:val="both"/>
              <w:rPr>
                <w:rFonts w:ascii="Arial" w:hAnsi="Arial" w:cs="Arial"/>
                <w:sz w:val="22"/>
                <w:szCs w:val="22"/>
              </w:rPr>
            </w:pPr>
            <w:r w:rsidRPr="00657AF6">
              <w:rPr>
                <w:rFonts w:ascii="Arial" w:hAnsi="Arial" w:cs="Arial"/>
                <w:sz w:val="22"/>
                <w:szCs w:val="22"/>
              </w:rPr>
              <w:t>Patoanatomski</w:t>
            </w:r>
          </w:p>
          <w:p w:rsidR="0027147D" w:rsidRPr="00657AF6" w:rsidRDefault="0027147D" w:rsidP="0027147D">
            <w:pPr>
              <w:pStyle w:val="NormalWeb"/>
              <w:spacing w:before="0" w:beforeAutospacing="0" w:after="0" w:afterAutospacing="0" w:line="276" w:lineRule="auto"/>
              <w:jc w:val="both"/>
              <w:rPr>
                <w:rFonts w:ascii="Arial" w:hAnsi="Arial" w:cs="Arial"/>
                <w:sz w:val="22"/>
                <w:szCs w:val="22"/>
              </w:rPr>
            </w:pPr>
            <w:r w:rsidRPr="00657AF6">
              <w:rPr>
                <w:rFonts w:ascii="Arial" w:hAnsi="Arial" w:cs="Arial"/>
                <w:sz w:val="22"/>
                <w:szCs w:val="22"/>
              </w:rPr>
              <w:t>otpad</w:t>
            </w:r>
          </w:p>
        </w:tc>
        <w:tc>
          <w:tcPr>
            <w:tcW w:w="3240" w:type="dxa"/>
            <w:tcBorders>
              <w:top w:val="none" w:sz="0" w:space="0" w:color="auto"/>
              <w:bottom w:val="none" w:sz="0" w:space="0" w:color="auto"/>
            </w:tcBorders>
          </w:tcPr>
          <w:p w:rsidR="0027147D" w:rsidRPr="00563E45" w:rsidRDefault="00563E45" w:rsidP="00563E45">
            <w:pPr>
              <w:pStyle w:val="NormalWeb"/>
              <w:jc w:val="center"/>
              <w:cnfStyle w:val="000000100000"/>
              <w:rPr>
                <w:rFonts w:ascii="Arial" w:hAnsi="Arial" w:cs="Arial"/>
                <w:sz w:val="22"/>
                <w:szCs w:val="22"/>
              </w:rPr>
            </w:pPr>
            <w:r w:rsidRPr="00563E45">
              <w:rPr>
                <w:rFonts w:ascii="Arial" w:hAnsi="Arial" w:cs="Arial"/>
                <w:sz w:val="22"/>
                <w:szCs w:val="22"/>
              </w:rPr>
              <w:t>Prepoznatljiva tkiva,</w:t>
            </w:r>
            <w:r>
              <w:rPr>
                <w:rFonts w:ascii="Arial" w:hAnsi="Arial" w:cs="Arial"/>
                <w:sz w:val="22"/>
                <w:szCs w:val="22"/>
              </w:rPr>
              <w:t xml:space="preserve"> </w:t>
            </w:r>
            <w:r w:rsidRPr="00563E45">
              <w:rPr>
                <w:rFonts w:ascii="Arial" w:hAnsi="Arial" w:cs="Arial"/>
                <w:sz w:val="22"/>
                <w:szCs w:val="22"/>
              </w:rPr>
              <w:t>organi, delovi tela, kese sa</w:t>
            </w:r>
            <w:r>
              <w:rPr>
                <w:rFonts w:ascii="Arial" w:hAnsi="Arial" w:cs="Arial"/>
                <w:sz w:val="22"/>
                <w:szCs w:val="22"/>
              </w:rPr>
              <w:t xml:space="preserve"> </w:t>
            </w:r>
            <w:r w:rsidRPr="00563E45">
              <w:rPr>
                <w:rFonts w:ascii="Arial" w:hAnsi="Arial" w:cs="Arial"/>
                <w:sz w:val="22"/>
                <w:szCs w:val="22"/>
              </w:rPr>
              <w:t>krvlju za transfuziju itd.</w:t>
            </w:r>
          </w:p>
        </w:tc>
        <w:tc>
          <w:tcPr>
            <w:tcW w:w="1530" w:type="dxa"/>
            <w:tcBorders>
              <w:top w:val="none" w:sz="0" w:space="0" w:color="auto"/>
              <w:bottom w:val="none" w:sz="0" w:space="0" w:color="auto"/>
            </w:tcBorders>
          </w:tcPr>
          <w:p w:rsidR="0027147D" w:rsidRDefault="00BA1667" w:rsidP="00BA1667">
            <w:pPr>
              <w:pStyle w:val="NormalWeb"/>
              <w:spacing w:line="276" w:lineRule="auto"/>
              <w:jc w:val="center"/>
              <w:cnfStyle w:val="000000100000"/>
              <w:rPr>
                <w:rFonts w:ascii="Arial" w:hAnsi="Arial" w:cs="Arial"/>
              </w:rPr>
            </w:pPr>
            <w:r>
              <w:rPr>
                <w:rFonts w:ascii="Arial" w:hAnsi="Arial" w:cs="Arial"/>
                <w:noProof/>
              </w:rPr>
              <w:drawing>
                <wp:inline distT="0" distB="0" distL="0" distR="0">
                  <wp:extent cx="563417" cy="792521"/>
                  <wp:effectExtent l="19050" t="0" r="8083" b="0"/>
                  <wp:docPr id="73" name="Picture 73" descr="C:\Users\Administrator\Desktop\PITANJA\kanta-za-smece-120-i-240-litara-206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istrator\Desktop\PITANJA\kanta-za-smece-120-i-240-litara-20695-2.jpg"/>
                          <pic:cNvPicPr>
                            <a:picLocks noChangeAspect="1" noChangeArrowheads="1"/>
                          </pic:cNvPicPr>
                        </pic:nvPicPr>
                        <pic:blipFill>
                          <a:blip r:embed="rId28" cstate="print"/>
                          <a:srcRect/>
                          <a:stretch>
                            <a:fillRect/>
                          </a:stretch>
                        </pic:blipFill>
                        <pic:spPr bwMode="auto">
                          <a:xfrm>
                            <a:off x="0" y="0"/>
                            <a:ext cx="565690" cy="795718"/>
                          </a:xfrm>
                          <a:prstGeom prst="rect">
                            <a:avLst/>
                          </a:prstGeom>
                          <a:noFill/>
                          <a:ln w="9525">
                            <a:noFill/>
                            <a:miter lim="800000"/>
                            <a:headEnd/>
                            <a:tailEnd/>
                          </a:ln>
                        </pic:spPr>
                      </pic:pic>
                    </a:graphicData>
                  </a:graphic>
                </wp:inline>
              </w:drawing>
            </w:r>
          </w:p>
        </w:tc>
        <w:tc>
          <w:tcPr>
            <w:tcW w:w="2988" w:type="dxa"/>
            <w:tcBorders>
              <w:top w:val="none" w:sz="0" w:space="0" w:color="auto"/>
              <w:bottom w:val="none" w:sz="0" w:space="0" w:color="auto"/>
              <w:right w:val="none" w:sz="0" w:space="0" w:color="auto"/>
            </w:tcBorders>
          </w:tcPr>
          <w:p w:rsidR="0027147D" w:rsidRPr="00563E45" w:rsidRDefault="00563E45" w:rsidP="00563E45">
            <w:pPr>
              <w:pStyle w:val="NormalWeb"/>
              <w:jc w:val="center"/>
              <w:cnfStyle w:val="000000100000"/>
              <w:rPr>
                <w:rFonts w:ascii="Arial" w:hAnsi="Arial" w:cs="Arial"/>
                <w:sz w:val="22"/>
                <w:szCs w:val="22"/>
              </w:rPr>
            </w:pPr>
            <w:r w:rsidRPr="00563E45">
              <w:rPr>
                <w:rFonts w:ascii="Arial" w:hAnsi="Arial" w:cs="Arial"/>
                <w:sz w:val="22"/>
                <w:szCs w:val="22"/>
              </w:rPr>
              <w:t>Čuvanje u frižideru</w:t>
            </w:r>
            <w:r>
              <w:rPr>
                <w:rFonts w:ascii="Arial" w:hAnsi="Arial" w:cs="Arial"/>
                <w:sz w:val="22"/>
                <w:szCs w:val="22"/>
              </w:rPr>
              <w:t xml:space="preserve"> </w:t>
            </w:r>
            <w:r w:rsidRPr="00563E45">
              <w:rPr>
                <w:rFonts w:ascii="Arial" w:hAnsi="Arial" w:cs="Arial"/>
                <w:sz w:val="22"/>
                <w:szCs w:val="22"/>
              </w:rPr>
              <w:t>nakon čega sledi</w:t>
            </w:r>
            <w:r>
              <w:rPr>
                <w:rFonts w:ascii="Arial" w:hAnsi="Arial" w:cs="Arial"/>
                <w:sz w:val="22"/>
                <w:szCs w:val="22"/>
              </w:rPr>
              <w:t xml:space="preserve"> </w:t>
            </w:r>
            <w:r w:rsidRPr="00563E45">
              <w:rPr>
                <w:rFonts w:ascii="Arial" w:hAnsi="Arial" w:cs="Arial"/>
                <w:sz w:val="22"/>
                <w:szCs w:val="22"/>
              </w:rPr>
              <w:t>kremacija ili</w:t>
            </w:r>
            <w:r>
              <w:rPr>
                <w:rFonts w:ascii="Arial" w:hAnsi="Arial" w:cs="Arial"/>
                <w:sz w:val="22"/>
                <w:szCs w:val="22"/>
              </w:rPr>
              <w:t xml:space="preserve"> </w:t>
            </w:r>
            <w:r w:rsidRPr="00563E45">
              <w:rPr>
                <w:rFonts w:ascii="Arial" w:hAnsi="Arial" w:cs="Arial"/>
                <w:sz w:val="22"/>
                <w:szCs w:val="22"/>
              </w:rPr>
              <w:t>sahranjivanje</w:t>
            </w:r>
          </w:p>
        </w:tc>
      </w:tr>
    </w:tbl>
    <w:p w:rsidR="00A73A24" w:rsidRDefault="00A73A24" w:rsidP="000056D8">
      <w:pPr>
        <w:pStyle w:val="NormalWeb"/>
        <w:spacing w:line="276" w:lineRule="auto"/>
        <w:jc w:val="both"/>
        <w:rPr>
          <w:rFonts w:ascii="Arial" w:hAnsi="Arial" w:cs="Arial"/>
        </w:rPr>
      </w:pPr>
    </w:p>
    <w:p w:rsidR="00A73A24" w:rsidRDefault="00A73A24" w:rsidP="000056D8">
      <w:pPr>
        <w:pStyle w:val="NormalWeb"/>
        <w:spacing w:line="276" w:lineRule="auto"/>
        <w:jc w:val="both"/>
        <w:rPr>
          <w:rFonts w:ascii="Arial" w:hAnsi="Arial" w:cs="Arial"/>
        </w:rPr>
      </w:pPr>
    </w:p>
    <w:p w:rsidR="00A73A24" w:rsidRDefault="00A73A24" w:rsidP="00351654">
      <w:pPr>
        <w:pStyle w:val="NormalWeb"/>
        <w:spacing w:line="276" w:lineRule="auto"/>
        <w:jc w:val="both"/>
        <w:rPr>
          <w:rFonts w:ascii="Arial" w:hAnsi="Arial" w:cs="Arial"/>
        </w:rPr>
      </w:pPr>
    </w:p>
    <w:sectPr w:rsidR="00A73A24" w:rsidSect="0003494D">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4B02" w:rsidRDefault="006B4B02" w:rsidP="00C764A7">
      <w:pPr>
        <w:spacing w:after="0" w:line="240" w:lineRule="auto"/>
      </w:pPr>
      <w:r>
        <w:separator/>
      </w:r>
    </w:p>
  </w:endnote>
  <w:endnote w:type="continuationSeparator" w:id="1">
    <w:p w:rsidR="006B4B02" w:rsidRDefault="006B4B02" w:rsidP="00C764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AFB" w:rsidRDefault="00727AF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654" w:rsidRPr="00727AFB" w:rsidRDefault="00351654" w:rsidP="00351654">
    <w:pPr>
      <w:pStyle w:val="Footer"/>
      <w:rPr>
        <w:rFonts w:ascii="Arial" w:hAnsi="Arial" w:cs="Arial"/>
        <w:color w:val="C00000"/>
        <w:sz w:val="20"/>
        <w:szCs w:val="20"/>
        <w:lang w:val="sr-Latn-CS"/>
      </w:rPr>
    </w:pPr>
    <w:r w:rsidRPr="00727AFB">
      <w:rPr>
        <w:rFonts w:ascii="Arial" w:hAnsi="Arial" w:cs="Arial"/>
        <w:color w:val="C00000"/>
        <w:sz w:val="20"/>
        <w:szCs w:val="20"/>
        <w:lang w:val="sr-Latn-CS"/>
      </w:rPr>
      <w:t>Copyright © medicinskaedukacija-timkme.com                                      Materijal za rešavanje online testa</w:t>
    </w:r>
  </w:p>
  <w:p w:rsidR="00351654" w:rsidRPr="00727AFB" w:rsidRDefault="00351654">
    <w:pPr>
      <w:pStyle w:val="Footer"/>
      <w:rPr>
        <w:rFonts w:ascii="Arial" w:hAnsi="Arial" w:cs="Arial"/>
        <w:color w:val="C00000"/>
        <w:sz w:val="20"/>
        <w:szCs w:val="20"/>
        <w:lang w:val="sr-Latn-CS"/>
      </w:rPr>
    </w:pPr>
    <w:r w:rsidRPr="00727AFB">
      <w:rPr>
        <w:rFonts w:ascii="Arial" w:hAnsi="Arial" w:cs="Arial"/>
        <w:color w:val="C00000"/>
        <w:sz w:val="20"/>
        <w:szCs w:val="20"/>
        <w:lang w:val="sr-Latn-CS"/>
      </w:rPr>
      <w:t>All right reserved</w:t>
    </w:r>
    <w:r w:rsidRPr="00727AFB">
      <w:rPr>
        <w:rFonts w:ascii="Arial" w:hAnsi="Arial" w:cs="Arial"/>
        <w:color w:val="C00000"/>
        <w:sz w:val="20"/>
        <w:szCs w:val="20"/>
      </w:rPr>
      <w:t xml:space="preserve">                                                                                      V-1-147</w:t>
    </w:r>
    <w:r w:rsidR="00727AFB" w:rsidRPr="00727AFB">
      <w:rPr>
        <w:rFonts w:ascii="Arial" w:hAnsi="Arial" w:cs="Arial"/>
        <w:color w:val="C00000"/>
        <w:sz w:val="20"/>
        <w:szCs w:val="20"/>
      </w:rPr>
      <w:t>3</w:t>
    </w:r>
    <w:r w:rsidRPr="00727AFB">
      <w:rPr>
        <w:rFonts w:ascii="Arial" w:hAnsi="Arial" w:cs="Arial"/>
        <w:color w:val="C00000"/>
        <w:sz w:val="20"/>
        <w:szCs w:val="20"/>
      </w:rPr>
      <w:t>/20</w:t>
    </w:r>
    <w:r w:rsidRPr="00727AFB">
      <w:rPr>
        <w:rFonts w:ascii="Arial" w:hAnsi="Arial" w:cs="Arial"/>
        <w:color w:val="C00000"/>
      </w:rPr>
      <w:t>-II</w:t>
    </w:r>
    <w:r w:rsidRPr="00727AFB">
      <w:rPr>
        <w:rFonts w:ascii="Arial" w:hAnsi="Arial" w:cs="Arial"/>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AFB" w:rsidRDefault="00727A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4B02" w:rsidRDefault="006B4B02" w:rsidP="00C764A7">
      <w:pPr>
        <w:spacing w:after="0" w:line="240" w:lineRule="auto"/>
      </w:pPr>
      <w:r>
        <w:separator/>
      </w:r>
    </w:p>
  </w:footnote>
  <w:footnote w:type="continuationSeparator" w:id="1">
    <w:p w:rsidR="006B4B02" w:rsidRDefault="006B4B02" w:rsidP="00C764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AFB" w:rsidRDefault="002D5E9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80185" o:spid="_x0000_s6146" type="#_x0000_t136" style="position:absolute;margin-left:0;margin-top:0;width:633pt;height:128.25pt;rotation:315;z-index:-251654144;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654" w:rsidRPr="00727AFB" w:rsidRDefault="002D5E9D" w:rsidP="00727AFB">
    <w:pPr>
      <w:pStyle w:val="Header"/>
      <w:jc w:val="both"/>
      <w:rPr>
        <w:rFonts w:ascii="Arial" w:hAnsi="Arial" w:cs="Arial"/>
        <w:b/>
        <w:color w:val="C00000"/>
        <w:sz w:val="20"/>
        <w:szCs w:val="20"/>
      </w:rPr>
    </w:pPr>
    <w:r w:rsidRPr="002D5E9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80186" o:spid="_x0000_s6147" type="#_x0000_t136" style="position:absolute;left:0;text-align:left;margin-left:0;margin-top:0;width:633pt;height:128.25pt;rotation:315;z-index:-251652096;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r w:rsidR="00351654" w:rsidRPr="00727AFB">
      <w:rPr>
        <w:rFonts w:ascii="Arial" w:hAnsi="Arial" w:cs="Arial"/>
        <w:b/>
        <w:color w:val="C00000"/>
        <w:sz w:val="20"/>
        <w:szCs w:val="20"/>
      </w:rPr>
      <w:t xml:space="preserve">UZRS TIM KME             </w:t>
    </w:r>
    <w:r w:rsidR="00727AFB">
      <w:rPr>
        <w:rFonts w:ascii="Arial" w:hAnsi="Arial" w:cs="Arial"/>
        <w:b/>
        <w:color w:val="C00000"/>
        <w:sz w:val="20"/>
        <w:szCs w:val="20"/>
      </w:rPr>
      <w:t xml:space="preserve">             </w:t>
    </w:r>
    <w:r w:rsidR="00351654" w:rsidRPr="00727AFB">
      <w:rPr>
        <w:rFonts w:ascii="Arial" w:hAnsi="Arial" w:cs="Arial"/>
        <w:b/>
        <w:color w:val="C00000"/>
        <w:sz w:val="20"/>
        <w:szCs w:val="20"/>
      </w:rPr>
      <w:t xml:space="preserve">Preporučene mere zaštite </w:t>
    </w:r>
    <w:r w:rsidR="00727AFB">
      <w:rPr>
        <w:rFonts w:ascii="Arial" w:hAnsi="Arial" w:cs="Arial"/>
        <w:b/>
        <w:color w:val="C00000"/>
        <w:sz w:val="20"/>
        <w:szCs w:val="20"/>
      </w:rPr>
      <w:t xml:space="preserve">tokom pandemije Covid 19 Korona </w:t>
    </w:r>
    <w:r w:rsidR="00351654" w:rsidRPr="00727AFB">
      <w:rPr>
        <w:rFonts w:ascii="Arial" w:hAnsi="Arial" w:cs="Arial"/>
        <w:b/>
        <w:color w:val="C00000"/>
        <w:sz w:val="20"/>
        <w:szCs w:val="20"/>
      </w:rPr>
      <w:t xml:space="preserve">virusa </w:t>
    </w:r>
  </w:p>
  <w:p w:rsidR="00351654" w:rsidRPr="00727AFB" w:rsidRDefault="00351654">
    <w:pPr>
      <w:pStyle w:val="Header"/>
      <w:rPr>
        <w:rFonts w:ascii="Arial" w:hAnsi="Arial" w:cs="Arial"/>
        <w:b/>
        <w:color w:val="C00000"/>
        <w:sz w:val="20"/>
        <w:szCs w:val="20"/>
      </w:rPr>
    </w:pPr>
    <w:r w:rsidRPr="00727AFB">
      <w:rPr>
        <w:rFonts w:ascii="Arial" w:hAnsi="Arial" w:cs="Arial"/>
        <w:b/>
        <w:color w:val="C00000"/>
        <w:sz w:val="20"/>
        <w:szCs w:val="20"/>
      </w:rPr>
      <w:t xml:space="preserve">                                       </w:t>
    </w:r>
    <w:r w:rsidR="00727AFB">
      <w:rPr>
        <w:rFonts w:ascii="Arial" w:hAnsi="Arial" w:cs="Arial"/>
        <w:b/>
        <w:color w:val="C00000"/>
        <w:sz w:val="20"/>
        <w:szCs w:val="20"/>
      </w:rPr>
      <w:t xml:space="preserve">             </w:t>
    </w:r>
    <w:r w:rsidRPr="00727AFB">
      <w:rPr>
        <w:rFonts w:ascii="Arial" w:hAnsi="Arial" w:cs="Arial"/>
        <w:b/>
        <w:color w:val="C00000"/>
        <w:sz w:val="20"/>
        <w:szCs w:val="20"/>
      </w:rPr>
      <w:t>u stomatološkoj ordinaciji</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AFB" w:rsidRDefault="002D5E9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80184" o:spid="_x0000_s6145" type="#_x0000_t136" style="position:absolute;margin-left:0;margin-top:0;width:633pt;height:128.25pt;rotation:315;z-index:-251656192;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22C39"/>
    <w:multiLevelType w:val="hybridMultilevel"/>
    <w:tmpl w:val="80CE03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D57E2D"/>
    <w:multiLevelType w:val="hybridMultilevel"/>
    <w:tmpl w:val="94864D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D177073"/>
    <w:multiLevelType w:val="hybridMultilevel"/>
    <w:tmpl w:val="65364BDE"/>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CB2F4A"/>
    <w:multiLevelType w:val="hybridMultilevel"/>
    <w:tmpl w:val="DDD026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67722F"/>
    <w:multiLevelType w:val="hybridMultilevel"/>
    <w:tmpl w:val="6B286C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7F2CDA"/>
    <w:multiLevelType w:val="hybridMultilevel"/>
    <w:tmpl w:val="C59C9D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AF5BE2"/>
    <w:multiLevelType w:val="hybridMultilevel"/>
    <w:tmpl w:val="592202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EF4E21"/>
    <w:multiLevelType w:val="hybridMultilevel"/>
    <w:tmpl w:val="1D245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7F2E05"/>
    <w:multiLevelType w:val="hybridMultilevel"/>
    <w:tmpl w:val="6C6284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C25CFB"/>
    <w:multiLevelType w:val="hybridMultilevel"/>
    <w:tmpl w:val="F93E7E60"/>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AC7D21"/>
    <w:multiLevelType w:val="hybridMultilevel"/>
    <w:tmpl w:val="8258132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34E6D43"/>
    <w:multiLevelType w:val="hybridMultilevel"/>
    <w:tmpl w:val="BEF65E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EC0393"/>
    <w:multiLevelType w:val="hybridMultilevel"/>
    <w:tmpl w:val="968016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815FEC"/>
    <w:multiLevelType w:val="hybridMultilevel"/>
    <w:tmpl w:val="3C482782"/>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FB62CC"/>
    <w:multiLevelType w:val="hybridMultilevel"/>
    <w:tmpl w:val="D8C229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DF5A09"/>
    <w:multiLevelType w:val="hybridMultilevel"/>
    <w:tmpl w:val="37CC11DA"/>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EF5064"/>
    <w:multiLevelType w:val="hybridMultilevel"/>
    <w:tmpl w:val="19E0F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970CA9"/>
    <w:multiLevelType w:val="hybridMultilevel"/>
    <w:tmpl w:val="A720E7AC"/>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553A7A"/>
    <w:multiLevelType w:val="hybridMultilevel"/>
    <w:tmpl w:val="323443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B318D7"/>
    <w:multiLevelType w:val="hybridMultilevel"/>
    <w:tmpl w:val="3E188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BF2739"/>
    <w:multiLevelType w:val="hybridMultilevel"/>
    <w:tmpl w:val="042C6D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A10EFE"/>
    <w:multiLevelType w:val="hybridMultilevel"/>
    <w:tmpl w:val="CC2C2FE6"/>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9F4C4D"/>
    <w:multiLevelType w:val="hybridMultilevel"/>
    <w:tmpl w:val="B70271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D5444E"/>
    <w:multiLevelType w:val="hybridMultilevel"/>
    <w:tmpl w:val="71A8C5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3C6360"/>
    <w:multiLevelType w:val="hybridMultilevel"/>
    <w:tmpl w:val="28661CE6"/>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89139A"/>
    <w:multiLevelType w:val="hybridMultilevel"/>
    <w:tmpl w:val="602262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5C3756"/>
    <w:multiLevelType w:val="hybridMultilevel"/>
    <w:tmpl w:val="284688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2"/>
  </w:num>
  <w:num w:numId="3">
    <w:abstractNumId w:val="26"/>
  </w:num>
  <w:num w:numId="4">
    <w:abstractNumId w:val="11"/>
  </w:num>
  <w:num w:numId="5">
    <w:abstractNumId w:val="14"/>
  </w:num>
  <w:num w:numId="6">
    <w:abstractNumId w:val="18"/>
  </w:num>
  <w:num w:numId="7">
    <w:abstractNumId w:val="7"/>
  </w:num>
  <w:num w:numId="8">
    <w:abstractNumId w:val="16"/>
  </w:num>
  <w:num w:numId="9">
    <w:abstractNumId w:val="19"/>
  </w:num>
  <w:num w:numId="10">
    <w:abstractNumId w:val="12"/>
  </w:num>
  <w:num w:numId="11">
    <w:abstractNumId w:val="23"/>
  </w:num>
  <w:num w:numId="12">
    <w:abstractNumId w:val="20"/>
  </w:num>
  <w:num w:numId="13">
    <w:abstractNumId w:val="0"/>
  </w:num>
  <w:num w:numId="14">
    <w:abstractNumId w:val="8"/>
  </w:num>
  <w:num w:numId="15">
    <w:abstractNumId w:val="3"/>
  </w:num>
  <w:num w:numId="16">
    <w:abstractNumId w:val="21"/>
  </w:num>
  <w:num w:numId="17">
    <w:abstractNumId w:val="9"/>
  </w:num>
  <w:num w:numId="18">
    <w:abstractNumId w:val="17"/>
  </w:num>
  <w:num w:numId="19">
    <w:abstractNumId w:val="15"/>
  </w:num>
  <w:num w:numId="20">
    <w:abstractNumId w:val="10"/>
  </w:num>
  <w:num w:numId="21">
    <w:abstractNumId w:val="4"/>
  </w:num>
  <w:num w:numId="22">
    <w:abstractNumId w:val="24"/>
  </w:num>
  <w:num w:numId="23">
    <w:abstractNumId w:val="1"/>
  </w:num>
  <w:num w:numId="24">
    <w:abstractNumId w:val="13"/>
  </w:num>
  <w:num w:numId="25">
    <w:abstractNumId w:val="2"/>
  </w:num>
  <w:num w:numId="26">
    <w:abstractNumId w:val="25"/>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hideSpellingErrors/>
  <w:documentProtection w:edit="forms" w:enforcement="1" w:cryptProviderType="rsaFull" w:cryptAlgorithmClass="hash" w:cryptAlgorithmType="typeAny" w:cryptAlgorithmSid="4" w:cryptSpinCount="50000" w:hash="GkfnUnTsDh46VL+OInu+lB19Z5w=" w:salt="MGYbXFusDxEmd4nrGXYheg=="/>
  <w:defaultTabStop w:val="720"/>
  <w:drawingGridHorizontalSpacing w:val="110"/>
  <w:displayHorizontalDrawingGridEvery w:val="2"/>
  <w:characterSpacingControl w:val="doNotCompress"/>
  <w:hdrShapeDefaults>
    <o:shapedefaults v:ext="edit" spidmax="9218"/>
    <o:shapelayout v:ext="edit">
      <o:idmap v:ext="edit" data="6"/>
    </o:shapelayout>
  </w:hdrShapeDefaults>
  <w:footnotePr>
    <w:footnote w:id="0"/>
    <w:footnote w:id="1"/>
  </w:footnotePr>
  <w:endnotePr>
    <w:endnote w:id="0"/>
    <w:endnote w:id="1"/>
  </w:endnotePr>
  <w:compat/>
  <w:rsids>
    <w:rsidRoot w:val="00C27010"/>
    <w:rsid w:val="000056D8"/>
    <w:rsid w:val="00015CC4"/>
    <w:rsid w:val="0002032C"/>
    <w:rsid w:val="0003494D"/>
    <w:rsid w:val="00125DD8"/>
    <w:rsid w:val="00215615"/>
    <w:rsid w:val="0027147D"/>
    <w:rsid w:val="00272A40"/>
    <w:rsid w:val="0028574A"/>
    <w:rsid w:val="00295FA1"/>
    <w:rsid w:val="002B323B"/>
    <w:rsid w:val="002C0A93"/>
    <w:rsid w:val="002D5E9D"/>
    <w:rsid w:val="002E7865"/>
    <w:rsid w:val="003167C7"/>
    <w:rsid w:val="00351654"/>
    <w:rsid w:val="0047402E"/>
    <w:rsid w:val="00494361"/>
    <w:rsid w:val="004A577B"/>
    <w:rsid w:val="004A5945"/>
    <w:rsid w:val="004D024A"/>
    <w:rsid w:val="004E5704"/>
    <w:rsid w:val="005005D4"/>
    <w:rsid w:val="00563E45"/>
    <w:rsid w:val="00592D80"/>
    <w:rsid w:val="00657AF6"/>
    <w:rsid w:val="006A7666"/>
    <w:rsid w:val="006B4B02"/>
    <w:rsid w:val="00727AFB"/>
    <w:rsid w:val="0075408A"/>
    <w:rsid w:val="007777CA"/>
    <w:rsid w:val="0085301D"/>
    <w:rsid w:val="00860B33"/>
    <w:rsid w:val="008A7545"/>
    <w:rsid w:val="008D1FEA"/>
    <w:rsid w:val="008F4547"/>
    <w:rsid w:val="00965FE3"/>
    <w:rsid w:val="00A12B77"/>
    <w:rsid w:val="00A42EDA"/>
    <w:rsid w:val="00A6791E"/>
    <w:rsid w:val="00A73A24"/>
    <w:rsid w:val="00AA6904"/>
    <w:rsid w:val="00BA1667"/>
    <w:rsid w:val="00C24A24"/>
    <w:rsid w:val="00C27010"/>
    <w:rsid w:val="00C421AC"/>
    <w:rsid w:val="00C764A7"/>
    <w:rsid w:val="00CF530F"/>
    <w:rsid w:val="00D47D9F"/>
    <w:rsid w:val="00D6029D"/>
    <w:rsid w:val="00E075B9"/>
    <w:rsid w:val="00EC3D5A"/>
    <w:rsid w:val="00F10658"/>
    <w:rsid w:val="00F95E57"/>
    <w:rsid w:val="00FA59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865"/>
  </w:style>
  <w:style w:type="paragraph" w:styleId="Heading1">
    <w:name w:val="heading 1"/>
    <w:basedOn w:val="Normal"/>
    <w:next w:val="Normal"/>
    <w:link w:val="Heading1Char"/>
    <w:uiPriority w:val="9"/>
    <w:qFormat/>
    <w:rsid w:val="00C270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C2701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27010"/>
    <w:rPr>
      <w:rFonts w:ascii="Times New Roman" w:eastAsia="Times New Roman" w:hAnsi="Times New Roman" w:cs="Times New Roman"/>
      <w:b/>
      <w:bCs/>
      <w:sz w:val="27"/>
      <w:szCs w:val="27"/>
    </w:rPr>
  </w:style>
  <w:style w:type="character" w:styleId="Strong">
    <w:name w:val="Strong"/>
    <w:basedOn w:val="DefaultParagraphFont"/>
    <w:uiPriority w:val="22"/>
    <w:qFormat/>
    <w:rsid w:val="00C27010"/>
    <w:rPr>
      <w:b/>
      <w:bCs/>
    </w:rPr>
  </w:style>
  <w:style w:type="paragraph" w:styleId="NormalWeb">
    <w:name w:val="Normal (Web)"/>
    <w:basedOn w:val="Normal"/>
    <w:uiPriority w:val="99"/>
    <w:unhideWhenUsed/>
    <w:rsid w:val="00C270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27010"/>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494361"/>
    <w:pPr>
      <w:ind w:left="720"/>
      <w:contextualSpacing/>
    </w:pPr>
  </w:style>
  <w:style w:type="paragraph" w:styleId="NoSpacing">
    <w:name w:val="No Spacing"/>
    <w:link w:val="NoSpacingChar"/>
    <w:uiPriority w:val="1"/>
    <w:qFormat/>
    <w:rsid w:val="0003494D"/>
    <w:pPr>
      <w:spacing w:after="0" w:line="240" w:lineRule="auto"/>
    </w:pPr>
    <w:rPr>
      <w:rFonts w:eastAsiaTheme="minorEastAsia"/>
    </w:rPr>
  </w:style>
  <w:style w:type="character" w:customStyle="1" w:styleId="NoSpacingChar">
    <w:name w:val="No Spacing Char"/>
    <w:basedOn w:val="DefaultParagraphFont"/>
    <w:link w:val="NoSpacing"/>
    <w:uiPriority w:val="1"/>
    <w:rsid w:val="0003494D"/>
    <w:rPr>
      <w:rFonts w:eastAsiaTheme="minorEastAsia"/>
    </w:rPr>
  </w:style>
  <w:style w:type="character" w:customStyle="1" w:styleId="tlid-translation">
    <w:name w:val="tlid-translation"/>
    <w:basedOn w:val="DefaultParagraphFont"/>
    <w:rsid w:val="00C24A24"/>
  </w:style>
  <w:style w:type="character" w:customStyle="1" w:styleId="author">
    <w:name w:val="author"/>
    <w:basedOn w:val="DefaultParagraphFont"/>
    <w:rsid w:val="00AA6904"/>
  </w:style>
  <w:style w:type="character" w:customStyle="1" w:styleId="articletitle">
    <w:name w:val="articletitle"/>
    <w:basedOn w:val="DefaultParagraphFont"/>
    <w:rsid w:val="00AA6904"/>
  </w:style>
  <w:style w:type="character" w:customStyle="1" w:styleId="pubyear">
    <w:name w:val="pubyear"/>
    <w:basedOn w:val="DefaultParagraphFont"/>
    <w:rsid w:val="00AA6904"/>
  </w:style>
  <w:style w:type="character" w:customStyle="1" w:styleId="vol">
    <w:name w:val="vol"/>
    <w:basedOn w:val="DefaultParagraphFont"/>
    <w:rsid w:val="00AA6904"/>
  </w:style>
  <w:style w:type="character" w:customStyle="1" w:styleId="pagefirst">
    <w:name w:val="pagefirst"/>
    <w:basedOn w:val="DefaultParagraphFont"/>
    <w:rsid w:val="00AA6904"/>
  </w:style>
  <w:style w:type="character" w:customStyle="1" w:styleId="highlight">
    <w:name w:val="highlight"/>
    <w:basedOn w:val="DefaultParagraphFont"/>
    <w:rsid w:val="00AA6904"/>
  </w:style>
  <w:style w:type="paragraph" w:styleId="Header">
    <w:name w:val="header"/>
    <w:basedOn w:val="Normal"/>
    <w:link w:val="HeaderChar"/>
    <w:uiPriority w:val="99"/>
    <w:semiHidden/>
    <w:unhideWhenUsed/>
    <w:rsid w:val="00C764A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764A7"/>
  </w:style>
  <w:style w:type="paragraph" w:styleId="Footer">
    <w:name w:val="footer"/>
    <w:basedOn w:val="Normal"/>
    <w:link w:val="FooterChar"/>
    <w:uiPriority w:val="99"/>
    <w:unhideWhenUsed/>
    <w:rsid w:val="00C764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4A7"/>
  </w:style>
  <w:style w:type="table" w:styleId="TableGrid">
    <w:name w:val="Table Grid"/>
    <w:basedOn w:val="TableNormal"/>
    <w:uiPriority w:val="59"/>
    <w:rsid w:val="002714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2">
    <w:name w:val="Light List Accent 2"/>
    <w:basedOn w:val="TableNormal"/>
    <w:uiPriority w:val="61"/>
    <w:rsid w:val="00657AF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fault">
    <w:name w:val="Default"/>
    <w:rsid w:val="0021561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4A5945"/>
    <w:rPr>
      <w:color w:val="0000FF" w:themeColor="hyperlink"/>
      <w:u w:val="single"/>
    </w:rPr>
  </w:style>
  <w:style w:type="paragraph" w:styleId="BalloonText">
    <w:name w:val="Balloon Text"/>
    <w:basedOn w:val="Normal"/>
    <w:link w:val="BalloonTextChar"/>
    <w:uiPriority w:val="99"/>
    <w:semiHidden/>
    <w:unhideWhenUsed/>
    <w:rsid w:val="004E57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7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78984">
      <w:bodyDiv w:val="1"/>
      <w:marLeft w:val="0"/>
      <w:marRight w:val="0"/>
      <w:marTop w:val="0"/>
      <w:marBottom w:val="0"/>
      <w:divBdr>
        <w:top w:val="none" w:sz="0" w:space="0" w:color="auto"/>
        <w:left w:val="none" w:sz="0" w:space="0" w:color="auto"/>
        <w:bottom w:val="none" w:sz="0" w:space="0" w:color="auto"/>
        <w:right w:val="none" w:sz="0" w:space="0" w:color="auto"/>
      </w:divBdr>
    </w:div>
    <w:div w:id="239412151">
      <w:bodyDiv w:val="1"/>
      <w:marLeft w:val="0"/>
      <w:marRight w:val="0"/>
      <w:marTop w:val="0"/>
      <w:marBottom w:val="0"/>
      <w:divBdr>
        <w:top w:val="none" w:sz="0" w:space="0" w:color="auto"/>
        <w:left w:val="none" w:sz="0" w:space="0" w:color="auto"/>
        <w:bottom w:val="none" w:sz="0" w:space="0" w:color="auto"/>
        <w:right w:val="none" w:sz="0" w:space="0" w:color="auto"/>
      </w:divBdr>
      <w:divsChild>
        <w:div w:id="456917353">
          <w:marLeft w:val="0"/>
          <w:marRight w:val="0"/>
          <w:marTop w:val="0"/>
          <w:marBottom w:val="0"/>
          <w:divBdr>
            <w:top w:val="none" w:sz="0" w:space="0" w:color="auto"/>
            <w:left w:val="none" w:sz="0" w:space="0" w:color="auto"/>
            <w:bottom w:val="none" w:sz="0" w:space="0" w:color="auto"/>
            <w:right w:val="none" w:sz="0" w:space="0" w:color="auto"/>
          </w:divBdr>
        </w:div>
        <w:div w:id="611135771">
          <w:marLeft w:val="0"/>
          <w:marRight w:val="0"/>
          <w:marTop w:val="0"/>
          <w:marBottom w:val="0"/>
          <w:divBdr>
            <w:top w:val="none" w:sz="0" w:space="0" w:color="auto"/>
            <w:left w:val="none" w:sz="0" w:space="0" w:color="auto"/>
            <w:bottom w:val="none" w:sz="0" w:space="0" w:color="auto"/>
            <w:right w:val="none" w:sz="0" w:space="0" w:color="auto"/>
          </w:divBdr>
        </w:div>
        <w:div w:id="1834904733">
          <w:marLeft w:val="0"/>
          <w:marRight w:val="0"/>
          <w:marTop w:val="0"/>
          <w:marBottom w:val="0"/>
          <w:divBdr>
            <w:top w:val="none" w:sz="0" w:space="0" w:color="auto"/>
            <w:left w:val="none" w:sz="0" w:space="0" w:color="auto"/>
            <w:bottom w:val="none" w:sz="0" w:space="0" w:color="auto"/>
            <w:right w:val="none" w:sz="0" w:space="0" w:color="auto"/>
          </w:divBdr>
        </w:div>
        <w:div w:id="1646818741">
          <w:marLeft w:val="0"/>
          <w:marRight w:val="0"/>
          <w:marTop w:val="0"/>
          <w:marBottom w:val="0"/>
          <w:divBdr>
            <w:top w:val="none" w:sz="0" w:space="0" w:color="auto"/>
            <w:left w:val="none" w:sz="0" w:space="0" w:color="auto"/>
            <w:bottom w:val="none" w:sz="0" w:space="0" w:color="auto"/>
            <w:right w:val="none" w:sz="0" w:space="0" w:color="auto"/>
          </w:divBdr>
        </w:div>
        <w:div w:id="1100492145">
          <w:marLeft w:val="0"/>
          <w:marRight w:val="0"/>
          <w:marTop w:val="0"/>
          <w:marBottom w:val="0"/>
          <w:divBdr>
            <w:top w:val="none" w:sz="0" w:space="0" w:color="auto"/>
            <w:left w:val="none" w:sz="0" w:space="0" w:color="auto"/>
            <w:bottom w:val="none" w:sz="0" w:space="0" w:color="auto"/>
            <w:right w:val="none" w:sz="0" w:space="0" w:color="auto"/>
          </w:divBdr>
        </w:div>
        <w:div w:id="1492789428">
          <w:marLeft w:val="0"/>
          <w:marRight w:val="0"/>
          <w:marTop w:val="0"/>
          <w:marBottom w:val="0"/>
          <w:divBdr>
            <w:top w:val="none" w:sz="0" w:space="0" w:color="auto"/>
            <w:left w:val="none" w:sz="0" w:space="0" w:color="auto"/>
            <w:bottom w:val="none" w:sz="0" w:space="0" w:color="auto"/>
            <w:right w:val="none" w:sz="0" w:space="0" w:color="auto"/>
          </w:divBdr>
        </w:div>
      </w:divsChild>
    </w:div>
    <w:div w:id="451019373">
      <w:bodyDiv w:val="1"/>
      <w:marLeft w:val="0"/>
      <w:marRight w:val="0"/>
      <w:marTop w:val="0"/>
      <w:marBottom w:val="0"/>
      <w:divBdr>
        <w:top w:val="none" w:sz="0" w:space="0" w:color="auto"/>
        <w:left w:val="none" w:sz="0" w:space="0" w:color="auto"/>
        <w:bottom w:val="none" w:sz="0" w:space="0" w:color="auto"/>
        <w:right w:val="none" w:sz="0" w:space="0" w:color="auto"/>
      </w:divBdr>
    </w:div>
    <w:div w:id="466165511">
      <w:bodyDiv w:val="1"/>
      <w:marLeft w:val="0"/>
      <w:marRight w:val="0"/>
      <w:marTop w:val="0"/>
      <w:marBottom w:val="0"/>
      <w:divBdr>
        <w:top w:val="none" w:sz="0" w:space="0" w:color="auto"/>
        <w:left w:val="none" w:sz="0" w:space="0" w:color="auto"/>
        <w:bottom w:val="none" w:sz="0" w:space="0" w:color="auto"/>
        <w:right w:val="none" w:sz="0" w:space="0" w:color="auto"/>
      </w:divBdr>
    </w:div>
    <w:div w:id="543755444">
      <w:bodyDiv w:val="1"/>
      <w:marLeft w:val="0"/>
      <w:marRight w:val="0"/>
      <w:marTop w:val="0"/>
      <w:marBottom w:val="0"/>
      <w:divBdr>
        <w:top w:val="none" w:sz="0" w:space="0" w:color="auto"/>
        <w:left w:val="none" w:sz="0" w:space="0" w:color="auto"/>
        <w:bottom w:val="none" w:sz="0" w:space="0" w:color="auto"/>
        <w:right w:val="none" w:sz="0" w:space="0" w:color="auto"/>
      </w:divBdr>
    </w:div>
    <w:div w:id="729228543">
      <w:bodyDiv w:val="1"/>
      <w:marLeft w:val="0"/>
      <w:marRight w:val="0"/>
      <w:marTop w:val="0"/>
      <w:marBottom w:val="0"/>
      <w:divBdr>
        <w:top w:val="none" w:sz="0" w:space="0" w:color="auto"/>
        <w:left w:val="none" w:sz="0" w:space="0" w:color="auto"/>
        <w:bottom w:val="none" w:sz="0" w:space="0" w:color="auto"/>
        <w:right w:val="none" w:sz="0" w:space="0" w:color="auto"/>
      </w:divBdr>
    </w:div>
    <w:div w:id="753430333">
      <w:bodyDiv w:val="1"/>
      <w:marLeft w:val="0"/>
      <w:marRight w:val="0"/>
      <w:marTop w:val="0"/>
      <w:marBottom w:val="0"/>
      <w:divBdr>
        <w:top w:val="none" w:sz="0" w:space="0" w:color="auto"/>
        <w:left w:val="none" w:sz="0" w:space="0" w:color="auto"/>
        <w:bottom w:val="none" w:sz="0" w:space="0" w:color="auto"/>
        <w:right w:val="none" w:sz="0" w:space="0" w:color="auto"/>
      </w:divBdr>
    </w:div>
    <w:div w:id="1014916824">
      <w:bodyDiv w:val="1"/>
      <w:marLeft w:val="0"/>
      <w:marRight w:val="0"/>
      <w:marTop w:val="0"/>
      <w:marBottom w:val="0"/>
      <w:divBdr>
        <w:top w:val="none" w:sz="0" w:space="0" w:color="auto"/>
        <w:left w:val="none" w:sz="0" w:space="0" w:color="auto"/>
        <w:bottom w:val="none" w:sz="0" w:space="0" w:color="auto"/>
        <w:right w:val="none" w:sz="0" w:space="0" w:color="auto"/>
      </w:divBdr>
    </w:div>
    <w:div w:id="1023701201">
      <w:bodyDiv w:val="1"/>
      <w:marLeft w:val="0"/>
      <w:marRight w:val="0"/>
      <w:marTop w:val="0"/>
      <w:marBottom w:val="0"/>
      <w:divBdr>
        <w:top w:val="none" w:sz="0" w:space="0" w:color="auto"/>
        <w:left w:val="none" w:sz="0" w:space="0" w:color="auto"/>
        <w:bottom w:val="none" w:sz="0" w:space="0" w:color="auto"/>
        <w:right w:val="none" w:sz="0" w:space="0" w:color="auto"/>
      </w:divBdr>
      <w:divsChild>
        <w:div w:id="1119109556">
          <w:marLeft w:val="0"/>
          <w:marRight w:val="0"/>
          <w:marTop w:val="0"/>
          <w:marBottom w:val="0"/>
          <w:divBdr>
            <w:top w:val="none" w:sz="0" w:space="0" w:color="auto"/>
            <w:left w:val="none" w:sz="0" w:space="0" w:color="auto"/>
            <w:bottom w:val="none" w:sz="0" w:space="0" w:color="auto"/>
            <w:right w:val="none" w:sz="0" w:space="0" w:color="auto"/>
          </w:divBdr>
        </w:div>
        <w:div w:id="1027486668">
          <w:marLeft w:val="0"/>
          <w:marRight w:val="0"/>
          <w:marTop w:val="0"/>
          <w:marBottom w:val="0"/>
          <w:divBdr>
            <w:top w:val="none" w:sz="0" w:space="0" w:color="auto"/>
            <w:left w:val="none" w:sz="0" w:space="0" w:color="auto"/>
            <w:bottom w:val="none" w:sz="0" w:space="0" w:color="auto"/>
            <w:right w:val="none" w:sz="0" w:space="0" w:color="auto"/>
          </w:divBdr>
        </w:div>
        <w:div w:id="847015768">
          <w:marLeft w:val="0"/>
          <w:marRight w:val="0"/>
          <w:marTop w:val="0"/>
          <w:marBottom w:val="0"/>
          <w:divBdr>
            <w:top w:val="none" w:sz="0" w:space="0" w:color="auto"/>
            <w:left w:val="none" w:sz="0" w:space="0" w:color="auto"/>
            <w:bottom w:val="none" w:sz="0" w:space="0" w:color="auto"/>
            <w:right w:val="none" w:sz="0" w:space="0" w:color="auto"/>
          </w:divBdr>
        </w:div>
        <w:div w:id="573777776">
          <w:marLeft w:val="0"/>
          <w:marRight w:val="0"/>
          <w:marTop w:val="0"/>
          <w:marBottom w:val="0"/>
          <w:divBdr>
            <w:top w:val="none" w:sz="0" w:space="0" w:color="auto"/>
            <w:left w:val="none" w:sz="0" w:space="0" w:color="auto"/>
            <w:bottom w:val="none" w:sz="0" w:space="0" w:color="auto"/>
            <w:right w:val="none" w:sz="0" w:space="0" w:color="auto"/>
          </w:divBdr>
        </w:div>
        <w:div w:id="198780181">
          <w:marLeft w:val="0"/>
          <w:marRight w:val="0"/>
          <w:marTop w:val="0"/>
          <w:marBottom w:val="0"/>
          <w:divBdr>
            <w:top w:val="none" w:sz="0" w:space="0" w:color="auto"/>
            <w:left w:val="none" w:sz="0" w:space="0" w:color="auto"/>
            <w:bottom w:val="none" w:sz="0" w:space="0" w:color="auto"/>
            <w:right w:val="none" w:sz="0" w:space="0" w:color="auto"/>
          </w:divBdr>
        </w:div>
        <w:div w:id="476648224">
          <w:marLeft w:val="0"/>
          <w:marRight w:val="0"/>
          <w:marTop w:val="0"/>
          <w:marBottom w:val="0"/>
          <w:divBdr>
            <w:top w:val="none" w:sz="0" w:space="0" w:color="auto"/>
            <w:left w:val="none" w:sz="0" w:space="0" w:color="auto"/>
            <w:bottom w:val="none" w:sz="0" w:space="0" w:color="auto"/>
            <w:right w:val="none" w:sz="0" w:space="0" w:color="auto"/>
          </w:divBdr>
        </w:div>
      </w:divsChild>
    </w:div>
    <w:div w:id="1222323000">
      <w:bodyDiv w:val="1"/>
      <w:marLeft w:val="0"/>
      <w:marRight w:val="0"/>
      <w:marTop w:val="0"/>
      <w:marBottom w:val="0"/>
      <w:divBdr>
        <w:top w:val="none" w:sz="0" w:space="0" w:color="auto"/>
        <w:left w:val="none" w:sz="0" w:space="0" w:color="auto"/>
        <w:bottom w:val="none" w:sz="0" w:space="0" w:color="auto"/>
        <w:right w:val="none" w:sz="0" w:space="0" w:color="auto"/>
      </w:divBdr>
      <w:divsChild>
        <w:div w:id="1958831195">
          <w:marLeft w:val="0"/>
          <w:marRight w:val="0"/>
          <w:marTop w:val="0"/>
          <w:marBottom w:val="0"/>
          <w:divBdr>
            <w:top w:val="none" w:sz="0" w:space="0" w:color="auto"/>
            <w:left w:val="none" w:sz="0" w:space="0" w:color="auto"/>
            <w:bottom w:val="none" w:sz="0" w:space="0" w:color="auto"/>
            <w:right w:val="none" w:sz="0" w:space="0" w:color="auto"/>
          </w:divBdr>
        </w:div>
        <w:div w:id="533617799">
          <w:marLeft w:val="0"/>
          <w:marRight w:val="0"/>
          <w:marTop w:val="0"/>
          <w:marBottom w:val="0"/>
          <w:divBdr>
            <w:top w:val="none" w:sz="0" w:space="0" w:color="auto"/>
            <w:left w:val="none" w:sz="0" w:space="0" w:color="auto"/>
            <w:bottom w:val="none" w:sz="0" w:space="0" w:color="auto"/>
            <w:right w:val="none" w:sz="0" w:space="0" w:color="auto"/>
          </w:divBdr>
        </w:div>
        <w:div w:id="1012146545">
          <w:marLeft w:val="0"/>
          <w:marRight w:val="0"/>
          <w:marTop w:val="0"/>
          <w:marBottom w:val="0"/>
          <w:divBdr>
            <w:top w:val="none" w:sz="0" w:space="0" w:color="auto"/>
            <w:left w:val="none" w:sz="0" w:space="0" w:color="auto"/>
            <w:bottom w:val="none" w:sz="0" w:space="0" w:color="auto"/>
            <w:right w:val="none" w:sz="0" w:space="0" w:color="auto"/>
          </w:divBdr>
        </w:div>
        <w:div w:id="1827628588">
          <w:marLeft w:val="0"/>
          <w:marRight w:val="0"/>
          <w:marTop w:val="0"/>
          <w:marBottom w:val="0"/>
          <w:divBdr>
            <w:top w:val="none" w:sz="0" w:space="0" w:color="auto"/>
            <w:left w:val="none" w:sz="0" w:space="0" w:color="auto"/>
            <w:bottom w:val="none" w:sz="0" w:space="0" w:color="auto"/>
            <w:right w:val="none" w:sz="0" w:space="0" w:color="auto"/>
          </w:divBdr>
        </w:div>
        <w:div w:id="1575432843">
          <w:marLeft w:val="0"/>
          <w:marRight w:val="0"/>
          <w:marTop w:val="0"/>
          <w:marBottom w:val="0"/>
          <w:divBdr>
            <w:top w:val="none" w:sz="0" w:space="0" w:color="auto"/>
            <w:left w:val="none" w:sz="0" w:space="0" w:color="auto"/>
            <w:bottom w:val="none" w:sz="0" w:space="0" w:color="auto"/>
            <w:right w:val="none" w:sz="0" w:space="0" w:color="auto"/>
          </w:divBdr>
        </w:div>
        <w:div w:id="635840331">
          <w:marLeft w:val="0"/>
          <w:marRight w:val="0"/>
          <w:marTop w:val="0"/>
          <w:marBottom w:val="0"/>
          <w:divBdr>
            <w:top w:val="none" w:sz="0" w:space="0" w:color="auto"/>
            <w:left w:val="none" w:sz="0" w:space="0" w:color="auto"/>
            <w:bottom w:val="none" w:sz="0" w:space="0" w:color="auto"/>
            <w:right w:val="none" w:sz="0" w:space="0" w:color="auto"/>
          </w:divBdr>
        </w:div>
        <w:div w:id="158280050">
          <w:marLeft w:val="0"/>
          <w:marRight w:val="0"/>
          <w:marTop w:val="0"/>
          <w:marBottom w:val="0"/>
          <w:divBdr>
            <w:top w:val="none" w:sz="0" w:space="0" w:color="auto"/>
            <w:left w:val="none" w:sz="0" w:space="0" w:color="auto"/>
            <w:bottom w:val="none" w:sz="0" w:space="0" w:color="auto"/>
            <w:right w:val="none" w:sz="0" w:space="0" w:color="auto"/>
          </w:divBdr>
        </w:div>
        <w:div w:id="241989939">
          <w:marLeft w:val="0"/>
          <w:marRight w:val="0"/>
          <w:marTop w:val="0"/>
          <w:marBottom w:val="0"/>
          <w:divBdr>
            <w:top w:val="none" w:sz="0" w:space="0" w:color="auto"/>
            <w:left w:val="none" w:sz="0" w:space="0" w:color="auto"/>
            <w:bottom w:val="none" w:sz="0" w:space="0" w:color="auto"/>
            <w:right w:val="none" w:sz="0" w:space="0" w:color="auto"/>
          </w:divBdr>
        </w:div>
        <w:div w:id="1339962307">
          <w:marLeft w:val="0"/>
          <w:marRight w:val="0"/>
          <w:marTop w:val="0"/>
          <w:marBottom w:val="0"/>
          <w:divBdr>
            <w:top w:val="none" w:sz="0" w:space="0" w:color="auto"/>
            <w:left w:val="none" w:sz="0" w:space="0" w:color="auto"/>
            <w:bottom w:val="none" w:sz="0" w:space="0" w:color="auto"/>
            <w:right w:val="none" w:sz="0" w:space="0" w:color="auto"/>
          </w:divBdr>
        </w:div>
        <w:div w:id="1732272064">
          <w:marLeft w:val="0"/>
          <w:marRight w:val="0"/>
          <w:marTop w:val="0"/>
          <w:marBottom w:val="0"/>
          <w:divBdr>
            <w:top w:val="none" w:sz="0" w:space="0" w:color="auto"/>
            <w:left w:val="none" w:sz="0" w:space="0" w:color="auto"/>
            <w:bottom w:val="none" w:sz="0" w:space="0" w:color="auto"/>
            <w:right w:val="none" w:sz="0" w:space="0" w:color="auto"/>
          </w:divBdr>
        </w:div>
        <w:div w:id="2124154077">
          <w:marLeft w:val="0"/>
          <w:marRight w:val="0"/>
          <w:marTop w:val="0"/>
          <w:marBottom w:val="0"/>
          <w:divBdr>
            <w:top w:val="none" w:sz="0" w:space="0" w:color="auto"/>
            <w:left w:val="none" w:sz="0" w:space="0" w:color="auto"/>
            <w:bottom w:val="none" w:sz="0" w:space="0" w:color="auto"/>
            <w:right w:val="none" w:sz="0" w:space="0" w:color="auto"/>
          </w:divBdr>
        </w:div>
        <w:div w:id="735670194">
          <w:marLeft w:val="0"/>
          <w:marRight w:val="0"/>
          <w:marTop w:val="0"/>
          <w:marBottom w:val="0"/>
          <w:divBdr>
            <w:top w:val="none" w:sz="0" w:space="0" w:color="auto"/>
            <w:left w:val="none" w:sz="0" w:space="0" w:color="auto"/>
            <w:bottom w:val="none" w:sz="0" w:space="0" w:color="auto"/>
            <w:right w:val="none" w:sz="0" w:space="0" w:color="auto"/>
          </w:divBdr>
        </w:div>
        <w:div w:id="783424629">
          <w:marLeft w:val="0"/>
          <w:marRight w:val="0"/>
          <w:marTop w:val="0"/>
          <w:marBottom w:val="0"/>
          <w:divBdr>
            <w:top w:val="none" w:sz="0" w:space="0" w:color="auto"/>
            <w:left w:val="none" w:sz="0" w:space="0" w:color="auto"/>
            <w:bottom w:val="none" w:sz="0" w:space="0" w:color="auto"/>
            <w:right w:val="none" w:sz="0" w:space="0" w:color="auto"/>
          </w:divBdr>
        </w:div>
        <w:div w:id="1343699556">
          <w:marLeft w:val="0"/>
          <w:marRight w:val="0"/>
          <w:marTop w:val="0"/>
          <w:marBottom w:val="0"/>
          <w:divBdr>
            <w:top w:val="none" w:sz="0" w:space="0" w:color="auto"/>
            <w:left w:val="none" w:sz="0" w:space="0" w:color="auto"/>
            <w:bottom w:val="none" w:sz="0" w:space="0" w:color="auto"/>
            <w:right w:val="none" w:sz="0" w:space="0" w:color="auto"/>
          </w:divBdr>
        </w:div>
        <w:div w:id="837382927">
          <w:marLeft w:val="0"/>
          <w:marRight w:val="0"/>
          <w:marTop w:val="0"/>
          <w:marBottom w:val="0"/>
          <w:divBdr>
            <w:top w:val="none" w:sz="0" w:space="0" w:color="auto"/>
            <w:left w:val="none" w:sz="0" w:space="0" w:color="auto"/>
            <w:bottom w:val="none" w:sz="0" w:space="0" w:color="auto"/>
            <w:right w:val="none" w:sz="0" w:space="0" w:color="auto"/>
          </w:divBdr>
        </w:div>
        <w:div w:id="1017655709">
          <w:marLeft w:val="0"/>
          <w:marRight w:val="0"/>
          <w:marTop w:val="0"/>
          <w:marBottom w:val="0"/>
          <w:divBdr>
            <w:top w:val="none" w:sz="0" w:space="0" w:color="auto"/>
            <w:left w:val="none" w:sz="0" w:space="0" w:color="auto"/>
            <w:bottom w:val="none" w:sz="0" w:space="0" w:color="auto"/>
            <w:right w:val="none" w:sz="0" w:space="0" w:color="auto"/>
          </w:divBdr>
        </w:div>
        <w:div w:id="1889293014">
          <w:marLeft w:val="0"/>
          <w:marRight w:val="0"/>
          <w:marTop w:val="0"/>
          <w:marBottom w:val="0"/>
          <w:divBdr>
            <w:top w:val="none" w:sz="0" w:space="0" w:color="auto"/>
            <w:left w:val="none" w:sz="0" w:space="0" w:color="auto"/>
            <w:bottom w:val="none" w:sz="0" w:space="0" w:color="auto"/>
            <w:right w:val="none" w:sz="0" w:space="0" w:color="auto"/>
          </w:divBdr>
        </w:div>
        <w:div w:id="64302135">
          <w:marLeft w:val="0"/>
          <w:marRight w:val="0"/>
          <w:marTop w:val="0"/>
          <w:marBottom w:val="0"/>
          <w:divBdr>
            <w:top w:val="none" w:sz="0" w:space="0" w:color="auto"/>
            <w:left w:val="none" w:sz="0" w:space="0" w:color="auto"/>
            <w:bottom w:val="none" w:sz="0" w:space="0" w:color="auto"/>
            <w:right w:val="none" w:sz="0" w:space="0" w:color="auto"/>
          </w:divBdr>
        </w:div>
        <w:div w:id="1314138619">
          <w:marLeft w:val="0"/>
          <w:marRight w:val="0"/>
          <w:marTop w:val="0"/>
          <w:marBottom w:val="0"/>
          <w:divBdr>
            <w:top w:val="none" w:sz="0" w:space="0" w:color="auto"/>
            <w:left w:val="none" w:sz="0" w:space="0" w:color="auto"/>
            <w:bottom w:val="none" w:sz="0" w:space="0" w:color="auto"/>
            <w:right w:val="none" w:sz="0" w:space="0" w:color="auto"/>
          </w:divBdr>
        </w:div>
        <w:div w:id="408425438">
          <w:marLeft w:val="0"/>
          <w:marRight w:val="0"/>
          <w:marTop w:val="0"/>
          <w:marBottom w:val="0"/>
          <w:divBdr>
            <w:top w:val="none" w:sz="0" w:space="0" w:color="auto"/>
            <w:left w:val="none" w:sz="0" w:space="0" w:color="auto"/>
            <w:bottom w:val="none" w:sz="0" w:space="0" w:color="auto"/>
            <w:right w:val="none" w:sz="0" w:space="0" w:color="auto"/>
          </w:divBdr>
        </w:div>
        <w:div w:id="897202502">
          <w:marLeft w:val="0"/>
          <w:marRight w:val="0"/>
          <w:marTop w:val="0"/>
          <w:marBottom w:val="0"/>
          <w:divBdr>
            <w:top w:val="none" w:sz="0" w:space="0" w:color="auto"/>
            <w:left w:val="none" w:sz="0" w:space="0" w:color="auto"/>
            <w:bottom w:val="none" w:sz="0" w:space="0" w:color="auto"/>
            <w:right w:val="none" w:sz="0" w:space="0" w:color="auto"/>
          </w:divBdr>
        </w:div>
        <w:div w:id="1355108065">
          <w:marLeft w:val="0"/>
          <w:marRight w:val="0"/>
          <w:marTop w:val="0"/>
          <w:marBottom w:val="0"/>
          <w:divBdr>
            <w:top w:val="none" w:sz="0" w:space="0" w:color="auto"/>
            <w:left w:val="none" w:sz="0" w:space="0" w:color="auto"/>
            <w:bottom w:val="none" w:sz="0" w:space="0" w:color="auto"/>
            <w:right w:val="none" w:sz="0" w:space="0" w:color="auto"/>
          </w:divBdr>
        </w:div>
        <w:div w:id="821581092">
          <w:marLeft w:val="0"/>
          <w:marRight w:val="0"/>
          <w:marTop w:val="0"/>
          <w:marBottom w:val="0"/>
          <w:divBdr>
            <w:top w:val="none" w:sz="0" w:space="0" w:color="auto"/>
            <w:left w:val="none" w:sz="0" w:space="0" w:color="auto"/>
            <w:bottom w:val="none" w:sz="0" w:space="0" w:color="auto"/>
            <w:right w:val="none" w:sz="0" w:space="0" w:color="auto"/>
          </w:divBdr>
        </w:div>
        <w:div w:id="1590315068">
          <w:marLeft w:val="0"/>
          <w:marRight w:val="0"/>
          <w:marTop w:val="0"/>
          <w:marBottom w:val="0"/>
          <w:divBdr>
            <w:top w:val="none" w:sz="0" w:space="0" w:color="auto"/>
            <w:left w:val="none" w:sz="0" w:space="0" w:color="auto"/>
            <w:bottom w:val="none" w:sz="0" w:space="0" w:color="auto"/>
            <w:right w:val="none" w:sz="0" w:space="0" w:color="auto"/>
          </w:divBdr>
        </w:div>
        <w:div w:id="1263996621">
          <w:marLeft w:val="0"/>
          <w:marRight w:val="0"/>
          <w:marTop w:val="0"/>
          <w:marBottom w:val="0"/>
          <w:divBdr>
            <w:top w:val="none" w:sz="0" w:space="0" w:color="auto"/>
            <w:left w:val="none" w:sz="0" w:space="0" w:color="auto"/>
            <w:bottom w:val="none" w:sz="0" w:space="0" w:color="auto"/>
            <w:right w:val="none" w:sz="0" w:space="0" w:color="auto"/>
          </w:divBdr>
        </w:div>
      </w:divsChild>
    </w:div>
    <w:div w:id="1332685848">
      <w:bodyDiv w:val="1"/>
      <w:marLeft w:val="0"/>
      <w:marRight w:val="0"/>
      <w:marTop w:val="0"/>
      <w:marBottom w:val="0"/>
      <w:divBdr>
        <w:top w:val="none" w:sz="0" w:space="0" w:color="auto"/>
        <w:left w:val="none" w:sz="0" w:space="0" w:color="auto"/>
        <w:bottom w:val="none" w:sz="0" w:space="0" w:color="auto"/>
        <w:right w:val="none" w:sz="0" w:space="0" w:color="auto"/>
      </w:divBdr>
      <w:divsChild>
        <w:div w:id="159393061">
          <w:marLeft w:val="0"/>
          <w:marRight w:val="0"/>
          <w:marTop w:val="0"/>
          <w:marBottom w:val="0"/>
          <w:divBdr>
            <w:top w:val="none" w:sz="0" w:space="0" w:color="auto"/>
            <w:left w:val="none" w:sz="0" w:space="0" w:color="auto"/>
            <w:bottom w:val="none" w:sz="0" w:space="0" w:color="auto"/>
            <w:right w:val="none" w:sz="0" w:space="0" w:color="auto"/>
          </w:divBdr>
        </w:div>
        <w:div w:id="417872271">
          <w:marLeft w:val="0"/>
          <w:marRight w:val="0"/>
          <w:marTop w:val="0"/>
          <w:marBottom w:val="0"/>
          <w:divBdr>
            <w:top w:val="none" w:sz="0" w:space="0" w:color="auto"/>
            <w:left w:val="none" w:sz="0" w:space="0" w:color="auto"/>
            <w:bottom w:val="none" w:sz="0" w:space="0" w:color="auto"/>
            <w:right w:val="none" w:sz="0" w:space="0" w:color="auto"/>
          </w:divBdr>
        </w:div>
        <w:div w:id="1289626353">
          <w:marLeft w:val="0"/>
          <w:marRight w:val="0"/>
          <w:marTop w:val="0"/>
          <w:marBottom w:val="0"/>
          <w:divBdr>
            <w:top w:val="none" w:sz="0" w:space="0" w:color="auto"/>
            <w:left w:val="none" w:sz="0" w:space="0" w:color="auto"/>
            <w:bottom w:val="none" w:sz="0" w:space="0" w:color="auto"/>
            <w:right w:val="none" w:sz="0" w:space="0" w:color="auto"/>
          </w:divBdr>
        </w:div>
        <w:div w:id="44456706">
          <w:marLeft w:val="0"/>
          <w:marRight w:val="0"/>
          <w:marTop w:val="0"/>
          <w:marBottom w:val="0"/>
          <w:divBdr>
            <w:top w:val="none" w:sz="0" w:space="0" w:color="auto"/>
            <w:left w:val="none" w:sz="0" w:space="0" w:color="auto"/>
            <w:bottom w:val="none" w:sz="0" w:space="0" w:color="auto"/>
            <w:right w:val="none" w:sz="0" w:space="0" w:color="auto"/>
          </w:divBdr>
        </w:div>
        <w:div w:id="172649361">
          <w:marLeft w:val="0"/>
          <w:marRight w:val="0"/>
          <w:marTop w:val="0"/>
          <w:marBottom w:val="0"/>
          <w:divBdr>
            <w:top w:val="none" w:sz="0" w:space="0" w:color="auto"/>
            <w:left w:val="none" w:sz="0" w:space="0" w:color="auto"/>
            <w:bottom w:val="none" w:sz="0" w:space="0" w:color="auto"/>
            <w:right w:val="none" w:sz="0" w:space="0" w:color="auto"/>
          </w:divBdr>
        </w:div>
        <w:div w:id="1314336013">
          <w:marLeft w:val="0"/>
          <w:marRight w:val="0"/>
          <w:marTop w:val="0"/>
          <w:marBottom w:val="0"/>
          <w:divBdr>
            <w:top w:val="none" w:sz="0" w:space="0" w:color="auto"/>
            <w:left w:val="none" w:sz="0" w:space="0" w:color="auto"/>
            <w:bottom w:val="none" w:sz="0" w:space="0" w:color="auto"/>
            <w:right w:val="none" w:sz="0" w:space="0" w:color="auto"/>
          </w:divBdr>
        </w:div>
        <w:div w:id="1881556171">
          <w:marLeft w:val="0"/>
          <w:marRight w:val="0"/>
          <w:marTop w:val="0"/>
          <w:marBottom w:val="0"/>
          <w:divBdr>
            <w:top w:val="none" w:sz="0" w:space="0" w:color="auto"/>
            <w:left w:val="none" w:sz="0" w:space="0" w:color="auto"/>
            <w:bottom w:val="none" w:sz="0" w:space="0" w:color="auto"/>
            <w:right w:val="none" w:sz="0" w:space="0" w:color="auto"/>
          </w:divBdr>
        </w:div>
        <w:div w:id="1219711446">
          <w:marLeft w:val="0"/>
          <w:marRight w:val="0"/>
          <w:marTop w:val="0"/>
          <w:marBottom w:val="0"/>
          <w:divBdr>
            <w:top w:val="none" w:sz="0" w:space="0" w:color="auto"/>
            <w:left w:val="none" w:sz="0" w:space="0" w:color="auto"/>
            <w:bottom w:val="none" w:sz="0" w:space="0" w:color="auto"/>
            <w:right w:val="none" w:sz="0" w:space="0" w:color="auto"/>
          </w:divBdr>
        </w:div>
        <w:div w:id="501551884">
          <w:marLeft w:val="0"/>
          <w:marRight w:val="0"/>
          <w:marTop w:val="0"/>
          <w:marBottom w:val="0"/>
          <w:divBdr>
            <w:top w:val="none" w:sz="0" w:space="0" w:color="auto"/>
            <w:left w:val="none" w:sz="0" w:space="0" w:color="auto"/>
            <w:bottom w:val="none" w:sz="0" w:space="0" w:color="auto"/>
            <w:right w:val="none" w:sz="0" w:space="0" w:color="auto"/>
          </w:divBdr>
        </w:div>
        <w:div w:id="1139689289">
          <w:marLeft w:val="0"/>
          <w:marRight w:val="0"/>
          <w:marTop w:val="0"/>
          <w:marBottom w:val="0"/>
          <w:divBdr>
            <w:top w:val="none" w:sz="0" w:space="0" w:color="auto"/>
            <w:left w:val="none" w:sz="0" w:space="0" w:color="auto"/>
            <w:bottom w:val="none" w:sz="0" w:space="0" w:color="auto"/>
            <w:right w:val="none" w:sz="0" w:space="0" w:color="auto"/>
          </w:divBdr>
        </w:div>
        <w:div w:id="1474175549">
          <w:marLeft w:val="0"/>
          <w:marRight w:val="0"/>
          <w:marTop w:val="0"/>
          <w:marBottom w:val="0"/>
          <w:divBdr>
            <w:top w:val="none" w:sz="0" w:space="0" w:color="auto"/>
            <w:left w:val="none" w:sz="0" w:space="0" w:color="auto"/>
            <w:bottom w:val="none" w:sz="0" w:space="0" w:color="auto"/>
            <w:right w:val="none" w:sz="0" w:space="0" w:color="auto"/>
          </w:divBdr>
        </w:div>
        <w:div w:id="457381325">
          <w:marLeft w:val="0"/>
          <w:marRight w:val="0"/>
          <w:marTop w:val="0"/>
          <w:marBottom w:val="0"/>
          <w:divBdr>
            <w:top w:val="none" w:sz="0" w:space="0" w:color="auto"/>
            <w:left w:val="none" w:sz="0" w:space="0" w:color="auto"/>
            <w:bottom w:val="none" w:sz="0" w:space="0" w:color="auto"/>
            <w:right w:val="none" w:sz="0" w:space="0" w:color="auto"/>
          </w:divBdr>
        </w:div>
        <w:div w:id="1930507720">
          <w:marLeft w:val="0"/>
          <w:marRight w:val="0"/>
          <w:marTop w:val="0"/>
          <w:marBottom w:val="0"/>
          <w:divBdr>
            <w:top w:val="none" w:sz="0" w:space="0" w:color="auto"/>
            <w:left w:val="none" w:sz="0" w:space="0" w:color="auto"/>
            <w:bottom w:val="none" w:sz="0" w:space="0" w:color="auto"/>
            <w:right w:val="none" w:sz="0" w:space="0" w:color="auto"/>
          </w:divBdr>
        </w:div>
        <w:div w:id="1382365691">
          <w:marLeft w:val="0"/>
          <w:marRight w:val="0"/>
          <w:marTop w:val="0"/>
          <w:marBottom w:val="0"/>
          <w:divBdr>
            <w:top w:val="none" w:sz="0" w:space="0" w:color="auto"/>
            <w:left w:val="none" w:sz="0" w:space="0" w:color="auto"/>
            <w:bottom w:val="none" w:sz="0" w:space="0" w:color="auto"/>
            <w:right w:val="none" w:sz="0" w:space="0" w:color="auto"/>
          </w:divBdr>
        </w:div>
        <w:div w:id="1602106075">
          <w:marLeft w:val="0"/>
          <w:marRight w:val="0"/>
          <w:marTop w:val="0"/>
          <w:marBottom w:val="0"/>
          <w:divBdr>
            <w:top w:val="none" w:sz="0" w:space="0" w:color="auto"/>
            <w:left w:val="none" w:sz="0" w:space="0" w:color="auto"/>
            <w:bottom w:val="none" w:sz="0" w:space="0" w:color="auto"/>
            <w:right w:val="none" w:sz="0" w:space="0" w:color="auto"/>
          </w:divBdr>
        </w:div>
        <w:div w:id="133763848">
          <w:marLeft w:val="0"/>
          <w:marRight w:val="0"/>
          <w:marTop w:val="0"/>
          <w:marBottom w:val="0"/>
          <w:divBdr>
            <w:top w:val="none" w:sz="0" w:space="0" w:color="auto"/>
            <w:left w:val="none" w:sz="0" w:space="0" w:color="auto"/>
            <w:bottom w:val="none" w:sz="0" w:space="0" w:color="auto"/>
            <w:right w:val="none" w:sz="0" w:space="0" w:color="auto"/>
          </w:divBdr>
        </w:div>
        <w:div w:id="652949868">
          <w:marLeft w:val="0"/>
          <w:marRight w:val="0"/>
          <w:marTop w:val="0"/>
          <w:marBottom w:val="0"/>
          <w:divBdr>
            <w:top w:val="none" w:sz="0" w:space="0" w:color="auto"/>
            <w:left w:val="none" w:sz="0" w:space="0" w:color="auto"/>
            <w:bottom w:val="none" w:sz="0" w:space="0" w:color="auto"/>
            <w:right w:val="none" w:sz="0" w:space="0" w:color="auto"/>
          </w:divBdr>
        </w:div>
        <w:div w:id="1791319480">
          <w:marLeft w:val="0"/>
          <w:marRight w:val="0"/>
          <w:marTop w:val="0"/>
          <w:marBottom w:val="0"/>
          <w:divBdr>
            <w:top w:val="none" w:sz="0" w:space="0" w:color="auto"/>
            <w:left w:val="none" w:sz="0" w:space="0" w:color="auto"/>
            <w:bottom w:val="none" w:sz="0" w:space="0" w:color="auto"/>
            <w:right w:val="none" w:sz="0" w:space="0" w:color="auto"/>
          </w:divBdr>
        </w:div>
        <w:div w:id="92557721">
          <w:marLeft w:val="0"/>
          <w:marRight w:val="0"/>
          <w:marTop w:val="0"/>
          <w:marBottom w:val="0"/>
          <w:divBdr>
            <w:top w:val="none" w:sz="0" w:space="0" w:color="auto"/>
            <w:left w:val="none" w:sz="0" w:space="0" w:color="auto"/>
            <w:bottom w:val="none" w:sz="0" w:space="0" w:color="auto"/>
            <w:right w:val="none" w:sz="0" w:space="0" w:color="auto"/>
          </w:divBdr>
        </w:div>
        <w:div w:id="1896890328">
          <w:marLeft w:val="0"/>
          <w:marRight w:val="0"/>
          <w:marTop w:val="0"/>
          <w:marBottom w:val="0"/>
          <w:divBdr>
            <w:top w:val="none" w:sz="0" w:space="0" w:color="auto"/>
            <w:left w:val="none" w:sz="0" w:space="0" w:color="auto"/>
            <w:bottom w:val="none" w:sz="0" w:space="0" w:color="auto"/>
            <w:right w:val="none" w:sz="0" w:space="0" w:color="auto"/>
          </w:divBdr>
        </w:div>
        <w:div w:id="1248921245">
          <w:marLeft w:val="0"/>
          <w:marRight w:val="0"/>
          <w:marTop w:val="0"/>
          <w:marBottom w:val="0"/>
          <w:divBdr>
            <w:top w:val="none" w:sz="0" w:space="0" w:color="auto"/>
            <w:left w:val="none" w:sz="0" w:space="0" w:color="auto"/>
            <w:bottom w:val="none" w:sz="0" w:space="0" w:color="auto"/>
            <w:right w:val="none" w:sz="0" w:space="0" w:color="auto"/>
          </w:divBdr>
        </w:div>
        <w:div w:id="1231884488">
          <w:marLeft w:val="0"/>
          <w:marRight w:val="0"/>
          <w:marTop w:val="0"/>
          <w:marBottom w:val="0"/>
          <w:divBdr>
            <w:top w:val="none" w:sz="0" w:space="0" w:color="auto"/>
            <w:left w:val="none" w:sz="0" w:space="0" w:color="auto"/>
            <w:bottom w:val="none" w:sz="0" w:space="0" w:color="auto"/>
            <w:right w:val="none" w:sz="0" w:space="0" w:color="auto"/>
          </w:divBdr>
        </w:div>
        <w:div w:id="1327972127">
          <w:marLeft w:val="0"/>
          <w:marRight w:val="0"/>
          <w:marTop w:val="0"/>
          <w:marBottom w:val="0"/>
          <w:divBdr>
            <w:top w:val="none" w:sz="0" w:space="0" w:color="auto"/>
            <w:left w:val="none" w:sz="0" w:space="0" w:color="auto"/>
            <w:bottom w:val="none" w:sz="0" w:space="0" w:color="auto"/>
            <w:right w:val="none" w:sz="0" w:space="0" w:color="auto"/>
          </w:divBdr>
        </w:div>
        <w:div w:id="386416341">
          <w:marLeft w:val="0"/>
          <w:marRight w:val="0"/>
          <w:marTop w:val="0"/>
          <w:marBottom w:val="0"/>
          <w:divBdr>
            <w:top w:val="none" w:sz="0" w:space="0" w:color="auto"/>
            <w:left w:val="none" w:sz="0" w:space="0" w:color="auto"/>
            <w:bottom w:val="none" w:sz="0" w:space="0" w:color="auto"/>
            <w:right w:val="none" w:sz="0" w:space="0" w:color="auto"/>
          </w:divBdr>
        </w:div>
        <w:div w:id="149295254">
          <w:marLeft w:val="0"/>
          <w:marRight w:val="0"/>
          <w:marTop w:val="0"/>
          <w:marBottom w:val="0"/>
          <w:divBdr>
            <w:top w:val="none" w:sz="0" w:space="0" w:color="auto"/>
            <w:left w:val="none" w:sz="0" w:space="0" w:color="auto"/>
            <w:bottom w:val="none" w:sz="0" w:space="0" w:color="auto"/>
            <w:right w:val="none" w:sz="0" w:space="0" w:color="auto"/>
          </w:divBdr>
        </w:div>
      </w:divsChild>
    </w:div>
    <w:div w:id="1871604544">
      <w:bodyDiv w:val="1"/>
      <w:marLeft w:val="0"/>
      <w:marRight w:val="0"/>
      <w:marTop w:val="0"/>
      <w:marBottom w:val="0"/>
      <w:divBdr>
        <w:top w:val="none" w:sz="0" w:space="0" w:color="auto"/>
        <w:left w:val="none" w:sz="0" w:space="0" w:color="auto"/>
        <w:bottom w:val="none" w:sz="0" w:space="0" w:color="auto"/>
        <w:right w:val="none" w:sz="0" w:space="0" w:color="auto"/>
      </w:divBdr>
    </w:div>
    <w:div w:id="192237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oleObject" Target="embeddings/oleObject1.bin"/><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oleObject" Target="embeddings/oleObject3.bin"/><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372EC-D1A4-47F0-B42A-1B7F4E5A4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6472</Words>
  <Characters>36896</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Preporučene mere zaštite tokom pandemije Covid 19 Korona virusa</vt:lpstr>
    </vt:vector>
  </TitlesOfParts>
  <Company>Deftones</Company>
  <LinksUpToDate>false</LinksUpToDate>
  <CharactersWithSpaces>43282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Preporučene mere zaštite tokom pandemije Covid 19 Korona virusa</dc:title>
  <dc:creator>xxx</dc:creator>
  <cp:lastModifiedBy>Nena</cp:lastModifiedBy>
  <cp:revision>5</cp:revision>
  <dcterms:created xsi:type="dcterms:W3CDTF">2020-06-22T10:24:00Z</dcterms:created>
  <dcterms:modified xsi:type="dcterms:W3CDTF">2020-09-01T11:30:00Z</dcterms:modified>
</cp:coreProperties>
</file>