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4" o:title="Parchment" type="tile"/>
    </v:background>
  </w:background>
  <w:body>
    <w:sdt>
      <w:sdtPr>
        <w:id w:val="1709007"/>
        <w:docPartObj>
          <w:docPartGallery w:val="Cover Pages"/>
          <w:docPartUnique/>
        </w:docPartObj>
      </w:sdtPr>
      <w:sdtEndPr>
        <w:rPr>
          <w:rFonts w:ascii="Times New Roman" w:hAnsi="Times New Roman" w:cs="Times New Roman"/>
          <w:sz w:val="24"/>
        </w:rPr>
      </w:sdtEndPr>
      <w:sdtContent>
        <w:p w:rsidR="00BD6453" w:rsidRDefault="00943B12">
          <w:r>
            <w:rPr>
              <w:noProof/>
            </w:rPr>
            <w:drawing>
              <wp:anchor distT="0" distB="0" distL="114300" distR="114300" simplePos="0" relativeHeight="251770880" behindDoc="1" locked="0" layoutInCell="1" allowOverlap="1">
                <wp:simplePos x="0" y="0"/>
                <wp:positionH relativeFrom="column">
                  <wp:posOffset>4523740</wp:posOffset>
                </wp:positionH>
                <wp:positionV relativeFrom="paragraph">
                  <wp:posOffset>-240665</wp:posOffset>
                </wp:positionV>
                <wp:extent cx="1884045" cy="1350645"/>
                <wp:effectExtent l="0" t="0" r="0" b="0"/>
                <wp:wrapTight wrapText="bothSides">
                  <wp:wrapPolygon edited="0">
                    <wp:start x="12449" y="609"/>
                    <wp:lineTo x="9391" y="2742"/>
                    <wp:lineTo x="9391" y="5484"/>
                    <wp:lineTo x="2621" y="7312"/>
                    <wp:lineTo x="1310" y="7921"/>
                    <wp:lineTo x="874" y="14623"/>
                    <wp:lineTo x="1747" y="15233"/>
                    <wp:lineTo x="437" y="19498"/>
                    <wp:lineTo x="874" y="19803"/>
                    <wp:lineTo x="6989" y="19803"/>
                    <wp:lineTo x="13759" y="19803"/>
                    <wp:lineTo x="20530" y="19803"/>
                    <wp:lineTo x="21403" y="19193"/>
                    <wp:lineTo x="19875" y="14928"/>
                    <wp:lineTo x="19219" y="13405"/>
                    <wp:lineTo x="18346" y="5484"/>
                    <wp:lineTo x="14196" y="609"/>
                    <wp:lineTo x="12449" y="609"/>
                  </wp:wrapPolygon>
                </wp:wrapTight>
                <wp:docPr id="2" name="Picture 2" descr="UZRS TIM K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ZRS TIM KME"/>
                        <pic:cNvPicPr>
                          <a:picLocks noChangeAspect="1" noChangeArrowheads="1"/>
                        </pic:cNvPicPr>
                      </pic:nvPicPr>
                      <pic:blipFill>
                        <a:blip r:embed="rId9"/>
                        <a:srcRect/>
                        <a:stretch>
                          <a:fillRect/>
                        </a:stretch>
                      </pic:blipFill>
                      <pic:spPr bwMode="auto">
                        <a:xfrm>
                          <a:off x="0" y="0"/>
                          <a:ext cx="1884045" cy="1350645"/>
                        </a:xfrm>
                        <a:prstGeom prst="rect">
                          <a:avLst/>
                        </a:prstGeom>
                        <a:noFill/>
                        <a:ln w="9525">
                          <a:noFill/>
                          <a:miter lim="800000"/>
                          <a:headEnd/>
                          <a:tailEnd/>
                        </a:ln>
                      </pic:spPr>
                    </pic:pic>
                  </a:graphicData>
                </a:graphic>
              </wp:anchor>
            </w:drawing>
          </w:r>
        </w:p>
        <w:p w:rsidR="00BD6453" w:rsidRDefault="00E32F30">
          <w:pPr>
            <w:rPr>
              <w:rFonts w:ascii="Times New Roman" w:hAnsi="Times New Roman" w:cs="Times New Roman"/>
              <w:sz w:val="24"/>
            </w:rPr>
          </w:pPr>
          <w:r>
            <w:rPr>
              <w:noProof/>
            </w:rPr>
            <w:drawing>
              <wp:anchor distT="0" distB="0" distL="114300" distR="114300" simplePos="0" relativeHeight="251768832" behindDoc="1" locked="0" layoutInCell="1" allowOverlap="1">
                <wp:simplePos x="0" y="0"/>
                <wp:positionH relativeFrom="column">
                  <wp:posOffset>-612775</wp:posOffset>
                </wp:positionH>
                <wp:positionV relativeFrom="paragraph">
                  <wp:posOffset>723900</wp:posOffset>
                </wp:positionV>
                <wp:extent cx="7155815" cy="7322820"/>
                <wp:effectExtent l="0" t="0" r="0" b="0"/>
                <wp:wrapTight wrapText="bothSides">
                  <wp:wrapPolygon edited="0">
                    <wp:start x="6785" y="5170"/>
                    <wp:lineTo x="6498" y="5451"/>
                    <wp:lineTo x="6383" y="6069"/>
                    <wp:lineTo x="5693" y="6968"/>
                    <wp:lineTo x="5865" y="8766"/>
                    <wp:lineTo x="6268" y="9665"/>
                    <wp:lineTo x="6325" y="11014"/>
                    <wp:lineTo x="7073" y="11463"/>
                    <wp:lineTo x="7590" y="11632"/>
                    <wp:lineTo x="7590" y="13261"/>
                    <wp:lineTo x="8050" y="14160"/>
                    <wp:lineTo x="8280" y="15902"/>
                    <wp:lineTo x="8395" y="15902"/>
                    <wp:lineTo x="13226" y="15902"/>
                    <wp:lineTo x="13283" y="15902"/>
                    <wp:lineTo x="13456" y="15172"/>
                    <wp:lineTo x="13571" y="14160"/>
                    <wp:lineTo x="13973" y="13317"/>
                    <wp:lineTo x="13973" y="13261"/>
                    <wp:lineTo x="14031" y="12418"/>
                    <wp:lineTo x="14031" y="12362"/>
                    <wp:lineTo x="14088" y="12250"/>
                    <wp:lineTo x="14031" y="11744"/>
                    <wp:lineTo x="13858" y="11463"/>
                    <wp:lineTo x="14491" y="11463"/>
                    <wp:lineTo x="15353" y="10957"/>
                    <wp:lineTo x="15353" y="9665"/>
                    <wp:lineTo x="15756" y="8766"/>
                    <wp:lineTo x="15871" y="7979"/>
                    <wp:lineTo x="15871" y="7867"/>
                    <wp:lineTo x="15928" y="7024"/>
                    <wp:lineTo x="15928" y="6968"/>
                    <wp:lineTo x="15353" y="5900"/>
                    <wp:lineTo x="15123" y="5507"/>
                    <wp:lineTo x="14836" y="5170"/>
                    <wp:lineTo x="6785" y="5170"/>
                  </wp:wrapPolygon>
                </wp:wrapTight>
                <wp:docPr id="4" name="Picture 4" descr="https://onlinemph.berkeley.edu/wp-content/uploads/2018/03/Epidemiological-Method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nlinemph.berkeley.edu/wp-content/uploads/2018/03/Epidemiological-Methods-01.png"/>
                        <pic:cNvPicPr>
                          <a:picLocks noChangeAspect="1" noChangeArrowheads="1"/>
                        </pic:cNvPicPr>
                      </pic:nvPicPr>
                      <pic:blipFill>
                        <a:blip r:embed="rId10"/>
                        <a:srcRect/>
                        <a:stretch>
                          <a:fillRect/>
                        </a:stretch>
                      </pic:blipFill>
                      <pic:spPr bwMode="auto">
                        <a:xfrm>
                          <a:off x="0" y="0"/>
                          <a:ext cx="7155815" cy="7322820"/>
                        </a:xfrm>
                        <a:prstGeom prst="rect">
                          <a:avLst/>
                        </a:prstGeom>
                        <a:noFill/>
                        <a:ln w="9525">
                          <a:noFill/>
                          <a:miter lim="800000"/>
                          <a:headEnd/>
                          <a:tailEnd/>
                        </a:ln>
                      </pic:spPr>
                    </pic:pic>
                  </a:graphicData>
                </a:graphic>
              </wp:anchor>
            </w:drawing>
          </w:r>
          <w:r>
            <w:rPr>
              <w:noProof/>
            </w:rPr>
            <w:drawing>
              <wp:anchor distT="0" distB="0" distL="114300" distR="114300" simplePos="0" relativeHeight="251769856" behindDoc="1" locked="0" layoutInCell="1" allowOverlap="1">
                <wp:simplePos x="0" y="0"/>
                <wp:positionH relativeFrom="column">
                  <wp:posOffset>2185035</wp:posOffset>
                </wp:positionH>
                <wp:positionV relativeFrom="paragraph">
                  <wp:posOffset>6269355</wp:posOffset>
                </wp:positionV>
                <wp:extent cx="1520190" cy="1939925"/>
                <wp:effectExtent l="133350" t="19050" r="80010" b="41275"/>
                <wp:wrapTight wrapText="bothSides">
                  <wp:wrapPolygon edited="0">
                    <wp:start x="1083" y="-212"/>
                    <wp:lineTo x="0" y="0"/>
                    <wp:lineTo x="-1895" y="2121"/>
                    <wp:lineTo x="-1624" y="20151"/>
                    <wp:lineTo x="541" y="22060"/>
                    <wp:lineTo x="1083" y="22060"/>
                    <wp:lineTo x="19489" y="22060"/>
                    <wp:lineTo x="20030" y="22060"/>
                    <wp:lineTo x="22195" y="20363"/>
                    <wp:lineTo x="22195" y="20151"/>
                    <wp:lineTo x="22466" y="16969"/>
                    <wp:lineTo x="22466" y="3182"/>
                    <wp:lineTo x="22737" y="2333"/>
                    <wp:lineTo x="20571" y="0"/>
                    <wp:lineTo x="19489" y="-212"/>
                    <wp:lineTo x="1083" y="-212"/>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1520190" cy="19399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244D4E" w:rsidRPr="00244D4E">
            <w:rPr>
              <w:noProof/>
            </w:rPr>
            <w:pict>
              <v:rect id="_x0000_s1151" style="position:absolute;margin-left:0;margin-top:187.3pt;width:605.1pt;height:47.05pt;z-index:251767808;mso-top-percent:250;mso-position-horizontal:left;mso-position-horizontal-relative:page;mso-position-vertical-relative:page;mso-top-percent:250;v-text-anchor:middle" o:allowincell="f" fillcolor="#31849b [2408]" strokecolor="white [3212]" strokeweight="1pt">
                <v:fill color2="#365f91 [2404]"/>
                <v:shadow color="#d8d8d8 [2732]" offset="3pt,3pt" offset2="2pt,2pt"/>
                <v:textbox style="mso-next-textbox:#_x0000_s1151" inset="14.4pt,,14.4pt">
                  <w:txbxContent>
                    <w:sdt>
                      <w:sdtPr>
                        <w:rPr>
                          <w:rFonts w:ascii="Times New Roman" w:hAnsi="Times New Roman" w:cs="Times New Roman"/>
                          <w:b/>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p w:rsidR="00BD6453" w:rsidRDefault="00BD6453" w:rsidP="00BD6453">
                          <w:pPr>
                            <w:pStyle w:val="NoSpacing"/>
                            <w:jc w:val="center"/>
                            <w:rPr>
                              <w:rFonts w:asciiTheme="majorHAnsi" w:eastAsiaTheme="majorEastAsia" w:hAnsiTheme="majorHAnsi" w:cstheme="majorBidi"/>
                              <w:color w:val="FFFFFF" w:themeColor="background1"/>
                              <w:sz w:val="72"/>
                              <w:szCs w:val="72"/>
                            </w:rPr>
                          </w:pPr>
                          <w:r w:rsidRPr="00E32F30">
                            <w:rPr>
                              <w:rFonts w:ascii="Times New Roman" w:hAnsi="Times New Roman" w:cs="Times New Roman"/>
                              <w:b/>
                              <w:color w:val="FFFFFF" w:themeColor="background1"/>
                              <w:sz w:val="72"/>
                              <w:szCs w:val="72"/>
                            </w:rPr>
                            <w:t>EPIDEMIOLOŠKE METODE</w:t>
                          </w:r>
                        </w:p>
                      </w:sdtContent>
                    </w:sdt>
                  </w:txbxContent>
                </v:textbox>
                <w10:wrap anchorx="page" anchory="page"/>
              </v:rect>
            </w:pict>
          </w:r>
          <w:r w:rsidR="00BD6453">
            <w:rPr>
              <w:rFonts w:ascii="Times New Roman" w:hAnsi="Times New Roman" w:cs="Times New Roman"/>
              <w:sz w:val="24"/>
            </w:rPr>
            <w:br w:type="page"/>
          </w:r>
        </w:p>
      </w:sdtContent>
    </w:sdt>
    <w:p w:rsidR="00757BA3" w:rsidRDefault="00757BA3" w:rsidP="00757BA3">
      <w:pPr>
        <w:jc w:val="both"/>
        <w:rPr>
          <w:rFonts w:ascii="Times New Roman" w:hAnsi="Times New Roman" w:cs="Times New Roman"/>
          <w:sz w:val="24"/>
        </w:rPr>
      </w:pPr>
      <w:r>
        <w:rPr>
          <w:rFonts w:ascii="Times New Roman" w:hAnsi="Times New Roman" w:cs="Times New Roman"/>
          <w:sz w:val="24"/>
        </w:rPr>
        <w:lastRenderedPageBreak/>
        <w:t>Epidemiologija je samostalna grana medicinske nauke koja se bavi izučavanjem uzroka, pojava i širenja zaraznih bolesti u ljudskom društvu, primenjujući stečena znanja za borbu, prevenciju i konačnu likvidaciju ovih bolesti.</w:t>
      </w:r>
    </w:p>
    <w:p w:rsidR="00757BA3" w:rsidRDefault="00757BA3" w:rsidP="00757BA3">
      <w:pPr>
        <w:jc w:val="both"/>
        <w:rPr>
          <w:rFonts w:ascii="Times New Roman" w:hAnsi="Times New Roman" w:cs="Times New Roman"/>
          <w:sz w:val="24"/>
        </w:rPr>
      </w:pPr>
      <w:r>
        <w:rPr>
          <w:rFonts w:ascii="Times New Roman" w:hAnsi="Times New Roman" w:cs="Times New Roman"/>
          <w:sz w:val="24"/>
        </w:rPr>
        <w:t>Ova definicija je usvojena na Međunarodnom simpozijumu u Pragu 1960.godine. Smatra se da  svako drugo proširivanje zanimanja epidemiologije svodi epidemiologiju na epidemiološki metod.</w:t>
      </w:r>
    </w:p>
    <w:p w:rsidR="00AB6730" w:rsidRDefault="00AB6730" w:rsidP="00160A3C">
      <w:pPr>
        <w:jc w:val="both"/>
        <w:rPr>
          <w:rFonts w:ascii="Times New Roman" w:hAnsi="Times New Roman" w:cs="Times New Roman"/>
          <w:sz w:val="24"/>
        </w:rPr>
      </w:pPr>
      <w:r>
        <w:rPr>
          <w:rFonts w:ascii="Times New Roman" w:hAnsi="Times New Roman" w:cs="Times New Roman"/>
          <w:sz w:val="24"/>
        </w:rPr>
        <w:t>Značenje reči epidemiologija je izveden iz kovanice grčkih reči ‘’</w:t>
      </w:r>
      <w:r w:rsidRPr="00811CB7">
        <w:rPr>
          <w:rFonts w:ascii="Times New Roman" w:hAnsi="Times New Roman" w:cs="Times New Roman"/>
          <w:b/>
          <w:sz w:val="24"/>
        </w:rPr>
        <w:t>epi</w:t>
      </w:r>
      <w:r>
        <w:rPr>
          <w:rFonts w:ascii="Times New Roman" w:hAnsi="Times New Roman" w:cs="Times New Roman"/>
          <w:sz w:val="24"/>
        </w:rPr>
        <w:t>’’ –na ili kod, ‘’</w:t>
      </w:r>
      <w:r w:rsidRPr="00811CB7">
        <w:rPr>
          <w:rFonts w:ascii="Times New Roman" w:hAnsi="Times New Roman" w:cs="Times New Roman"/>
          <w:b/>
          <w:sz w:val="24"/>
        </w:rPr>
        <w:t>demos</w:t>
      </w:r>
      <w:r>
        <w:rPr>
          <w:rFonts w:ascii="Times New Roman" w:hAnsi="Times New Roman" w:cs="Times New Roman"/>
          <w:sz w:val="24"/>
        </w:rPr>
        <w:t>’’ –narod i ‘’</w:t>
      </w:r>
      <w:r w:rsidRPr="00811CB7">
        <w:rPr>
          <w:rFonts w:ascii="Times New Roman" w:hAnsi="Times New Roman" w:cs="Times New Roman"/>
          <w:b/>
          <w:sz w:val="24"/>
        </w:rPr>
        <w:t>logos</w:t>
      </w:r>
      <w:r>
        <w:rPr>
          <w:rFonts w:ascii="Times New Roman" w:hAnsi="Times New Roman" w:cs="Times New Roman"/>
          <w:sz w:val="24"/>
        </w:rPr>
        <w:t>’’ –nauka,izveštaj,reč. U bukvalnom smislu prevod bi značio ‘’izveštaj o onome što je nađeno kod ljudi’’.</w:t>
      </w:r>
      <w:r w:rsidR="00A11FCF" w:rsidRPr="00A11FCF">
        <w:t xml:space="preserve"> </w:t>
      </w:r>
      <w:r w:rsidR="00A11FCF" w:rsidRPr="00A11FCF">
        <w:rPr>
          <w:rFonts w:ascii="Times New Roman" w:hAnsi="Times New Roman" w:cs="Times New Roman"/>
          <w:sz w:val="24"/>
        </w:rPr>
        <w:t xml:space="preserve">Hipokrat, </w:t>
      </w:r>
      <w:r w:rsidR="00A11FCF">
        <w:rPr>
          <w:rFonts w:ascii="Times New Roman" w:hAnsi="Times New Roman" w:cs="Times New Roman"/>
          <w:sz w:val="24"/>
        </w:rPr>
        <w:t>l</w:t>
      </w:r>
      <w:r w:rsidR="00A11FCF" w:rsidRPr="00A11FCF">
        <w:rPr>
          <w:rFonts w:ascii="Times New Roman" w:hAnsi="Times New Roman" w:cs="Times New Roman"/>
          <w:sz w:val="24"/>
        </w:rPr>
        <w:t>ekar u staroj Grčkoj, za njega se ponekad ka</w:t>
      </w:r>
      <w:r w:rsidR="00A11FCF">
        <w:rPr>
          <w:rFonts w:ascii="Times New Roman" w:hAnsi="Times New Roman" w:cs="Times New Roman"/>
          <w:sz w:val="24"/>
        </w:rPr>
        <w:t>že da je otac epidemiologije.</w:t>
      </w:r>
      <w:r w:rsidR="00A11FCF" w:rsidRPr="00A11FCF">
        <w:rPr>
          <w:rFonts w:ascii="Times New Roman" w:hAnsi="Times New Roman" w:cs="Times New Roman"/>
          <w:sz w:val="24"/>
        </w:rPr>
        <w:t xml:space="preserve"> On je prva poznata osoba koja je ispitala od</w:t>
      </w:r>
      <w:r w:rsidR="00A11FCF">
        <w:rPr>
          <w:rFonts w:ascii="Times New Roman" w:hAnsi="Times New Roman" w:cs="Times New Roman"/>
          <w:sz w:val="24"/>
        </w:rPr>
        <w:t>nos između pojave bolesti i uti</w:t>
      </w:r>
      <w:r w:rsidR="00A11FCF" w:rsidRPr="00A11FCF">
        <w:rPr>
          <w:rFonts w:ascii="Times New Roman" w:hAnsi="Times New Roman" w:cs="Times New Roman"/>
          <w:sz w:val="24"/>
        </w:rPr>
        <w:t>caja na životnu sredinu. Opisao je endemska stanja (za bole</w:t>
      </w:r>
      <w:r w:rsidR="00A11FCF">
        <w:rPr>
          <w:rFonts w:ascii="Times New Roman" w:hAnsi="Times New Roman" w:cs="Times New Roman"/>
          <w:sz w:val="24"/>
        </w:rPr>
        <w:t xml:space="preserve">sti koja se </w:t>
      </w:r>
      <w:r w:rsidR="00A11FCF" w:rsidRPr="00A11FCF">
        <w:rPr>
          <w:rFonts w:ascii="Times New Roman" w:hAnsi="Times New Roman" w:cs="Times New Roman"/>
          <w:sz w:val="24"/>
        </w:rPr>
        <w:t>obično nalaze u nekim zemljama, ali ne u drugim) i epidemije (za bolesti koja se</w:t>
      </w:r>
      <w:r w:rsidR="00A11FCF">
        <w:rPr>
          <w:rFonts w:ascii="Times New Roman" w:hAnsi="Times New Roman" w:cs="Times New Roman"/>
          <w:sz w:val="24"/>
        </w:rPr>
        <w:t xml:space="preserve"> javljaju povremeno, ali ne uv</w:t>
      </w:r>
      <w:r w:rsidR="00A11FCF" w:rsidRPr="00A11FCF">
        <w:rPr>
          <w:rFonts w:ascii="Times New Roman" w:hAnsi="Times New Roman" w:cs="Times New Roman"/>
          <w:sz w:val="24"/>
        </w:rPr>
        <w:t>ek</w:t>
      </w:r>
      <w:r w:rsidR="00A11FCF">
        <w:rPr>
          <w:rFonts w:ascii="Times New Roman" w:hAnsi="Times New Roman" w:cs="Times New Roman"/>
          <w:sz w:val="24"/>
        </w:rPr>
        <w:t>).</w:t>
      </w:r>
    </w:p>
    <w:p w:rsidR="00A11FCF" w:rsidRDefault="00811CB7" w:rsidP="00160A3C">
      <w:pPr>
        <w:jc w:val="both"/>
        <w:rPr>
          <w:rFonts w:ascii="Times New Roman" w:hAnsi="Times New Roman" w:cs="Times New Roman"/>
          <w:sz w:val="24"/>
        </w:rPr>
      </w:pPr>
      <w:r>
        <w:rPr>
          <w:rFonts w:ascii="Times New Roman" w:hAnsi="Times New Roman" w:cs="Times New Roman"/>
          <w:sz w:val="24"/>
        </w:rPr>
        <w:t xml:space="preserve">Epidemiologija je proučavanje </w:t>
      </w:r>
      <w:r w:rsidRPr="00811CB7">
        <w:rPr>
          <w:rFonts w:ascii="Times New Roman" w:hAnsi="Times New Roman" w:cs="Times New Roman"/>
          <w:b/>
          <w:sz w:val="24"/>
        </w:rPr>
        <w:t>distribucije</w:t>
      </w:r>
      <w:r>
        <w:rPr>
          <w:rFonts w:ascii="Times New Roman" w:hAnsi="Times New Roman" w:cs="Times New Roman"/>
          <w:sz w:val="24"/>
        </w:rPr>
        <w:t xml:space="preserve"> (odnosi se na to </w:t>
      </w:r>
      <w:r>
        <w:rPr>
          <w:rFonts w:ascii="Times New Roman" w:hAnsi="Times New Roman" w:cs="Times New Roman"/>
          <w:i/>
          <w:sz w:val="24"/>
        </w:rPr>
        <w:t>ko</w:t>
      </w:r>
      <w:r>
        <w:rPr>
          <w:rFonts w:ascii="Times New Roman" w:hAnsi="Times New Roman" w:cs="Times New Roman"/>
          <w:sz w:val="24"/>
        </w:rPr>
        <w:t xml:space="preserve"> </w:t>
      </w:r>
      <w:r w:rsidR="006C6F1D">
        <w:rPr>
          <w:rFonts w:ascii="Times New Roman" w:hAnsi="Times New Roman" w:cs="Times New Roman"/>
          <w:sz w:val="24"/>
        </w:rPr>
        <w:t>je pogođen bolešću, stanjem, smr</w:t>
      </w:r>
      <w:r>
        <w:rPr>
          <w:rFonts w:ascii="Times New Roman" w:hAnsi="Times New Roman" w:cs="Times New Roman"/>
          <w:sz w:val="24"/>
        </w:rPr>
        <w:t xml:space="preserve">ću), </w:t>
      </w:r>
      <w:r w:rsidRPr="00811CB7">
        <w:rPr>
          <w:rFonts w:ascii="Times New Roman" w:hAnsi="Times New Roman" w:cs="Times New Roman"/>
          <w:b/>
          <w:sz w:val="24"/>
        </w:rPr>
        <w:t xml:space="preserve">determinanti </w:t>
      </w:r>
      <w:r>
        <w:rPr>
          <w:rFonts w:ascii="Times New Roman" w:hAnsi="Times New Roman" w:cs="Times New Roman"/>
          <w:sz w:val="24"/>
        </w:rPr>
        <w:t xml:space="preserve">(odnosi se na to </w:t>
      </w:r>
      <w:r>
        <w:rPr>
          <w:rFonts w:ascii="Times New Roman" w:hAnsi="Times New Roman" w:cs="Times New Roman"/>
          <w:i/>
          <w:sz w:val="24"/>
        </w:rPr>
        <w:t>zašto</w:t>
      </w:r>
      <w:r>
        <w:rPr>
          <w:rFonts w:ascii="Times New Roman" w:hAnsi="Times New Roman" w:cs="Times New Roman"/>
          <w:sz w:val="24"/>
        </w:rPr>
        <w:t xml:space="preserve"> se neke bolesti ili stanja javljaju u ispitivanoj ljudskoj populaciji) i </w:t>
      </w:r>
      <w:r w:rsidRPr="00811CB7">
        <w:rPr>
          <w:rFonts w:ascii="Times New Roman" w:hAnsi="Times New Roman" w:cs="Times New Roman"/>
          <w:b/>
          <w:sz w:val="24"/>
        </w:rPr>
        <w:t>deterrens</w:t>
      </w:r>
      <w:r>
        <w:rPr>
          <w:rFonts w:ascii="Times New Roman" w:hAnsi="Times New Roman" w:cs="Times New Roman"/>
          <w:sz w:val="24"/>
        </w:rPr>
        <w:t xml:space="preserve"> (odnosi se na </w:t>
      </w:r>
      <w:r>
        <w:rPr>
          <w:rFonts w:ascii="Times New Roman" w:hAnsi="Times New Roman" w:cs="Times New Roman"/>
          <w:i/>
          <w:sz w:val="24"/>
        </w:rPr>
        <w:t>spreč</w:t>
      </w:r>
      <w:r w:rsidR="006C6F1D">
        <w:rPr>
          <w:rFonts w:ascii="Times New Roman" w:hAnsi="Times New Roman" w:cs="Times New Roman"/>
          <w:i/>
          <w:sz w:val="24"/>
        </w:rPr>
        <w:t>a</w:t>
      </w:r>
      <w:r>
        <w:rPr>
          <w:rFonts w:ascii="Times New Roman" w:hAnsi="Times New Roman" w:cs="Times New Roman"/>
          <w:i/>
          <w:sz w:val="24"/>
        </w:rPr>
        <w:t>vanje i suzbijanje oboljevanja i umiranja u ljudskoj populaciji</w:t>
      </w:r>
      <w:r>
        <w:rPr>
          <w:rFonts w:ascii="Times New Roman" w:hAnsi="Times New Roman" w:cs="Times New Roman"/>
          <w:sz w:val="24"/>
        </w:rPr>
        <w:t>).</w:t>
      </w:r>
    </w:p>
    <w:p w:rsidR="00757BA3" w:rsidRPr="00757BA3" w:rsidRDefault="00757BA3" w:rsidP="00757BA3">
      <w:pPr>
        <w:jc w:val="both"/>
        <w:rPr>
          <w:rFonts w:ascii="Times New Roman" w:hAnsi="Times New Roman" w:cs="Times New Roman"/>
          <w:sz w:val="24"/>
        </w:rPr>
      </w:pPr>
      <w:r w:rsidRPr="00757BA3">
        <w:rPr>
          <w:rFonts w:ascii="Times New Roman" w:hAnsi="Times New Roman" w:cs="Times New Roman"/>
          <w:sz w:val="24"/>
        </w:rPr>
        <w:t>Ep</w:t>
      </w:r>
      <w:r>
        <w:rPr>
          <w:rFonts w:ascii="Times New Roman" w:hAnsi="Times New Roman" w:cs="Times New Roman"/>
          <w:sz w:val="24"/>
        </w:rPr>
        <w:t xml:space="preserve">idemiologija se služi brojanjem </w:t>
      </w:r>
      <w:r w:rsidRPr="00757BA3">
        <w:rPr>
          <w:rFonts w:ascii="Times New Roman" w:hAnsi="Times New Roman" w:cs="Times New Roman"/>
          <w:sz w:val="24"/>
        </w:rPr>
        <w:t>pojava, merenjem, analizom, sintezom i izvođenjem zaključaka</w:t>
      </w:r>
      <w:r>
        <w:rPr>
          <w:rFonts w:ascii="Times New Roman" w:hAnsi="Times New Roman" w:cs="Times New Roman"/>
          <w:sz w:val="24"/>
        </w:rPr>
        <w:t>.</w:t>
      </w:r>
      <w:r w:rsidRPr="00757BA3">
        <w:t xml:space="preserve"> </w:t>
      </w:r>
      <w:r w:rsidRPr="00757BA3">
        <w:rPr>
          <w:rFonts w:ascii="Times New Roman" w:hAnsi="Times New Roman" w:cs="Times New Roman"/>
          <w:sz w:val="24"/>
        </w:rPr>
        <w:t>Metode kojima se služi</w:t>
      </w:r>
      <w:r>
        <w:rPr>
          <w:rFonts w:ascii="Times New Roman" w:hAnsi="Times New Roman" w:cs="Times New Roman"/>
          <w:sz w:val="24"/>
        </w:rPr>
        <w:t xml:space="preserve"> </w:t>
      </w:r>
      <w:r w:rsidRPr="00757BA3">
        <w:rPr>
          <w:rFonts w:ascii="Times New Roman" w:hAnsi="Times New Roman" w:cs="Times New Roman"/>
          <w:sz w:val="24"/>
        </w:rPr>
        <w:t>epidemiologija su opšte naučne metode, ne samo medicinske nego i nemedicinske discipline.</w:t>
      </w:r>
    </w:p>
    <w:p w:rsidR="00757BA3" w:rsidRDefault="00757BA3" w:rsidP="00757BA3">
      <w:pPr>
        <w:jc w:val="both"/>
        <w:rPr>
          <w:rFonts w:ascii="Times New Roman" w:hAnsi="Times New Roman" w:cs="Times New Roman"/>
          <w:sz w:val="24"/>
        </w:rPr>
      </w:pPr>
      <w:r w:rsidRPr="00757BA3">
        <w:rPr>
          <w:rFonts w:ascii="Times New Roman" w:hAnsi="Times New Roman" w:cs="Times New Roman"/>
          <w:sz w:val="24"/>
        </w:rPr>
        <w:t xml:space="preserve">Svaka pojava koja zahteva pomno istraživanje, analiziranje, </w:t>
      </w:r>
      <w:r>
        <w:rPr>
          <w:rFonts w:ascii="Times New Roman" w:hAnsi="Times New Roman" w:cs="Times New Roman"/>
          <w:sz w:val="24"/>
        </w:rPr>
        <w:t xml:space="preserve">otkrivanje uzroka i sprečavanje </w:t>
      </w:r>
      <w:r w:rsidRPr="00757BA3">
        <w:rPr>
          <w:rFonts w:ascii="Times New Roman" w:hAnsi="Times New Roman" w:cs="Times New Roman"/>
          <w:sz w:val="24"/>
        </w:rPr>
        <w:t>njihovog delovanja, u osnovi koristi epidemiološki pristup u</w:t>
      </w:r>
      <w:r>
        <w:rPr>
          <w:rFonts w:ascii="Times New Roman" w:hAnsi="Times New Roman" w:cs="Times New Roman"/>
          <w:sz w:val="24"/>
        </w:rPr>
        <w:t xml:space="preserve"> radu. Epidemiološki pristup je </w:t>
      </w:r>
      <w:r w:rsidRPr="00757BA3">
        <w:rPr>
          <w:rFonts w:ascii="Times New Roman" w:hAnsi="Times New Roman" w:cs="Times New Roman"/>
          <w:sz w:val="24"/>
        </w:rPr>
        <w:t>detektivski posao koji u teoriji izgleda jednostavan, ali u praksi</w:t>
      </w:r>
      <w:r>
        <w:rPr>
          <w:rFonts w:ascii="Times New Roman" w:hAnsi="Times New Roman" w:cs="Times New Roman"/>
          <w:sz w:val="24"/>
        </w:rPr>
        <w:t xml:space="preserve"> je veoma izazovan. Nekad prođu </w:t>
      </w:r>
      <w:r w:rsidRPr="00757BA3">
        <w:rPr>
          <w:rFonts w:ascii="Times New Roman" w:hAnsi="Times New Roman" w:cs="Times New Roman"/>
          <w:sz w:val="24"/>
        </w:rPr>
        <w:t>godine, pa i decenije prikupljanja i analize podataka, dok se n</w:t>
      </w:r>
      <w:r>
        <w:rPr>
          <w:rFonts w:ascii="Times New Roman" w:hAnsi="Times New Roman" w:cs="Times New Roman"/>
          <w:sz w:val="24"/>
        </w:rPr>
        <w:t xml:space="preserve">e dođe do konačne epidemiološke </w:t>
      </w:r>
      <w:r w:rsidRPr="00757BA3">
        <w:rPr>
          <w:rFonts w:ascii="Times New Roman" w:hAnsi="Times New Roman" w:cs="Times New Roman"/>
          <w:sz w:val="24"/>
        </w:rPr>
        <w:t>istine i do kraja rasvetli etiologija jedne bolesti.</w:t>
      </w:r>
    </w:p>
    <w:p w:rsidR="00811CB7" w:rsidRDefault="00811CB7">
      <w:pPr>
        <w:rPr>
          <w:rFonts w:ascii="Times New Roman" w:hAnsi="Times New Roman" w:cs="Times New Roman"/>
          <w:sz w:val="24"/>
        </w:rPr>
      </w:pPr>
      <w:r>
        <w:rPr>
          <w:rFonts w:ascii="Times New Roman" w:hAnsi="Times New Roman" w:cs="Times New Roman"/>
          <w:sz w:val="24"/>
        </w:rPr>
        <w:t>Najčešće primene epidemiologije prema nekim autorima su:</w:t>
      </w:r>
      <w:r>
        <w:rPr>
          <w:rFonts w:ascii="Times New Roman" w:hAnsi="Times New Roman" w:cs="Times New Roman"/>
          <w:sz w:val="24"/>
        </w:rPr>
        <w:br/>
        <w:t>- opis i objašnjenje javljanja bolesti u nekoj populaciji;</w:t>
      </w:r>
      <w:r>
        <w:rPr>
          <w:rFonts w:ascii="Times New Roman" w:hAnsi="Times New Roman" w:cs="Times New Roman"/>
          <w:sz w:val="24"/>
        </w:rPr>
        <w:br/>
        <w:t>- identifikacija faktora rizika i uzroka bolesti u populaciji;</w:t>
      </w:r>
      <w:r>
        <w:rPr>
          <w:rFonts w:ascii="Times New Roman" w:hAnsi="Times New Roman" w:cs="Times New Roman"/>
          <w:sz w:val="24"/>
        </w:rPr>
        <w:br/>
        <w:t>- procena individualnih rizika kod pojave bolesti;</w:t>
      </w:r>
      <w:r>
        <w:rPr>
          <w:rFonts w:ascii="Times New Roman" w:hAnsi="Times New Roman" w:cs="Times New Roman"/>
          <w:sz w:val="24"/>
        </w:rPr>
        <w:br/>
        <w:t>- ispitivanje epidemija bolesti;</w:t>
      </w:r>
      <w:r>
        <w:rPr>
          <w:rFonts w:ascii="Times New Roman" w:hAnsi="Times New Roman" w:cs="Times New Roman"/>
          <w:sz w:val="24"/>
        </w:rPr>
        <w:br/>
        <w:t>- utvrđivanje prirodnog toka bolesti;</w:t>
      </w:r>
      <w:r>
        <w:rPr>
          <w:rFonts w:ascii="Times New Roman" w:hAnsi="Times New Roman" w:cs="Times New Roman"/>
          <w:sz w:val="24"/>
        </w:rPr>
        <w:br/>
        <w:t>- pomoć u razvoju, definisanju prioriteta i procena</w:t>
      </w:r>
      <w:r w:rsidR="0074358D">
        <w:rPr>
          <w:rFonts w:ascii="Times New Roman" w:hAnsi="Times New Roman" w:cs="Times New Roman"/>
          <w:sz w:val="24"/>
        </w:rPr>
        <w:t xml:space="preserve"> javno zdravstvenih programa;</w:t>
      </w:r>
      <w:r w:rsidR="0074358D">
        <w:rPr>
          <w:rFonts w:ascii="Times New Roman" w:hAnsi="Times New Roman" w:cs="Times New Roman"/>
          <w:sz w:val="24"/>
        </w:rPr>
        <w:br/>
        <w:t>- procena efikasnos</w:t>
      </w:r>
      <w:r w:rsidR="00F605F5">
        <w:rPr>
          <w:rFonts w:ascii="Times New Roman" w:hAnsi="Times New Roman" w:cs="Times New Roman"/>
          <w:sz w:val="24"/>
        </w:rPr>
        <w:t>t</w:t>
      </w:r>
      <w:r w:rsidR="0074358D">
        <w:rPr>
          <w:rFonts w:ascii="Times New Roman" w:hAnsi="Times New Roman" w:cs="Times New Roman"/>
          <w:sz w:val="24"/>
        </w:rPr>
        <w:t>i različitih terapijskih postupaka;</w:t>
      </w:r>
      <w:r w:rsidR="0074358D">
        <w:rPr>
          <w:rFonts w:ascii="Times New Roman" w:hAnsi="Times New Roman" w:cs="Times New Roman"/>
          <w:sz w:val="24"/>
        </w:rPr>
        <w:br/>
        <w:t>- pomoć u planiranju i formulisanju zdravstvene politike.</w:t>
      </w:r>
    </w:p>
    <w:p w:rsidR="00B36BB0" w:rsidRPr="00B36BB0" w:rsidRDefault="0074358D" w:rsidP="00B36BB0">
      <w:pPr>
        <w:pStyle w:val="ListParagraph"/>
        <w:numPr>
          <w:ilvl w:val="0"/>
          <w:numId w:val="5"/>
        </w:numPr>
        <w:jc w:val="both"/>
        <w:rPr>
          <w:rFonts w:ascii="Times New Roman" w:hAnsi="Times New Roman" w:cs="Times New Roman"/>
          <w:sz w:val="24"/>
        </w:rPr>
      </w:pPr>
      <w:r w:rsidRPr="00B36BB0">
        <w:rPr>
          <w:rFonts w:ascii="Times New Roman" w:hAnsi="Times New Roman" w:cs="Times New Roman"/>
          <w:b/>
          <w:sz w:val="24"/>
        </w:rPr>
        <w:t>Metoda</w:t>
      </w:r>
      <w:r w:rsidRPr="00B36BB0">
        <w:rPr>
          <w:rFonts w:ascii="Times New Roman" w:hAnsi="Times New Roman" w:cs="Times New Roman"/>
          <w:sz w:val="24"/>
        </w:rPr>
        <w:t xml:space="preserve"> znači istraživanje, ispitivanje, odnosno smišljeno i plansko postupanje pri radu radi postizanja nekog uspeha. </w:t>
      </w:r>
    </w:p>
    <w:p w:rsidR="00B36BB0" w:rsidRPr="00B36BB0" w:rsidRDefault="0074358D" w:rsidP="00B36BB0">
      <w:pPr>
        <w:pStyle w:val="ListParagraph"/>
        <w:numPr>
          <w:ilvl w:val="0"/>
          <w:numId w:val="5"/>
        </w:numPr>
        <w:jc w:val="both"/>
        <w:rPr>
          <w:rFonts w:ascii="Times New Roman" w:hAnsi="Times New Roman" w:cs="Times New Roman"/>
          <w:b/>
          <w:sz w:val="24"/>
        </w:rPr>
      </w:pPr>
      <w:r w:rsidRPr="00B36BB0">
        <w:rPr>
          <w:rFonts w:ascii="Times New Roman" w:hAnsi="Times New Roman" w:cs="Times New Roman"/>
          <w:b/>
          <w:sz w:val="24"/>
        </w:rPr>
        <w:t>Metodski postupak</w:t>
      </w:r>
      <w:r w:rsidRPr="00B36BB0">
        <w:rPr>
          <w:rFonts w:ascii="Times New Roman" w:hAnsi="Times New Roman" w:cs="Times New Roman"/>
          <w:sz w:val="24"/>
        </w:rPr>
        <w:t xml:space="preserve"> je način na koji se nešto realizuje.</w:t>
      </w:r>
    </w:p>
    <w:p w:rsidR="0074358D" w:rsidRPr="00B36BB0" w:rsidRDefault="0074358D" w:rsidP="00B36BB0">
      <w:pPr>
        <w:pStyle w:val="ListParagraph"/>
        <w:numPr>
          <w:ilvl w:val="0"/>
          <w:numId w:val="5"/>
        </w:numPr>
        <w:jc w:val="both"/>
        <w:rPr>
          <w:rFonts w:ascii="Times New Roman" w:hAnsi="Times New Roman" w:cs="Times New Roman"/>
          <w:sz w:val="24"/>
        </w:rPr>
      </w:pPr>
      <w:r w:rsidRPr="00B36BB0">
        <w:rPr>
          <w:rFonts w:ascii="Times New Roman" w:hAnsi="Times New Roman" w:cs="Times New Roman"/>
          <w:b/>
          <w:sz w:val="24"/>
        </w:rPr>
        <w:t>Metodski pristup</w:t>
      </w:r>
      <w:r w:rsidRPr="00B36BB0">
        <w:rPr>
          <w:rFonts w:ascii="Times New Roman" w:hAnsi="Times New Roman" w:cs="Times New Roman"/>
          <w:sz w:val="24"/>
        </w:rPr>
        <w:t xml:space="preserve"> označava celokupnost postupka koji se koristi prilikom nekog istraživanja.</w:t>
      </w:r>
    </w:p>
    <w:p w:rsidR="00757BA3" w:rsidRDefault="00757BA3" w:rsidP="00943B12">
      <w:pPr>
        <w:jc w:val="both"/>
        <w:rPr>
          <w:rFonts w:ascii="Times New Roman" w:hAnsi="Times New Roman" w:cs="Times New Roman"/>
          <w:sz w:val="24"/>
        </w:rPr>
      </w:pPr>
      <w:r w:rsidRPr="00757BA3">
        <w:rPr>
          <w:rFonts w:ascii="Times New Roman" w:hAnsi="Times New Roman" w:cs="Times New Roman"/>
          <w:b/>
          <w:sz w:val="24"/>
        </w:rPr>
        <w:lastRenderedPageBreak/>
        <w:t>Epidemiološka istraživanja</w:t>
      </w:r>
      <w:r w:rsidRPr="00757BA3">
        <w:rPr>
          <w:rFonts w:ascii="Times New Roman" w:hAnsi="Times New Roman" w:cs="Times New Roman"/>
          <w:sz w:val="24"/>
        </w:rPr>
        <w:t xml:space="preserve"> se izvode primenom epid</w:t>
      </w:r>
      <w:r>
        <w:rPr>
          <w:rFonts w:ascii="Times New Roman" w:hAnsi="Times New Roman" w:cs="Times New Roman"/>
          <w:sz w:val="24"/>
        </w:rPr>
        <w:t xml:space="preserve">emioloških metoda i nazivaju se </w:t>
      </w:r>
      <w:r w:rsidRPr="00757BA3">
        <w:rPr>
          <w:rFonts w:ascii="Times New Roman" w:hAnsi="Times New Roman" w:cs="Times New Roman"/>
          <w:sz w:val="24"/>
        </w:rPr>
        <w:t>epidemiološke studije. Prema vrsti pristupa, epidemiološke st</w:t>
      </w:r>
      <w:r>
        <w:rPr>
          <w:rFonts w:ascii="Times New Roman" w:hAnsi="Times New Roman" w:cs="Times New Roman"/>
          <w:sz w:val="24"/>
        </w:rPr>
        <w:t xml:space="preserve">udije dele se na opservacione i </w:t>
      </w:r>
      <w:r w:rsidRPr="00757BA3">
        <w:rPr>
          <w:rFonts w:ascii="Times New Roman" w:hAnsi="Times New Roman" w:cs="Times New Roman"/>
          <w:sz w:val="24"/>
        </w:rPr>
        <w:t>eksperimentalne.</w:t>
      </w:r>
    </w:p>
    <w:p w:rsidR="00757BA3" w:rsidRDefault="00757BA3" w:rsidP="00757BA3">
      <w:pPr>
        <w:jc w:val="both"/>
        <w:rPr>
          <w:rFonts w:ascii="Times New Roman" w:hAnsi="Times New Roman" w:cs="Times New Roman"/>
          <w:sz w:val="24"/>
        </w:rPr>
      </w:pPr>
      <w:r w:rsidRPr="00757BA3">
        <w:rPr>
          <w:rFonts w:ascii="Times New Roman" w:hAnsi="Times New Roman" w:cs="Times New Roman"/>
          <w:b/>
          <w:sz w:val="24"/>
        </w:rPr>
        <w:t>Opservacione studije</w:t>
      </w:r>
      <w:r w:rsidRPr="00757BA3">
        <w:rPr>
          <w:rFonts w:ascii="Times New Roman" w:hAnsi="Times New Roman" w:cs="Times New Roman"/>
          <w:sz w:val="24"/>
        </w:rPr>
        <w:t xml:space="preserve"> (studije posmatranja) imaju pristup koji se z</w:t>
      </w:r>
      <w:r>
        <w:rPr>
          <w:rFonts w:ascii="Times New Roman" w:hAnsi="Times New Roman" w:cs="Times New Roman"/>
          <w:sz w:val="24"/>
        </w:rPr>
        <w:t xml:space="preserve">asniva na posmatranju i analizi </w:t>
      </w:r>
      <w:r w:rsidRPr="00757BA3">
        <w:rPr>
          <w:rFonts w:ascii="Times New Roman" w:hAnsi="Times New Roman" w:cs="Times New Roman"/>
          <w:sz w:val="24"/>
        </w:rPr>
        <w:t>određene pojave u populaciji. Prema primenjenoj metodologiji, del</w:t>
      </w:r>
      <w:r>
        <w:rPr>
          <w:rFonts w:ascii="Times New Roman" w:hAnsi="Times New Roman" w:cs="Times New Roman"/>
          <w:sz w:val="24"/>
        </w:rPr>
        <w:t xml:space="preserve">e se na deskriptivne (opisne) i </w:t>
      </w:r>
      <w:r w:rsidRPr="00757BA3">
        <w:rPr>
          <w:rFonts w:ascii="Times New Roman" w:hAnsi="Times New Roman" w:cs="Times New Roman"/>
          <w:sz w:val="24"/>
        </w:rPr>
        <w:t>analitičke.</w:t>
      </w:r>
    </w:p>
    <w:p w:rsidR="00757BA3" w:rsidRDefault="00757BA3" w:rsidP="00757BA3">
      <w:pPr>
        <w:jc w:val="both"/>
        <w:rPr>
          <w:rFonts w:ascii="Times New Roman" w:hAnsi="Times New Roman" w:cs="Times New Roman"/>
          <w:sz w:val="24"/>
        </w:rPr>
      </w:pPr>
      <w:r w:rsidRPr="00757BA3">
        <w:rPr>
          <w:rFonts w:ascii="Times New Roman" w:hAnsi="Times New Roman" w:cs="Times New Roman"/>
          <w:b/>
          <w:sz w:val="24"/>
        </w:rPr>
        <w:t>Eksperimentalne studije</w:t>
      </w:r>
      <w:r w:rsidRPr="00757BA3">
        <w:rPr>
          <w:rFonts w:ascii="Times New Roman" w:hAnsi="Times New Roman" w:cs="Times New Roman"/>
          <w:sz w:val="24"/>
        </w:rPr>
        <w:t xml:space="preserve"> (ogledne) podrazumevaju ciljano i namerno uvođenje određene m</w:t>
      </w:r>
      <w:r>
        <w:rPr>
          <w:rFonts w:ascii="Times New Roman" w:hAnsi="Times New Roman" w:cs="Times New Roman"/>
          <w:sz w:val="24"/>
        </w:rPr>
        <w:t xml:space="preserve">ere </w:t>
      </w:r>
      <w:r w:rsidRPr="00757BA3">
        <w:rPr>
          <w:rFonts w:ascii="Times New Roman" w:hAnsi="Times New Roman" w:cs="Times New Roman"/>
          <w:sz w:val="24"/>
        </w:rPr>
        <w:t>kojom se menja posmatrana pojava i prati efekat te intervencije n</w:t>
      </w:r>
      <w:r>
        <w:rPr>
          <w:rFonts w:ascii="Times New Roman" w:hAnsi="Times New Roman" w:cs="Times New Roman"/>
          <w:sz w:val="24"/>
        </w:rPr>
        <w:t xml:space="preserve">a obolevanje ili umiranje. Dele </w:t>
      </w:r>
      <w:r w:rsidRPr="00757BA3">
        <w:rPr>
          <w:rFonts w:ascii="Times New Roman" w:hAnsi="Times New Roman" w:cs="Times New Roman"/>
          <w:sz w:val="24"/>
        </w:rPr>
        <w:t>se na kliničke eksperimente, terenske eksperimente ili eksperimente u društvenoj zajednici.</w:t>
      </w:r>
    </w:p>
    <w:p w:rsidR="00757BA3" w:rsidRDefault="00244D4E" w:rsidP="00756C03">
      <w:pPr>
        <w:rPr>
          <w:rFonts w:ascii="Times New Roman" w:hAnsi="Times New Roman" w:cs="Times New Roman"/>
          <w:sz w:val="24"/>
        </w:rPr>
      </w:pPr>
      <w:r w:rsidRPr="00244D4E">
        <w:rPr>
          <w:noProof/>
        </w:rPr>
        <w:pict>
          <v:shapetype id="_x0000_t202" coordsize="21600,21600" o:spt="202" path="m,l,21600r21600,l21600,xe">
            <v:stroke joinstyle="miter"/>
            <v:path gradientshapeok="t" o:connecttype="rect"/>
          </v:shapetype>
          <v:shape id="_x0000_s1041" type="#_x0000_t202" style="position:absolute;margin-left:148.8pt;margin-top:14.9pt;width:189.4pt;height:35.65pt;z-index:251661312" fillcolor="#9bbb59 [3206]" strokecolor="#9bbb59 [3206]" strokeweight="10pt">
            <v:stroke linestyle="thinThin"/>
            <v:shadow color="#868686"/>
            <v:textbox style="mso-next-textbox:#_x0000_s1041">
              <w:txbxContent>
                <w:p w:rsidR="00A868F9" w:rsidRPr="00E9272D" w:rsidRDefault="00A868F9" w:rsidP="00756C03">
                  <w:pPr>
                    <w:rPr>
                      <w:b/>
                      <w:color w:val="262626" w:themeColor="text1" w:themeTint="D9"/>
                    </w:rPr>
                  </w:pPr>
                  <w:r w:rsidRPr="00756C03">
                    <w:rPr>
                      <w:b/>
                      <w:color w:val="262626" w:themeColor="text1" w:themeTint="D9"/>
                      <w:sz w:val="28"/>
                    </w:rPr>
                    <w:t>EPIDEMIOLOŠKE METODE</w:t>
                  </w:r>
                </w:p>
              </w:txbxContent>
            </v:textbox>
          </v:shape>
        </w:pict>
      </w:r>
    </w:p>
    <w:p w:rsidR="00757BA3" w:rsidRDefault="00757BA3" w:rsidP="00756C03">
      <w:pPr>
        <w:tabs>
          <w:tab w:val="left" w:pos="1812"/>
        </w:tabs>
      </w:pPr>
    </w:p>
    <w:p w:rsidR="00756C03" w:rsidRDefault="00244D4E" w:rsidP="00756C03">
      <w:pPr>
        <w:tabs>
          <w:tab w:val="left" w:pos="1812"/>
        </w:tabs>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8" type="#_x0000_t67" style="position:absolute;margin-left:338.2pt;margin-top:9.7pt;width:21.45pt;height:28.5pt;z-index:251705344" fillcolor="#666 [1936]" strokecolor="#666 [1936]" strokeweight="1pt">
            <v:fill color2="#ccc [656]" angle="-45" focus="-50%" type="gradient"/>
            <v:shadow on="t" type="perspective" color="#7f7f7f [1601]" opacity=".5" offset="1pt" offset2="-3pt"/>
            <v:textbox style="layout-flow:vertical-ideographic"/>
          </v:shape>
        </w:pict>
      </w:r>
      <w:r>
        <w:rPr>
          <w:noProof/>
        </w:rPr>
        <w:pict>
          <v:shape id="_x0000_s1087" type="#_x0000_t67" style="position:absolute;margin-left:127.35pt;margin-top:9.7pt;width:21.45pt;height:28.5pt;z-index:251704320" fillcolor="#666 [1936]" strokecolor="#666 [1936]" strokeweight="1pt">
            <v:fill color2="#ccc [656]" angle="-45" focus="-50%" type="gradient"/>
            <v:shadow on="t" type="perspective" color="#7f7f7f [1601]" opacity=".5" offset="1pt" offset2="-3pt"/>
            <v:textbox style="layout-flow:vertical-ideographic"/>
          </v:shape>
        </w:pict>
      </w:r>
    </w:p>
    <w:p w:rsidR="00756C03" w:rsidRDefault="00244D4E" w:rsidP="00756C03">
      <w:pPr>
        <w:tabs>
          <w:tab w:val="left" w:pos="1812"/>
        </w:tabs>
      </w:pPr>
      <w:r>
        <w:rPr>
          <w:noProof/>
        </w:rPr>
        <w:pict>
          <v:shape id="_x0000_s1042" type="#_x0000_t202" style="position:absolute;margin-left:48.6pt;margin-top:24.4pt;width:166.75pt;height:28.3pt;z-index:251662336" fillcolor="#92cddc [1944]" strokecolor="#92cddc [1944]" strokeweight="1pt">
            <v:fill color2="#daeef3 [664]" angle="-45" focusposition="1" focussize="" focus="-50%" type="gradient"/>
            <v:shadow on="t" type="perspective" color="#205867 [1608]" opacity=".5" offset="1pt" offset2="-3pt"/>
            <v:textbox style="mso-next-textbox:#_x0000_s1042">
              <w:txbxContent>
                <w:p w:rsidR="00A868F9" w:rsidRPr="00B34C92" w:rsidRDefault="00A868F9" w:rsidP="00756C03">
                  <w:pPr>
                    <w:rPr>
                      <w:color w:val="262626" w:themeColor="text1" w:themeTint="D9"/>
                    </w:rPr>
                  </w:pPr>
                  <w:r>
                    <w:rPr>
                      <w:color w:val="262626" w:themeColor="text1" w:themeTint="D9"/>
                    </w:rPr>
                    <w:t xml:space="preserve">      </w:t>
                  </w:r>
                  <w:r w:rsidRPr="00B34C92">
                    <w:rPr>
                      <w:color w:val="262626" w:themeColor="text1" w:themeTint="D9"/>
                    </w:rPr>
                    <w:t>OPSERVACIONE METODE</w:t>
                  </w:r>
                </w:p>
              </w:txbxContent>
            </v:textbox>
          </v:shape>
        </w:pict>
      </w:r>
      <w:r>
        <w:rPr>
          <w:noProof/>
        </w:rPr>
        <w:pict>
          <v:shape id="_x0000_s1043" type="#_x0000_t202" style="position:absolute;margin-left:279.95pt;margin-top:24.4pt;width:186.65pt;height:28.3pt;z-index:251663360" fillcolor="#d99594 [1941]" strokecolor="#d99594 [1941]" strokeweight="1pt">
            <v:fill color2="#f2dbdb [661]" angle="-45" focusposition="1" focussize="" focus="-50%" type="gradient"/>
            <v:shadow on="t" type="perspective" color="#622423 [1605]" opacity=".5" offset="1pt" offset2="-3pt"/>
            <v:textbox style="mso-next-textbox:#_x0000_s1043">
              <w:txbxContent>
                <w:p w:rsidR="00A868F9" w:rsidRPr="00B34C92" w:rsidRDefault="00A868F9" w:rsidP="00756C03">
                  <w:pPr>
                    <w:jc w:val="center"/>
                  </w:pPr>
                  <w:r>
                    <w:t>EKSPERIMENTALNE METODE</w:t>
                  </w:r>
                </w:p>
              </w:txbxContent>
            </v:textbox>
          </v:shape>
        </w:pict>
      </w:r>
    </w:p>
    <w:p w:rsidR="00756C03" w:rsidRDefault="00756C03" w:rsidP="00756C03">
      <w:pPr>
        <w:tabs>
          <w:tab w:val="left" w:pos="1812"/>
        </w:tabs>
      </w:pPr>
    </w:p>
    <w:p w:rsidR="00756C03" w:rsidRDefault="00244D4E" w:rsidP="00756C03">
      <w:pPr>
        <w:tabs>
          <w:tab w:val="left" w:pos="1812"/>
        </w:tabs>
        <w:jc w:val="center"/>
      </w:pPr>
      <w:r>
        <w:rPr>
          <w:noProof/>
        </w:rPr>
        <w:pict>
          <v:shape id="_x0000_s1044" type="#_x0000_t202" style="position:absolute;left:0;text-align:left;margin-left:-5.75pt;margin-top:14.85pt;width:106.1pt;height:25.6pt;z-index:251664384" fillcolor="white [3201]" strokecolor="#4bacc6 [3208]" strokeweight="5pt">
            <v:stroke linestyle="thickThin"/>
            <v:shadow color="#868686"/>
            <v:textbox>
              <w:txbxContent>
                <w:p w:rsidR="00A868F9" w:rsidRPr="00B34C92" w:rsidRDefault="00A868F9" w:rsidP="00756C03">
                  <w:pPr>
                    <w:jc w:val="center"/>
                  </w:pPr>
                  <w:r>
                    <w:t>DESKRIPTIVNE</w:t>
                  </w:r>
                </w:p>
              </w:txbxContent>
            </v:textbox>
          </v:shape>
        </w:pict>
      </w:r>
      <w:r>
        <w:rPr>
          <w:noProof/>
        </w:rPr>
        <w:pict>
          <v:shape id="_x0000_s1045" type="#_x0000_t202" style="position:absolute;left:0;text-align:left;margin-left:111.3pt;margin-top:14.85pt;width:123.15pt;height:25.6pt;z-index:251665408" fillcolor="white [3201]" strokecolor="#4bacc6 [3208]" strokeweight="5pt">
            <v:stroke linestyle="thickThin"/>
            <v:shadow color="#868686"/>
            <v:textbox>
              <w:txbxContent>
                <w:p w:rsidR="00A868F9" w:rsidRPr="00B34C92" w:rsidRDefault="00A868F9" w:rsidP="00756C03">
                  <w:pPr>
                    <w:jc w:val="center"/>
                  </w:pPr>
                  <w:r>
                    <w:t>ANALITIČKE</w:t>
                  </w:r>
                </w:p>
              </w:txbxContent>
            </v:textbox>
          </v:shape>
        </w:pict>
      </w:r>
      <w:r>
        <w:rPr>
          <w:noProof/>
        </w:rPr>
        <w:pict>
          <v:shape id="_x0000_s1047" type="#_x0000_t202" style="position:absolute;left:0;text-align:left;margin-left:381.75pt;margin-top:14.85pt;width:115.5pt;height:41.7pt;z-index:251667456" fillcolor="white [3201]" strokecolor="#c0504d [3205]" strokeweight="5pt">
            <v:stroke linestyle="thickThin"/>
            <v:shadow color="#868686"/>
            <v:textbox>
              <w:txbxContent>
                <w:p w:rsidR="00A868F9" w:rsidRPr="00B34C92" w:rsidRDefault="00A868F9" w:rsidP="00756C03">
                  <w:pPr>
                    <w:jc w:val="center"/>
                  </w:pPr>
                  <w:r>
                    <w:t>STUDIJE NA NIVOU ZAJEDNICE</w:t>
                  </w:r>
                </w:p>
              </w:txbxContent>
            </v:textbox>
          </v:shape>
        </w:pict>
      </w:r>
      <w:r>
        <w:rPr>
          <w:noProof/>
        </w:rPr>
        <w:pict>
          <v:shape id="_x0000_s1046" type="#_x0000_t202" style="position:absolute;left:0;text-align:left;margin-left:261pt;margin-top:14.85pt;width:110.5pt;height:25.6pt;z-index:251666432" fillcolor="white [3201]" strokecolor="#c0504d [3205]" strokeweight="5pt">
            <v:stroke linestyle="thickThin"/>
            <v:shadow color="#868686"/>
            <v:textbox>
              <w:txbxContent>
                <w:p w:rsidR="00A868F9" w:rsidRPr="00B34C92" w:rsidRDefault="00A868F9" w:rsidP="00756C03">
                  <w:pPr>
                    <w:jc w:val="center"/>
                  </w:pPr>
                  <w:r>
                    <w:t>RANDOMIZIRANE</w:t>
                  </w:r>
                </w:p>
              </w:txbxContent>
            </v:textbox>
          </v:shape>
        </w:pict>
      </w:r>
    </w:p>
    <w:p w:rsidR="00756C03" w:rsidRDefault="00244D4E" w:rsidP="00756C03">
      <w:pPr>
        <w:tabs>
          <w:tab w:val="left" w:pos="1812"/>
        </w:tabs>
        <w:jc w:val="center"/>
      </w:pPr>
      <w:r>
        <w:rPr>
          <w:noProof/>
        </w:rPr>
        <w:pict>
          <v:shape id="_x0000_s1049" type="#_x0000_t202" style="position:absolute;left:0;text-align:left;margin-left:111.3pt;margin-top:20.05pt;width:123.15pt;height:82.5pt;z-index:251669504" fillcolor="white [3201]" strokecolor="#4bacc6 [3208]" strokeweight="1pt">
            <v:stroke dashstyle="dash"/>
            <v:shadow color="#868686"/>
            <v:textbox>
              <w:txbxContent>
                <w:p w:rsidR="00A868F9" w:rsidRPr="00B34C92" w:rsidRDefault="00A868F9" w:rsidP="00756C03">
                  <w:r>
                    <w:t>1. Ekološke studije</w:t>
                  </w:r>
                  <w:r>
                    <w:br/>
                    <w:t>2. Studija preseka</w:t>
                  </w:r>
                  <w:r>
                    <w:br/>
                    <w:t>3. Anamnestičke studije</w:t>
                  </w:r>
                  <w:r>
                    <w:br/>
                    <w:t>4. Studije kohorti</w:t>
                  </w:r>
                  <w:r>
                    <w:br/>
                    <w:t>5. Hibridne studije</w:t>
                  </w:r>
                </w:p>
              </w:txbxContent>
            </v:textbox>
          </v:shape>
        </w:pict>
      </w:r>
      <w:r>
        <w:rPr>
          <w:noProof/>
        </w:rPr>
        <w:pict>
          <v:shape id="_x0000_s1048" type="#_x0000_t202" style="position:absolute;left:0;text-align:left;margin-left:-5.75pt;margin-top:20.05pt;width:106.1pt;height:71.25pt;z-index:251668480" fillcolor="white [3201]" strokecolor="#4bacc6 [3208]" strokeweight="1pt">
            <v:stroke dashstyle="dash"/>
            <v:shadow color="#868686"/>
            <v:textbox>
              <w:txbxContent>
                <w:p w:rsidR="00A868F9" w:rsidRPr="00B34C92" w:rsidRDefault="00A868F9" w:rsidP="00756C03">
                  <w:r>
                    <w:t>1. Prikaz slučaja</w:t>
                  </w:r>
                  <w:r>
                    <w:br/>
                    <w:t>2. Serija slučajeva</w:t>
                  </w:r>
                  <w:r>
                    <w:br/>
                    <w:t>3. Ekološke studije</w:t>
                  </w:r>
                  <w:r>
                    <w:br/>
                    <w:t>4. Studija preseka</w:t>
                  </w:r>
                </w:p>
              </w:txbxContent>
            </v:textbox>
          </v:shape>
        </w:pict>
      </w:r>
    </w:p>
    <w:p w:rsidR="00756C03" w:rsidRDefault="00756C03" w:rsidP="00756C03">
      <w:pPr>
        <w:tabs>
          <w:tab w:val="left" w:pos="1812"/>
        </w:tabs>
        <w:jc w:val="center"/>
      </w:pPr>
    </w:p>
    <w:p w:rsidR="00756C03" w:rsidRDefault="00756C03" w:rsidP="00756C03">
      <w:pPr>
        <w:tabs>
          <w:tab w:val="left" w:pos="1812"/>
        </w:tabs>
        <w:jc w:val="center"/>
      </w:pPr>
    </w:p>
    <w:p w:rsidR="00757BA3" w:rsidRDefault="00757BA3" w:rsidP="00757BA3">
      <w:pPr>
        <w:jc w:val="both"/>
      </w:pPr>
    </w:p>
    <w:p w:rsidR="00757BA3" w:rsidRDefault="00757BA3" w:rsidP="00757BA3">
      <w:pPr>
        <w:jc w:val="both"/>
        <w:rPr>
          <w:rFonts w:ascii="Times New Roman" w:hAnsi="Times New Roman" w:cs="Times New Roman"/>
          <w:sz w:val="18"/>
          <w:szCs w:val="18"/>
        </w:rPr>
      </w:pPr>
    </w:p>
    <w:p w:rsidR="00757BA3" w:rsidRDefault="00757BA3" w:rsidP="00757BA3">
      <w:pPr>
        <w:jc w:val="both"/>
        <w:rPr>
          <w:rFonts w:ascii="Times New Roman" w:hAnsi="Times New Roman" w:cs="Times New Roman"/>
          <w:sz w:val="24"/>
        </w:rPr>
      </w:pPr>
      <w:r>
        <w:rPr>
          <w:rFonts w:ascii="Times New Roman" w:hAnsi="Times New Roman" w:cs="Times New Roman"/>
          <w:sz w:val="24"/>
        </w:rPr>
        <w:t>Razliku među ovim metodama ilustruje primer studije o upotrebi vitamina C u prevenciji prehlade:</w:t>
      </w:r>
    </w:p>
    <w:p w:rsidR="00757BA3" w:rsidRDefault="00757BA3" w:rsidP="00757BA3">
      <w:pPr>
        <w:jc w:val="both"/>
        <w:rPr>
          <w:rFonts w:ascii="Times New Roman" w:hAnsi="Times New Roman" w:cs="Times New Roman"/>
          <w:sz w:val="24"/>
        </w:rPr>
      </w:pPr>
      <w:r>
        <w:rPr>
          <w:rFonts w:ascii="Times New Roman" w:hAnsi="Times New Roman" w:cs="Times New Roman"/>
          <w:sz w:val="24"/>
        </w:rPr>
        <w:t xml:space="preserve"> - </w:t>
      </w:r>
      <w:r w:rsidRPr="00757BA3">
        <w:rPr>
          <w:rFonts w:ascii="Times New Roman" w:hAnsi="Times New Roman" w:cs="Times New Roman"/>
          <w:b/>
          <w:sz w:val="24"/>
        </w:rPr>
        <w:t>Opservaciona metoda</w:t>
      </w:r>
      <w:r>
        <w:rPr>
          <w:rFonts w:ascii="Times New Roman" w:hAnsi="Times New Roman" w:cs="Times New Roman"/>
          <w:sz w:val="24"/>
        </w:rPr>
        <w:t>: istraživač će u ispitivanom uzorku utvrditi koje osobe koriste vitamin C i pratiće da li oni ređe oboljevaju od prehlade, pri tom istraživač ne vrši nikakvu kontrolu niti intervenciju i ispitanici u ovoj studiji ne menjaju svoj stav i svoje navike u pogledu uzimanja vitamina C.</w:t>
      </w:r>
    </w:p>
    <w:p w:rsidR="00757BA3" w:rsidRPr="00757BA3" w:rsidRDefault="00757BA3" w:rsidP="00757BA3">
      <w:pPr>
        <w:jc w:val="both"/>
        <w:rPr>
          <w:rFonts w:ascii="Times New Roman" w:hAnsi="Times New Roman" w:cs="Times New Roman"/>
          <w:sz w:val="24"/>
        </w:rPr>
      </w:pPr>
      <w:r>
        <w:rPr>
          <w:rFonts w:ascii="Times New Roman" w:hAnsi="Times New Roman" w:cs="Times New Roman"/>
          <w:sz w:val="24"/>
        </w:rPr>
        <w:t xml:space="preserve"> - </w:t>
      </w:r>
      <w:r w:rsidRPr="00757BA3">
        <w:rPr>
          <w:rFonts w:ascii="Times New Roman" w:hAnsi="Times New Roman" w:cs="Times New Roman"/>
          <w:b/>
          <w:sz w:val="24"/>
        </w:rPr>
        <w:t>Eksperimentalna metoda</w:t>
      </w:r>
      <w:r>
        <w:rPr>
          <w:rFonts w:ascii="Times New Roman" w:hAnsi="Times New Roman" w:cs="Times New Roman"/>
          <w:sz w:val="24"/>
        </w:rPr>
        <w:t>: istraživač će dizajn studije prilagoditi tako da će jednoj grupi ispitanika dati određene doze vitamina C, a drugoj grupi farmakološki indiferentno sredstvo (placebo). Na osnovu razlika u efektima dejstva vitamina C u jednoj i u drugoj grupi ispitivač će doći do zaključka o delovanju vitamina C na prehladu. Dakle, ovde istraživač menja izloženost ispitanika tako što je jednu grupu izložio dejstvu faktora (dobili su vitamin C), a drugu nije (nisu dobili vitamin C) i tako je istraživač intervenisao i svojim delovanjem uticao na navike svojih ispitanika.</w:t>
      </w:r>
    </w:p>
    <w:p w:rsidR="00A21ED7" w:rsidRPr="00A21ED7" w:rsidRDefault="003C7967" w:rsidP="003C7967">
      <w:pPr>
        <w:rPr>
          <w:rFonts w:ascii="Times New Roman" w:hAnsi="Times New Roman" w:cs="Times New Roman"/>
          <w:sz w:val="28"/>
          <w:u w:val="single"/>
        </w:rPr>
      </w:pPr>
      <w:r w:rsidRPr="00A21ED7">
        <w:rPr>
          <w:rFonts w:ascii="Times New Roman" w:hAnsi="Times New Roman" w:cs="Times New Roman"/>
          <w:b/>
          <w:sz w:val="28"/>
          <w:u w:val="single"/>
        </w:rPr>
        <w:lastRenderedPageBreak/>
        <w:t>1. Opservacione metode</w:t>
      </w:r>
    </w:p>
    <w:p w:rsidR="00160A3C" w:rsidRPr="00B36BB0" w:rsidRDefault="00A21ED7" w:rsidP="00160A3C">
      <w:pPr>
        <w:jc w:val="both"/>
        <w:rPr>
          <w:rFonts w:ascii="Times New Roman" w:hAnsi="Times New Roman" w:cs="Times New Roman"/>
          <w:sz w:val="24"/>
        </w:rPr>
      </w:pPr>
      <w:r>
        <w:rPr>
          <w:rFonts w:ascii="Times New Roman" w:hAnsi="Times New Roman" w:cs="Times New Roman"/>
          <w:sz w:val="24"/>
        </w:rPr>
        <w:t xml:space="preserve">To </w:t>
      </w:r>
      <w:r w:rsidR="003C7967" w:rsidRPr="003C7967">
        <w:rPr>
          <w:rFonts w:ascii="Times New Roman" w:hAnsi="Times New Roman" w:cs="Times New Roman"/>
          <w:sz w:val="24"/>
        </w:rPr>
        <w:t>su one</w:t>
      </w:r>
      <w:r>
        <w:rPr>
          <w:rFonts w:ascii="Times New Roman" w:hAnsi="Times New Roman" w:cs="Times New Roman"/>
          <w:sz w:val="24"/>
        </w:rPr>
        <w:t xml:space="preserve"> metode</w:t>
      </w:r>
      <w:r w:rsidR="003C7967" w:rsidRPr="003C7967">
        <w:rPr>
          <w:rFonts w:ascii="Times New Roman" w:hAnsi="Times New Roman" w:cs="Times New Roman"/>
          <w:sz w:val="24"/>
        </w:rPr>
        <w:t xml:space="preserve"> u kojima istraživač prikuplja, beleži i analizira podatke o ispitanicima. Dakle, istraživač dobijene podatke razvrstava, grupiše prema promenljivima koje že</w:t>
      </w:r>
      <w:r w:rsidR="003C7967">
        <w:rPr>
          <w:rFonts w:ascii="Times New Roman" w:hAnsi="Times New Roman" w:cs="Times New Roman"/>
          <w:sz w:val="24"/>
        </w:rPr>
        <w:t>li da ispituje.</w:t>
      </w:r>
      <w:r w:rsidR="00943B12">
        <w:rPr>
          <w:rFonts w:ascii="Times New Roman" w:hAnsi="Times New Roman" w:cs="Times New Roman"/>
          <w:sz w:val="24"/>
        </w:rPr>
        <w:t xml:space="preserve">                  </w:t>
      </w:r>
      <w:r w:rsidR="003C7967">
        <w:rPr>
          <w:rFonts w:ascii="Times New Roman" w:hAnsi="Times New Roman" w:cs="Times New Roman"/>
          <w:sz w:val="24"/>
        </w:rPr>
        <w:t xml:space="preserve"> U opservacionim metodama status izlož</w:t>
      </w:r>
      <w:r w:rsidR="00315A8D">
        <w:rPr>
          <w:rFonts w:ascii="Times New Roman" w:hAnsi="Times New Roman" w:cs="Times New Roman"/>
          <w:sz w:val="24"/>
        </w:rPr>
        <w:t>enosti ispitanika nije pod utica</w:t>
      </w:r>
      <w:r w:rsidR="003C7967">
        <w:rPr>
          <w:rFonts w:ascii="Times New Roman" w:hAnsi="Times New Roman" w:cs="Times New Roman"/>
          <w:sz w:val="24"/>
        </w:rPr>
        <w:t>jem istraživača. On samo p</w:t>
      </w:r>
      <w:r w:rsidR="00977AA8">
        <w:rPr>
          <w:rFonts w:ascii="Times New Roman" w:hAnsi="Times New Roman" w:cs="Times New Roman"/>
          <w:sz w:val="24"/>
        </w:rPr>
        <w:t>osmatra ispitivanu populaciju, a</w:t>
      </w:r>
      <w:r w:rsidR="003C7967">
        <w:rPr>
          <w:rFonts w:ascii="Times New Roman" w:hAnsi="Times New Roman" w:cs="Times New Roman"/>
          <w:sz w:val="24"/>
        </w:rPr>
        <w:t>li na nju aktivno ne deluje i to je presudno u određivanju vrste metode.</w:t>
      </w:r>
      <w:r w:rsidR="000F063B">
        <w:rPr>
          <w:rFonts w:ascii="Times New Roman" w:hAnsi="Times New Roman" w:cs="Times New Roman"/>
          <w:sz w:val="24"/>
        </w:rPr>
        <w:br/>
      </w:r>
      <w:r>
        <w:rPr>
          <w:rFonts w:ascii="Times New Roman" w:hAnsi="Times New Roman" w:cs="Times New Roman"/>
          <w:sz w:val="24"/>
        </w:rPr>
        <w:br/>
      </w:r>
      <w:r w:rsidRPr="00A21ED7">
        <w:rPr>
          <w:rFonts w:ascii="Times New Roman" w:hAnsi="Times New Roman" w:cs="Times New Roman"/>
          <w:b/>
          <w:i/>
          <w:sz w:val="24"/>
        </w:rPr>
        <w:t>1.1. Deskriptivne metode</w:t>
      </w:r>
      <w:r w:rsidR="00DB7739">
        <w:rPr>
          <w:rFonts w:ascii="Times New Roman" w:hAnsi="Times New Roman" w:cs="Times New Roman"/>
          <w:sz w:val="24"/>
        </w:rPr>
        <w:t xml:space="preserve"> se u epidemiol</w:t>
      </w:r>
      <w:r>
        <w:rPr>
          <w:rFonts w:ascii="Times New Roman" w:hAnsi="Times New Roman" w:cs="Times New Roman"/>
          <w:sz w:val="24"/>
        </w:rPr>
        <w:t>ogiji odnose na utvrđi</w:t>
      </w:r>
      <w:r w:rsidR="00AE1025">
        <w:rPr>
          <w:rFonts w:ascii="Times New Roman" w:hAnsi="Times New Roman" w:cs="Times New Roman"/>
          <w:sz w:val="24"/>
        </w:rPr>
        <w:t>v</w:t>
      </w:r>
      <w:r>
        <w:rPr>
          <w:rFonts w:ascii="Times New Roman" w:hAnsi="Times New Roman" w:cs="Times New Roman"/>
          <w:sz w:val="24"/>
        </w:rPr>
        <w:t>anje učestalosti i rasprostranjenosti obol</w:t>
      </w:r>
      <w:r w:rsidR="00DB7739">
        <w:rPr>
          <w:rFonts w:ascii="Times New Roman" w:hAnsi="Times New Roman" w:cs="Times New Roman"/>
          <w:sz w:val="24"/>
        </w:rPr>
        <w:t>j</w:t>
      </w:r>
      <w:r>
        <w:rPr>
          <w:rFonts w:ascii="Times New Roman" w:hAnsi="Times New Roman" w:cs="Times New Roman"/>
          <w:sz w:val="24"/>
        </w:rPr>
        <w:t xml:space="preserve">evanja i umiranja osoba u nekoj populaciji. </w:t>
      </w:r>
      <w:r w:rsidR="00B36BB0" w:rsidRPr="00B36BB0">
        <w:rPr>
          <w:rFonts w:ascii="Times New Roman" w:hAnsi="Times New Roman" w:cs="Times New Roman"/>
          <w:sz w:val="24"/>
        </w:rPr>
        <w:t xml:space="preserve">One podrazumevaju opisivanje pojave. </w:t>
      </w:r>
      <w:r>
        <w:rPr>
          <w:rFonts w:ascii="Times New Roman" w:hAnsi="Times New Roman" w:cs="Times New Roman"/>
          <w:sz w:val="24"/>
        </w:rPr>
        <w:t xml:space="preserve">Deskripcija (opis) se odnosi na osobe, mesto, vreme i način razboljevanja ili umiranja. Ove studije treba da daju istraživaču odgovor na pitanja: </w:t>
      </w:r>
      <w:r w:rsidRPr="00A21ED7">
        <w:rPr>
          <w:rFonts w:ascii="Times New Roman" w:hAnsi="Times New Roman" w:cs="Times New Roman"/>
          <w:i/>
          <w:sz w:val="24"/>
        </w:rPr>
        <w:t>Ko? Gde? Kada? Kako?</w:t>
      </w:r>
    </w:p>
    <w:p w:rsidR="00B36BB0" w:rsidRPr="00B36BB0" w:rsidRDefault="00B36BB0" w:rsidP="00B36BB0">
      <w:pPr>
        <w:jc w:val="both"/>
        <w:rPr>
          <w:rFonts w:ascii="Times New Roman" w:hAnsi="Times New Roman" w:cs="Times New Roman"/>
          <w:sz w:val="24"/>
        </w:rPr>
      </w:pPr>
      <w:r w:rsidRPr="00B36BB0">
        <w:rPr>
          <w:rFonts w:ascii="Times New Roman" w:hAnsi="Times New Roman" w:cs="Times New Roman"/>
          <w:sz w:val="24"/>
        </w:rPr>
        <w:t>Primenom deskriptivnih epidemioloških metoda treba da dobijemo odgovore na pitanja:</w:t>
      </w:r>
    </w:p>
    <w:p w:rsidR="00B36BB0" w:rsidRPr="00B36BB0" w:rsidRDefault="00B36BB0" w:rsidP="00B36BB0">
      <w:pPr>
        <w:pStyle w:val="ListParagraph"/>
        <w:numPr>
          <w:ilvl w:val="0"/>
          <w:numId w:val="6"/>
        </w:numPr>
        <w:jc w:val="both"/>
        <w:rPr>
          <w:rFonts w:ascii="Times New Roman" w:hAnsi="Times New Roman" w:cs="Times New Roman"/>
          <w:sz w:val="24"/>
        </w:rPr>
      </w:pPr>
      <w:r w:rsidRPr="00B36BB0">
        <w:rPr>
          <w:rFonts w:ascii="Times New Roman" w:hAnsi="Times New Roman" w:cs="Times New Roman"/>
          <w:sz w:val="24"/>
        </w:rPr>
        <w:t>ko oboleva (osobe);</w:t>
      </w:r>
    </w:p>
    <w:p w:rsidR="00B36BB0" w:rsidRPr="00B36BB0" w:rsidRDefault="00B36BB0" w:rsidP="00B36BB0">
      <w:pPr>
        <w:pStyle w:val="ListParagraph"/>
        <w:numPr>
          <w:ilvl w:val="0"/>
          <w:numId w:val="6"/>
        </w:numPr>
        <w:jc w:val="both"/>
        <w:rPr>
          <w:rFonts w:ascii="Times New Roman" w:hAnsi="Times New Roman" w:cs="Times New Roman"/>
          <w:sz w:val="24"/>
        </w:rPr>
      </w:pPr>
      <w:r w:rsidRPr="00B36BB0">
        <w:rPr>
          <w:rFonts w:ascii="Times New Roman" w:hAnsi="Times New Roman" w:cs="Times New Roman"/>
          <w:sz w:val="24"/>
        </w:rPr>
        <w:t>gde oboleva (geografska ili topografska distribucija);</w:t>
      </w:r>
    </w:p>
    <w:p w:rsidR="00B36BB0" w:rsidRPr="00B36BB0" w:rsidRDefault="00B36BB0" w:rsidP="00B36BB0">
      <w:pPr>
        <w:pStyle w:val="ListParagraph"/>
        <w:numPr>
          <w:ilvl w:val="0"/>
          <w:numId w:val="6"/>
        </w:numPr>
        <w:jc w:val="both"/>
        <w:rPr>
          <w:rFonts w:ascii="Times New Roman" w:hAnsi="Times New Roman" w:cs="Times New Roman"/>
          <w:sz w:val="24"/>
        </w:rPr>
      </w:pPr>
      <w:r w:rsidRPr="00B36BB0">
        <w:rPr>
          <w:rFonts w:ascii="Times New Roman" w:hAnsi="Times New Roman" w:cs="Times New Roman"/>
          <w:sz w:val="24"/>
        </w:rPr>
        <w:t>kada oboleva (vremensko kretanje bolesti) i</w:t>
      </w:r>
    </w:p>
    <w:p w:rsidR="00B36BB0" w:rsidRPr="00B36BB0" w:rsidRDefault="00B36BB0" w:rsidP="00B36BB0">
      <w:pPr>
        <w:pStyle w:val="ListParagraph"/>
        <w:numPr>
          <w:ilvl w:val="0"/>
          <w:numId w:val="6"/>
        </w:numPr>
        <w:jc w:val="both"/>
        <w:rPr>
          <w:rFonts w:ascii="Times New Roman" w:hAnsi="Times New Roman" w:cs="Times New Roman"/>
          <w:sz w:val="24"/>
        </w:rPr>
      </w:pPr>
      <w:r w:rsidRPr="00B36BB0">
        <w:rPr>
          <w:rFonts w:ascii="Times New Roman" w:hAnsi="Times New Roman" w:cs="Times New Roman"/>
          <w:sz w:val="24"/>
        </w:rPr>
        <w:t>od čega oboleva (dijagnoza bolesti).</w:t>
      </w:r>
    </w:p>
    <w:p w:rsidR="00160A3C" w:rsidRDefault="00A21ED7" w:rsidP="00160A3C">
      <w:pPr>
        <w:jc w:val="both"/>
        <w:rPr>
          <w:rFonts w:ascii="Times New Roman" w:hAnsi="Times New Roman" w:cs="Times New Roman"/>
          <w:sz w:val="24"/>
        </w:rPr>
      </w:pPr>
      <w:r>
        <w:rPr>
          <w:rFonts w:ascii="Times New Roman" w:hAnsi="Times New Roman" w:cs="Times New Roman"/>
          <w:sz w:val="24"/>
        </w:rPr>
        <w:t>Deskriptivne studije obično prethode analitičkim ili eksperimentalnim epidemiološkim studijama, lako se izvode i za njihovo izvođenje se najčešće koriste podaci iz epidemiolo</w:t>
      </w:r>
      <w:r w:rsidR="00AE1025">
        <w:rPr>
          <w:rFonts w:ascii="Times New Roman" w:hAnsi="Times New Roman" w:cs="Times New Roman"/>
          <w:sz w:val="24"/>
        </w:rPr>
        <w:t>škog nadzora. Kod ove vrste stud</w:t>
      </w:r>
      <w:r>
        <w:rPr>
          <w:rFonts w:ascii="Times New Roman" w:hAnsi="Times New Roman" w:cs="Times New Roman"/>
          <w:sz w:val="24"/>
        </w:rPr>
        <w:t xml:space="preserve">ija ne postoji </w:t>
      </w:r>
      <w:r w:rsidRPr="00A21ED7">
        <w:rPr>
          <w:rFonts w:ascii="Times New Roman" w:hAnsi="Times New Roman" w:cs="Times New Roman"/>
          <w:i/>
          <w:sz w:val="24"/>
        </w:rPr>
        <w:t>a priori</w:t>
      </w:r>
      <w:r>
        <w:rPr>
          <w:rFonts w:ascii="Times New Roman" w:hAnsi="Times New Roman" w:cs="Times New Roman"/>
          <w:sz w:val="24"/>
        </w:rPr>
        <w:t xml:space="preserve"> hipoteza, odnosno ovom studijom se ne provera pretpostavka o odnosima između izloženosti i ishoda, tj ne utvrđuje se status izloženosti koji je uticao na status ishoda.</w:t>
      </w:r>
    </w:p>
    <w:p w:rsidR="00B36BB0" w:rsidRDefault="00B36BB0" w:rsidP="00B36BB0">
      <w:pPr>
        <w:jc w:val="both"/>
        <w:rPr>
          <w:rFonts w:ascii="Times New Roman" w:hAnsi="Times New Roman" w:cs="Times New Roman"/>
          <w:sz w:val="24"/>
        </w:rPr>
      </w:pPr>
      <w:r w:rsidRPr="00B36BB0">
        <w:rPr>
          <w:rFonts w:ascii="Times New Roman" w:hAnsi="Times New Roman" w:cs="Times New Roman"/>
          <w:sz w:val="24"/>
        </w:rPr>
        <w:t>Do podataka dolazimo na osnovu ankete ili korišćenjem posto</w:t>
      </w:r>
      <w:r>
        <w:rPr>
          <w:rFonts w:ascii="Times New Roman" w:hAnsi="Times New Roman" w:cs="Times New Roman"/>
          <w:sz w:val="24"/>
        </w:rPr>
        <w:t xml:space="preserve">jećih izvora kao što su prijave </w:t>
      </w:r>
      <w:r w:rsidRPr="00B36BB0">
        <w:rPr>
          <w:rFonts w:ascii="Times New Roman" w:hAnsi="Times New Roman" w:cs="Times New Roman"/>
          <w:sz w:val="24"/>
        </w:rPr>
        <w:t>bolesti, potvrde o smrti, podaci iz ambulantnog morbiditeta, izvešt</w:t>
      </w:r>
      <w:r>
        <w:rPr>
          <w:rFonts w:ascii="Times New Roman" w:hAnsi="Times New Roman" w:cs="Times New Roman"/>
          <w:sz w:val="24"/>
        </w:rPr>
        <w:t xml:space="preserve">aji o hospitalizaciji i dr.                Svi </w:t>
      </w:r>
      <w:r w:rsidRPr="00B36BB0">
        <w:rPr>
          <w:rFonts w:ascii="Times New Roman" w:hAnsi="Times New Roman" w:cs="Times New Roman"/>
          <w:sz w:val="24"/>
        </w:rPr>
        <w:t>deskriptivni podaci se sređuju i analiziraju prema karakte</w:t>
      </w:r>
      <w:r>
        <w:rPr>
          <w:rFonts w:ascii="Times New Roman" w:hAnsi="Times New Roman" w:cs="Times New Roman"/>
          <w:sz w:val="24"/>
        </w:rPr>
        <w:t xml:space="preserve">ristikama zahvaćene populacije, </w:t>
      </w:r>
      <w:r w:rsidRPr="00B36BB0">
        <w:rPr>
          <w:rFonts w:ascii="Times New Roman" w:hAnsi="Times New Roman" w:cs="Times New Roman"/>
          <w:sz w:val="24"/>
        </w:rPr>
        <w:t>vremenu i mestu obolevanja.</w:t>
      </w:r>
    </w:p>
    <w:p w:rsidR="00B36BB0" w:rsidRDefault="00B36BB0" w:rsidP="00B36BB0">
      <w:pPr>
        <w:jc w:val="both"/>
        <w:rPr>
          <w:rFonts w:ascii="Times New Roman" w:hAnsi="Times New Roman" w:cs="Times New Roman"/>
          <w:sz w:val="24"/>
        </w:rPr>
      </w:pPr>
      <w:r w:rsidRPr="00B36BB0">
        <w:rPr>
          <w:rFonts w:ascii="Times New Roman" w:hAnsi="Times New Roman" w:cs="Times New Roman"/>
          <w:sz w:val="24"/>
        </w:rPr>
        <w:t>Odgovor na pitanje od čega oboleva (koja je bolest u pitanju) zah</w:t>
      </w:r>
      <w:r>
        <w:rPr>
          <w:rFonts w:ascii="Times New Roman" w:hAnsi="Times New Roman" w:cs="Times New Roman"/>
          <w:sz w:val="24"/>
        </w:rPr>
        <w:t xml:space="preserve">teva da se definiše bolest koja </w:t>
      </w:r>
      <w:r w:rsidRPr="00B36BB0">
        <w:rPr>
          <w:rFonts w:ascii="Times New Roman" w:hAnsi="Times New Roman" w:cs="Times New Roman"/>
          <w:sz w:val="24"/>
        </w:rPr>
        <w:t>se istražuje, odnosno kriterijumi po kojima se postavlja dijagnoza b</w:t>
      </w:r>
      <w:r>
        <w:rPr>
          <w:rFonts w:ascii="Times New Roman" w:hAnsi="Times New Roman" w:cs="Times New Roman"/>
          <w:sz w:val="24"/>
        </w:rPr>
        <w:t xml:space="preserve">olesti. Dijagnoza bolesti se za </w:t>
      </w:r>
      <w:r w:rsidRPr="00B36BB0">
        <w:rPr>
          <w:rFonts w:ascii="Times New Roman" w:hAnsi="Times New Roman" w:cs="Times New Roman"/>
          <w:sz w:val="24"/>
        </w:rPr>
        <w:t>potrebe epidemiološkog istraživanja, naročito u istraživanju epid</w:t>
      </w:r>
      <w:r>
        <w:rPr>
          <w:rFonts w:ascii="Times New Roman" w:hAnsi="Times New Roman" w:cs="Times New Roman"/>
          <w:sz w:val="24"/>
        </w:rPr>
        <w:t xml:space="preserve">emije, često definiše kao radna </w:t>
      </w:r>
      <w:r w:rsidRPr="00B36BB0">
        <w:rPr>
          <w:rFonts w:ascii="Times New Roman" w:hAnsi="Times New Roman" w:cs="Times New Roman"/>
          <w:sz w:val="24"/>
        </w:rPr>
        <w:t>dijagnoza, na osnovu simptoma i znakova bolesti i epide</w:t>
      </w:r>
      <w:r>
        <w:rPr>
          <w:rFonts w:ascii="Times New Roman" w:hAnsi="Times New Roman" w:cs="Times New Roman"/>
          <w:sz w:val="24"/>
        </w:rPr>
        <w:t xml:space="preserve">mioloških karakteristika. Radna </w:t>
      </w:r>
      <w:r w:rsidRPr="00B36BB0">
        <w:rPr>
          <w:rFonts w:ascii="Times New Roman" w:hAnsi="Times New Roman" w:cs="Times New Roman"/>
          <w:sz w:val="24"/>
        </w:rPr>
        <w:t>dijagnoza se koristi, kako bi se što pre započeo rad na rešavanju</w:t>
      </w:r>
      <w:r>
        <w:rPr>
          <w:rFonts w:ascii="Times New Roman" w:hAnsi="Times New Roman" w:cs="Times New Roman"/>
          <w:sz w:val="24"/>
        </w:rPr>
        <w:t xml:space="preserve"> epidemije, ne čekajući konačnu </w:t>
      </w:r>
      <w:r w:rsidRPr="00B36BB0">
        <w:rPr>
          <w:rFonts w:ascii="Times New Roman" w:hAnsi="Times New Roman" w:cs="Times New Roman"/>
          <w:sz w:val="24"/>
        </w:rPr>
        <w:t>kliničku i laboratorijsku potvrdu bolesti. To je takozvana klini</w:t>
      </w:r>
      <w:r>
        <w:rPr>
          <w:rFonts w:ascii="Times New Roman" w:hAnsi="Times New Roman" w:cs="Times New Roman"/>
          <w:sz w:val="24"/>
        </w:rPr>
        <w:t xml:space="preserve">čko – epidemiolološka dijagnoza </w:t>
      </w:r>
      <w:r w:rsidRPr="00B36BB0">
        <w:rPr>
          <w:rFonts w:ascii="Times New Roman" w:hAnsi="Times New Roman" w:cs="Times New Roman"/>
          <w:sz w:val="24"/>
        </w:rPr>
        <w:t>bolesti.</w:t>
      </w:r>
    </w:p>
    <w:p w:rsidR="00A21ED7" w:rsidRDefault="00DB7739" w:rsidP="00160A3C">
      <w:pPr>
        <w:rPr>
          <w:rFonts w:ascii="Times New Roman" w:hAnsi="Times New Roman" w:cs="Times New Roman"/>
          <w:sz w:val="24"/>
        </w:rPr>
      </w:pPr>
      <w:r>
        <w:rPr>
          <w:rFonts w:ascii="Times New Roman" w:hAnsi="Times New Roman" w:cs="Times New Roman"/>
          <w:sz w:val="24"/>
        </w:rPr>
        <w:t>Podela deskriptivnih studija:</w:t>
      </w:r>
      <w:r>
        <w:rPr>
          <w:rFonts w:ascii="Times New Roman" w:hAnsi="Times New Roman" w:cs="Times New Roman"/>
          <w:sz w:val="24"/>
        </w:rPr>
        <w:br/>
        <w:t>- Prikaz slučaja (Case Report);</w:t>
      </w:r>
      <w:r>
        <w:rPr>
          <w:rFonts w:ascii="Times New Roman" w:hAnsi="Times New Roman" w:cs="Times New Roman"/>
          <w:sz w:val="24"/>
        </w:rPr>
        <w:br/>
        <w:t>- Serija slučajeva (Case Series);</w:t>
      </w:r>
      <w:r>
        <w:rPr>
          <w:rFonts w:ascii="Times New Roman" w:hAnsi="Times New Roman" w:cs="Times New Roman"/>
          <w:sz w:val="24"/>
        </w:rPr>
        <w:br/>
        <w:t>- Ekološke studije (Ecological Studies);</w:t>
      </w:r>
      <w:r>
        <w:rPr>
          <w:rFonts w:ascii="Times New Roman" w:hAnsi="Times New Roman" w:cs="Times New Roman"/>
          <w:sz w:val="24"/>
        </w:rPr>
        <w:br/>
        <w:t>- Studije preseka (Cross Sectional).</w:t>
      </w:r>
    </w:p>
    <w:p w:rsidR="00A868F9" w:rsidRPr="00BD6453" w:rsidRDefault="00A868F9" w:rsidP="00A868F9">
      <w:pPr>
        <w:jc w:val="both"/>
        <w:rPr>
          <w:rFonts w:ascii="Times New Roman" w:hAnsi="Times New Roman" w:cs="Times New Roman"/>
          <w:b/>
          <w:sz w:val="24"/>
        </w:rPr>
      </w:pPr>
      <w:r w:rsidRPr="00BD6453">
        <w:rPr>
          <w:rFonts w:ascii="Times New Roman" w:hAnsi="Times New Roman" w:cs="Times New Roman"/>
          <w:b/>
          <w:sz w:val="24"/>
        </w:rPr>
        <w:lastRenderedPageBreak/>
        <w:t>KARAKTERISTIKE OSOBA</w:t>
      </w:r>
    </w:p>
    <w:p w:rsidR="00A868F9" w:rsidRPr="00A868F9" w:rsidRDefault="00A868F9" w:rsidP="00A868F9">
      <w:pPr>
        <w:jc w:val="both"/>
        <w:rPr>
          <w:rFonts w:ascii="Times New Roman" w:hAnsi="Times New Roman" w:cs="Times New Roman"/>
          <w:sz w:val="24"/>
        </w:rPr>
      </w:pPr>
      <w:r w:rsidRPr="00A868F9">
        <w:rPr>
          <w:rFonts w:ascii="Times New Roman" w:hAnsi="Times New Roman" w:cs="Times New Roman"/>
          <w:sz w:val="24"/>
        </w:rPr>
        <w:t>Osnovne karakteristike osoba, prema kojima grupišemo podatke su: pol, starost, zanimanje,</w:t>
      </w:r>
      <w:r>
        <w:rPr>
          <w:rFonts w:ascii="Times New Roman" w:hAnsi="Times New Roman" w:cs="Times New Roman"/>
          <w:sz w:val="24"/>
        </w:rPr>
        <w:t xml:space="preserve"> </w:t>
      </w:r>
      <w:r w:rsidRPr="00A868F9">
        <w:rPr>
          <w:rFonts w:ascii="Times New Roman" w:hAnsi="Times New Roman" w:cs="Times New Roman"/>
          <w:sz w:val="24"/>
        </w:rPr>
        <w:t>rasna, etnička i verska pripadnost, socijalno – ekonomsko stanje, obrazovanje i dr.</w:t>
      </w:r>
      <w:r w:rsidRPr="00A868F9">
        <w:t xml:space="preserve"> </w:t>
      </w:r>
      <w:r w:rsidRPr="00A868F9">
        <w:rPr>
          <w:rFonts w:ascii="Times New Roman" w:hAnsi="Times New Roman" w:cs="Times New Roman"/>
          <w:sz w:val="24"/>
        </w:rPr>
        <w:t>Pol i uzrast su najvažnije karakteristike koje su povezane sa obolevanjem. Pojava bolesti je jače</w:t>
      </w:r>
      <w:r>
        <w:rPr>
          <w:rFonts w:ascii="Times New Roman" w:hAnsi="Times New Roman" w:cs="Times New Roman"/>
          <w:sz w:val="24"/>
        </w:rPr>
        <w:t xml:space="preserve"> </w:t>
      </w:r>
      <w:r w:rsidRPr="00A868F9">
        <w:rPr>
          <w:rFonts w:ascii="Times New Roman" w:hAnsi="Times New Roman" w:cs="Times New Roman"/>
          <w:sz w:val="24"/>
        </w:rPr>
        <w:t>povezana sa godinama starosti nego sa bilo kojom drugom karakteristikom osobe. Zbog toga se</w:t>
      </w:r>
      <w:r>
        <w:rPr>
          <w:rFonts w:ascii="Times New Roman" w:hAnsi="Times New Roman" w:cs="Times New Roman"/>
          <w:sz w:val="24"/>
        </w:rPr>
        <w:t xml:space="preserve"> </w:t>
      </w:r>
      <w:r w:rsidRPr="00A868F9">
        <w:rPr>
          <w:rFonts w:ascii="Times New Roman" w:hAnsi="Times New Roman" w:cs="Times New Roman"/>
          <w:sz w:val="24"/>
        </w:rPr>
        <w:t>pri poređenju pojedinih populacija stope standardizuju po uzrastu, kako bi se otklonile razlike u</w:t>
      </w:r>
      <w:r>
        <w:rPr>
          <w:rFonts w:ascii="Times New Roman" w:hAnsi="Times New Roman" w:cs="Times New Roman"/>
          <w:sz w:val="24"/>
        </w:rPr>
        <w:t xml:space="preserve"> </w:t>
      </w:r>
      <w:r w:rsidRPr="00A868F9">
        <w:rPr>
          <w:rFonts w:ascii="Times New Roman" w:hAnsi="Times New Roman" w:cs="Times New Roman"/>
          <w:sz w:val="24"/>
        </w:rPr>
        <w:t>starosnoj strukturi između populacija i utvrdile stvarne razlike u riziku od oboljevanja. Takođe se</w:t>
      </w:r>
      <w:r>
        <w:rPr>
          <w:rFonts w:ascii="Times New Roman" w:hAnsi="Times New Roman" w:cs="Times New Roman"/>
          <w:sz w:val="24"/>
        </w:rPr>
        <w:t xml:space="preserve"> </w:t>
      </w:r>
      <w:r w:rsidRPr="00A868F9">
        <w:rPr>
          <w:rFonts w:ascii="Times New Roman" w:hAnsi="Times New Roman" w:cs="Times New Roman"/>
          <w:sz w:val="24"/>
        </w:rPr>
        <w:t>standardizacija vrši i po polu, kako bi se otklonile razlike, ukoliko postoje u strukturi po polu.</w:t>
      </w:r>
    </w:p>
    <w:p w:rsidR="00A868F9" w:rsidRPr="00A868F9" w:rsidRDefault="00A868F9" w:rsidP="00A868F9">
      <w:pPr>
        <w:jc w:val="both"/>
        <w:rPr>
          <w:rFonts w:ascii="Times New Roman" w:hAnsi="Times New Roman" w:cs="Times New Roman"/>
          <w:sz w:val="24"/>
        </w:rPr>
      </w:pPr>
      <w:r w:rsidRPr="00A868F9">
        <w:rPr>
          <w:rFonts w:ascii="Times New Roman" w:hAnsi="Times New Roman" w:cs="Times New Roman"/>
          <w:sz w:val="24"/>
        </w:rPr>
        <w:t>Za prikazivanje povezanosti između starosti i oboljevanja koriste se uzrasno specifične stope.</w:t>
      </w:r>
      <w:r>
        <w:rPr>
          <w:rFonts w:ascii="Times New Roman" w:hAnsi="Times New Roman" w:cs="Times New Roman"/>
          <w:sz w:val="24"/>
        </w:rPr>
        <w:t xml:space="preserve"> </w:t>
      </w:r>
      <w:r w:rsidRPr="00A868F9">
        <w:rPr>
          <w:rFonts w:ascii="Times New Roman" w:hAnsi="Times New Roman" w:cs="Times New Roman"/>
          <w:sz w:val="24"/>
        </w:rPr>
        <w:t>One se računaju kao broj obolelih određenog uzrasta u odnosu na broj stanovnika u toj uzrasnoj</w:t>
      </w:r>
      <w:r>
        <w:rPr>
          <w:rFonts w:ascii="Times New Roman" w:hAnsi="Times New Roman" w:cs="Times New Roman"/>
          <w:sz w:val="24"/>
        </w:rPr>
        <w:t xml:space="preserve"> </w:t>
      </w:r>
      <w:r w:rsidRPr="00A868F9">
        <w:rPr>
          <w:rFonts w:ascii="Times New Roman" w:hAnsi="Times New Roman" w:cs="Times New Roman"/>
          <w:sz w:val="24"/>
        </w:rPr>
        <w:t>grupi. Tako se uzrasno specifična stopa incidencije neke bolesti računa u svakoj starosnoj grupi.</w:t>
      </w:r>
      <w:r w:rsidR="00DB7739">
        <w:rPr>
          <w:rFonts w:ascii="Times New Roman" w:hAnsi="Times New Roman" w:cs="Times New Roman"/>
          <w:sz w:val="24"/>
        </w:rPr>
        <w:br/>
      </w:r>
      <w:r w:rsidRPr="00A868F9">
        <w:rPr>
          <w:rFonts w:ascii="Times New Roman" w:hAnsi="Times New Roman" w:cs="Times New Roman"/>
          <w:sz w:val="24"/>
        </w:rPr>
        <w:t>Veće obolevanje dece je posledica veće osetljivosti. Tako deca više obolevaju od akutnih</w:t>
      </w:r>
      <w:r>
        <w:rPr>
          <w:rFonts w:ascii="Times New Roman" w:hAnsi="Times New Roman" w:cs="Times New Roman"/>
          <w:sz w:val="24"/>
        </w:rPr>
        <w:t xml:space="preserve"> </w:t>
      </w:r>
      <w:r w:rsidRPr="00A868F9">
        <w:rPr>
          <w:rFonts w:ascii="Times New Roman" w:hAnsi="Times New Roman" w:cs="Times New Roman"/>
          <w:sz w:val="24"/>
        </w:rPr>
        <w:t xml:space="preserve">zaraznih bolesti nego odrasli, jer su odrasli većinom stekli </w:t>
      </w:r>
      <w:r>
        <w:rPr>
          <w:rFonts w:ascii="Times New Roman" w:hAnsi="Times New Roman" w:cs="Times New Roman"/>
          <w:sz w:val="24"/>
        </w:rPr>
        <w:t xml:space="preserve">imunitet obolevanjem, latentnim </w:t>
      </w:r>
      <w:r w:rsidRPr="00A868F9">
        <w:rPr>
          <w:rFonts w:ascii="Times New Roman" w:hAnsi="Times New Roman" w:cs="Times New Roman"/>
          <w:sz w:val="24"/>
        </w:rPr>
        <w:t>prokužavanjem ili vakcinacijom. Veće javljanje bolesti u starijem</w:t>
      </w:r>
      <w:r>
        <w:rPr>
          <w:rFonts w:ascii="Times New Roman" w:hAnsi="Times New Roman" w:cs="Times New Roman"/>
          <w:sz w:val="24"/>
        </w:rPr>
        <w:t xml:space="preserve"> uzrastu najčešće nastaje usled </w:t>
      </w:r>
      <w:r w:rsidRPr="00A868F9">
        <w:rPr>
          <w:rFonts w:ascii="Times New Roman" w:hAnsi="Times New Roman" w:cs="Times New Roman"/>
          <w:sz w:val="24"/>
        </w:rPr>
        <w:t>samom procesa starenja i/ili usled dužeg perioda eksponiranosti štetn</w:t>
      </w:r>
      <w:r>
        <w:rPr>
          <w:rFonts w:ascii="Times New Roman" w:hAnsi="Times New Roman" w:cs="Times New Roman"/>
          <w:sz w:val="24"/>
        </w:rPr>
        <w:t xml:space="preserve">im faktorima sredine </w:t>
      </w:r>
      <w:r w:rsidRPr="00A868F9">
        <w:rPr>
          <w:rFonts w:ascii="Times New Roman" w:hAnsi="Times New Roman" w:cs="Times New Roman"/>
          <w:sz w:val="24"/>
        </w:rPr>
        <w:t>(zračenje, aerozagađenje) i navikama (pušenje, gojaznost, fizička</w:t>
      </w:r>
      <w:r>
        <w:rPr>
          <w:rFonts w:ascii="Times New Roman" w:hAnsi="Times New Roman" w:cs="Times New Roman"/>
          <w:sz w:val="24"/>
        </w:rPr>
        <w:t xml:space="preserve"> neaktivnost). Najčešće se radi </w:t>
      </w:r>
      <w:r w:rsidRPr="00A868F9">
        <w:rPr>
          <w:rFonts w:ascii="Times New Roman" w:hAnsi="Times New Roman" w:cs="Times New Roman"/>
          <w:sz w:val="24"/>
        </w:rPr>
        <w:t>o udruženom delovanju procesa starenja i uticaja štetnih fakora.</w:t>
      </w:r>
    </w:p>
    <w:p w:rsidR="00A868F9" w:rsidRPr="00A868F9" w:rsidRDefault="00A868F9" w:rsidP="00A868F9">
      <w:pPr>
        <w:jc w:val="both"/>
        <w:rPr>
          <w:rFonts w:ascii="Times New Roman" w:hAnsi="Times New Roman" w:cs="Times New Roman"/>
          <w:sz w:val="24"/>
        </w:rPr>
      </w:pPr>
      <w:r w:rsidRPr="00A868F9">
        <w:rPr>
          <w:rFonts w:ascii="Times New Roman" w:hAnsi="Times New Roman" w:cs="Times New Roman"/>
          <w:sz w:val="24"/>
        </w:rPr>
        <w:t>Određene zarazne bolesti se mogu više javljati kod odraslih. Tako se poln</w:t>
      </w:r>
      <w:r>
        <w:rPr>
          <w:rFonts w:ascii="Times New Roman" w:hAnsi="Times New Roman" w:cs="Times New Roman"/>
          <w:sz w:val="24"/>
        </w:rPr>
        <w:t xml:space="preserve">e zarazne bolesti </w:t>
      </w:r>
      <w:r w:rsidRPr="00A868F9">
        <w:rPr>
          <w:rFonts w:ascii="Times New Roman" w:hAnsi="Times New Roman" w:cs="Times New Roman"/>
          <w:sz w:val="24"/>
        </w:rPr>
        <w:t>najviše javljaju kod mlađih odraslih osoba, a vrlo retko kod dece, što je posledica izloženosti.</w:t>
      </w:r>
    </w:p>
    <w:p w:rsidR="00A868F9" w:rsidRDefault="00A868F9" w:rsidP="00A868F9">
      <w:pPr>
        <w:jc w:val="both"/>
      </w:pPr>
      <w:r w:rsidRPr="00A868F9">
        <w:rPr>
          <w:rFonts w:ascii="Times New Roman" w:hAnsi="Times New Roman" w:cs="Times New Roman"/>
          <w:b/>
          <w:sz w:val="24"/>
        </w:rPr>
        <w:t>Izloženost agensu</w:t>
      </w:r>
      <w:r w:rsidRPr="00A868F9">
        <w:rPr>
          <w:rFonts w:ascii="Times New Roman" w:hAnsi="Times New Roman" w:cs="Times New Roman"/>
          <w:sz w:val="24"/>
        </w:rPr>
        <w:t xml:space="preserve"> takođe određuje distribuciju obolevanja od z</w:t>
      </w:r>
      <w:r>
        <w:rPr>
          <w:rFonts w:ascii="Times New Roman" w:hAnsi="Times New Roman" w:cs="Times New Roman"/>
          <w:sz w:val="24"/>
        </w:rPr>
        <w:t xml:space="preserve">oonoza. Najveća učestalost ovih </w:t>
      </w:r>
      <w:r w:rsidRPr="00A868F9">
        <w:rPr>
          <w:rFonts w:ascii="Times New Roman" w:hAnsi="Times New Roman" w:cs="Times New Roman"/>
          <w:sz w:val="24"/>
        </w:rPr>
        <w:t>bolesti se javlja kod odraslih, radno aktivnog stanovništ</w:t>
      </w:r>
      <w:r>
        <w:rPr>
          <w:rFonts w:ascii="Times New Roman" w:hAnsi="Times New Roman" w:cs="Times New Roman"/>
          <w:sz w:val="24"/>
        </w:rPr>
        <w:t xml:space="preserve">va, jer su oni najviše izloženi </w:t>
      </w:r>
      <w:r w:rsidRPr="00A868F9">
        <w:rPr>
          <w:rFonts w:ascii="Times New Roman" w:hAnsi="Times New Roman" w:cs="Times New Roman"/>
          <w:sz w:val="24"/>
        </w:rPr>
        <w:t>životinjama.</w:t>
      </w:r>
      <w:r w:rsidRPr="00A868F9">
        <w:t xml:space="preserve"> </w:t>
      </w:r>
    </w:p>
    <w:p w:rsidR="00A868F9" w:rsidRPr="00A868F9" w:rsidRDefault="00A868F9" w:rsidP="00A868F9">
      <w:pPr>
        <w:jc w:val="both"/>
        <w:rPr>
          <w:rFonts w:ascii="Times New Roman" w:hAnsi="Times New Roman" w:cs="Times New Roman"/>
          <w:sz w:val="24"/>
        </w:rPr>
      </w:pPr>
      <w:r w:rsidRPr="00A868F9">
        <w:rPr>
          <w:rFonts w:ascii="Times New Roman" w:hAnsi="Times New Roman" w:cs="Times New Roman"/>
          <w:b/>
          <w:sz w:val="24"/>
        </w:rPr>
        <w:t>Pol</w:t>
      </w:r>
      <w:r w:rsidRPr="00A868F9">
        <w:rPr>
          <w:rFonts w:ascii="Times New Roman" w:hAnsi="Times New Roman" w:cs="Times New Roman"/>
          <w:sz w:val="24"/>
        </w:rPr>
        <w:t xml:space="preserve"> je takođe veoma značajna karakteristika osoba koja utiče na obolevanje. Razlike u</w:t>
      </w:r>
      <w:r>
        <w:rPr>
          <w:rFonts w:ascii="Times New Roman" w:hAnsi="Times New Roman" w:cs="Times New Roman"/>
          <w:sz w:val="24"/>
        </w:rPr>
        <w:t xml:space="preserve"> </w:t>
      </w:r>
      <w:r w:rsidRPr="00A868F9">
        <w:rPr>
          <w:rFonts w:ascii="Times New Roman" w:hAnsi="Times New Roman" w:cs="Times New Roman"/>
          <w:sz w:val="24"/>
        </w:rPr>
        <w:t>obolevanju među polovima nastaju iz više razloga. Tako razlike u</w:t>
      </w:r>
      <w:r>
        <w:rPr>
          <w:rFonts w:ascii="Times New Roman" w:hAnsi="Times New Roman" w:cs="Times New Roman"/>
          <w:sz w:val="24"/>
        </w:rPr>
        <w:t xml:space="preserve"> anatomiji i fiziologiji između </w:t>
      </w:r>
      <w:r w:rsidRPr="00A868F9">
        <w:rPr>
          <w:rFonts w:ascii="Times New Roman" w:hAnsi="Times New Roman" w:cs="Times New Roman"/>
          <w:sz w:val="24"/>
        </w:rPr>
        <w:t>polova određuju razlike u obolevanju od bolesti reproduktivnih organa.</w:t>
      </w:r>
    </w:p>
    <w:p w:rsidR="00A868F9" w:rsidRPr="00A868F9" w:rsidRDefault="00A868F9" w:rsidP="00A868F9">
      <w:pPr>
        <w:jc w:val="both"/>
        <w:rPr>
          <w:rFonts w:ascii="Times New Roman" w:hAnsi="Times New Roman" w:cs="Times New Roman"/>
          <w:sz w:val="24"/>
        </w:rPr>
      </w:pPr>
      <w:r w:rsidRPr="00A868F9">
        <w:rPr>
          <w:rFonts w:ascii="Times New Roman" w:hAnsi="Times New Roman" w:cs="Times New Roman"/>
          <w:sz w:val="24"/>
        </w:rPr>
        <w:t>Zbog toga, kada računamo incidenciju i mortalitet od raka prost</w:t>
      </w:r>
      <w:r>
        <w:rPr>
          <w:rFonts w:ascii="Times New Roman" w:hAnsi="Times New Roman" w:cs="Times New Roman"/>
          <w:sz w:val="24"/>
        </w:rPr>
        <w:t xml:space="preserve">ate, isključujemo žene iz broja </w:t>
      </w:r>
      <w:r w:rsidRPr="00A868F9">
        <w:rPr>
          <w:rFonts w:ascii="Times New Roman" w:hAnsi="Times New Roman" w:cs="Times New Roman"/>
          <w:sz w:val="24"/>
        </w:rPr>
        <w:t>stanovnika, kao i kada računamo incidenciju i mortalitet od rak</w:t>
      </w:r>
      <w:r>
        <w:rPr>
          <w:rFonts w:ascii="Times New Roman" w:hAnsi="Times New Roman" w:cs="Times New Roman"/>
          <w:sz w:val="24"/>
        </w:rPr>
        <w:t xml:space="preserve">a grlića materice, isključujemo </w:t>
      </w:r>
      <w:r w:rsidRPr="00A868F9">
        <w:rPr>
          <w:rFonts w:ascii="Times New Roman" w:hAnsi="Times New Roman" w:cs="Times New Roman"/>
          <w:sz w:val="24"/>
        </w:rPr>
        <w:t>muškarce, jer oni prirodno ne mogu oboleti od ove bolesti.</w:t>
      </w:r>
    </w:p>
    <w:p w:rsidR="00A868F9" w:rsidRDefault="00A868F9" w:rsidP="00A868F9">
      <w:pPr>
        <w:jc w:val="both"/>
        <w:rPr>
          <w:rFonts w:ascii="Times New Roman" w:hAnsi="Times New Roman" w:cs="Times New Roman"/>
          <w:sz w:val="24"/>
        </w:rPr>
      </w:pPr>
      <w:r w:rsidRPr="00A868F9">
        <w:rPr>
          <w:rFonts w:ascii="Times New Roman" w:hAnsi="Times New Roman" w:cs="Times New Roman"/>
          <w:sz w:val="24"/>
        </w:rPr>
        <w:t>Razlike u obolevanju i umiranju po polu postoje i usled razli</w:t>
      </w:r>
      <w:r>
        <w:rPr>
          <w:rFonts w:ascii="Times New Roman" w:hAnsi="Times New Roman" w:cs="Times New Roman"/>
          <w:sz w:val="24"/>
        </w:rPr>
        <w:t xml:space="preserve">čite osetljivosti ili različite </w:t>
      </w:r>
      <w:r w:rsidRPr="00A868F9">
        <w:rPr>
          <w:rFonts w:ascii="Times New Roman" w:hAnsi="Times New Roman" w:cs="Times New Roman"/>
          <w:sz w:val="24"/>
        </w:rPr>
        <w:t xml:space="preserve">eksponiranosti polova. Tako žene više boluju od dijabetesa, </w:t>
      </w:r>
      <w:r>
        <w:rPr>
          <w:rFonts w:ascii="Times New Roman" w:hAnsi="Times New Roman" w:cs="Times New Roman"/>
          <w:sz w:val="24"/>
        </w:rPr>
        <w:t xml:space="preserve">depresije i poremećaja funkcije </w:t>
      </w:r>
      <w:r w:rsidRPr="00A868F9">
        <w:rPr>
          <w:rFonts w:ascii="Times New Roman" w:hAnsi="Times New Roman" w:cs="Times New Roman"/>
          <w:sz w:val="24"/>
        </w:rPr>
        <w:t>štitaste žlezde, dok muškarci češće boluju od infarkta srca, saobraćajnih povreda, alkoholizma.</w:t>
      </w:r>
    </w:p>
    <w:p w:rsidR="00A868F9" w:rsidRPr="00A868F9" w:rsidRDefault="00A868F9" w:rsidP="00A868F9">
      <w:pPr>
        <w:jc w:val="both"/>
        <w:rPr>
          <w:rFonts w:ascii="Times New Roman" w:hAnsi="Times New Roman" w:cs="Times New Roman"/>
          <w:sz w:val="24"/>
        </w:rPr>
      </w:pPr>
      <w:r w:rsidRPr="00A868F9">
        <w:rPr>
          <w:rFonts w:ascii="Times New Roman" w:hAnsi="Times New Roman" w:cs="Times New Roman"/>
          <w:sz w:val="24"/>
        </w:rPr>
        <w:t>Kod nekih bolesti ne postoje razlike u obolevanju po polov</w:t>
      </w:r>
      <w:r>
        <w:rPr>
          <w:rFonts w:ascii="Times New Roman" w:hAnsi="Times New Roman" w:cs="Times New Roman"/>
          <w:sz w:val="24"/>
        </w:rPr>
        <w:t xml:space="preserve">ima, kao što je ulkus želudca i </w:t>
      </w:r>
      <w:r w:rsidRPr="00A868F9">
        <w:rPr>
          <w:rFonts w:ascii="Times New Roman" w:hAnsi="Times New Roman" w:cs="Times New Roman"/>
          <w:sz w:val="24"/>
        </w:rPr>
        <w:t>Alchajmerova, dok su kod drugih evidentne, kao što je ulkus duodenuma, koji je češć</w:t>
      </w:r>
      <w:r>
        <w:rPr>
          <w:rFonts w:ascii="Times New Roman" w:hAnsi="Times New Roman" w:cs="Times New Roman"/>
          <w:sz w:val="24"/>
        </w:rPr>
        <w:t xml:space="preserve">i kod </w:t>
      </w:r>
      <w:r w:rsidRPr="00A868F9">
        <w:rPr>
          <w:rFonts w:ascii="Times New Roman" w:hAnsi="Times New Roman" w:cs="Times New Roman"/>
          <w:sz w:val="24"/>
        </w:rPr>
        <w:t>muškaraca.</w:t>
      </w:r>
    </w:p>
    <w:p w:rsidR="00A868F9" w:rsidRPr="00A868F9" w:rsidRDefault="00A868F9" w:rsidP="00A868F9">
      <w:pPr>
        <w:jc w:val="both"/>
        <w:rPr>
          <w:rFonts w:ascii="Times New Roman" w:hAnsi="Times New Roman" w:cs="Times New Roman"/>
          <w:sz w:val="24"/>
        </w:rPr>
      </w:pPr>
      <w:r w:rsidRPr="00A868F9">
        <w:rPr>
          <w:rFonts w:ascii="Times New Roman" w:hAnsi="Times New Roman" w:cs="Times New Roman"/>
          <w:b/>
          <w:sz w:val="24"/>
        </w:rPr>
        <w:t>Razlike u obolevanju među polovima</w:t>
      </w:r>
      <w:r w:rsidRPr="00A868F9">
        <w:rPr>
          <w:rFonts w:ascii="Times New Roman" w:hAnsi="Times New Roman" w:cs="Times New Roman"/>
          <w:sz w:val="24"/>
        </w:rPr>
        <w:t xml:space="preserve"> mogu nastati usled</w:t>
      </w:r>
      <w:r>
        <w:rPr>
          <w:rFonts w:ascii="Times New Roman" w:hAnsi="Times New Roman" w:cs="Times New Roman"/>
          <w:sz w:val="24"/>
        </w:rPr>
        <w:t xml:space="preserve"> razlike u eksponiranosti nekim </w:t>
      </w:r>
      <w:r w:rsidRPr="00A868F9">
        <w:rPr>
          <w:rFonts w:ascii="Times New Roman" w:hAnsi="Times New Roman" w:cs="Times New Roman"/>
          <w:sz w:val="24"/>
        </w:rPr>
        <w:t>uzročnicima zaraznih bolesti.</w:t>
      </w:r>
      <w:r>
        <w:rPr>
          <w:rFonts w:ascii="Times New Roman" w:hAnsi="Times New Roman" w:cs="Times New Roman"/>
          <w:sz w:val="24"/>
        </w:rPr>
        <w:t xml:space="preserve"> </w:t>
      </w:r>
      <w:r w:rsidRPr="00A868F9">
        <w:rPr>
          <w:rFonts w:ascii="Times New Roman" w:hAnsi="Times New Roman" w:cs="Times New Roman"/>
          <w:sz w:val="24"/>
        </w:rPr>
        <w:t>Tako muškarci više obolevaju od hemoragijske groznice sa bubrežnim sindromom i od mnogih</w:t>
      </w:r>
      <w:r>
        <w:rPr>
          <w:rFonts w:ascii="Times New Roman" w:hAnsi="Times New Roman" w:cs="Times New Roman"/>
          <w:sz w:val="24"/>
        </w:rPr>
        <w:t xml:space="preserve"> </w:t>
      </w:r>
      <w:r w:rsidRPr="00A868F9">
        <w:rPr>
          <w:rFonts w:ascii="Times New Roman" w:hAnsi="Times New Roman" w:cs="Times New Roman"/>
          <w:sz w:val="24"/>
        </w:rPr>
        <w:t>drugih zoonoza.</w:t>
      </w:r>
    </w:p>
    <w:p w:rsidR="00A868F9" w:rsidRPr="00A868F9" w:rsidRDefault="00A868F9" w:rsidP="00A868F9">
      <w:pPr>
        <w:jc w:val="both"/>
        <w:rPr>
          <w:rFonts w:ascii="Times New Roman" w:hAnsi="Times New Roman" w:cs="Times New Roman"/>
          <w:sz w:val="24"/>
        </w:rPr>
      </w:pPr>
      <w:r w:rsidRPr="00A868F9">
        <w:rPr>
          <w:rFonts w:ascii="Times New Roman" w:hAnsi="Times New Roman" w:cs="Times New Roman"/>
          <w:sz w:val="24"/>
        </w:rPr>
        <w:lastRenderedPageBreak/>
        <w:t>Razlike u obolevanju mogu biti i prividne. Tako žene dijabetiča</w:t>
      </w:r>
      <w:r>
        <w:rPr>
          <w:rFonts w:ascii="Times New Roman" w:hAnsi="Times New Roman" w:cs="Times New Roman"/>
          <w:sz w:val="24"/>
        </w:rPr>
        <w:t xml:space="preserve">ri imaju slabije preživljavanje </w:t>
      </w:r>
      <w:r w:rsidRPr="00A868F9">
        <w:rPr>
          <w:rFonts w:ascii="Times New Roman" w:hAnsi="Times New Roman" w:cs="Times New Roman"/>
          <w:sz w:val="24"/>
        </w:rPr>
        <w:t>posle infarkta srca, nego što imaju muškarci.</w:t>
      </w:r>
    </w:p>
    <w:p w:rsidR="00A868F9" w:rsidRPr="00A868F9" w:rsidRDefault="00A868F9" w:rsidP="00A868F9">
      <w:pPr>
        <w:jc w:val="both"/>
        <w:rPr>
          <w:rFonts w:ascii="Times New Roman" w:hAnsi="Times New Roman" w:cs="Times New Roman"/>
          <w:sz w:val="24"/>
        </w:rPr>
      </w:pPr>
      <w:r w:rsidRPr="00A868F9">
        <w:rPr>
          <w:rFonts w:ascii="Times New Roman" w:hAnsi="Times New Roman" w:cs="Times New Roman"/>
          <w:sz w:val="24"/>
        </w:rPr>
        <w:t>Opšta stopa morbiditeta je veća nego kod muškaraca. Za razlik</w:t>
      </w:r>
      <w:r>
        <w:rPr>
          <w:rFonts w:ascii="Times New Roman" w:hAnsi="Times New Roman" w:cs="Times New Roman"/>
          <w:sz w:val="24"/>
        </w:rPr>
        <w:t xml:space="preserve">u od morbiditeta, mortalitet je </w:t>
      </w:r>
      <w:r w:rsidRPr="00A868F9">
        <w:rPr>
          <w:rFonts w:ascii="Times New Roman" w:hAnsi="Times New Roman" w:cs="Times New Roman"/>
          <w:sz w:val="24"/>
        </w:rPr>
        <w:t>veći kod muškaraca nego kod žena.</w:t>
      </w:r>
    </w:p>
    <w:p w:rsidR="00A868F9" w:rsidRDefault="00A868F9" w:rsidP="00A868F9">
      <w:pPr>
        <w:jc w:val="both"/>
      </w:pPr>
      <w:r w:rsidRPr="00A868F9">
        <w:rPr>
          <w:rFonts w:ascii="Times New Roman" w:hAnsi="Times New Roman" w:cs="Times New Roman"/>
          <w:b/>
          <w:sz w:val="24"/>
        </w:rPr>
        <w:t>Zanimanje</w:t>
      </w:r>
      <w:r w:rsidRPr="00A868F9">
        <w:rPr>
          <w:rFonts w:ascii="Times New Roman" w:hAnsi="Times New Roman" w:cs="Times New Roman"/>
          <w:sz w:val="24"/>
        </w:rPr>
        <w:t xml:space="preserve"> može biti povezano sa nastankom bolesti. Tako </w:t>
      </w:r>
      <w:r>
        <w:rPr>
          <w:rFonts w:ascii="Times New Roman" w:hAnsi="Times New Roman" w:cs="Times New Roman"/>
          <w:sz w:val="24"/>
        </w:rPr>
        <w:t xml:space="preserve">je incidencija zoonoza veća kod </w:t>
      </w:r>
      <w:r w:rsidRPr="00A868F9">
        <w:rPr>
          <w:rFonts w:ascii="Times New Roman" w:hAnsi="Times New Roman" w:cs="Times New Roman"/>
          <w:sz w:val="24"/>
        </w:rPr>
        <w:t>osoba koje su, zbog profesije, češće u kontaktu sa živo</w:t>
      </w:r>
      <w:r>
        <w:rPr>
          <w:rFonts w:ascii="Times New Roman" w:hAnsi="Times New Roman" w:cs="Times New Roman"/>
          <w:sz w:val="24"/>
        </w:rPr>
        <w:t xml:space="preserve">tinjama. Od Q-groznice najčešće </w:t>
      </w:r>
      <w:r w:rsidRPr="00A868F9">
        <w:rPr>
          <w:rFonts w:ascii="Times New Roman" w:hAnsi="Times New Roman" w:cs="Times New Roman"/>
          <w:sz w:val="24"/>
        </w:rPr>
        <w:t>obolevaju stočari, radnici u industriji mesa, kože, mleka, veterinari i laboratorijski r</w:t>
      </w:r>
      <w:r>
        <w:rPr>
          <w:rFonts w:ascii="Times New Roman" w:hAnsi="Times New Roman" w:cs="Times New Roman"/>
          <w:sz w:val="24"/>
        </w:rPr>
        <w:t xml:space="preserve">adnici.               Od </w:t>
      </w:r>
      <w:r w:rsidRPr="00A868F9">
        <w:rPr>
          <w:rFonts w:ascii="Times New Roman" w:hAnsi="Times New Roman" w:cs="Times New Roman"/>
          <w:sz w:val="24"/>
        </w:rPr>
        <w:t xml:space="preserve">leptospiroza najčešće obolevaju osobe koje se bave svinjama, </w:t>
      </w:r>
      <w:r>
        <w:rPr>
          <w:rFonts w:ascii="Times New Roman" w:hAnsi="Times New Roman" w:cs="Times New Roman"/>
          <w:sz w:val="24"/>
        </w:rPr>
        <w:t xml:space="preserve">koje rade u ribnjacima, rudari, </w:t>
      </w:r>
      <w:r w:rsidRPr="00A868F9">
        <w:rPr>
          <w:rFonts w:ascii="Times New Roman" w:hAnsi="Times New Roman" w:cs="Times New Roman"/>
          <w:sz w:val="24"/>
        </w:rPr>
        <w:t>kanalski radnici, mesari i veterinari, usled velike izloženosti.</w:t>
      </w:r>
      <w:r w:rsidRPr="00A868F9">
        <w:t xml:space="preserve"> </w:t>
      </w:r>
    </w:p>
    <w:p w:rsidR="00A868F9" w:rsidRPr="00A868F9" w:rsidRDefault="00A868F9" w:rsidP="00A868F9">
      <w:pPr>
        <w:jc w:val="both"/>
        <w:rPr>
          <w:rFonts w:ascii="Times New Roman" w:hAnsi="Times New Roman" w:cs="Times New Roman"/>
          <w:sz w:val="24"/>
        </w:rPr>
      </w:pPr>
      <w:r w:rsidRPr="00A868F9">
        <w:rPr>
          <w:rFonts w:ascii="Times New Roman" w:hAnsi="Times New Roman" w:cs="Times New Roman"/>
          <w:b/>
          <w:sz w:val="24"/>
        </w:rPr>
        <w:t>Socijalno-ekonomski status</w:t>
      </w:r>
      <w:r w:rsidRPr="00A868F9">
        <w:rPr>
          <w:rFonts w:ascii="Times New Roman" w:hAnsi="Times New Roman" w:cs="Times New Roman"/>
          <w:sz w:val="24"/>
        </w:rPr>
        <w:t xml:space="preserve"> bitno utiče na rizik on nastanka bolesti. Tako je obolevanje od</w:t>
      </w:r>
      <w:r>
        <w:rPr>
          <w:rFonts w:ascii="Times New Roman" w:hAnsi="Times New Roman" w:cs="Times New Roman"/>
          <w:sz w:val="24"/>
        </w:rPr>
        <w:t xml:space="preserve"> </w:t>
      </w:r>
      <w:r w:rsidRPr="00A868F9">
        <w:rPr>
          <w:rFonts w:ascii="Times New Roman" w:hAnsi="Times New Roman" w:cs="Times New Roman"/>
          <w:sz w:val="24"/>
        </w:rPr>
        <w:t>pegavog tifusa veoma povezano sa siromaštvom, te se o</w:t>
      </w:r>
      <w:r>
        <w:rPr>
          <w:rFonts w:ascii="Times New Roman" w:hAnsi="Times New Roman" w:cs="Times New Roman"/>
          <w:sz w:val="24"/>
        </w:rPr>
        <w:t xml:space="preserve">va bolest javlja jedino u veoma </w:t>
      </w:r>
      <w:r w:rsidRPr="00A868F9">
        <w:rPr>
          <w:rFonts w:ascii="Times New Roman" w:hAnsi="Times New Roman" w:cs="Times New Roman"/>
          <w:sz w:val="24"/>
        </w:rPr>
        <w:t>siromašnim zemljama. Razlog je vašljivost, jer uzročnika pegavog tifusa prenosi bela vaš tela.</w:t>
      </w:r>
    </w:p>
    <w:p w:rsidR="00A868F9" w:rsidRDefault="00A868F9" w:rsidP="00A868F9">
      <w:pPr>
        <w:jc w:val="both"/>
      </w:pPr>
      <w:r w:rsidRPr="00A868F9">
        <w:rPr>
          <w:rFonts w:ascii="Times New Roman" w:hAnsi="Times New Roman" w:cs="Times New Roman"/>
          <w:sz w:val="24"/>
        </w:rPr>
        <w:t>Takođe je i incidencija mnogih hroničnih nezaraznih bolesti veća u nižim nego u višim socij</w:t>
      </w:r>
      <w:r>
        <w:rPr>
          <w:rFonts w:ascii="Times New Roman" w:hAnsi="Times New Roman" w:cs="Times New Roman"/>
          <w:sz w:val="24"/>
        </w:rPr>
        <w:t xml:space="preserve">alno- </w:t>
      </w:r>
      <w:r w:rsidRPr="00A868F9">
        <w:rPr>
          <w:rFonts w:ascii="Times New Roman" w:hAnsi="Times New Roman" w:cs="Times New Roman"/>
          <w:sz w:val="24"/>
        </w:rPr>
        <w:t>ekonomskim grupama ljudi. Razlog je u načinu života,</w:t>
      </w:r>
      <w:r>
        <w:rPr>
          <w:rFonts w:ascii="Times New Roman" w:hAnsi="Times New Roman" w:cs="Times New Roman"/>
          <w:sz w:val="24"/>
        </w:rPr>
        <w:t xml:space="preserve"> upražnjavanja štetnih navika i </w:t>
      </w:r>
      <w:r w:rsidRPr="00A868F9">
        <w:rPr>
          <w:rFonts w:ascii="Times New Roman" w:hAnsi="Times New Roman" w:cs="Times New Roman"/>
          <w:sz w:val="24"/>
        </w:rPr>
        <w:t>mogućnosti korišćenja zdravstvene zaštite.</w:t>
      </w:r>
      <w:r w:rsidRPr="00A868F9">
        <w:t xml:space="preserve"> </w:t>
      </w:r>
    </w:p>
    <w:p w:rsidR="00A868F9" w:rsidRPr="00BD6453" w:rsidRDefault="00A868F9" w:rsidP="00A868F9">
      <w:pPr>
        <w:jc w:val="both"/>
        <w:rPr>
          <w:rFonts w:ascii="Times New Roman" w:hAnsi="Times New Roman" w:cs="Times New Roman"/>
          <w:b/>
          <w:sz w:val="24"/>
        </w:rPr>
      </w:pPr>
      <w:r w:rsidRPr="00BD6453">
        <w:rPr>
          <w:rFonts w:ascii="Times New Roman" w:hAnsi="Times New Roman" w:cs="Times New Roman"/>
          <w:b/>
          <w:sz w:val="24"/>
        </w:rPr>
        <w:t>HRONOLOŠKE KARAKTERISTIKE</w:t>
      </w:r>
    </w:p>
    <w:p w:rsidR="00A868F9" w:rsidRDefault="00A868F9" w:rsidP="00A868F9">
      <w:pPr>
        <w:jc w:val="both"/>
        <w:rPr>
          <w:rFonts w:ascii="Times New Roman" w:hAnsi="Times New Roman" w:cs="Times New Roman"/>
          <w:sz w:val="24"/>
        </w:rPr>
      </w:pPr>
      <w:r w:rsidRPr="00A868F9">
        <w:rPr>
          <w:rFonts w:ascii="Times New Roman" w:hAnsi="Times New Roman" w:cs="Times New Roman"/>
          <w:sz w:val="24"/>
        </w:rPr>
        <w:t>Vremenski period javljanja bolesti može biti različit. Povećan b</w:t>
      </w:r>
      <w:r>
        <w:rPr>
          <w:rFonts w:ascii="Times New Roman" w:hAnsi="Times New Roman" w:cs="Times New Roman"/>
          <w:sz w:val="24"/>
        </w:rPr>
        <w:t xml:space="preserve">roj obolevanja može se javiti u </w:t>
      </w:r>
      <w:r w:rsidRPr="00A868F9">
        <w:rPr>
          <w:rFonts w:ascii="Times New Roman" w:hAnsi="Times New Roman" w:cs="Times New Roman"/>
          <w:sz w:val="24"/>
        </w:rPr>
        <w:t xml:space="preserve">veoma kratkom vremenskom intervalu, koji se može meriti </w:t>
      </w:r>
      <w:r>
        <w:rPr>
          <w:rFonts w:ascii="Times New Roman" w:hAnsi="Times New Roman" w:cs="Times New Roman"/>
          <w:sz w:val="24"/>
        </w:rPr>
        <w:t>satima ili danima. Varijacije u vremenskom javljanju mogu biti:</w:t>
      </w:r>
    </w:p>
    <w:p w:rsidR="00A868F9" w:rsidRPr="00A868F9" w:rsidRDefault="00A868F9" w:rsidP="00A868F9">
      <w:pPr>
        <w:pStyle w:val="ListParagraph"/>
        <w:numPr>
          <w:ilvl w:val="0"/>
          <w:numId w:val="8"/>
        </w:numPr>
        <w:jc w:val="both"/>
        <w:rPr>
          <w:rFonts w:ascii="Times New Roman" w:hAnsi="Times New Roman" w:cs="Times New Roman"/>
          <w:sz w:val="24"/>
        </w:rPr>
      </w:pPr>
      <w:r w:rsidRPr="00A868F9">
        <w:rPr>
          <w:rFonts w:ascii="Times New Roman" w:hAnsi="Times New Roman" w:cs="Times New Roman"/>
          <w:sz w:val="24"/>
        </w:rPr>
        <w:t>Kratkotrajne</w:t>
      </w:r>
    </w:p>
    <w:p w:rsidR="00A868F9" w:rsidRPr="00A868F9" w:rsidRDefault="00A868F9" w:rsidP="00A868F9">
      <w:pPr>
        <w:pStyle w:val="ListParagraph"/>
        <w:numPr>
          <w:ilvl w:val="0"/>
          <w:numId w:val="8"/>
        </w:numPr>
        <w:jc w:val="both"/>
        <w:rPr>
          <w:rFonts w:ascii="Times New Roman" w:hAnsi="Times New Roman" w:cs="Times New Roman"/>
          <w:sz w:val="24"/>
        </w:rPr>
      </w:pPr>
      <w:r w:rsidRPr="00A868F9">
        <w:rPr>
          <w:rFonts w:ascii="Times New Roman" w:hAnsi="Times New Roman" w:cs="Times New Roman"/>
          <w:sz w:val="24"/>
        </w:rPr>
        <w:t>Ciklične</w:t>
      </w:r>
    </w:p>
    <w:p w:rsidR="00A868F9" w:rsidRPr="00A868F9" w:rsidRDefault="00A868F9" w:rsidP="00A868F9">
      <w:pPr>
        <w:pStyle w:val="ListParagraph"/>
        <w:numPr>
          <w:ilvl w:val="0"/>
          <w:numId w:val="8"/>
        </w:numPr>
        <w:jc w:val="both"/>
        <w:rPr>
          <w:rFonts w:ascii="Times New Roman" w:hAnsi="Times New Roman" w:cs="Times New Roman"/>
          <w:sz w:val="24"/>
        </w:rPr>
      </w:pPr>
      <w:r w:rsidRPr="00A868F9">
        <w:rPr>
          <w:rFonts w:ascii="Times New Roman" w:hAnsi="Times New Roman" w:cs="Times New Roman"/>
          <w:sz w:val="24"/>
        </w:rPr>
        <w:t>Sekularne</w:t>
      </w:r>
    </w:p>
    <w:p w:rsidR="00A868F9" w:rsidRPr="00A868F9" w:rsidRDefault="00A868F9" w:rsidP="00A868F9">
      <w:pPr>
        <w:jc w:val="both"/>
        <w:rPr>
          <w:rFonts w:ascii="Times New Roman" w:hAnsi="Times New Roman" w:cs="Times New Roman"/>
          <w:sz w:val="24"/>
        </w:rPr>
      </w:pPr>
      <w:r w:rsidRPr="00A868F9">
        <w:rPr>
          <w:rFonts w:ascii="Times New Roman" w:hAnsi="Times New Roman" w:cs="Times New Roman"/>
          <w:b/>
          <w:sz w:val="24"/>
        </w:rPr>
        <w:t>Kratkotrajne</w:t>
      </w:r>
      <w:r w:rsidRPr="00A868F9">
        <w:rPr>
          <w:rFonts w:ascii="Times New Roman" w:hAnsi="Times New Roman" w:cs="Times New Roman"/>
          <w:sz w:val="24"/>
        </w:rPr>
        <w:t xml:space="preserve"> izmene u incidenciji i mortalitetu nastaju usled poja</w:t>
      </w:r>
      <w:r>
        <w:rPr>
          <w:rFonts w:ascii="Times New Roman" w:hAnsi="Times New Roman" w:cs="Times New Roman"/>
          <w:sz w:val="24"/>
        </w:rPr>
        <w:t xml:space="preserve">ve epidemija, posebno trenutnih </w:t>
      </w:r>
      <w:r w:rsidRPr="00A868F9">
        <w:rPr>
          <w:rFonts w:ascii="Times New Roman" w:hAnsi="Times New Roman" w:cs="Times New Roman"/>
          <w:sz w:val="24"/>
        </w:rPr>
        <w:t>epidemija. Trenutnim epidemijama se nazivaju iznenadne epidem</w:t>
      </w:r>
      <w:r>
        <w:rPr>
          <w:rFonts w:ascii="Times New Roman" w:hAnsi="Times New Roman" w:cs="Times New Roman"/>
          <w:sz w:val="24"/>
        </w:rPr>
        <w:t xml:space="preserve">ije koje kratko traju. Najčešće </w:t>
      </w:r>
      <w:r w:rsidRPr="00A868F9">
        <w:rPr>
          <w:rFonts w:ascii="Times New Roman" w:hAnsi="Times New Roman" w:cs="Times New Roman"/>
          <w:sz w:val="24"/>
        </w:rPr>
        <w:t xml:space="preserve">se zapažaju kod zaraznih bolesti koje se prenose hranom i vodom. </w:t>
      </w:r>
      <w:r>
        <w:rPr>
          <w:rFonts w:ascii="Times New Roman" w:hAnsi="Times New Roman" w:cs="Times New Roman"/>
          <w:sz w:val="24"/>
        </w:rPr>
        <w:t xml:space="preserve">Tako nastaju epidemije </w:t>
      </w:r>
      <w:r w:rsidRPr="00A868F9">
        <w:rPr>
          <w:rFonts w:ascii="Times New Roman" w:hAnsi="Times New Roman" w:cs="Times New Roman"/>
          <w:sz w:val="24"/>
        </w:rPr>
        <w:t>alimentarnih toksiinfekcija i intoksikacija.</w:t>
      </w:r>
    </w:p>
    <w:p w:rsidR="00A868F9" w:rsidRPr="00A868F9" w:rsidRDefault="00A868F9" w:rsidP="00A868F9">
      <w:pPr>
        <w:jc w:val="both"/>
        <w:rPr>
          <w:rFonts w:ascii="Times New Roman" w:hAnsi="Times New Roman" w:cs="Times New Roman"/>
          <w:sz w:val="24"/>
        </w:rPr>
      </w:pPr>
      <w:r w:rsidRPr="00A868F9">
        <w:rPr>
          <w:rFonts w:ascii="Times New Roman" w:hAnsi="Times New Roman" w:cs="Times New Roman"/>
          <w:b/>
          <w:sz w:val="24"/>
        </w:rPr>
        <w:t xml:space="preserve">Ciklične </w:t>
      </w:r>
      <w:r w:rsidRPr="00A868F9">
        <w:rPr>
          <w:rFonts w:ascii="Times New Roman" w:hAnsi="Times New Roman" w:cs="Times New Roman"/>
          <w:sz w:val="24"/>
        </w:rPr>
        <w:t>varijacije su promene učestalosti koje se javljaju u od</w:t>
      </w:r>
      <w:r>
        <w:rPr>
          <w:rFonts w:ascii="Times New Roman" w:hAnsi="Times New Roman" w:cs="Times New Roman"/>
          <w:sz w:val="24"/>
        </w:rPr>
        <w:t xml:space="preserve">ređenim vremeskim periodima.             Ti </w:t>
      </w:r>
      <w:r w:rsidRPr="00A868F9">
        <w:rPr>
          <w:rFonts w:ascii="Times New Roman" w:hAnsi="Times New Roman" w:cs="Times New Roman"/>
          <w:sz w:val="24"/>
        </w:rPr>
        <w:t>periodi mogu biti u toku godine ili mogu biti u većim intervalima. Od cikličnih varijacija u</w:t>
      </w:r>
      <w:r>
        <w:rPr>
          <w:rFonts w:ascii="Times New Roman" w:hAnsi="Times New Roman" w:cs="Times New Roman"/>
          <w:sz w:val="24"/>
        </w:rPr>
        <w:t xml:space="preserve"> toku </w:t>
      </w:r>
      <w:r w:rsidRPr="00A868F9">
        <w:rPr>
          <w:rFonts w:ascii="Times New Roman" w:hAnsi="Times New Roman" w:cs="Times New Roman"/>
          <w:sz w:val="24"/>
        </w:rPr>
        <w:t>godine, najčešće su sezonske varijacije.</w:t>
      </w:r>
    </w:p>
    <w:p w:rsidR="00A868F9" w:rsidRPr="00A868F9" w:rsidRDefault="00A868F9" w:rsidP="00A868F9">
      <w:pPr>
        <w:jc w:val="both"/>
        <w:rPr>
          <w:rFonts w:ascii="Times New Roman" w:hAnsi="Times New Roman" w:cs="Times New Roman"/>
          <w:sz w:val="24"/>
        </w:rPr>
      </w:pPr>
      <w:r w:rsidRPr="00A868F9">
        <w:rPr>
          <w:rFonts w:ascii="Times New Roman" w:hAnsi="Times New Roman" w:cs="Times New Roman"/>
          <w:b/>
          <w:sz w:val="24"/>
        </w:rPr>
        <w:t>Sezonske</w:t>
      </w:r>
      <w:r w:rsidRPr="00A868F9">
        <w:rPr>
          <w:rFonts w:ascii="Times New Roman" w:hAnsi="Times New Roman" w:cs="Times New Roman"/>
          <w:sz w:val="24"/>
        </w:rPr>
        <w:t xml:space="preserve"> varijacije su jedna od osnovnih karakteristika akutnih za</w:t>
      </w:r>
      <w:r>
        <w:rPr>
          <w:rFonts w:ascii="Times New Roman" w:hAnsi="Times New Roman" w:cs="Times New Roman"/>
          <w:sz w:val="24"/>
        </w:rPr>
        <w:t xml:space="preserve">raznih bolesti. Često održavaju </w:t>
      </w:r>
      <w:r w:rsidRPr="00A868F9">
        <w:rPr>
          <w:rFonts w:ascii="Times New Roman" w:hAnsi="Times New Roman" w:cs="Times New Roman"/>
          <w:sz w:val="24"/>
        </w:rPr>
        <w:t>oscilacije u ponašanju ljudi u vezi sa profesijom, hobijima, boravkom u prirodi ili kupanjem u</w:t>
      </w:r>
      <w:r>
        <w:rPr>
          <w:rFonts w:ascii="Times New Roman" w:hAnsi="Times New Roman" w:cs="Times New Roman"/>
          <w:sz w:val="24"/>
        </w:rPr>
        <w:t xml:space="preserve"> </w:t>
      </w:r>
      <w:r w:rsidRPr="00A868F9">
        <w:rPr>
          <w:rFonts w:ascii="Times New Roman" w:hAnsi="Times New Roman" w:cs="Times New Roman"/>
          <w:sz w:val="24"/>
        </w:rPr>
        <w:t>vodama. Tako je incidencija leptosiproze najveća leti, a Q – groznice je najveća u zimu i proleće.</w:t>
      </w:r>
    </w:p>
    <w:p w:rsidR="00A868F9" w:rsidRPr="00A868F9" w:rsidRDefault="00A868F9" w:rsidP="00A868F9">
      <w:pPr>
        <w:jc w:val="both"/>
        <w:rPr>
          <w:rFonts w:ascii="Times New Roman" w:hAnsi="Times New Roman" w:cs="Times New Roman"/>
          <w:sz w:val="24"/>
        </w:rPr>
      </w:pPr>
      <w:r w:rsidRPr="00A868F9">
        <w:rPr>
          <w:rFonts w:ascii="Times New Roman" w:hAnsi="Times New Roman" w:cs="Times New Roman"/>
          <w:sz w:val="24"/>
        </w:rPr>
        <w:t>Respiratorne infekcije su češće u zimskom periodu, a crevne zarazne bolesti su češće leti.</w:t>
      </w:r>
    </w:p>
    <w:p w:rsidR="00A868F9" w:rsidRPr="00A868F9" w:rsidRDefault="00A868F9" w:rsidP="00A868F9">
      <w:pPr>
        <w:jc w:val="both"/>
        <w:rPr>
          <w:rFonts w:ascii="Times New Roman" w:hAnsi="Times New Roman" w:cs="Times New Roman"/>
          <w:sz w:val="24"/>
        </w:rPr>
      </w:pPr>
      <w:r w:rsidRPr="00A868F9">
        <w:rPr>
          <w:rFonts w:ascii="Times New Roman" w:hAnsi="Times New Roman" w:cs="Times New Roman"/>
          <w:sz w:val="24"/>
        </w:rPr>
        <w:lastRenderedPageBreak/>
        <w:t>Ciklične varijacije se javljaju i u periodima od po nekoliko godina. Tako se epide</w:t>
      </w:r>
      <w:r>
        <w:rPr>
          <w:rFonts w:ascii="Times New Roman" w:hAnsi="Times New Roman" w:cs="Times New Roman"/>
          <w:sz w:val="24"/>
        </w:rPr>
        <w:t xml:space="preserve">mije malih </w:t>
      </w:r>
      <w:r w:rsidRPr="00A868F9">
        <w:rPr>
          <w:rFonts w:ascii="Times New Roman" w:hAnsi="Times New Roman" w:cs="Times New Roman"/>
          <w:sz w:val="24"/>
        </w:rPr>
        <w:t>boginja</w:t>
      </w:r>
      <w:r w:rsidR="00644A91">
        <w:rPr>
          <w:rFonts w:ascii="Times New Roman" w:hAnsi="Times New Roman" w:cs="Times New Roman"/>
          <w:sz w:val="24"/>
        </w:rPr>
        <w:t xml:space="preserve"> javljaju u ciklusima od po 2 - </w:t>
      </w:r>
      <w:r w:rsidRPr="00A868F9">
        <w:rPr>
          <w:rFonts w:ascii="Times New Roman" w:hAnsi="Times New Roman" w:cs="Times New Roman"/>
          <w:sz w:val="24"/>
        </w:rPr>
        <w:t>4 godine, a epidemijski men</w:t>
      </w:r>
      <w:r>
        <w:rPr>
          <w:rFonts w:ascii="Times New Roman" w:hAnsi="Times New Roman" w:cs="Times New Roman"/>
          <w:sz w:val="24"/>
        </w:rPr>
        <w:t xml:space="preserve">ingitis u intervalima od po </w:t>
      </w:r>
      <w:r w:rsidR="00644A91">
        <w:rPr>
          <w:rFonts w:ascii="Times New Roman" w:hAnsi="Times New Roman" w:cs="Times New Roman"/>
          <w:sz w:val="24"/>
        </w:rPr>
        <w:t xml:space="preserve">             8 - </w:t>
      </w:r>
      <w:r w:rsidRPr="00A868F9">
        <w:rPr>
          <w:rFonts w:ascii="Times New Roman" w:hAnsi="Times New Roman" w:cs="Times New Roman"/>
          <w:sz w:val="24"/>
        </w:rPr>
        <w:t>12 godina. Ove ciklične varijacije su posledica kolektivnog imuniteta.</w:t>
      </w:r>
    </w:p>
    <w:p w:rsidR="00A868F9" w:rsidRDefault="00A868F9" w:rsidP="00A868F9">
      <w:pPr>
        <w:jc w:val="both"/>
      </w:pPr>
      <w:r w:rsidRPr="00A868F9">
        <w:rPr>
          <w:rFonts w:ascii="Times New Roman" w:hAnsi="Times New Roman" w:cs="Times New Roman"/>
          <w:sz w:val="24"/>
        </w:rPr>
        <w:t xml:space="preserve">Sekularne varijacije su promene u učestalosti bolesti, koje nastaju u dužim </w:t>
      </w:r>
      <w:r>
        <w:rPr>
          <w:rFonts w:ascii="Times New Roman" w:hAnsi="Times New Roman" w:cs="Times New Roman"/>
          <w:sz w:val="24"/>
        </w:rPr>
        <w:t xml:space="preserve">vremenskim </w:t>
      </w:r>
      <w:r w:rsidRPr="00A868F9">
        <w:rPr>
          <w:rFonts w:ascii="Times New Roman" w:hAnsi="Times New Roman" w:cs="Times New Roman"/>
          <w:sz w:val="24"/>
        </w:rPr>
        <w:t>periodima, kao što su decenije i vekovi. Kratkotrajne varijacije</w:t>
      </w:r>
      <w:r>
        <w:rPr>
          <w:rFonts w:ascii="Times New Roman" w:hAnsi="Times New Roman" w:cs="Times New Roman"/>
          <w:sz w:val="24"/>
        </w:rPr>
        <w:t xml:space="preserve"> i sezonost se obično odnose na </w:t>
      </w:r>
      <w:r w:rsidRPr="00A868F9">
        <w:rPr>
          <w:rFonts w:ascii="Times New Roman" w:hAnsi="Times New Roman" w:cs="Times New Roman"/>
          <w:sz w:val="24"/>
        </w:rPr>
        <w:t>akutna zarazna oboljenja i povrede, dok se sekularna kretanja v</w:t>
      </w:r>
      <w:r>
        <w:rPr>
          <w:rFonts w:ascii="Times New Roman" w:hAnsi="Times New Roman" w:cs="Times New Roman"/>
          <w:sz w:val="24"/>
        </w:rPr>
        <w:t xml:space="preserve">iše odnose na hronične bolesti. </w:t>
      </w:r>
      <w:r w:rsidRPr="00A868F9">
        <w:rPr>
          <w:rFonts w:ascii="Times New Roman" w:hAnsi="Times New Roman" w:cs="Times New Roman"/>
          <w:sz w:val="24"/>
        </w:rPr>
        <w:t>Sekularne varijacije se mogu odnositi na promenu incidencije i promenu mortaliteta.</w:t>
      </w:r>
      <w:r w:rsidRPr="00A868F9">
        <w:t xml:space="preserve"> </w:t>
      </w:r>
    </w:p>
    <w:p w:rsidR="00A868F9" w:rsidRPr="00BD6453" w:rsidRDefault="00A868F9" w:rsidP="00A868F9">
      <w:pPr>
        <w:jc w:val="both"/>
        <w:rPr>
          <w:rFonts w:ascii="Times New Roman" w:hAnsi="Times New Roman" w:cs="Times New Roman"/>
          <w:b/>
          <w:sz w:val="24"/>
        </w:rPr>
      </w:pPr>
      <w:r w:rsidRPr="00BD6453">
        <w:rPr>
          <w:rFonts w:ascii="Times New Roman" w:hAnsi="Times New Roman" w:cs="Times New Roman"/>
          <w:b/>
          <w:sz w:val="24"/>
        </w:rPr>
        <w:t>TOPOGRAFSKE VARIJACIJE</w:t>
      </w:r>
    </w:p>
    <w:p w:rsidR="00A868F9" w:rsidRPr="00A868F9" w:rsidRDefault="00A868F9" w:rsidP="00A868F9">
      <w:pPr>
        <w:jc w:val="both"/>
        <w:rPr>
          <w:rFonts w:ascii="Times New Roman" w:hAnsi="Times New Roman" w:cs="Times New Roman"/>
          <w:sz w:val="24"/>
        </w:rPr>
      </w:pPr>
      <w:r w:rsidRPr="00A868F9">
        <w:rPr>
          <w:rFonts w:ascii="Times New Roman" w:hAnsi="Times New Roman" w:cs="Times New Roman"/>
          <w:sz w:val="24"/>
        </w:rPr>
        <w:t>Predstavljaju razlike u učestalosti bolesti između područja je</w:t>
      </w:r>
      <w:r>
        <w:rPr>
          <w:rFonts w:ascii="Times New Roman" w:hAnsi="Times New Roman" w:cs="Times New Roman"/>
          <w:sz w:val="24"/>
        </w:rPr>
        <w:t xml:space="preserve">dne zemlje ili između pojedinih </w:t>
      </w:r>
      <w:r w:rsidRPr="00A868F9">
        <w:rPr>
          <w:rFonts w:ascii="Times New Roman" w:hAnsi="Times New Roman" w:cs="Times New Roman"/>
          <w:sz w:val="24"/>
        </w:rPr>
        <w:t>zemalja. Mesto obolevanja se može odnositi na uzak lokalitet, k</w:t>
      </w:r>
      <w:r>
        <w:rPr>
          <w:rFonts w:ascii="Times New Roman" w:hAnsi="Times New Roman" w:cs="Times New Roman"/>
          <w:sz w:val="24"/>
        </w:rPr>
        <w:t xml:space="preserve">ao što su određena domaćinstva, </w:t>
      </w:r>
      <w:r w:rsidRPr="00A868F9">
        <w:rPr>
          <w:rFonts w:ascii="Times New Roman" w:hAnsi="Times New Roman" w:cs="Times New Roman"/>
          <w:sz w:val="24"/>
        </w:rPr>
        <w:t>ulice, područje, prirodno žarište, država, grupa država, kontinent ili svet u celini.</w:t>
      </w:r>
    </w:p>
    <w:p w:rsidR="00A868F9" w:rsidRPr="00A868F9" w:rsidRDefault="00A868F9" w:rsidP="00A868F9">
      <w:pPr>
        <w:jc w:val="both"/>
        <w:rPr>
          <w:rFonts w:ascii="Times New Roman" w:hAnsi="Times New Roman" w:cs="Times New Roman"/>
          <w:sz w:val="24"/>
        </w:rPr>
      </w:pPr>
      <w:r w:rsidRPr="00A868F9">
        <w:rPr>
          <w:rFonts w:ascii="Times New Roman" w:hAnsi="Times New Roman" w:cs="Times New Roman"/>
          <w:sz w:val="24"/>
        </w:rPr>
        <w:t>Topografske varijacije predstavljaju razlike u učestalost</w:t>
      </w:r>
      <w:r>
        <w:rPr>
          <w:rFonts w:ascii="Times New Roman" w:hAnsi="Times New Roman" w:cs="Times New Roman"/>
          <w:sz w:val="24"/>
        </w:rPr>
        <w:t xml:space="preserve">i bolesti u raznim zemljama ili </w:t>
      </w:r>
      <w:r w:rsidRPr="00A868F9">
        <w:rPr>
          <w:rFonts w:ascii="Times New Roman" w:hAnsi="Times New Roman" w:cs="Times New Roman"/>
          <w:sz w:val="24"/>
        </w:rPr>
        <w:t>lokalitetima u okviru jedne zemlje. Tako postoje regionalne razl</w:t>
      </w:r>
      <w:r>
        <w:rPr>
          <w:rFonts w:ascii="Times New Roman" w:hAnsi="Times New Roman" w:cs="Times New Roman"/>
          <w:sz w:val="24"/>
        </w:rPr>
        <w:t xml:space="preserve">ike u obolevanju u okviru jedne </w:t>
      </w:r>
      <w:r w:rsidRPr="00A868F9">
        <w:rPr>
          <w:rFonts w:ascii="Times New Roman" w:hAnsi="Times New Roman" w:cs="Times New Roman"/>
          <w:sz w:val="24"/>
        </w:rPr>
        <w:t xml:space="preserve">zemlje, koje su izraz razlika u stepenu ekonomskog i kulturnog </w:t>
      </w:r>
      <w:r>
        <w:rPr>
          <w:rFonts w:ascii="Times New Roman" w:hAnsi="Times New Roman" w:cs="Times New Roman"/>
          <w:sz w:val="24"/>
        </w:rPr>
        <w:t xml:space="preserve">razvoja, načinu života i navika </w:t>
      </w:r>
      <w:r w:rsidRPr="00A868F9">
        <w:rPr>
          <w:rFonts w:ascii="Times New Roman" w:hAnsi="Times New Roman" w:cs="Times New Roman"/>
          <w:sz w:val="24"/>
        </w:rPr>
        <w:t>tih stanovnika.</w:t>
      </w:r>
    </w:p>
    <w:p w:rsidR="00644A91" w:rsidRDefault="00A868F9" w:rsidP="00644A91">
      <w:pPr>
        <w:jc w:val="both"/>
      </w:pPr>
      <w:r w:rsidRPr="00A868F9">
        <w:rPr>
          <w:rFonts w:ascii="Times New Roman" w:hAnsi="Times New Roman" w:cs="Times New Roman"/>
          <w:sz w:val="24"/>
        </w:rPr>
        <w:t>Podaci o obolevanju i umiranju od najznačajnijih bolesti se prikup</w:t>
      </w:r>
      <w:r>
        <w:rPr>
          <w:rFonts w:ascii="Times New Roman" w:hAnsi="Times New Roman" w:cs="Times New Roman"/>
          <w:sz w:val="24"/>
        </w:rPr>
        <w:t xml:space="preserve">ljaju, objedinjuju za ceo svet. </w:t>
      </w:r>
      <w:r w:rsidRPr="00A868F9">
        <w:rPr>
          <w:rFonts w:ascii="Times New Roman" w:hAnsi="Times New Roman" w:cs="Times New Roman"/>
          <w:sz w:val="24"/>
        </w:rPr>
        <w:t>Na ovaj način se mogu analizirati inernacionalne razlike u</w:t>
      </w:r>
      <w:r>
        <w:rPr>
          <w:rFonts w:ascii="Times New Roman" w:hAnsi="Times New Roman" w:cs="Times New Roman"/>
          <w:sz w:val="24"/>
        </w:rPr>
        <w:t xml:space="preserve"> obolevanju i umiranju. Tako se </w:t>
      </w:r>
      <w:r w:rsidRPr="00A868F9">
        <w:rPr>
          <w:rFonts w:ascii="Times New Roman" w:hAnsi="Times New Roman" w:cs="Times New Roman"/>
          <w:sz w:val="24"/>
        </w:rPr>
        <w:t>uočavaju razlike u obolevanju u razvijenim i manje razvijenim</w:t>
      </w:r>
      <w:r>
        <w:rPr>
          <w:rFonts w:ascii="Times New Roman" w:hAnsi="Times New Roman" w:cs="Times New Roman"/>
          <w:sz w:val="24"/>
        </w:rPr>
        <w:t xml:space="preserve"> zemljama sveta. Ove razlike su </w:t>
      </w:r>
      <w:r w:rsidRPr="00A868F9">
        <w:rPr>
          <w:rFonts w:ascii="Times New Roman" w:hAnsi="Times New Roman" w:cs="Times New Roman"/>
          <w:sz w:val="24"/>
        </w:rPr>
        <w:t>ogromne.</w:t>
      </w:r>
      <w:r w:rsidR="00644A91" w:rsidRPr="00644A91">
        <w:t xml:space="preserve"> </w:t>
      </w:r>
    </w:p>
    <w:p w:rsidR="00644A91" w:rsidRPr="00BD6453" w:rsidRDefault="00644A91" w:rsidP="00644A91">
      <w:pPr>
        <w:jc w:val="both"/>
        <w:rPr>
          <w:rFonts w:ascii="Times New Roman" w:hAnsi="Times New Roman" w:cs="Times New Roman"/>
          <w:b/>
          <w:sz w:val="24"/>
        </w:rPr>
      </w:pPr>
      <w:r w:rsidRPr="00BD6453">
        <w:rPr>
          <w:rFonts w:ascii="Times New Roman" w:hAnsi="Times New Roman" w:cs="Times New Roman"/>
          <w:b/>
          <w:sz w:val="24"/>
        </w:rPr>
        <w:t>EKOLOŠKE STUDIJE</w:t>
      </w:r>
    </w:p>
    <w:p w:rsidR="00644A91" w:rsidRPr="00644A91" w:rsidRDefault="00644A91" w:rsidP="00644A91">
      <w:pPr>
        <w:jc w:val="both"/>
        <w:rPr>
          <w:rFonts w:ascii="Times New Roman" w:hAnsi="Times New Roman" w:cs="Times New Roman"/>
          <w:sz w:val="24"/>
        </w:rPr>
      </w:pPr>
      <w:r w:rsidRPr="00644A91">
        <w:rPr>
          <w:rFonts w:ascii="Times New Roman" w:hAnsi="Times New Roman" w:cs="Times New Roman"/>
          <w:sz w:val="24"/>
        </w:rPr>
        <w:t>To su posebna vrsta deskriptivnih epidemioloških istraživ</w:t>
      </w:r>
      <w:r>
        <w:rPr>
          <w:rFonts w:ascii="Times New Roman" w:hAnsi="Times New Roman" w:cs="Times New Roman"/>
          <w:sz w:val="24"/>
        </w:rPr>
        <w:t xml:space="preserve">anja u kojima se prati kretanje </w:t>
      </w:r>
      <w:r w:rsidRPr="00644A91">
        <w:rPr>
          <w:rFonts w:ascii="Times New Roman" w:hAnsi="Times New Roman" w:cs="Times New Roman"/>
          <w:sz w:val="24"/>
        </w:rPr>
        <w:t>određene bolesti, uporedo sa kretanjem pretpostavljenih faktora rizika u određenim područjima.</w:t>
      </w:r>
    </w:p>
    <w:p w:rsidR="00644A91" w:rsidRPr="00644A91" w:rsidRDefault="00644A91" w:rsidP="00644A91">
      <w:pPr>
        <w:jc w:val="both"/>
        <w:rPr>
          <w:rFonts w:ascii="Times New Roman" w:hAnsi="Times New Roman" w:cs="Times New Roman"/>
          <w:sz w:val="24"/>
        </w:rPr>
      </w:pPr>
      <w:r w:rsidRPr="00644A91">
        <w:rPr>
          <w:rFonts w:ascii="Times New Roman" w:hAnsi="Times New Roman" w:cs="Times New Roman"/>
          <w:sz w:val="24"/>
        </w:rPr>
        <w:t xml:space="preserve">Tako se prati potrošnja količine i vrste masti i dijetetskih vlakana </w:t>
      </w:r>
      <w:r>
        <w:rPr>
          <w:rFonts w:ascii="Times New Roman" w:hAnsi="Times New Roman" w:cs="Times New Roman"/>
          <w:sz w:val="24"/>
        </w:rPr>
        <w:t xml:space="preserve">u ishrani po glavi stanovnika i </w:t>
      </w:r>
      <w:r w:rsidRPr="00644A91">
        <w:rPr>
          <w:rFonts w:ascii="Times New Roman" w:hAnsi="Times New Roman" w:cs="Times New Roman"/>
          <w:sz w:val="24"/>
        </w:rPr>
        <w:t>incidencija raka debelog creva i rektuma u određenim drža</w:t>
      </w:r>
      <w:r>
        <w:rPr>
          <w:rFonts w:ascii="Times New Roman" w:hAnsi="Times New Roman" w:cs="Times New Roman"/>
          <w:sz w:val="24"/>
        </w:rPr>
        <w:t xml:space="preserve">vama. Takođe se prati potrošnja </w:t>
      </w:r>
      <w:r w:rsidRPr="00644A91">
        <w:rPr>
          <w:rFonts w:ascii="Times New Roman" w:hAnsi="Times New Roman" w:cs="Times New Roman"/>
          <w:sz w:val="24"/>
        </w:rPr>
        <w:t>duvana po glavi stanovnika i incidencija raka pluća.</w:t>
      </w:r>
    </w:p>
    <w:p w:rsidR="00644A91" w:rsidRPr="00644A91" w:rsidRDefault="00644A91" w:rsidP="00644A91">
      <w:pPr>
        <w:jc w:val="both"/>
        <w:rPr>
          <w:rFonts w:ascii="Times New Roman" w:hAnsi="Times New Roman" w:cs="Times New Roman"/>
          <w:sz w:val="24"/>
        </w:rPr>
      </w:pPr>
      <w:r w:rsidRPr="00644A91">
        <w:rPr>
          <w:rFonts w:ascii="Times New Roman" w:hAnsi="Times New Roman" w:cs="Times New Roman"/>
          <w:sz w:val="24"/>
        </w:rPr>
        <w:t>Jedan od primera ekoloških studija je studija povezanosti izm</w:t>
      </w:r>
      <w:r>
        <w:rPr>
          <w:rFonts w:ascii="Times New Roman" w:hAnsi="Times New Roman" w:cs="Times New Roman"/>
          <w:sz w:val="24"/>
        </w:rPr>
        <w:t xml:space="preserve">eđu karcinoma kolona i prosečne </w:t>
      </w:r>
      <w:r w:rsidRPr="00644A91">
        <w:rPr>
          <w:rFonts w:ascii="Times New Roman" w:hAnsi="Times New Roman" w:cs="Times New Roman"/>
          <w:sz w:val="24"/>
        </w:rPr>
        <w:t>potrošnje masti i crvenog mesa s jedne i dijetetskih vlakana, voća i povrća sa druge strane.</w:t>
      </w:r>
    </w:p>
    <w:p w:rsidR="00644A91" w:rsidRPr="00644A91" w:rsidRDefault="00644A91" w:rsidP="00644A91">
      <w:pPr>
        <w:jc w:val="both"/>
        <w:rPr>
          <w:rFonts w:ascii="Times New Roman" w:hAnsi="Times New Roman" w:cs="Times New Roman"/>
          <w:sz w:val="24"/>
        </w:rPr>
      </w:pPr>
      <w:r w:rsidRPr="00644A91">
        <w:rPr>
          <w:rFonts w:ascii="Times New Roman" w:hAnsi="Times New Roman" w:cs="Times New Roman"/>
          <w:sz w:val="24"/>
        </w:rPr>
        <w:t xml:space="preserve">Studija je obuhvatila veći broj zemalja u svetu i pokazala </w:t>
      </w:r>
      <w:r>
        <w:rPr>
          <w:rFonts w:ascii="Times New Roman" w:hAnsi="Times New Roman" w:cs="Times New Roman"/>
          <w:sz w:val="24"/>
        </w:rPr>
        <w:t xml:space="preserve">je da, što populacije u proseku </w:t>
      </w:r>
      <w:r w:rsidRPr="00644A91">
        <w:rPr>
          <w:rFonts w:ascii="Times New Roman" w:hAnsi="Times New Roman" w:cs="Times New Roman"/>
          <w:sz w:val="24"/>
        </w:rPr>
        <w:t>konzumiraju veće količine masti i crvenog mesa, a manje kol</w:t>
      </w:r>
      <w:r>
        <w:rPr>
          <w:rFonts w:ascii="Times New Roman" w:hAnsi="Times New Roman" w:cs="Times New Roman"/>
          <w:sz w:val="24"/>
        </w:rPr>
        <w:t xml:space="preserve">ičine voća i povrća, imaju veću </w:t>
      </w:r>
      <w:r w:rsidRPr="00644A91">
        <w:rPr>
          <w:rFonts w:ascii="Times New Roman" w:hAnsi="Times New Roman" w:cs="Times New Roman"/>
          <w:sz w:val="24"/>
        </w:rPr>
        <w:t>incidenciju karcinoma kolona i rektuma.</w:t>
      </w:r>
    </w:p>
    <w:p w:rsidR="00644A91" w:rsidRDefault="00644A91" w:rsidP="00644A91">
      <w:pPr>
        <w:jc w:val="both"/>
      </w:pPr>
      <w:r w:rsidRPr="00644A91">
        <w:rPr>
          <w:rFonts w:ascii="Times New Roman" w:hAnsi="Times New Roman" w:cs="Times New Roman"/>
          <w:sz w:val="24"/>
        </w:rPr>
        <w:t>Ekološke studije nisu analitičke u pravom smislu reči, jer ne porede grupe obole</w:t>
      </w:r>
      <w:r>
        <w:rPr>
          <w:rFonts w:ascii="Times New Roman" w:hAnsi="Times New Roman" w:cs="Times New Roman"/>
          <w:sz w:val="24"/>
        </w:rPr>
        <w:t xml:space="preserve">lih ili </w:t>
      </w:r>
      <w:r w:rsidRPr="00644A91">
        <w:rPr>
          <w:rFonts w:ascii="Times New Roman" w:hAnsi="Times New Roman" w:cs="Times New Roman"/>
          <w:sz w:val="24"/>
        </w:rPr>
        <w:t>eksponiranih sa grupama zdravih ili ne eksponiranih, već nezavi</w:t>
      </w:r>
      <w:r>
        <w:rPr>
          <w:rFonts w:ascii="Times New Roman" w:hAnsi="Times New Roman" w:cs="Times New Roman"/>
          <w:sz w:val="24"/>
        </w:rPr>
        <w:t xml:space="preserve">sno prate kretanje obolevanja i </w:t>
      </w:r>
      <w:r w:rsidRPr="00644A91">
        <w:rPr>
          <w:rFonts w:ascii="Times New Roman" w:hAnsi="Times New Roman" w:cs="Times New Roman"/>
          <w:sz w:val="24"/>
        </w:rPr>
        <w:t>kretanje potrošnje pojedinih artikala hrane ili prisustvo nekih dru</w:t>
      </w:r>
      <w:r>
        <w:rPr>
          <w:rFonts w:ascii="Times New Roman" w:hAnsi="Times New Roman" w:cs="Times New Roman"/>
          <w:sz w:val="24"/>
        </w:rPr>
        <w:t xml:space="preserve">gih faktora. Zbog toga ekološke </w:t>
      </w:r>
      <w:r w:rsidRPr="00644A91">
        <w:rPr>
          <w:rFonts w:ascii="Times New Roman" w:hAnsi="Times New Roman" w:cs="Times New Roman"/>
          <w:sz w:val="24"/>
        </w:rPr>
        <w:t>studije spadaju u deskriptivne, jer se koriste samo deskrepti</w:t>
      </w:r>
      <w:r>
        <w:rPr>
          <w:rFonts w:ascii="Times New Roman" w:hAnsi="Times New Roman" w:cs="Times New Roman"/>
          <w:sz w:val="24"/>
        </w:rPr>
        <w:t xml:space="preserve">vnom epidemiološkom metodom.              Na </w:t>
      </w:r>
      <w:r w:rsidRPr="00644A91">
        <w:rPr>
          <w:rFonts w:ascii="Times New Roman" w:hAnsi="Times New Roman" w:cs="Times New Roman"/>
          <w:sz w:val="24"/>
        </w:rPr>
        <w:t>osnovu ovih studija mogu se samo postaviti hipoteze (pretpostavke) o uzročno – posledičnoj</w:t>
      </w:r>
      <w:r>
        <w:rPr>
          <w:rFonts w:ascii="Times New Roman" w:hAnsi="Times New Roman" w:cs="Times New Roman"/>
          <w:sz w:val="24"/>
        </w:rPr>
        <w:t xml:space="preserve"> </w:t>
      </w:r>
      <w:r w:rsidRPr="00644A91">
        <w:rPr>
          <w:rFonts w:ascii="Times New Roman" w:hAnsi="Times New Roman" w:cs="Times New Roman"/>
          <w:sz w:val="24"/>
        </w:rPr>
        <w:lastRenderedPageBreak/>
        <w:t>povezanosti. Ove studije se rade kao uvod u druge, pouzdanije,</w:t>
      </w:r>
      <w:r>
        <w:rPr>
          <w:rFonts w:ascii="Times New Roman" w:hAnsi="Times New Roman" w:cs="Times New Roman"/>
          <w:sz w:val="24"/>
        </w:rPr>
        <w:t xml:space="preserve"> analitičke ili eksperimentalne </w:t>
      </w:r>
      <w:r w:rsidRPr="00644A91">
        <w:rPr>
          <w:rFonts w:ascii="Times New Roman" w:hAnsi="Times New Roman" w:cs="Times New Roman"/>
          <w:sz w:val="24"/>
        </w:rPr>
        <w:t>studije pomoću kojih se može dokazati uzročno – posledična povezanost.</w:t>
      </w:r>
      <w:r w:rsidRPr="00644A91">
        <w:t xml:space="preserve"> </w:t>
      </w:r>
    </w:p>
    <w:p w:rsidR="00A868F9" w:rsidRPr="00BD6453" w:rsidRDefault="00644A91" w:rsidP="00644A91">
      <w:pPr>
        <w:jc w:val="both"/>
        <w:rPr>
          <w:rFonts w:ascii="Times New Roman" w:hAnsi="Times New Roman" w:cs="Times New Roman"/>
          <w:b/>
          <w:sz w:val="24"/>
        </w:rPr>
      </w:pPr>
      <w:r w:rsidRPr="00BD6453">
        <w:rPr>
          <w:rFonts w:ascii="Times New Roman" w:hAnsi="Times New Roman" w:cs="Times New Roman"/>
          <w:b/>
          <w:sz w:val="24"/>
        </w:rPr>
        <w:t>PRIKAZ SLUČAJA I SERIJE SLUČAJEVA</w:t>
      </w:r>
    </w:p>
    <w:p w:rsidR="00A868F9" w:rsidRPr="00644A91" w:rsidRDefault="00644A91" w:rsidP="00644A91">
      <w:pPr>
        <w:jc w:val="both"/>
        <w:rPr>
          <w:rFonts w:ascii="Times New Roman" w:hAnsi="Times New Roman" w:cs="Times New Roman"/>
          <w:color w:val="000000" w:themeColor="text1"/>
          <w:sz w:val="24"/>
        </w:rPr>
      </w:pPr>
      <w:r w:rsidRPr="00644A91">
        <w:rPr>
          <w:rFonts w:ascii="Times New Roman" w:hAnsi="Times New Roman" w:cs="Times New Roman"/>
          <w:color w:val="000000" w:themeColor="text1"/>
          <w:sz w:val="24"/>
        </w:rPr>
        <w:t>Pored ekoloških studija, u deskriptivne studije spadaju i prikaz slučaja i serije slučajeva. Jedan neobičan slučaj bolesti može pružiti ideju o mogućem uzroku bolesti.</w:t>
      </w:r>
    </w:p>
    <w:p w:rsidR="00160A3C" w:rsidRDefault="00DB7739" w:rsidP="00160A3C">
      <w:pPr>
        <w:jc w:val="both"/>
        <w:rPr>
          <w:rFonts w:ascii="Times New Roman" w:hAnsi="Times New Roman" w:cs="Times New Roman"/>
          <w:sz w:val="24"/>
        </w:rPr>
      </w:pPr>
      <w:r w:rsidRPr="00B36BB0">
        <w:rPr>
          <w:rFonts w:ascii="Times New Roman" w:hAnsi="Times New Roman" w:cs="Times New Roman"/>
          <w:b/>
          <w:i/>
          <w:color w:val="7030A0"/>
          <w:sz w:val="24"/>
          <w:u w:val="single"/>
        </w:rPr>
        <w:t>Prikaz slučaja (Case Report)</w:t>
      </w:r>
      <w:r>
        <w:rPr>
          <w:rFonts w:ascii="Times New Roman" w:hAnsi="Times New Roman" w:cs="Times New Roman"/>
          <w:sz w:val="24"/>
        </w:rPr>
        <w:t xml:space="preserve"> može da pomogne u postavljanju hipoteze šireg zdravstvenog problema kao i da inicira epidemiološko istraživanje širih razmera. Radi se onda kada kliničar kolegama želi da prikaže klinički redak slučaj koji za nji</w:t>
      </w:r>
      <w:r w:rsidR="00160A3C">
        <w:rPr>
          <w:rFonts w:ascii="Times New Roman" w:hAnsi="Times New Roman" w:cs="Times New Roman"/>
          <w:sz w:val="24"/>
        </w:rPr>
        <w:t>h može imati edukativan značaj.</w:t>
      </w:r>
    </w:p>
    <w:p w:rsidR="00160A3C" w:rsidRDefault="00DB7739" w:rsidP="00160A3C">
      <w:pPr>
        <w:jc w:val="both"/>
        <w:rPr>
          <w:rFonts w:ascii="Times New Roman" w:hAnsi="Times New Roman" w:cs="Times New Roman"/>
          <w:sz w:val="24"/>
        </w:rPr>
      </w:pPr>
      <w:r>
        <w:rPr>
          <w:rFonts w:ascii="Times New Roman" w:hAnsi="Times New Roman" w:cs="Times New Roman"/>
          <w:sz w:val="24"/>
        </w:rPr>
        <w:t>Primer</w:t>
      </w:r>
      <w:r w:rsidR="00F04B9E">
        <w:rPr>
          <w:rFonts w:ascii="Times New Roman" w:hAnsi="Times New Roman" w:cs="Times New Roman"/>
          <w:sz w:val="24"/>
        </w:rPr>
        <w:t xml:space="preserve"> 1</w:t>
      </w:r>
      <w:r>
        <w:rPr>
          <w:rFonts w:ascii="Times New Roman" w:hAnsi="Times New Roman" w:cs="Times New Roman"/>
          <w:sz w:val="24"/>
        </w:rPr>
        <w:t xml:space="preserve">: </w:t>
      </w:r>
      <w:r w:rsidRPr="00B36BB0">
        <w:rPr>
          <w:rFonts w:ascii="Times New Roman" w:hAnsi="Times New Roman" w:cs="Times New Roman"/>
          <w:i/>
          <w:sz w:val="24"/>
        </w:rPr>
        <w:t>Prikaz slučaja deteta koje je rođeno sa kongenitalnim malformacijama. Njegova majka je u trudnoći koristila Talidomid (tada često korišćen lek iz grupe sedativa). Na osnovu ovog prikaza slučaja pažnja lekara</w:t>
      </w:r>
      <w:r w:rsidR="00AE1025" w:rsidRPr="00B36BB0">
        <w:rPr>
          <w:rFonts w:ascii="Times New Roman" w:hAnsi="Times New Roman" w:cs="Times New Roman"/>
          <w:i/>
          <w:sz w:val="24"/>
        </w:rPr>
        <w:t xml:space="preserve"> je bila usmerena na slične sluč</w:t>
      </w:r>
      <w:r w:rsidRPr="00B36BB0">
        <w:rPr>
          <w:rFonts w:ascii="Times New Roman" w:hAnsi="Times New Roman" w:cs="Times New Roman"/>
          <w:i/>
          <w:sz w:val="24"/>
        </w:rPr>
        <w:t>ajeve koji su postojali u populaciji što je iniciralo šire epidemiološko istraživanje koje je ukazalo da je izlaganje leku Talidomid dalo status ishoda u vidu teških kongenitalnih malformacija i na osnovu toga vlasti su zabranile dalju upotrebu Talidomida.</w:t>
      </w:r>
    </w:p>
    <w:p w:rsidR="00160A3C" w:rsidRDefault="00F04B9E" w:rsidP="00160A3C">
      <w:pPr>
        <w:jc w:val="both"/>
        <w:rPr>
          <w:rFonts w:ascii="Times New Roman" w:hAnsi="Times New Roman" w:cs="Times New Roman"/>
          <w:sz w:val="24"/>
        </w:rPr>
      </w:pPr>
      <w:r>
        <w:rPr>
          <w:rFonts w:ascii="Times New Roman" w:hAnsi="Times New Roman" w:cs="Times New Roman"/>
          <w:sz w:val="24"/>
        </w:rPr>
        <w:t xml:space="preserve">Primer 2: </w:t>
      </w:r>
      <w:r w:rsidRPr="00B36BB0">
        <w:rPr>
          <w:rFonts w:ascii="Times New Roman" w:hAnsi="Times New Roman" w:cs="Times New Roman"/>
          <w:i/>
          <w:sz w:val="24"/>
        </w:rPr>
        <w:t>1961.godine publikovan je prikaz slučaja plućne embolije kod žene od 40 godina starosti. Oboljenje se pojavilo posle 5 nedelja od dana kada je pacijentkinja počela da koristi oralna kontraceptivna sredstva u cilju lečenja endometrioze. Imajući u vidu da se plućna embolija obično javlja kod starijih žena, posle menopauze, istraživači su posumnjali da je za pojavu oboljenja odgovorna terapija i postavili su hipotezu da korišćenje oralnih kontraceptiva predstavlja rizik za pojavu tro</w:t>
      </w:r>
      <w:r w:rsidR="00132629" w:rsidRPr="00B36BB0">
        <w:rPr>
          <w:rFonts w:ascii="Times New Roman" w:hAnsi="Times New Roman" w:cs="Times New Roman"/>
          <w:i/>
          <w:sz w:val="24"/>
        </w:rPr>
        <w:t>m</w:t>
      </w:r>
      <w:r w:rsidRPr="00B36BB0">
        <w:rPr>
          <w:rFonts w:ascii="Times New Roman" w:hAnsi="Times New Roman" w:cs="Times New Roman"/>
          <w:i/>
          <w:sz w:val="24"/>
        </w:rPr>
        <w:t>boflebitisa, odnosno, posledičnu tromboemboliju. Ova hipoteza je kasnije potvrđena analitičkim epidemiološkim studijama.</w:t>
      </w:r>
    </w:p>
    <w:p w:rsidR="00160A3C" w:rsidRDefault="00DB7739" w:rsidP="00160A3C">
      <w:pPr>
        <w:jc w:val="both"/>
        <w:rPr>
          <w:rFonts w:ascii="Times New Roman" w:hAnsi="Times New Roman" w:cs="Times New Roman"/>
          <w:sz w:val="24"/>
        </w:rPr>
      </w:pPr>
      <w:r w:rsidRPr="00B36BB0">
        <w:rPr>
          <w:rFonts w:ascii="Times New Roman" w:hAnsi="Times New Roman" w:cs="Times New Roman"/>
          <w:b/>
          <w:i/>
          <w:color w:val="7030A0"/>
          <w:sz w:val="24"/>
          <w:u w:val="single"/>
        </w:rPr>
        <w:t>Serija slučajeva (Case Series)</w:t>
      </w:r>
      <w:r>
        <w:rPr>
          <w:rFonts w:ascii="Times New Roman" w:hAnsi="Times New Roman" w:cs="Times New Roman"/>
          <w:sz w:val="24"/>
        </w:rPr>
        <w:t xml:space="preserve"> je prošireni prikaz slučaja. Ovde lekar prikazuje bitne karakteristike male grupe ljudi s</w:t>
      </w:r>
      <w:r w:rsidR="00160A3C">
        <w:rPr>
          <w:rFonts w:ascii="Times New Roman" w:hAnsi="Times New Roman" w:cs="Times New Roman"/>
          <w:sz w:val="24"/>
        </w:rPr>
        <w:t>a istom bolešću ili simptomima.</w:t>
      </w:r>
    </w:p>
    <w:p w:rsidR="00160A3C" w:rsidRPr="00B36BB0" w:rsidRDefault="00DB7739" w:rsidP="00160A3C">
      <w:pPr>
        <w:jc w:val="both"/>
        <w:rPr>
          <w:rFonts w:ascii="Times New Roman" w:hAnsi="Times New Roman" w:cs="Times New Roman"/>
          <w:i/>
          <w:sz w:val="24"/>
        </w:rPr>
      </w:pPr>
      <w:r>
        <w:rPr>
          <w:rFonts w:ascii="Times New Roman" w:hAnsi="Times New Roman" w:cs="Times New Roman"/>
          <w:sz w:val="24"/>
        </w:rPr>
        <w:t>Primer</w:t>
      </w:r>
      <w:r w:rsidR="00F04B9E">
        <w:rPr>
          <w:rFonts w:ascii="Times New Roman" w:hAnsi="Times New Roman" w:cs="Times New Roman"/>
          <w:sz w:val="24"/>
        </w:rPr>
        <w:t xml:space="preserve"> 1</w:t>
      </w:r>
      <w:r>
        <w:rPr>
          <w:rFonts w:ascii="Times New Roman" w:hAnsi="Times New Roman" w:cs="Times New Roman"/>
          <w:sz w:val="24"/>
        </w:rPr>
        <w:t>:</w:t>
      </w:r>
      <w:r w:rsidR="00315A8D">
        <w:rPr>
          <w:rFonts w:ascii="Times New Roman" w:hAnsi="Times New Roman" w:cs="Times New Roman"/>
          <w:sz w:val="24"/>
        </w:rPr>
        <w:t xml:space="preserve"> </w:t>
      </w:r>
      <w:r w:rsidR="00315A8D" w:rsidRPr="00B36BB0">
        <w:rPr>
          <w:rFonts w:ascii="Times New Roman" w:hAnsi="Times New Roman" w:cs="Times New Roman"/>
          <w:i/>
          <w:sz w:val="24"/>
        </w:rPr>
        <w:t>Kod žena koje su koristile tampone marke Rely utvrđen je efekat toksičnog šoka, gde je nađeno da je toksin bakterije Staphiloco</w:t>
      </w:r>
      <w:r w:rsidR="00132629" w:rsidRPr="00B36BB0">
        <w:rPr>
          <w:rFonts w:ascii="Times New Roman" w:hAnsi="Times New Roman" w:cs="Times New Roman"/>
          <w:i/>
          <w:sz w:val="24"/>
        </w:rPr>
        <w:t>c</w:t>
      </w:r>
      <w:r w:rsidR="00315A8D" w:rsidRPr="00B36BB0">
        <w:rPr>
          <w:rFonts w:ascii="Times New Roman" w:hAnsi="Times New Roman" w:cs="Times New Roman"/>
          <w:i/>
          <w:sz w:val="24"/>
        </w:rPr>
        <w:t>cus aureus koji se nalazio na tim tamponima odgovoran za toksične manifestacije kod ispitivanih žena.</w:t>
      </w:r>
    </w:p>
    <w:p w:rsidR="0074358D" w:rsidRPr="00B36BB0" w:rsidRDefault="00F04B9E" w:rsidP="00160A3C">
      <w:pPr>
        <w:jc w:val="both"/>
        <w:rPr>
          <w:rFonts w:ascii="Times New Roman" w:hAnsi="Times New Roman" w:cs="Times New Roman"/>
          <w:i/>
          <w:sz w:val="24"/>
        </w:rPr>
      </w:pPr>
      <w:r>
        <w:rPr>
          <w:rFonts w:ascii="Times New Roman" w:hAnsi="Times New Roman" w:cs="Times New Roman"/>
          <w:sz w:val="24"/>
        </w:rPr>
        <w:t xml:space="preserve">Primer 2: </w:t>
      </w:r>
      <w:r w:rsidRPr="00B36BB0">
        <w:rPr>
          <w:rFonts w:ascii="Times New Roman" w:hAnsi="Times New Roman" w:cs="Times New Roman"/>
          <w:i/>
          <w:sz w:val="24"/>
        </w:rPr>
        <w:t>Od oktobra 1980. do maja 1981.godine u bolnicama Los Anđelesa je od pneumonije uzrokovane Pneumocystis carini lečeno 5 mladih, ranije zdravih homoseksualaca. Ova serija slučajeva b</w:t>
      </w:r>
      <w:r w:rsidR="00AE1025" w:rsidRPr="00B36BB0">
        <w:rPr>
          <w:rFonts w:ascii="Times New Roman" w:hAnsi="Times New Roman" w:cs="Times New Roman"/>
          <w:i/>
          <w:sz w:val="24"/>
        </w:rPr>
        <w:t>ila je neuobičajena jer se ta p</w:t>
      </w:r>
      <w:r w:rsidRPr="00B36BB0">
        <w:rPr>
          <w:rFonts w:ascii="Times New Roman" w:hAnsi="Times New Roman" w:cs="Times New Roman"/>
          <w:i/>
          <w:sz w:val="24"/>
        </w:rPr>
        <w:t>n</w:t>
      </w:r>
      <w:r w:rsidR="00AE1025" w:rsidRPr="00B36BB0">
        <w:rPr>
          <w:rFonts w:ascii="Times New Roman" w:hAnsi="Times New Roman" w:cs="Times New Roman"/>
          <w:i/>
          <w:sz w:val="24"/>
        </w:rPr>
        <w:t>e</w:t>
      </w:r>
      <w:r w:rsidRPr="00B36BB0">
        <w:rPr>
          <w:rFonts w:ascii="Times New Roman" w:hAnsi="Times New Roman" w:cs="Times New Roman"/>
          <w:i/>
          <w:sz w:val="24"/>
        </w:rPr>
        <w:t>umonija do tada javljala kod starijih osoba obolelih od malignih tumora čiji je imunitet bio oslabljen najčešće zbog hemoterapije</w:t>
      </w:r>
      <w:r w:rsidR="00CE3CCE" w:rsidRPr="00B36BB0">
        <w:rPr>
          <w:rFonts w:ascii="Times New Roman" w:hAnsi="Times New Roman" w:cs="Times New Roman"/>
          <w:i/>
          <w:sz w:val="24"/>
        </w:rPr>
        <w:t>. Početkom 1981.godine kod mladih homoseksualaca neuobičajeno često je dijagnostikovan i Kapošijev sarkom, malign</w:t>
      </w:r>
      <w:r w:rsidR="00AE1025" w:rsidRPr="00B36BB0">
        <w:rPr>
          <w:rFonts w:ascii="Times New Roman" w:hAnsi="Times New Roman" w:cs="Times New Roman"/>
          <w:i/>
          <w:sz w:val="24"/>
        </w:rPr>
        <w:t>o</w:t>
      </w:r>
      <w:r w:rsidR="00CE3CCE" w:rsidRPr="00B36BB0">
        <w:rPr>
          <w:rFonts w:ascii="Times New Roman" w:hAnsi="Times New Roman" w:cs="Times New Roman"/>
          <w:i/>
          <w:sz w:val="24"/>
        </w:rPr>
        <w:t xml:space="preserve"> oboljenje koje se ranije gotovo isključivo javljalo kod starijih osoba, pri čemu nije bilo razlike u obolevanju prema polu. Ove dve serije slučajeva su doprinele su da se sida prepozna kao novo oboljenje i da se postavi hipoteza o značaju nekih oblika seksualnog ponašanja kao faktora rizika za njenu pojavu.</w:t>
      </w:r>
    </w:p>
    <w:p w:rsidR="00343BEA" w:rsidRDefault="00315A8D" w:rsidP="00160A3C">
      <w:pPr>
        <w:jc w:val="both"/>
        <w:rPr>
          <w:rFonts w:ascii="Times New Roman" w:hAnsi="Times New Roman" w:cs="Times New Roman"/>
          <w:sz w:val="24"/>
        </w:rPr>
      </w:pPr>
      <w:r>
        <w:rPr>
          <w:rFonts w:ascii="Times New Roman" w:hAnsi="Times New Roman" w:cs="Times New Roman"/>
          <w:sz w:val="24"/>
        </w:rPr>
        <w:t>U epidemiološkoj praksi češće se koriste ekološke studije i studije pres</w:t>
      </w:r>
      <w:r w:rsidR="00977AA8">
        <w:rPr>
          <w:rFonts w:ascii="Times New Roman" w:hAnsi="Times New Roman" w:cs="Times New Roman"/>
          <w:sz w:val="24"/>
        </w:rPr>
        <w:t>e</w:t>
      </w:r>
      <w:r>
        <w:rPr>
          <w:rFonts w:ascii="Times New Roman" w:hAnsi="Times New Roman" w:cs="Times New Roman"/>
          <w:sz w:val="24"/>
        </w:rPr>
        <w:t xml:space="preserve">ka i one mogu biti deskriptivne i analitičke. Prihvatljivo je mišljenje da u slučaju kada se njima ne testira hipoteza </w:t>
      </w:r>
      <w:r>
        <w:rPr>
          <w:rFonts w:ascii="Times New Roman" w:hAnsi="Times New Roman" w:cs="Times New Roman"/>
          <w:sz w:val="24"/>
        </w:rPr>
        <w:lastRenderedPageBreak/>
        <w:t>one pripadaju deskriptivnim studijama, a kada se njima testira hipoteza, upoređivanjem obolelih sa kontrolnom grupom, onda se one svrstavaju u analit</w:t>
      </w:r>
      <w:r w:rsidR="00343BEA">
        <w:rPr>
          <w:rFonts w:ascii="Times New Roman" w:hAnsi="Times New Roman" w:cs="Times New Roman"/>
          <w:sz w:val="24"/>
        </w:rPr>
        <w:t>ičke studije.</w:t>
      </w:r>
    </w:p>
    <w:p w:rsidR="00343BEA" w:rsidRDefault="00343BEA">
      <w:pPr>
        <w:rPr>
          <w:rFonts w:ascii="Times New Roman" w:hAnsi="Times New Roman" w:cs="Times New Roman"/>
          <w:sz w:val="24"/>
        </w:rPr>
      </w:pPr>
    </w:p>
    <w:p w:rsidR="00315A8D" w:rsidRDefault="00315A8D" w:rsidP="00644A91">
      <w:pPr>
        <w:rPr>
          <w:rFonts w:ascii="Times New Roman" w:hAnsi="Times New Roman" w:cs="Times New Roman"/>
          <w:sz w:val="24"/>
        </w:rPr>
      </w:pPr>
      <w:r w:rsidRPr="002E515E">
        <w:rPr>
          <w:rFonts w:ascii="Times New Roman" w:hAnsi="Times New Roman" w:cs="Times New Roman"/>
          <w:b/>
          <w:i/>
          <w:sz w:val="24"/>
        </w:rPr>
        <w:t>1.2. Analitičke studije</w:t>
      </w:r>
      <w:r w:rsidR="00132629">
        <w:rPr>
          <w:rFonts w:ascii="Times New Roman" w:hAnsi="Times New Roman" w:cs="Times New Roman"/>
          <w:b/>
          <w:i/>
          <w:sz w:val="24"/>
        </w:rPr>
        <w:t xml:space="preserve"> </w:t>
      </w:r>
      <w:r w:rsidR="00132629">
        <w:rPr>
          <w:rFonts w:ascii="Times New Roman" w:hAnsi="Times New Roman" w:cs="Times New Roman"/>
          <w:sz w:val="24"/>
        </w:rPr>
        <w:t>su dizajniran</w:t>
      </w:r>
      <w:r w:rsidR="002E515E">
        <w:rPr>
          <w:rFonts w:ascii="Times New Roman" w:hAnsi="Times New Roman" w:cs="Times New Roman"/>
          <w:sz w:val="24"/>
        </w:rPr>
        <w:t>e tako da je n</w:t>
      </w:r>
      <w:r w:rsidR="00132629">
        <w:rPr>
          <w:rFonts w:ascii="Times New Roman" w:hAnsi="Times New Roman" w:cs="Times New Roman"/>
          <w:sz w:val="24"/>
        </w:rPr>
        <w:t>j</w:t>
      </w:r>
      <w:r w:rsidR="002E515E">
        <w:rPr>
          <w:rFonts w:ascii="Times New Roman" w:hAnsi="Times New Roman" w:cs="Times New Roman"/>
          <w:sz w:val="24"/>
        </w:rPr>
        <w:t>ima moguće proveriti hipotezu o povezanosti izloženosti sa statusom ishoda.</w:t>
      </w:r>
      <w:r w:rsidR="00644A91" w:rsidRPr="00644A91">
        <w:t xml:space="preserve"> </w:t>
      </w:r>
      <w:r w:rsidR="00644A91" w:rsidRPr="00644A91">
        <w:rPr>
          <w:rFonts w:ascii="Times New Roman" w:hAnsi="Times New Roman" w:cs="Times New Roman"/>
          <w:sz w:val="24"/>
        </w:rPr>
        <w:t>Ideje nastale u toku deskriptivnih ispitivanja do kojih smo d</w:t>
      </w:r>
      <w:r w:rsidR="00644A91">
        <w:rPr>
          <w:rFonts w:ascii="Times New Roman" w:hAnsi="Times New Roman" w:cs="Times New Roman"/>
          <w:sz w:val="24"/>
        </w:rPr>
        <w:t xml:space="preserve">ošli primenom ove metode, treba </w:t>
      </w:r>
      <w:r w:rsidR="00644A91" w:rsidRPr="00644A91">
        <w:rPr>
          <w:rFonts w:ascii="Times New Roman" w:hAnsi="Times New Roman" w:cs="Times New Roman"/>
          <w:sz w:val="24"/>
        </w:rPr>
        <w:t>dalje testirati primenom analitičkih epidemioloških metod</w:t>
      </w:r>
      <w:r w:rsidR="00644A91">
        <w:rPr>
          <w:rFonts w:ascii="Times New Roman" w:hAnsi="Times New Roman" w:cs="Times New Roman"/>
          <w:sz w:val="24"/>
        </w:rPr>
        <w:t xml:space="preserve">a koje imaju veću dokaznu moć o </w:t>
      </w:r>
      <w:r w:rsidR="00644A91" w:rsidRPr="00644A91">
        <w:rPr>
          <w:rFonts w:ascii="Times New Roman" w:hAnsi="Times New Roman" w:cs="Times New Roman"/>
          <w:sz w:val="24"/>
        </w:rPr>
        <w:t xml:space="preserve">uzročno-posledičnoj povezanosti. Analitičke metode primenjuju </w:t>
      </w:r>
      <w:r w:rsidR="00644A91">
        <w:rPr>
          <w:rFonts w:ascii="Times New Roman" w:hAnsi="Times New Roman" w:cs="Times New Roman"/>
          <w:sz w:val="24"/>
        </w:rPr>
        <w:t xml:space="preserve">se u analitičkim epidemiološkim </w:t>
      </w:r>
      <w:r w:rsidR="00644A91" w:rsidRPr="00644A91">
        <w:rPr>
          <w:rFonts w:ascii="Times New Roman" w:hAnsi="Times New Roman" w:cs="Times New Roman"/>
          <w:sz w:val="24"/>
        </w:rPr>
        <w:t>studijama ili analitičkoj epidemiologiji. Primenom ove meto</w:t>
      </w:r>
      <w:r w:rsidR="00644A91">
        <w:rPr>
          <w:rFonts w:ascii="Times New Roman" w:hAnsi="Times New Roman" w:cs="Times New Roman"/>
          <w:sz w:val="24"/>
        </w:rPr>
        <w:t xml:space="preserve">de treba da dobijemo odgovor na </w:t>
      </w:r>
      <w:r w:rsidR="00644A91" w:rsidRPr="00644A91">
        <w:rPr>
          <w:rFonts w:ascii="Times New Roman" w:hAnsi="Times New Roman" w:cs="Times New Roman"/>
          <w:sz w:val="24"/>
        </w:rPr>
        <w:t>pitanje „Zašto su se osobe razbolele“.</w:t>
      </w:r>
    </w:p>
    <w:p w:rsidR="002E515E" w:rsidRPr="002E515E" w:rsidRDefault="002E515E">
      <w:pPr>
        <w:rPr>
          <w:rFonts w:ascii="Times New Roman" w:hAnsi="Times New Roman" w:cs="Times New Roman"/>
          <w:b/>
          <w:sz w:val="36"/>
        </w:rPr>
      </w:pPr>
      <w:r w:rsidRPr="002E515E">
        <w:rPr>
          <w:rFonts w:ascii="Times New Roman" w:hAnsi="Times New Roman" w:cs="Times New Roman"/>
          <w:b/>
          <w:sz w:val="36"/>
        </w:rPr>
        <w:t xml:space="preserve">      </w:t>
      </w:r>
      <w:r w:rsidR="00132629">
        <w:rPr>
          <w:rFonts w:ascii="Times New Roman" w:hAnsi="Times New Roman" w:cs="Times New Roman"/>
          <w:b/>
          <w:sz w:val="36"/>
        </w:rPr>
        <w:t xml:space="preserve">                                           </w:t>
      </w:r>
      <w:r w:rsidRPr="002E515E">
        <w:rPr>
          <w:rFonts w:ascii="Times New Roman" w:hAnsi="Times New Roman" w:cs="Times New Roman"/>
          <w:b/>
          <w:sz w:val="36"/>
        </w:rPr>
        <w:t>?</w:t>
      </w:r>
    </w:p>
    <w:p w:rsidR="00B26F1C" w:rsidRPr="00B66E09" w:rsidRDefault="00244D4E">
      <w:pPr>
        <w:rPr>
          <w:rFonts w:ascii="Times New Roman" w:hAnsi="Times New Roman" w:cs="Times New Roman"/>
          <w:b/>
          <w:sz w:val="24"/>
        </w:rPr>
      </w:pPr>
      <w:r w:rsidRPr="00244D4E">
        <w:rPr>
          <w:rFonts w:ascii="Times New Roman" w:hAnsi="Times New Roman" w:cs="Times New Roman"/>
          <w:noProof/>
          <w:sz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2" type="#_x0000_t66" style="position:absolute;margin-left:178.75pt;margin-top:26.7pt;width:104.4pt;height:12.15pt;z-index:251659264" fillcolor="#bcbcbc [2369]" stroked="f" strokeweight="0">
            <v:fill color2="black [3200]" focusposition=".5,.5" focussize="" focus="100%" type="gradientRadial"/>
            <v:shadow on="t" type="perspective" color="#7f7f7f [1601]" offset="1pt" offset2="-3pt"/>
          </v:shape>
        </w:pict>
      </w:r>
      <w:r w:rsidRPr="00244D4E">
        <w:rPr>
          <w:rFonts w:ascii="Times New Roman" w:hAnsi="Times New Roman" w:cs="Times New Roman"/>
          <w:noProof/>
          <w:color w:val="FF0000"/>
          <w:sz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1" type="#_x0000_t13" style="position:absolute;margin-left:178.75pt;margin-top:.95pt;width:104.4pt;height:11.2pt;z-index:251658240" fillcolor="#bcbcbc [2369]" stroked="f" strokeweight="0">
            <v:fill color2="black [3200]" focusposition=".5,.5" focussize="" focus="100%" type="gradientRadial"/>
            <v:shadow on="t" type="perspective" color="#7f7f7f [1601]" offset="1pt" offset2="-3pt"/>
          </v:shape>
        </w:pict>
      </w:r>
      <w:r w:rsidR="002E515E">
        <w:rPr>
          <w:rFonts w:ascii="Times New Roman" w:hAnsi="Times New Roman" w:cs="Times New Roman"/>
          <w:sz w:val="24"/>
        </w:rPr>
        <w:br/>
      </w:r>
      <w:r w:rsidR="00132629">
        <w:rPr>
          <w:rFonts w:ascii="Times New Roman" w:hAnsi="Times New Roman" w:cs="Times New Roman"/>
          <w:b/>
          <w:sz w:val="24"/>
        </w:rPr>
        <w:t xml:space="preserve">                </w:t>
      </w:r>
      <w:r w:rsidR="002E515E" w:rsidRPr="00B66E09">
        <w:rPr>
          <w:rFonts w:ascii="Times New Roman" w:hAnsi="Times New Roman" w:cs="Times New Roman"/>
          <w:b/>
          <w:sz w:val="24"/>
        </w:rPr>
        <w:t xml:space="preserve">IZLOŽENOST                                               </w:t>
      </w:r>
      <w:r w:rsidR="00132629">
        <w:rPr>
          <w:rFonts w:ascii="Times New Roman" w:hAnsi="Times New Roman" w:cs="Times New Roman"/>
          <w:b/>
          <w:sz w:val="24"/>
        </w:rPr>
        <w:t xml:space="preserve">                </w:t>
      </w:r>
      <w:r w:rsidR="00B26F1C" w:rsidRPr="00B66E09">
        <w:rPr>
          <w:rFonts w:ascii="Times New Roman" w:hAnsi="Times New Roman" w:cs="Times New Roman"/>
          <w:b/>
          <w:sz w:val="24"/>
        </w:rPr>
        <w:t xml:space="preserve">    ISHOD</w:t>
      </w:r>
      <w:r w:rsidR="00B26F1C" w:rsidRPr="00B66E09">
        <w:rPr>
          <w:rFonts w:ascii="Times New Roman" w:hAnsi="Times New Roman" w:cs="Times New Roman"/>
          <w:b/>
          <w:sz w:val="24"/>
        </w:rPr>
        <w:br/>
      </w:r>
    </w:p>
    <w:p w:rsidR="00644A91" w:rsidRDefault="00644A91" w:rsidP="00644A91">
      <w:pPr>
        <w:rPr>
          <w:rFonts w:ascii="Times New Roman" w:hAnsi="Times New Roman" w:cs="Times New Roman"/>
          <w:sz w:val="24"/>
        </w:rPr>
      </w:pPr>
      <w:r w:rsidRPr="00644A91">
        <w:rPr>
          <w:rFonts w:ascii="Times New Roman" w:hAnsi="Times New Roman" w:cs="Times New Roman"/>
          <w:sz w:val="24"/>
        </w:rPr>
        <w:t>Anlitičke metode su po prirodi opservacione, jer se zasnivaju</w:t>
      </w:r>
      <w:r>
        <w:rPr>
          <w:rFonts w:ascii="Times New Roman" w:hAnsi="Times New Roman" w:cs="Times New Roman"/>
          <w:sz w:val="24"/>
        </w:rPr>
        <w:t xml:space="preserve"> na objektivnom i nepristrasnom </w:t>
      </w:r>
      <w:r w:rsidRPr="00644A91">
        <w:rPr>
          <w:rFonts w:ascii="Times New Roman" w:hAnsi="Times New Roman" w:cs="Times New Roman"/>
          <w:sz w:val="24"/>
        </w:rPr>
        <w:t>posmatraju događaja, bez namere da se na ishod utiče.</w:t>
      </w:r>
    </w:p>
    <w:p w:rsidR="00B36BB0" w:rsidRPr="00644A91" w:rsidRDefault="002E515E" w:rsidP="00644A91">
      <w:pPr>
        <w:rPr>
          <w:rFonts w:ascii="Times New Roman" w:hAnsi="Times New Roman" w:cs="Times New Roman"/>
          <w:sz w:val="24"/>
        </w:rPr>
      </w:pPr>
      <w:r w:rsidRPr="00644A91">
        <w:rPr>
          <w:rFonts w:ascii="Times New Roman" w:hAnsi="Times New Roman" w:cs="Times New Roman"/>
          <w:sz w:val="24"/>
        </w:rPr>
        <w:t>U epidemiologiji se korist</w:t>
      </w:r>
      <w:r w:rsidR="00B36BB0" w:rsidRPr="00644A91">
        <w:rPr>
          <w:rFonts w:ascii="Times New Roman" w:hAnsi="Times New Roman" w:cs="Times New Roman"/>
          <w:sz w:val="24"/>
        </w:rPr>
        <w:t>e sledeće analitičke studije:</w:t>
      </w:r>
    </w:p>
    <w:p w:rsidR="00B36BB0" w:rsidRDefault="002E515E" w:rsidP="00B36BB0">
      <w:pPr>
        <w:pStyle w:val="ListParagraph"/>
        <w:numPr>
          <w:ilvl w:val="0"/>
          <w:numId w:val="7"/>
        </w:numPr>
        <w:rPr>
          <w:rFonts w:ascii="Times New Roman" w:hAnsi="Times New Roman" w:cs="Times New Roman"/>
          <w:sz w:val="24"/>
        </w:rPr>
      </w:pPr>
      <w:r w:rsidRPr="00B36BB0">
        <w:rPr>
          <w:rFonts w:ascii="Times New Roman" w:hAnsi="Times New Roman" w:cs="Times New Roman"/>
          <w:sz w:val="24"/>
        </w:rPr>
        <w:t xml:space="preserve">Ekološke studije (Ecological </w:t>
      </w:r>
      <w:r w:rsidR="00B36BB0" w:rsidRPr="00B36BB0">
        <w:rPr>
          <w:rFonts w:ascii="Times New Roman" w:hAnsi="Times New Roman" w:cs="Times New Roman"/>
          <w:sz w:val="24"/>
        </w:rPr>
        <w:t>Stu</w:t>
      </w:r>
      <w:r w:rsidR="00B36BB0">
        <w:rPr>
          <w:rFonts w:ascii="Times New Roman" w:hAnsi="Times New Roman" w:cs="Times New Roman"/>
          <w:sz w:val="24"/>
        </w:rPr>
        <w:t>dies);</w:t>
      </w:r>
    </w:p>
    <w:p w:rsidR="00B36BB0" w:rsidRDefault="002E515E" w:rsidP="00B36BB0">
      <w:pPr>
        <w:pStyle w:val="ListParagraph"/>
        <w:numPr>
          <w:ilvl w:val="0"/>
          <w:numId w:val="7"/>
        </w:numPr>
        <w:rPr>
          <w:rFonts w:ascii="Times New Roman" w:hAnsi="Times New Roman" w:cs="Times New Roman"/>
          <w:sz w:val="24"/>
        </w:rPr>
      </w:pPr>
      <w:r w:rsidRPr="00B36BB0">
        <w:rPr>
          <w:rFonts w:ascii="Times New Roman" w:hAnsi="Times New Roman" w:cs="Times New Roman"/>
          <w:sz w:val="24"/>
        </w:rPr>
        <w:t>Studi</w:t>
      </w:r>
      <w:r w:rsidR="00B36BB0">
        <w:rPr>
          <w:rFonts w:ascii="Times New Roman" w:hAnsi="Times New Roman" w:cs="Times New Roman"/>
          <w:sz w:val="24"/>
        </w:rPr>
        <w:t>je preseka (Cross-Sectional):</w:t>
      </w:r>
    </w:p>
    <w:p w:rsidR="00B36BB0" w:rsidRDefault="002E515E" w:rsidP="00B36BB0">
      <w:pPr>
        <w:pStyle w:val="ListParagraph"/>
        <w:numPr>
          <w:ilvl w:val="0"/>
          <w:numId w:val="7"/>
        </w:numPr>
        <w:rPr>
          <w:rFonts w:ascii="Times New Roman" w:hAnsi="Times New Roman" w:cs="Times New Roman"/>
          <w:sz w:val="24"/>
        </w:rPr>
      </w:pPr>
      <w:r w:rsidRPr="00B36BB0">
        <w:rPr>
          <w:rFonts w:ascii="Times New Roman" w:hAnsi="Times New Roman" w:cs="Times New Roman"/>
          <w:sz w:val="24"/>
        </w:rPr>
        <w:t>Anamnestičke st</w:t>
      </w:r>
      <w:r w:rsidR="00B36BB0">
        <w:rPr>
          <w:rFonts w:ascii="Times New Roman" w:hAnsi="Times New Roman" w:cs="Times New Roman"/>
          <w:sz w:val="24"/>
        </w:rPr>
        <w:t>udije (Case-Control Studies);</w:t>
      </w:r>
    </w:p>
    <w:p w:rsidR="00B36BB0" w:rsidRDefault="002E515E" w:rsidP="00B36BB0">
      <w:pPr>
        <w:pStyle w:val="ListParagraph"/>
        <w:numPr>
          <w:ilvl w:val="0"/>
          <w:numId w:val="7"/>
        </w:numPr>
        <w:rPr>
          <w:rFonts w:ascii="Times New Roman" w:hAnsi="Times New Roman" w:cs="Times New Roman"/>
          <w:sz w:val="24"/>
        </w:rPr>
      </w:pPr>
      <w:r w:rsidRPr="00B36BB0">
        <w:rPr>
          <w:rFonts w:ascii="Times New Roman" w:hAnsi="Times New Roman" w:cs="Times New Roman"/>
          <w:sz w:val="24"/>
        </w:rPr>
        <w:t>Stud</w:t>
      </w:r>
      <w:r w:rsidR="00B36BB0">
        <w:rPr>
          <w:rFonts w:ascii="Times New Roman" w:hAnsi="Times New Roman" w:cs="Times New Roman"/>
          <w:sz w:val="24"/>
        </w:rPr>
        <w:t>ije kohorti (Cohort Studies);</w:t>
      </w:r>
    </w:p>
    <w:p w:rsidR="00B26F1C" w:rsidRPr="00B36BB0" w:rsidRDefault="002E515E" w:rsidP="00B36BB0">
      <w:pPr>
        <w:pStyle w:val="ListParagraph"/>
        <w:numPr>
          <w:ilvl w:val="0"/>
          <w:numId w:val="7"/>
        </w:numPr>
        <w:rPr>
          <w:rFonts w:ascii="Times New Roman" w:hAnsi="Times New Roman" w:cs="Times New Roman"/>
          <w:sz w:val="24"/>
        </w:rPr>
      </w:pPr>
      <w:r w:rsidRPr="00B36BB0">
        <w:rPr>
          <w:rFonts w:ascii="Times New Roman" w:hAnsi="Times New Roman" w:cs="Times New Roman"/>
          <w:sz w:val="24"/>
        </w:rPr>
        <w:t>Hibridne studije (Hybrid Studies).</w:t>
      </w:r>
    </w:p>
    <w:p w:rsidR="00160A3C" w:rsidRDefault="00B26F1C" w:rsidP="00160A3C">
      <w:pPr>
        <w:jc w:val="both"/>
        <w:rPr>
          <w:rFonts w:ascii="Times New Roman" w:hAnsi="Times New Roman" w:cs="Times New Roman"/>
          <w:sz w:val="24"/>
        </w:rPr>
      </w:pPr>
      <w:r w:rsidRPr="00B36BB0">
        <w:rPr>
          <w:rFonts w:ascii="Times New Roman" w:hAnsi="Times New Roman" w:cs="Times New Roman"/>
          <w:b/>
          <w:i/>
          <w:color w:val="7030A0"/>
          <w:sz w:val="24"/>
          <w:u w:val="single"/>
        </w:rPr>
        <w:t>Ekološke studije (Ecological Studies)</w:t>
      </w:r>
      <w:r>
        <w:rPr>
          <w:rFonts w:ascii="Times New Roman" w:hAnsi="Times New Roman" w:cs="Times New Roman"/>
          <w:sz w:val="24"/>
        </w:rPr>
        <w:t xml:space="preserve"> razlikuju se od ostalih studija po tome što je ovde jedinica (predmet) analize grupa ili ekološka jedinica. Te grupe mogu biti države, gradovi, oboleli, radnici, vojnici. Ekološka jedinica može biti i vremenski period koji se upoređuje</w:t>
      </w:r>
      <w:r w:rsidR="00160A3C">
        <w:rPr>
          <w:rFonts w:ascii="Times New Roman" w:hAnsi="Times New Roman" w:cs="Times New Roman"/>
          <w:sz w:val="24"/>
        </w:rPr>
        <w:t xml:space="preserve"> sa drugim vremenskim periodom.</w:t>
      </w:r>
    </w:p>
    <w:p w:rsidR="00160A3C" w:rsidRDefault="00B26F1C" w:rsidP="00160A3C">
      <w:pPr>
        <w:jc w:val="both"/>
        <w:rPr>
          <w:rFonts w:ascii="Times New Roman" w:hAnsi="Times New Roman" w:cs="Times New Roman"/>
          <w:sz w:val="24"/>
        </w:rPr>
      </w:pPr>
      <w:r>
        <w:rPr>
          <w:rFonts w:ascii="Times New Roman" w:hAnsi="Times New Roman" w:cs="Times New Roman"/>
          <w:sz w:val="24"/>
        </w:rPr>
        <w:t xml:space="preserve">Primer: </w:t>
      </w:r>
      <w:r w:rsidRPr="00B36BB0">
        <w:rPr>
          <w:rFonts w:ascii="Times New Roman" w:hAnsi="Times New Roman" w:cs="Times New Roman"/>
          <w:i/>
          <w:sz w:val="24"/>
        </w:rPr>
        <w:t xml:space="preserve">Na Tajvanu je ispitivan uticaj hlorisane vode (izloženost) na mortalitet od karcinoma želuca (ishod) u 28 opština (ekološka jedinica). Ovom studijom su ispitivani </w:t>
      </w:r>
      <w:r w:rsidR="00132629" w:rsidRPr="00B36BB0">
        <w:rPr>
          <w:rFonts w:ascii="Times New Roman" w:hAnsi="Times New Roman" w:cs="Times New Roman"/>
          <w:i/>
          <w:sz w:val="24"/>
        </w:rPr>
        <w:t xml:space="preserve">stanovnici u opštinama u celini, </w:t>
      </w:r>
      <w:r w:rsidRPr="00B36BB0">
        <w:rPr>
          <w:rFonts w:ascii="Times New Roman" w:hAnsi="Times New Roman" w:cs="Times New Roman"/>
          <w:i/>
          <w:sz w:val="24"/>
        </w:rPr>
        <w:t xml:space="preserve">a ne pojedinci u njima pa je zaključak mogao biti donet na nivou grupe. Zaključeno je da je </w:t>
      </w:r>
      <w:r w:rsidR="00132629" w:rsidRPr="00B36BB0">
        <w:rPr>
          <w:rFonts w:ascii="Times New Roman" w:hAnsi="Times New Roman" w:cs="Times New Roman"/>
          <w:i/>
          <w:sz w:val="24"/>
        </w:rPr>
        <w:t>u</w:t>
      </w:r>
      <w:r w:rsidRPr="00B36BB0">
        <w:rPr>
          <w:rFonts w:ascii="Times New Roman" w:hAnsi="Times New Roman" w:cs="Times New Roman"/>
          <w:i/>
          <w:sz w:val="24"/>
        </w:rPr>
        <w:t xml:space="preserve"> opštinama u kojima su stanovnici pili hlorisanu vodu povećana smrtnost od karcinoma u odnosu na one opštine u kojima se nije koristila hlorisana voda. Ako bi zaključ</w:t>
      </w:r>
      <w:r w:rsidR="00132629" w:rsidRPr="00B36BB0">
        <w:rPr>
          <w:rFonts w:ascii="Times New Roman" w:hAnsi="Times New Roman" w:cs="Times New Roman"/>
          <w:i/>
          <w:sz w:val="24"/>
        </w:rPr>
        <w:t>ili da postoji povezanost korišć</w:t>
      </w:r>
      <w:r w:rsidRPr="00B36BB0">
        <w:rPr>
          <w:rFonts w:ascii="Times New Roman" w:hAnsi="Times New Roman" w:cs="Times New Roman"/>
          <w:i/>
          <w:sz w:val="24"/>
        </w:rPr>
        <w:t>enja vode za piće i karcinoma zeluca učinićemo ekološku zabludu koja predstavlja grešku u zaključivanju, jer grupnu asocijaciju ne možemo dovesti u individualnu asocijaciju sa korišćenjem vode za piće.</w:t>
      </w:r>
      <w:r>
        <w:rPr>
          <w:rFonts w:ascii="Times New Roman" w:hAnsi="Times New Roman" w:cs="Times New Roman"/>
          <w:sz w:val="24"/>
        </w:rPr>
        <w:t xml:space="preserve"> Zaključak je pogrešan, jer smrtni slučajevi ishoda karcinoma, kao posledice korišćenja pijaće vode su možda rezultat korišćenja nehlorisane vode iz individu</w:t>
      </w:r>
      <w:r w:rsidR="00132629">
        <w:rPr>
          <w:rFonts w:ascii="Times New Roman" w:hAnsi="Times New Roman" w:cs="Times New Roman"/>
          <w:sz w:val="24"/>
        </w:rPr>
        <w:t xml:space="preserve">alnih bunara koji se ne hlorišu, </w:t>
      </w:r>
      <w:r>
        <w:rPr>
          <w:rFonts w:ascii="Times New Roman" w:hAnsi="Times New Roman" w:cs="Times New Roman"/>
          <w:sz w:val="24"/>
        </w:rPr>
        <w:t>a koje stanovnici koriste. Možda su smrtni ishodi pripisani korišćenju nehigijenske vode rezultat i drugih izloženosti</w:t>
      </w:r>
      <w:r w:rsidR="000B3E91">
        <w:rPr>
          <w:rFonts w:ascii="Times New Roman" w:hAnsi="Times New Roman" w:cs="Times New Roman"/>
          <w:sz w:val="24"/>
        </w:rPr>
        <w:t xml:space="preserve">. Korišćenjem ove </w:t>
      </w:r>
      <w:r w:rsidR="000B3E91">
        <w:rPr>
          <w:rFonts w:ascii="Times New Roman" w:hAnsi="Times New Roman" w:cs="Times New Roman"/>
          <w:sz w:val="24"/>
        </w:rPr>
        <w:lastRenderedPageBreak/>
        <w:t>epidemiološke studije to nije isključeno, pa se ta činjenica u tumačenju dobijeni</w:t>
      </w:r>
      <w:r w:rsidR="00160A3C">
        <w:rPr>
          <w:rFonts w:ascii="Times New Roman" w:hAnsi="Times New Roman" w:cs="Times New Roman"/>
          <w:sz w:val="24"/>
        </w:rPr>
        <w:t>h rezultata mora uzeti u obzir.</w:t>
      </w:r>
    </w:p>
    <w:p w:rsidR="00B26F1C" w:rsidRDefault="000B3E91" w:rsidP="00160A3C">
      <w:pPr>
        <w:jc w:val="both"/>
        <w:rPr>
          <w:rFonts w:ascii="Times New Roman" w:hAnsi="Times New Roman" w:cs="Times New Roman"/>
          <w:sz w:val="24"/>
        </w:rPr>
      </w:pPr>
      <w:r>
        <w:rPr>
          <w:rFonts w:ascii="Times New Roman" w:hAnsi="Times New Roman" w:cs="Times New Roman"/>
          <w:sz w:val="24"/>
        </w:rPr>
        <w:t>Osnovni i najveći nedostatak ekoloških studija su moguće nepravilne asocijacije, kako je i prikazano u prethodnom primeru. Iako imaju ograničenja, one su prihvat</w:t>
      </w:r>
      <w:r w:rsidR="002F7A12">
        <w:rPr>
          <w:rFonts w:ascii="Times New Roman" w:hAnsi="Times New Roman" w:cs="Times New Roman"/>
          <w:sz w:val="24"/>
        </w:rPr>
        <w:t>l</w:t>
      </w:r>
      <w:r>
        <w:rPr>
          <w:rFonts w:ascii="Times New Roman" w:hAnsi="Times New Roman" w:cs="Times New Roman"/>
          <w:sz w:val="24"/>
        </w:rPr>
        <w:t>jive jer se lako izvode, brze su i jeftine.</w:t>
      </w:r>
    </w:p>
    <w:p w:rsidR="00644A91" w:rsidRDefault="00343BEA" w:rsidP="00160A3C">
      <w:pPr>
        <w:jc w:val="both"/>
        <w:rPr>
          <w:rFonts w:ascii="Times New Roman" w:hAnsi="Times New Roman" w:cs="Times New Roman"/>
          <w:sz w:val="24"/>
        </w:rPr>
      </w:pPr>
      <w:r>
        <w:rPr>
          <w:rFonts w:ascii="Times New Roman" w:hAnsi="Times New Roman" w:cs="Times New Roman"/>
          <w:i/>
          <w:sz w:val="24"/>
          <w:u w:val="single"/>
        </w:rPr>
        <w:br/>
      </w:r>
      <w:r w:rsidR="000B3E91" w:rsidRPr="00B36BB0">
        <w:rPr>
          <w:rFonts w:ascii="Times New Roman" w:hAnsi="Times New Roman" w:cs="Times New Roman"/>
          <w:b/>
          <w:i/>
          <w:color w:val="7030A0"/>
          <w:sz w:val="24"/>
          <w:u w:val="single"/>
        </w:rPr>
        <w:t>Studije preseka (Cross-Sectional),</w:t>
      </w:r>
      <w:r w:rsidR="00CE3CCE">
        <w:rPr>
          <w:rFonts w:ascii="Times New Roman" w:hAnsi="Times New Roman" w:cs="Times New Roman"/>
          <w:sz w:val="24"/>
        </w:rPr>
        <w:t xml:space="preserve">je studija u kojoj se ekspozicija faktoru rizika i postojanje bolesti među ispitanicima mere istovremeno u jednom trenutku ili u kratkom vremenskom </w:t>
      </w:r>
      <w:r w:rsidR="003A5D35">
        <w:rPr>
          <w:rFonts w:ascii="Times New Roman" w:hAnsi="Times New Roman" w:cs="Times New Roman"/>
          <w:sz w:val="24"/>
        </w:rPr>
        <w:t xml:space="preserve">periodu, pa govorimo da se radi o snimku trenutne situacije u populaciji u kojoj se vrši </w:t>
      </w:r>
      <w:r w:rsidR="000F063B">
        <w:rPr>
          <w:rFonts w:ascii="Times New Roman" w:hAnsi="Times New Roman" w:cs="Times New Roman"/>
          <w:sz w:val="24"/>
        </w:rPr>
        <w:t>i</w:t>
      </w:r>
      <w:r w:rsidR="003A5D35">
        <w:rPr>
          <w:rFonts w:ascii="Times New Roman" w:hAnsi="Times New Roman" w:cs="Times New Roman"/>
          <w:sz w:val="24"/>
        </w:rPr>
        <w:t>straživanje. D</w:t>
      </w:r>
      <w:r w:rsidR="000B3E91">
        <w:rPr>
          <w:rFonts w:ascii="Times New Roman" w:hAnsi="Times New Roman" w:cs="Times New Roman"/>
          <w:sz w:val="24"/>
        </w:rPr>
        <w:t xml:space="preserve">a bi studija preseka bila anlitička mora postojati </w:t>
      </w:r>
      <w:r w:rsidR="000B3E91" w:rsidRPr="003D1BFF">
        <w:rPr>
          <w:rFonts w:ascii="Times New Roman" w:hAnsi="Times New Roman" w:cs="Times New Roman"/>
          <w:i/>
          <w:sz w:val="24"/>
        </w:rPr>
        <w:t>a priori</w:t>
      </w:r>
      <w:r w:rsidR="000B3E91">
        <w:rPr>
          <w:rFonts w:ascii="Times New Roman" w:hAnsi="Times New Roman" w:cs="Times New Roman"/>
          <w:sz w:val="24"/>
        </w:rPr>
        <w:t xml:space="preserve"> hipo</w:t>
      </w:r>
      <w:r w:rsidR="00644A91">
        <w:rPr>
          <w:rFonts w:ascii="Times New Roman" w:hAnsi="Times New Roman" w:cs="Times New Roman"/>
          <w:sz w:val="24"/>
        </w:rPr>
        <w:t xml:space="preserve">teza koja se testira u studiji, </w:t>
      </w:r>
      <w:r w:rsidR="000B3E91">
        <w:rPr>
          <w:rFonts w:ascii="Times New Roman" w:hAnsi="Times New Roman" w:cs="Times New Roman"/>
          <w:sz w:val="24"/>
        </w:rPr>
        <w:t>ukoliko hipoteza ne postoj</w:t>
      </w:r>
      <w:r w:rsidR="00644A91">
        <w:rPr>
          <w:rFonts w:ascii="Times New Roman" w:hAnsi="Times New Roman" w:cs="Times New Roman"/>
          <w:sz w:val="24"/>
        </w:rPr>
        <w:t xml:space="preserve">i onda je studija deskriptivna. </w:t>
      </w:r>
      <w:r w:rsidR="000B3E91">
        <w:rPr>
          <w:rFonts w:ascii="Times New Roman" w:hAnsi="Times New Roman" w:cs="Times New Roman"/>
          <w:sz w:val="24"/>
        </w:rPr>
        <w:t>Analitičke studije preseka procenjuju izloženost i stanje ishoda u istoj vremenskoj tački ili u kratkom vremenskom periodu. Dakle, ispitivanjem se obuhvataju istovremeno izloženi, neizloženi, oboleli, neoboleli. U daljem toku studije formiraju se grupe koje se međusobno upoređuju što navodi istraživača na zaključak o povezanosti izloženosti i</w:t>
      </w:r>
      <w:r w:rsidR="00644A91">
        <w:rPr>
          <w:rFonts w:ascii="Times New Roman" w:hAnsi="Times New Roman" w:cs="Times New Roman"/>
          <w:sz w:val="24"/>
        </w:rPr>
        <w:t xml:space="preserve"> ishoda.</w:t>
      </w:r>
    </w:p>
    <w:p w:rsidR="00644A91" w:rsidRPr="00644A91" w:rsidRDefault="00644A91" w:rsidP="00644A91">
      <w:pPr>
        <w:jc w:val="both"/>
        <w:rPr>
          <w:rFonts w:ascii="Times New Roman" w:hAnsi="Times New Roman" w:cs="Times New Roman"/>
          <w:sz w:val="24"/>
        </w:rPr>
      </w:pPr>
      <w:r w:rsidRPr="00644A91">
        <w:rPr>
          <w:rFonts w:ascii="Times New Roman" w:hAnsi="Times New Roman" w:cs="Times New Roman"/>
          <w:sz w:val="24"/>
        </w:rPr>
        <w:t>Studije preseka podrazumevaju pregled jedne grupe ispitanika koju smo odabrali. Kod ove grupe</w:t>
      </w:r>
      <w:r>
        <w:rPr>
          <w:rFonts w:ascii="Times New Roman" w:hAnsi="Times New Roman" w:cs="Times New Roman"/>
          <w:sz w:val="24"/>
        </w:rPr>
        <w:t xml:space="preserve"> </w:t>
      </w:r>
      <w:r w:rsidRPr="00644A91">
        <w:rPr>
          <w:rFonts w:ascii="Times New Roman" w:hAnsi="Times New Roman" w:cs="Times New Roman"/>
          <w:sz w:val="24"/>
        </w:rPr>
        <w:t>ispitujemo prisustvo bolesti i utvrđujemo prevalnciju bolesti ( npr. dijabetes melitus ). Zatim</w:t>
      </w:r>
      <w:r>
        <w:rPr>
          <w:rFonts w:ascii="Times New Roman" w:hAnsi="Times New Roman" w:cs="Times New Roman"/>
          <w:sz w:val="24"/>
        </w:rPr>
        <w:t xml:space="preserve"> </w:t>
      </w:r>
      <w:r w:rsidRPr="00644A91">
        <w:rPr>
          <w:rFonts w:ascii="Times New Roman" w:hAnsi="Times New Roman" w:cs="Times New Roman"/>
          <w:sz w:val="24"/>
        </w:rPr>
        <w:t>ispitujemo prisustvo faktora rizika i utvrđujemo osobe koje imaju određene faktore rizika za</w:t>
      </w:r>
      <w:r>
        <w:rPr>
          <w:rFonts w:ascii="Times New Roman" w:hAnsi="Times New Roman" w:cs="Times New Roman"/>
          <w:sz w:val="24"/>
        </w:rPr>
        <w:t xml:space="preserve"> </w:t>
      </w:r>
      <w:r w:rsidRPr="00644A91">
        <w:rPr>
          <w:rFonts w:ascii="Times New Roman" w:hAnsi="Times New Roman" w:cs="Times New Roman"/>
          <w:sz w:val="24"/>
        </w:rPr>
        <w:t>dijabetes (gojaznost, fizička neaktivnost, poz</w:t>
      </w:r>
      <w:r>
        <w:rPr>
          <w:rFonts w:ascii="Times New Roman" w:hAnsi="Times New Roman" w:cs="Times New Roman"/>
          <w:sz w:val="24"/>
        </w:rPr>
        <w:t>itivna porodična anamneza i dr.).</w:t>
      </w:r>
      <w:r w:rsidRPr="00644A91">
        <w:rPr>
          <w:rFonts w:ascii="Times New Roman" w:hAnsi="Times New Roman" w:cs="Times New Roman"/>
          <w:sz w:val="24"/>
        </w:rPr>
        <w:t>Potom</w:t>
      </w:r>
      <w:r>
        <w:rPr>
          <w:rFonts w:ascii="Times New Roman" w:hAnsi="Times New Roman" w:cs="Times New Roman"/>
          <w:sz w:val="24"/>
        </w:rPr>
        <w:t xml:space="preserve"> </w:t>
      </w:r>
      <w:r w:rsidRPr="00644A91">
        <w:rPr>
          <w:rFonts w:ascii="Times New Roman" w:hAnsi="Times New Roman" w:cs="Times New Roman"/>
          <w:sz w:val="24"/>
        </w:rPr>
        <w:t>analiziramo povezanost između faktora rizika i bolesti.</w:t>
      </w:r>
    </w:p>
    <w:p w:rsidR="00644A91" w:rsidRPr="00644A91" w:rsidRDefault="00644A91" w:rsidP="00644A91">
      <w:pPr>
        <w:jc w:val="both"/>
        <w:rPr>
          <w:rFonts w:ascii="Times New Roman" w:hAnsi="Times New Roman" w:cs="Times New Roman"/>
          <w:sz w:val="24"/>
        </w:rPr>
      </w:pPr>
      <w:r w:rsidRPr="00644A91">
        <w:rPr>
          <w:rFonts w:ascii="Times New Roman" w:hAnsi="Times New Roman" w:cs="Times New Roman"/>
          <w:sz w:val="24"/>
        </w:rPr>
        <w:t>Kod studije preseka, utvrđuje se istovremeno prisustvo bolesti i prisustvo određenih faktora</w:t>
      </w:r>
      <w:r>
        <w:rPr>
          <w:rFonts w:ascii="Times New Roman" w:hAnsi="Times New Roman" w:cs="Times New Roman"/>
          <w:sz w:val="24"/>
        </w:rPr>
        <w:t xml:space="preserve"> </w:t>
      </w:r>
      <w:r w:rsidRPr="00644A91">
        <w:rPr>
          <w:rFonts w:ascii="Times New Roman" w:hAnsi="Times New Roman" w:cs="Times New Roman"/>
          <w:sz w:val="24"/>
        </w:rPr>
        <w:t xml:space="preserve">rizika i sagledava se njihova međusobna povezanost. Analizu povezanosti između faktora rizika </w:t>
      </w:r>
      <w:r>
        <w:rPr>
          <w:rFonts w:ascii="Times New Roman" w:hAnsi="Times New Roman" w:cs="Times New Roman"/>
          <w:sz w:val="24"/>
        </w:rPr>
        <w:t xml:space="preserve">I </w:t>
      </w:r>
      <w:r w:rsidRPr="00644A91">
        <w:rPr>
          <w:rFonts w:ascii="Times New Roman" w:hAnsi="Times New Roman" w:cs="Times New Roman"/>
          <w:sz w:val="24"/>
        </w:rPr>
        <w:t>bolesti možemo vršiti na dva načina:</w:t>
      </w:r>
    </w:p>
    <w:p w:rsidR="00644A91" w:rsidRPr="00644A91" w:rsidRDefault="00644A91" w:rsidP="00644A91">
      <w:pPr>
        <w:pStyle w:val="ListParagraph"/>
        <w:numPr>
          <w:ilvl w:val="0"/>
          <w:numId w:val="9"/>
        </w:numPr>
        <w:jc w:val="both"/>
        <w:rPr>
          <w:rFonts w:ascii="Times New Roman" w:hAnsi="Times New Roman" w:cs="Times New Roman"/>
          <w:sz w:val="24"/>
        </w:rPr>
      </w:pPr>
      <w:r w:rsidRPr="00644A91">
        <w:rPr>
          <w:rFonts w:ascii="Times New Roman" w:hAnsi="Times New Roman" w:cs="Times New Roman"/>
          <w:sz w:val="24"/>
        </w:rPr>
        <w:t>računanjem prevalencije bolesti među osobama koje imaju faktore rizika (a/a+b) i među osobama koje nemaju faktore rizika (d/b+d)</w:t>
      </w:r>
    </w:p>
    <w:p w:rsidR="00644A91" w:rsidRPr="00644A91" w:rsidRDefault="00644A91" w:rsidP="00644A91">
      <w:pPr>
        <w:pStyle w:val="ListParagraph"/>
        <w:numPr>
          <w:ilvl w:val="0"/>
          <w:numId w:val="9"/>
        </w:numPr>
        <w:jc w:val="both"/>
        <w:rPr>
          <w:rFonts w:ascii="Times New Roman" w:hAnsi="Times New Roman" w:cs="Times New Roman"/>
          <w:sz w:val="24"/>
        </w:rPr>
      </w:pPr>
      <w:r w:rsidRPr="00644A91">
        <w:rPr>
          <w:rFonts w:ascii="Times New Roman" w:hAnsi="Times New Roman" w:cs="Times New Roman"/>
          <w:sz w:val="24"/>
        </w:rPr>
        <w:t>računanjem prevalencije izloženosti među obolelim osobama (c/a+c) i prevalencije izloženosti među neobolelim osobama (d/b+d).</w:t>
      </w:r>
    </w:p>
    <w:p w:rsidR="00160A3C" w:rsidRPr="00644A91" w:rsidRDefault="00CE3CCE" w:rsidP="00160A3C">
      <w:pPr>
        <w:jc w:val="both"/>
        <w:rPr>
          <w:rFonts w:ascii="Times New Roman" w:hAnsi="Times New Roman" w:cs="Times New Roman"/>
          <w:i/>
          <w:sz w:val="24"/>
        </w:rPr>
      </w:pPr>
      <w:r>
        <w:rPr>
          <w:rFonts w:ascii="Times New Roman" w:hAnsi="Times New Roman" w:cs="Times New Roman"/>
          <w:sz w:val="24"/>
        </w:rPr>
        <w:t xml:space="preserve">Primer: </w:t>
      </w:r>
      <w:r w:rsidRPr="00644A91">
        <w:rPr>
          <w:rFonts w:ascii="Times New Roman" w:hAnsi="Times New Roman" w:cs="Times New Roman"/>
          <w:i/>
          <w:sz w:val="24"/>
        </w:rPr>
        <w:t>J.A.Metz i sar</w:t>
      </w:r>
      <w:r w:rsidR="000B3E91" w:rsidRPr="00644A91">
        <w:rPr>
          <w:rFonts w:ascii="Times New Roman" w:hAnsi="Times New Roman" w:cs="Times New Roman"/>
          <w:i/>
          <w:sz w:val="24"/>
        </w:rPr>
        <w:t>adnici su želeli da ispitaju da li su krvni pritisak i unošenje kalcijuma hranom povezani sa koštanom masom kod ljudi. U tom cilju su merili</w:t>
      </w:r>
      <w:r w:rsidR="00977AA8" w:rsidRPr="00644A91">
        <w:rPr>
          <w:rFonts w:ascii="Times New Roman" w:hAnsi="Times New Roman" w:cs="Times New Roman"/>
          <w:i/>
          <w:sz w:val="24"/>
        </w:rPr>
        <w:t xml:space="preserve"> krvni pritisak ispitanika, proc</w:t>
      </w:r>
      <w:r w:rsidR="000B3E91" w:rsidRPr="00644A91">
        <w:rPr>
          <w:rFonts w:ascii="Times New Roman" w:hAnsi="Times New Roman" w:cs="Times New Roman"/>
          <w:i/>
          <w:sz w:val="24"/>
        </w:rPr>
        <w:t>enjivali unos kalcijuma i utvrđivali koštanu masu u istom trenutku. Autori su utvrdili da su nivoi krvnog pritiska bili u obrnutom odnosu, a unos kalcijuma u direktnom odnosu sa koštanom masom. Ova studija je dala dragocene podatke koji se mogu koristiti u procenjivanju stepena osteoporoze.</w:t>
      </w:r>
    </w:p>
    <w:p w:rsidR="00160A3C" w:rsidRDefault="000B3E91" w:rsidP="00160A3C">
      <w:pPr>
        <w:jc w:val="both"/>
        <w:rPr>
          <w:rFonts w:ascii="Times New Roman" w:hAnsi="Times New Roman" w:cs="Times New Roman"/>
          <w:sz w:val="24"/>
        </w:rPr>
      </w:pPr>
      <w:r>
        <w:rPr>
          <w:rFonts w:ascii="Times New Roman" w:hAnsi="Times New Roman" w:cs="Times New Roman"/>
          <w:sz w:val="24"/>
        </w:rPr>
        <w:t xml:space="preserve">Ova vrsta studija ima ograničenja u tome što se izloženost i ishod ispituju u istom trenutku. </w:t>
      </w:r>
      <w:r w:rsidR="00644A91">
        <w:rPr>
          <w:rFonts w:ascii="Times New Roman" w:hAnsi="Times New Roman" w:cs="Times New Roman"/>
          <w:sz w:val="24"/>
        </w:rPr>
        <w:t xml:space="preserve">                </w:t>
      </w:r>
      <w:r>
        <w:rPr>
          <w:rFonts w:ascii="Times New Roman" w:hAnsi="Times New Roman" w:cs="Times New Roman"/>
          <w:sz w:val="24"/>
        </w:rPr>
        <w:t>Da bi njihova veza bila ocenjena kao uzročno-posledična, izloženost mora da prethodi ishodu, što se ovom studijom ne može utvrditi.</w:t>
      </w:r>
    </w:p>
    <w:p w:rsidR="00644A91" w:rsidRDefault="003A5D35" w:rsidP="00644A91">
      <w:pPr>
        <w:jc w:val="both"/>
        <w:rPr>
          <w:rFonts w:ascii="Times New Roman" w:hAnsi="Times New Roman" w:cs="Times New Roman"/>
          <w:sz w:val="24"/>
        </w:rPr>
      </w:pPr>
      <w:r>
        <w:rPr>
          <w:rFonts w:ascii="Times New Roman" w:hAnsi="Times New Roman" w:cs="Times New Roman"/>
          <w:sz w:val="24"/>
        </w:rPr>
        <w:lastRenderedPageBreak/>
        <w:t>U praksi se studije preseka</w:t>
      </w:r>
      <w:r w:rsidR="002046BD">
        <w:rPr>
          <w:rFonts w:ascii="Times New Roman" w:hAnsi="Times New Roman" w:cs="Times New Roman"/>
          <w:sz w:val="24"/>
        </w:rPr>
        <w:t xml:space="preserve"> najčešće koriste za javno zdravst</w:t>
      </w:r>
      <w:r w:rsidR="00644A91">
        <w:rPr>
          <w:rFonts w:ascii="Times New Roman" w:hAnsi="Times New Roman" w:cs="Times New Roman"/>
          <w:sz w:val="24"/>
        </w:rPr>
        <w:t xml:space="preserve">veno planiranje jer obezbeđuju </w:t>
      </w:r>
      <w:r>
        <w:rPr>
          <w:rFonts w:ascii="Times New Roman" w:hAnsi="Times New Roman" w:cs="Times New Roman"/>
          <w:sz w:val="24"/>
        </w:rPr>
        <w:t>infor</w:t>
      </w:r>
      <w:r w:rsidR="00644A91">
        <w:rPr>
          <w:rFonts w:ascii="Times New Roman" w:hAnsi="Times New Roman" w:cs="Times New Roman"/>
          <w:sz w:val="24"/>
        </w:rPr>
        <w:t>-</w:t>
      </w:r>
      <w:r>
        <w:rPr>
          <w:rFonts w:ascii="Times New Roman" w:hAnsi="Times New Roman" w:cs="Times New Roman"/>
          <w:sz w:val="24"/>
        </w:rPr>
        <w:t>macije o potrebama stanovništva za zdravs</w:t>
      </w:r>
      <w:r w:rsidR="00977AA8">
        <w:rPr>
          <w:rFonts w:ascii="Times New Roman" w:hAnsi="Times New Roman" w:cs="Times New Roman"/>
          <w:sz w:val="24"/>
        </w:rPr>
        <w:t>t</w:t>
      </w:r>
      <w:r>
        <w:rPr>
          <w:rFonts w:ascii="Times New Roman" w:hAnsi="Times New Roman" w:cs="Times New Roman"/>
          <w:sz w:val="24"/>
        </w:rPr>
        <w:t>venom zaštitom u datom trenutku.</w:t>
      </w:r>
    </w:p>
    <w:p w:rsidR="00644A91" w:rsidRPr="00644A91" w:rsidRDefault="00644A91" w:rsidP="00644A91">
      <w:pPr>
        <w:jc w:val="both"/>
        <w:rPr>
          <w:rFonts w:ascii="Times New Roman" w:hAnsi="Times New Roman" w:cs="Times New Roman"/>
          <w:sz w:val="24"/>
        </w:rPr>
      </w:pPr>
      <w:r w:rsidRPr="00644A91">
        <w:rPr>
          <w:rFonts w:ascii="Times New Roman" w:hAnsi="Times New Roman" w:cs="Times New Roman"/>
          <w:sz w:val="24"/>
        </w:rPr>
        <w:t>Studije preseka nisu pogodne za istraživanje bolesti koje kratko tr</w:t>
      </w:r>
      <w:r>
        <w:rPr>
          <w:rFonts w:ascii="Times New Roman" w:hAnsi="Times New Roman" w:cs="Times New Roman"/>
          <w:sz w:val="24"/>
        </w:rPr>
        <w:t xml:space="preserve">aju, bilo da se brzo završavaju </w:t>
      </w:r>
      <w:r w:rsidRPr="00644A91">
        <w:rPr>
          <w:rFonts w:ascii="Times New Roman" w:hAnsi="Times New Roman" w:cs="Times New Roman"/>
          <w:sz w:val="24"/>
        </w:rPr>
        <w:t>izlečenjem ili smrću. Ove studije su dobre za ispitivanje bolesti ko</w:t>
      </w:r>
      <w:r>
        <w:rPr>
          <w:rFonts w:ascii="Times New Roman" w:hAnsi="Times New Roman" w:cs="Times New Roman"/>
          <w:sz w:val="24"/>
        </w:rPr>
        <w:t xml:space="preserve">je dugo traju, kao što su retke </w:t>
      </w:r>
      <w:r w:rsidRPr="00644A91">
        <w:rPr>
          <w:rFonts w:ascii="Times New Roman" w:hAnsi="Times New Roman" w:cs="Times New Roman"/>
          <w:sz w:val="24"/>
        </w:rPr>
        <w:t>hronične bolesti. Lako i brzo se izvode i zato se najčešće koriste u praktičnom radu.</w:t>
      </w:r>
    </w:p>
    <w:p w:rsidR="00644A91" w:rsidRPr="00644A91" w:rsidRDefault="00644A91" w:rsidP="00644A91">
      <w:pPr>
        <w:jc w:val="both"/>
        <w:rPr>
          <w:rFonts w:ascii="Times New Roman" w:hAnsi="Times New Roman" w:cs="Times New Roman"/>
          <w:sz w:val="24"/>
        </w:rPr>
      </w:pPr>
      <w:r w:rsidRPr="00644A91">
        <w:rPr>
          <w:rFonts w:ascii="Times New Roman" w:hAnsi="Times New Roman" w:cs="Times New Roman"/>
          <w:sz w:val="24"/>
        </w:rPr>
        <w:t>Prednosti studija preseka su: brzo izvođenje, mala cena koštanj</w:t>
      </w:r>
      <w:r>
        <w:rPr>
          <w:rFonts w:ascii="Times New Roman" w:hAnsi="Times New Roman" w:cs="Times New Roman"/>
          <w:sz w:val="24"/>
        </w:rPr>
        <w:t xml:space="preserve">a i mogućnost brzog utvrđivanja </w:t>
      </w:r>
      <w:r w:rsidRPr="00644A91">
        <w:rPr>
          <w:rFonts w:ascii="Times New Roman" w:hAnsi="Times New Roman" w:cs="Times New Roman"/>
          <w:sz w:val="24"/>
        </w:rPr>
        <w:t>prevalencije bolesti i prevalencije faktora rizika u jednoj populaciji ili grupi.</w:t>
      </w:r>
    </w:p>
    <w:p w:rsidR="00644A91" w:rsidRDefault="00644A91" w:rsidP="00644A91">
      <w:pPr>
        <w:jc w:val="both"/>
        <w:rPr>
          <w:rFonts w:ascii="Times New Roman" w:hAnsi="Times New Roman" w:cs="Times New Roman"/>
          <w:sz w:val="24"/>
        </w:rPr>
      </w:pPr>
      <w:r w:rsidRPr="00644A91">
        <w:rPr>
          <w:rFonts w:ascii="Times New Roman" w:hAnsi="Times New Roman" w:cs="Times New Roman"/>
          <w:sz w:val="24"/>
        </w:rPr>
        <w:t>Nedostaci su što ne mogu da daju podatke o incidenciji bo</w:t>
      </w:r>
      <w:r>
        <w:rPr>
          <w:rFonts w:ascii="Times New Roman" w:hAnsi="Times New Roman" w:cs="Times New Roman"/>
          <w:sz w:val="24"/>
        </w:rPr>
        <w:t xml:space="preserve">lesti niti da potvrde uzročno – </w:t>
      </w:r>
      <w:r w:rsidRPr="00644A91">
        <w:rPr>
          <w:rFonts w:ascii="Times New Roman" w:hAnsi="Times New Roman" w:cs="Times New Roman"/>
          <w:sz w:val="24"/>
        </w:rPr>
        <w:t>posledičnu povezanost.</w:t>
      </w:r>
    </w:p>
    <w:p w:rsidR="000B3E91" w:rsidRDefault="0031634A" w:rsidP="00644A91">
      <w:pPr>
        <w:jc w:val="both"/>
        <w:rPr>
          <w:rFonts w:ascii="Times New Roman" w:hAnsi="Times New Roman" w:cs="Times New Roman"/>
          <w:sz w:val="24"/>
        </w:rPr>
      </w:pPr>
      <w:r>
        <w:rPr>
          <w:rFonts w:ascii="Times New Roman" w:hAnsi="Times New Roman" w:cs="Times New Roman"/>
          <w:sz w:val="24"/>
        </w:rPr>
        <w:br/>
      </w:r>
      <w:r w:rsidR="001E5C23">
        <w:rPr>
          <w:rFonts w:ascii="Times New Roman" w:hAnsi="Times New Roman" w:cs="Times New Roman"/>
          <w:sz w:val="24"/>
        </w:rPr>
        <w:br/>
      </w:r>
      <w:r w:rsidR="001E5C23">
        <w:rPr>
          <w:rFonts w:ascii="Times New Roman" w:hAnsi="Times New Roman" w:cs="Times New Roman"/>
          <w:sz w:val="24"/>
        </w:rPr>
        <w:br/>
      </w:r>
    </w:p>
    <w:p w:rsidR="001E5C23" w:rsidRDefault="00244D4E">
      <w:pPr>
        <w:rPr>
          <w:rFonts w:ascii="Times New Roman" w:hAnsi="Times New Roman" w:cs="Times New Roman"/>
          <w:sz w:val="24"/>
        </w:rPr>
      </w:pPr>
      <w:r>
        <w:rPr>
          <w:rFonts w:ascii="Times New Roman" w:hAnsi="Times New Roman" w:cs="Times New Roman"/>
          <w:noProof/>
          <w:sz w:val="24"/>
        </w:rPr>
        <w:pict>
          <v:roundrect id="_x0000_s1068" style="position:absolute;margin-left:155.25pt;margin-top:-41.1pt;width:153.75pt;height:24.75pt;z-index:251686912" arcsize="10923f" fillcolor="#fabf8f [1945]" strokecolor="#fabf8f [1945]" strokeweight="1pt">
            <v:fill color2="#fde9d9 [665]" angle="-45" focusposition="1" focussize="" focus="-50%" type="gradient"/>
            <v:shadow on="t" type="perspective" color="#974706 [1609]" opacity=".5" offset="1pt" offset2="-3pt"/>
            <v:textbox>
              <w:txbxContent>
                <w:p w:rsidR="00A868F9" w:rsidRPr="001E5C23" w:rsidRDefault="00A868F9">
                  <w:pPr>
                    <w:rPr>
                      <w:rFonts w:ascii="Times New Roman" w:hAnsi="Times New Roman" w:cs="Times New Roman"/>
                      <w:sz w:val="24"/>
                    </w:rPr>
                  </w:pPr>
                  <w:r>
                    <w:rPr>
                      <w:rFonts w:ascii="Times New Roman" w:hAnsi="Times New Roman" w:cs="Times New Roman"/>
                      <w:sz w:val="24"/>
                    </w:rPr>
                    <w:t xml:space="preserve">     </w:t>
                  </w:r>
                  <w:r w:rsidRPr="001E5C23">
                    <w:rPr>
                      <w:rFonts w:ascii="Times New Roman" w:hAnsi="Times New Roman" w:cs="Times New Roman"/>
                      <w:sz w:val="24"/>
                    </w:rPr>
                    <w:t>Definisana populacija</w:t>
                  </w:r>
                </w:p>
              </w:txbxContent>
            </v:textbox>
          </v:roundrect>
        </w:pict>
      </w:r>
      <w:r>
        <w:rPr>
          <w:rFonts w:ascii="Times New Roman" w:hAnsi="Times New Roman" w:cs="Times New Roman"/>
          <w:noProof/>
          <w:sz w:val="24"/>
        </w:rPr>
        <w:pict>
          <v:shape id="_x0000_s1078" type="#_x0000_t67" style="position:absolute;margin-left:215.25pt;margin-top:-16.35pt;width:18.75pt;height:24.75pt;z-index:251696128" fillcolor="#666 [1936]" strokecolor="#666 [1936]" strokeweight="1pt">
            <v:fill color2="#ccc [656]" angle="-45" focusposition="1" focussize="" focus="-50%" type="gradient"/>
            <v:shadow on="t" type="perspective" color="#7f7f7f [1601]" opacity=".5" offset="1pt" offset2="-3pt"/>
            <v:textbox style="layout-flow:vertical-ideographic"/>
          </v:shape>
        </w:pict>
      </w:r>
      <w:r>
        <w:rPr>
          <w:rFonts w:ascii="Times New Roman" w:hAnsi="Times New Roman" w:cs="Times New Roman"/>
          <w:noProof/>
          <w:sz w:val="24"/>
        </w:rPr>
        <w:pict>
          <v:roundrect id="_x0000_s1069" style="position:absolute;margin-left:117pt;margin-top:13.65pt;width:225.75pt;height:23.25pt;z-index:251687936" arcsize="10923f" fillcolor="#95b3d7 [1940]" strokecolor="#95b3d7 [1940]" strokeweight="1pt">
            <v:fill color2="#dbe5f1 [660]" angle="-45" focusposition="1" focussize="" focus="-50%" type="gradient"/>
            <v:shadow on="t" type="perspective" color="#243f60 [1604]" opacity=".5" offset="1pt" offset2="-3pt"/>
            <v:textbox>
              <w:txbxContent>
                <w:p w:rsidR="00A868F9" w:rsidRPr="001E5C23" w:rsidRDefault="00A868F9">
                  <w:pPr>
                    <w:rPr>
                      <w:rFonts w:ascii="Times New Roman" w:hAnsi="Times New Roman" w:cs="Times New Roman"/>
                      <w:sz w:val="24"/>
                    </w:rPr>
                  </w:pPr>
                  <w:r w:rsidRPr="001E5C23">
                    <w:rPr>
                      <w:rFonts w:ascii="Times New Roman" w:hAnsi="Times New Roman" w:cs="Times New Roman"/>
                      <w:sz w:val="24"/>
                    </w:rPr>
                    <w:t>Prikupljanje podataka o ekspo</w:t>
                  </w:r>
                  <w:r>
                    <w:rPr>
                      <w:rFonts w:ascii="Times New Roman" w:hAnsi="Times New Roman" w:cs="Times New Roman"/>
                      <w:sz w:val="24"/>
                    </w:rPr>
                    <w:t>z</w:t>
                  </w:r>
                  <w:r w:rsidRPr="001E5C23">
                    <w:rPr>
                      <w:rFonts w:ascii="Times New Roman" w:hAnsi="Times New Roman" w:cs="Times New Roman"/>
                      <w:sz w:val="24"/>
                    </w:rPr>
                    <w:t>iciji bolesti</w:t>
                  </w:r>
                </w:p>
              </w:txbxContent>
            </v:textbox>
          </v:roundrect>
        </w:pict>
      </w:r>
      <w:r w:rsidR="00B66E09">
        <w:rPr>
          <w:rFonts w:ascii="Times New Roman" w:hAnsi="Times New Roman" w:cs="Times New Roman"/>
          <w:sz w:val="24"/>
        </w:rPr>
        <w:br/>
      </w:r>
    </w:p>
    <w:p w:rsidR="001E5C23" w:rsidRDefault="00244D4E">
      <w:pPr>
        <w:rPr>
          <w:rFonts w:ascii="Times New Roman" w:hAnsi="Times New Roman" w:cs="Times New Roman"/>
          <w:sz w:val="24"/>
        </w:rPr>
      </w:pPr>
      <w:r>
        <w:rPr>
          <w:rFonts w:ascii="Times New Roman" w:hAnsi="Times New Roman" w:cs="Times New Roman"/>
          <w:noProof/>
          <w:sz w:val="24"/>
        </w:rPr>
        <w:pict>
          <v:shape id="_x0000_s1084" type="#_x0000_t67" style="position:absolute;margin-left:215.25pt;margin-top:1.15pt;width:18.75pt;height:24.75pt;z-index:251702272" fillcolor="#666 [1936]" strokecolor="#666 [1936]" strokeweight="1pt">
            <v:fill color2="#ccc [656]" angle="-45" focusposition="1" focussize="" focus="-50%" type="gradient"/>
            <v:shadow on="t" type="perspective" color="#7f7f7f [1601]" opacity=".5" offset="1pt" offset2="-3pt"/>
            <v:textbox style="layout-flow:vertical-ideographic"/>
          </v:shape>
        </w:pict>
      </w:r>
    </w:p>
    <w:p w:rsidR="001E5C23" w:rsidRDefault="00244D4E">
      <w:pPr>
        <w:rPr>
          <w:rFonts w:ascii="Times New Roman" w:hAnsi="Times New Roman" w:cs="Times New Roman"/>
          <w:sz w:val="24"/>
        </w:rPr>
      </w:pPr>
      <w:r>
        <w:rPr>
          <w:rFonts w:ascii="Times New Roman" w:hAnsi="Times New Roman" w:cs="Times New Roman"/>
          <w:noProof/>
          <w:sz w:val="24"/>
        </w:rPr>
        <w:pict>
          <v:shape id="_x0000_s1079" type="#_x0000_t67" style="position:absolute;margin-left:110.25pt;margin-top:13.55pt;width:18.75pt;height:24.75pt;z-index:251697152" fillcolor="#666 [1936]" strokecolor="#666 [1936]" strokeweight="1pt">
            <v:fill color2="#ccc [656]" angle="-45" focusposition="1" focussize="" focus="-50%" type="gradient"/>
            <v:shadow on="t" type="perspective" color="#7f7f7f [1601]" opacity=".5" offset="1pt" offset2="-3pt"/>
            <v:textbox style="layout-flow:vertical-ideographic"/>
          </v:shape>
        </w:pict>
      </w:r>
      <w:r>
        <w:rPr>
          <w:rFonts w:ascii="Times New Roman" w:hAnsi="Times New Roman" w:cs="Times New Roman"/>
          <w:noProof/>
          <w:sz w:val="24"/>
        </w:rPr>
        <w:pict>
          <v:shape id="_x0000_s1081" type="#_x0000_t67" style="position:absolute;margin-left:328.5pt;margin-top:13.55pt;width:18.75pt;height:24.75pt;z-index:251699200" fillcolor="#666 [1936]" strokecolor="#666 [1936]" strokeweight="1pt">
            <v:fill color2="#ccc [656]" angle="-45" focusposition="1" focussize="" focus="-50%" type="gradient"/>
            <v:shadow on="t" type="perspective" color="#7f7f7f [1601]" opacity=".5" offset="1pt" offset2="-3pt"/>
            <v:textbox style="layout-flow:vertical-ideographic"/>
          </v:shape>
        </w:pict>
      </w:r>
      <w:r>
        <w:rPr>
          <w:rFonts w:ascii="Times New Roman" w:hAnsi="Times New Roman" w:cs="Times New Roman"/>
          <w:noProof/>
          <w:sz w:val="24"/>
        </w:rPr>
        <w:pict>
          <v:shapetype id="_x0000_t109" coordsize="21600,21600" o:spt="109" path="m,l,21600r21600,l21600,xe">
            <v:stroke joinstyle="miter"/>
            <v:path gradientshapeok="t" o:connecttype="rect"/>
          </v:shapetype>
          <v:shape id="_x0000_s1085" type="#_x0000_t109" style="position:absolute;margin-left:51pt;margin-top:.05pt;width:342.75pt;height:7.15pt;z-index:251703296" fillcolor="#666 [1936]" strokecolor="#666 [1936]" strokeweight="1pt">
            <v:fill color2="#ccc [656]" angle="-45" focusposition="1" focussize="" focus="-50%" type="gradient"/>
            <v:shadow on="t" type="perspective" color="#7f7f7f [1601]" opacity=".5" offset="1pt" offset2="-3pt"/>
          </v:shape>
        </w:pict>
      </w:r>
    </w:p>
    <w:p w:rsidR="001E5C23" w:rsidRDefault="00244D4E">
      <w:pPr>
        <w:rPr>
          <w:rFonts w:ascii="Times New Roman" w:hAnsi="Times New Roman" w:cs="Times New Roman"/>
          <w:sz w:val="24"/>
        </w:rPr>
      </w:pPr>
      <w:r>
        <w:rPr>
          <w:rFonts w:ascii="Times New Roman" w:hAnsi="Times New Roman" w:cs="Times New Roman"/>
          <w:noProof/>
          <w:sz w:val="24"/>
        </w:rPr>
        <w:pict>
          <v:roundrect id="_x0000_s1072" style="position:absolute;margin-left:267pt;margin-top:13.9pt;width:153.75pt;height:24pt;z-index:251691008" arcsize="10923f" fillcolor="#c2d69b [1942]" strokecolor="#c2d69b [1942]" strokeweight="1pt">
            <v:fill color2="#eaf1dd [662]" angle="-45" focus="-50%" type="gradient"/>
            <v:shadow on="t" type="perspective" color="#4e6128 [1606]" opacity=".5" offset="1pt" offset2="-3pt"/>
            <v:textbox>
              <w:txbxContent>
                <w:p w:rsidR="00A868F9" w:rsidRPr="001E5C23" w:rsidRDefault="00A868F9">
                  <w:pPr>
                    <w:rPr>
                      <w:rFonts w:ascii="Times New Roman" w:hAnsi="Times New Roman" w:cs="Times New Roman"/>
                      <w:sz w:val="24"/>
                    </w:rPr>
                  </w:pPr>
                  <w:r>
                    <w:rPr>
                      <w:rFonts w:ascii="Times New Roman" w:hAnsi="Times New Roman" w:cs="Times New Roman"/>
                      <w:sz w:val="24"/>
                    </w:rPr>
                    <w:t xml:space="preserve">           </w:t>
                  </w:r>
                  <w:r w:rsidRPr="001E5C23">
                    <w:rPr>
                      <w:rFonts w:ascii="Times New Roman" w:hAnsi="Times New Roman" w:cs="Times New Roman"/>
                      <w:sz w:val="24"/>
                    </w:rPr>
                    <w:t>Neeksponirani</w:t>
                  </w:r>
                </w:p>
              </w:txbxContent>
            </v:textbox>
          </v:roundrect>
        </w:pict>
      </w:r>
      <w:r>
        <w:rPr>
          <w:rFonts w:ascii="Times New Roman" w:hAnsi="Times New Roman" w:cs="Times New Roman"/>
          <w:noProof/>
          <w:sz w:val="24"/>
        </w:rPr>
        <w:pict>
          <v:roundrect id="_x0000_s1070" style="position:absolute;margin-left:51pt;margin-top:13.9pt;width:140.25pt;height:22.5pt;z-index:251688960" arcsize="10923f" fillcolor="#d99594 [1941]" strokecolor="#d99594 [1941]" strokeweight="1pt">
            <v:fill color2="#f2dbdb [661]" angle="-45" focus="-50%" type="gradient"/>
            <v:shadow on="t" type="perspective" color="#622423 [1605]" opacity=".5" offset="1pt" offset2="-3pt"/>
            <v:textbox>
              <w:txbxContent>
                <w:p w:rsidR="00A868F9" w:rsidRPr="001E5C23" w:rsidRDefault="00A868F9">
                  <w:pPr>
                    <w:rPr>
                      <w:rFonts w:ascii="Times New Roman" w:hAnsi="Times New Roman" w:cs="Times New Roman"/>
                      <w:sz w:val="24"/>
                    </w:rPr>
                  </w:pPr>
                  <w:r>
                    <w:rPr>
                      <w:rFonts w:ascii="Times New Roman" w:hAnsi="Times New Roman" w:cs="Times New Roman"/>
                      <w:sz w:val="24"/>
                    </w:rPr>
                    <w:t xml:space="preserve">          </w:t>
                  </w:r>
                  <w:r w:rsidRPr="001E5C23">
                    <w:rPr>
                      <w:rFonts w:ascii="Times New Roman" w:hAnsi="Times New Roman" w:cs="Times New Roman"/>
                      <w:sz w:val="24"/>
                    </w:rPr>
                    <w:t>Eksponirani</w:t>
                  </w:r>
                </w:p>
              </w:txbxContent>
            </v:textbox>
          </v:roundrect>
        </w:pict>
      </w:r>
    </w:p>
    <w:p w:rsidR="001E5C23" w:rsidRDefault="00244D4E">
      <w:pPr>
        <w:rPr>
          <w:rFonts w:ascii="Times New Roman" w:hAnsi="Times New Roman" w:cs="Times New Roman"/>
          <w:sz w:val="24"/>
        </w:rPr>
      </w:pPr>
      <w:r>
        <w:rPr>
          <w:rFonts w:ascii="Times New Roman" w:hAnsi="Times New Roman" w:cs="Times New Roman"/>
          <w:noProof/>
          <w:sz w:val="24"/>
        </w:rPr>
        <w:pict>
          <v:roundrect id="_x0000_s1074" style="position:absolute;margin-left:347.25pt;margin-top:18.8pt;width:90pt;height:24pt;z-index:251693056" arcsize="10923f" fillcolor="#c2d69b [1942]" strokecolor="#c2d69b [1942]" strokeweight="1pt">
            <v:fill color2="#eaf1dd [662]" angle="-45" focus="-50%" type="gradient"/>
            <v:shadow on="t" type="perspective" color="#4e6128 [1606]" opacity=".5" offset="1pt" offset2="-3pt"/>
            <v:textbox>
              <w:txbxContent>
                <w:p w:rsidR="00A868F9" w:rsidRPr="001E5C23" w:rsidRDefault="00A868F9">
                  <w:pPr>
                    <w:rPr>
                      <w:rFonts w:ascii="Times New Roman" w:hAnsi="Times New Roman" w:cs="Times New Roman"/>
                      <w:sz w:val="24"/>
                    </w:rPr>
                  </w:pPr>
                  <w:r w:rsidRPr="001E5C23">
                    <w:rPr>
                      <w:rFonts w:ascii="Times New Roman" w:hAnsi="Times New Roman" w:cs="Times New Roman"/>
                      <w:sz w:val="24"/>
                    </w:rPr>
                    <w:t>Nemaju bolest</w:t>
                  </w:r>
                </w:p>
              </w:txbxContent>
            </v:textbox>
          </v:roundrect>
        </w:pict>
      </w:r>
      <w:r>
        <w:rPr>
          <w:rFonts w:ascii="Times New Roman" w:hAnsi="Times New Roman" w:cs="Times New Roman"/>
          <w:noProof/>
          <w:sz w:val="24"/>
        </w:rPr>
        <w:pict>
          <v:roundrect id="_x0000_s1076" style="position:absolute;margin-left:246pt;margin-top:18.8pt;width:91.5pt;height:24pt;z-index:251694080" arcsize="10923f" fillcolor="#c2d69b [1942]" strokecolor="#c2d69b [1942]" strokeweight="1pt">
            <v:fill color2="#eaf1dd [662]" angle="-45" focus="-50%" type="gradient"/>
            <v:shadow on="t" type="perspective" color="#4e6128 [1606]" opacity=".5" offset="1pt" offset2="-3pt"/>
            <v:textbox>
              <w:txbxContent>
                <w:p w:rsidR="00A868F9" w:rsidRPr="001E5C23" w:rsidRDefault="00A868F9" w:rsidP="001E5C23">
                  <w:pPr>
                    <w:rPr>
                      <w:rFonts w:ascii="Times New Roman" w:hAnsi="Times New Roman" w:cs="Times New Roman"/>
                      <w:sz w:val="24"/>
                    </w:rPr>
                  </w:pPr>
                  <w:r w:rsidRPr="001E5C23">
                    <w:rPr>
                      <w:rFonts w:ascii="Times New Roman" w:hAnsi="Times New Roman" w:cs="Times New Roman"/>
                      <w:sz w:val="24"/>
                    </w:rPr>
                    <w:t>Imaju bolest</w:t>
                  </w:r>
                </w:p>
              </w:txbxContent>
            </v:textbox>
          </v:roundrect>
        </w:pict>
      </w:r>
      <w:r>
        <w:rPr>
          <w:rFonts w:ascii="Times New Roman" w:hAnsi="Times New Roman" w:cs="Times New Roman"/>
          <w:noProof/>
          <w:sz w:val="24"/>
        </w:rPr>
        <w:pict>
          <v:roundrect id="_x0000_s1073" style="position:absolute;margin-left:18.75pt;margin-top:18.8pt;width:91.5pt;height:24pt;z-index:251692032" arcsize="10923f" fillcolor="#d99594 [1941]" strokecolor="#d99594 [1941]" strokeweight="1pt">
            <v:fill color2="#f2dbdb [661]" angle="-45" focus="-50%" type="gradient"/>
            <v:shadow on="t" type="perspective" color="#622423 [1605]" opacity=".5" offset="1pt" offset2="-3pt"/>
            <v:textbox>
              <w:txbxContent>
                <w:p w:rsidR="00A868F9" w:rsidRPr="001E5C23" w:rsidRDefault="00A868F9">
                  <w:pPr>
                    <w:rPr>
                      <w:rFonts w:ascii="Times New Roman" w:hAnsi="Times New Roman" w:cs="Times New Roman"/>
                      <w:sz w:val="24"/>
                    </w:rPr>
                  </w:pPr>
                  <w:r w:rsidRPr="001E5C23">
                    <w:rPr>
                      <w:rFonts w:ascii="Times New Roman" w:hAnsi="Times New Roman" w:cs="Times New Roman"/>
                      <w:sz w:val="24"/>
                    </w:rPr>
                    <w:t>Imaju bolest</w:t>
                  </w:r>
                </w:p>
              </w:txbxContent>
            </v:textbox>
          </v:roundrect>
        </w:pict>
      </w:r>
      <w:r>
        <w:rPr>
          <w:rFonts w:ascii="Times New Roman" w:hAnsi="Times New Roman" w:cs="Times New Roman"/>
          <w:noProof/>
          <w:sz w:val="24"/>
        </w:rPr>
        <w:pict>
          <v:roundrect id="_x0000_s1077" style="position:absolute;margin-left:117pt;margin-top:18.8pt;width:90.75pt;height:24pt;z-index:251695104" arcsize="10923f" fillcolor="#d99594 [1941]" strokecolor="#d99594 [1941]" strokeweight="1pt">
            <v:fill color2="#f2dbdb [661]" angle="-45" focus="-50%" type="gradient"/>
            <v:shadow on="t" type="perspective" color="#622423 [1605]" opacity=".5" offset="1pt" offset2="-3pt"/>
            <v:textbox>
              <w:txbxContent>
                <w:p w:rsidR="00A868F9" w:rsidRPr="001E5C23" w:rsidRDefault="00A868F9" w:rsidP="001E5C23">
                  <w:pPr>
                    <w:rPr>
                      <w:rFonts w:ascii="Times New Roman" w:hAnsi="Times New Roman" w:cs="Times New Roman"/>
                      <w:sz w:val="24"/>
                    </w:rPr>
                  </w:pPr>
                  <w:r w:rsidRPr="001E5C23">
                    <w:rPr>
                      <w:rFonts w:ascii="Times New Roman" w:hAnsi="Times New Roman" w:cs="Times New Roman"/>
                      <w:sz w:val="24"/>
                    </w:rPr>
                    <w:t>Nemaju bolest</w:t>
                  </w:r>
                </w:p>
              </w:txbxContent>
            </v:textbox>
          </v:roundrect>
        </w:pict>
      </w:r>
    </w:p>
    <w:p w:rsidR="00644A91" w:rsidRDefault="00343BEA" w:rsidP="00160A3C">
      <w:pPr>
        <w:jc w:val="both"/>
        <w:rPr>
          <w:rFonts w:ascii="Times New Roman" w:hAnsi="Times New Roman" w:cs="Times New Roman"/>
          <w:b/>
          <w:i/>
          <w:color w:val="7030A0"/>
          <w:sz w:val="24"/>
          <w:u w:val="single"/>
        </w:rPr>
      </w:pPr>
      <w:r>
        <w:rPr>
          <w:rFonts w:ascii="Times New Roman" w:hAnsi="Times New Roman" w:cs="Times New Roman"/>
          <w:i/>
          <w:sz w:val="24"/>
          <w:u w:val="single"/>
        </w:rPr>
        <w:br/>
      </w:r>
    </w:p>
    <w:p w:rsidR="00160A3C" w:rsidRDefault="00D342D5" w:rsidP="00160A3C">
      <w:pPr>
        <w:jc w:val="both"/>
        <w:rPr>
          <w:rFonts w:ascii="Times New Roman" w:hAnsi="Times New Roman" w:cs="Times New Roman"/>
          <w:sz w:val="24"/>
        </w:rPr>
      </w:pPr>
      <w:r w:rsidRPr="00B36BB0">
        <w:rPr>
          <w:rFonts w:ascii="Times New Roman" w:hAnsi="Times New Roman" w:cs="Times New Roman"/>
          <w:b/>
          <w:i/>
          <w:color w:val="7030A0"/>
          <w:sz w:val="24"/>
          <w:u w:val="single"/>
        </w:rPr>
        <w:t>Anamnestičke studije (Case-Control Studies)</w:t>
      </w:r>
      <w:r>
        <w:rPr>
          <w:rFonts w:ascii="Times New Roman" w:hAnsi="Times New Roman" w:cs="Times New Roman"/>
          <w:sz w:val="24"/>
        </w:rPr>
        <w:t xml:space="preserve"> mogu biti eksplorativne i analitičke.</w:t>
      </w:r>
      <w:r>
        <w:rPr>
          <w:rFonts w:ascii="Times New Roman" w:hAnsi="Times New Roman" w:cs="Times New Roman"/>
          <w:sz w:val="24"/>
        </w:rPr>
        <w:br/>
        <w:t xml:space="preserve">Kada studija nema </w:t>
      </w:r>
      <w:r w:rsidRPr="005B621B">
        <w:rPr>
          <w:rFonts w:ascii="Times New Roman" w:hAnsi="Times New Roman" w:cs="Times New Roman"/>
          <w:i/>
          <w:sz w:val="24"/>
        </w:rPr>
        <w:t>a priori</w:t>
      </w:r>
      <w:r>
        <w:rPr>
          <w:rFonts w:ascii="Times New Roman" w:hAnsi="Times New Roman" w:cs="Times New Roman"/>
          <w:sz w:val="24"/>
        </w:rPr>
        <w:t xml:space="preserve"> hipotezu radi se o eksplorativnim studijama. One se najčešće koriste u ispitivanju epidemija. Kada se takva ispitivanja obavljaju, ispitanici koji su oboleli i kontrolne grupe se neposredno utvrđuju u toku ispitivanja epidemije, zatim se ispituju različiti faktori nastaja</w:t>
      </w:r>
      <w:r w:rsidR="005B621B">
        <w:rPr>
          <w:rFonts w:ascii="Times New Roman" w:hAnsi="Times New Roman" w:cs="Times New Roman"/>
          <w:sz w:val="24"/>
        </w:rPr>
        <w:t>nja epidemije kako bi se utvrdi</w:t>
      </w:r>
      <w:r>
        <w:rPr>
          <w:rFonts w:ascii="Times New Roman" w:hAnsi="Times New Roman" w:cs="Times New Roman"/>
          <w:sz w:val="24"/>
        </w:rPr>
        <w:t>lo da li neki od ispitivanih faktora može biti u vezi sa nastankom epidemije. Zbog toga se ova vrsta studije žargonski može nazva</w:t>
      </w:r>
      <w:r w:rsidR="00160A3C">
        <w:rPr>
          <w:rFonts w:ascii="Times New Roman" w:hAnsi="Times New Roman" w:cs="Times New Roman"/>
          <w:sz w:val="24"/>
        </w:rPr>
        <w:t>ti ''ribolovačka ekspedicija''.</w:t>
      </w:r>
    </w:p>
    <w:p w:rsidR="00035463" w:rsidRPr="00035463" w:rsidRDefault="00035463" w:rsidP="00035463">
      <w:pPr>
        <w:jc w:val="both"/>
        <w:rPr>
          <w:rFonts w:ascii="Times New Roman" w:hAnsi="Times New Roman" w:cs="Times New Roman"/>
          <w:sz w:val="24"/>
        </w:rPr>
      </w:pPr>
      <w:r w:rsidRPr="00035463">
        <w:rPr>
          <w:rFonts w:ascii="Times New Roman" w:hAnsi="Times New Roman" w:cs="Times New Roman"/>
          <w:sz w:val="24"/>
        </w:rPr>
        <w:t>Grupu obolelih čine osobe koje su obolele od bol</w:t>
      </w:r>
      <w:r>
        <w:rPr>
          <w:rFonts w:ascii="Times New Roman" w:hAnsi="Times New Roman" w:cs="Times New Roman"/>
          <w:sz w:val="24"/>
        </w:rPr>
        <w:t xml:space="preserve">esti koju želimo da ispitujemo. </w:t>
      </w:r>
      <w:r w:rsidRPr="00035463">
        <w:rPr>
          <w:rFonts w:ascii="Times New Roman" w:hAnsi="Times New Roman" w:cs="Times New Roman"/>
          <w:sz w:val="24"/>
        </w:rPr>
        <w:t>Kontrolnu grupu čine osobe koje nemaju ispitivano oboljenje, koj</w:t>
      </w:r>
      <w:r>
        <w:rPr>
          <w:rFonts w:ascii="Times New Roman" w:hAnsi="Times New Roman" w:cs="Times New Roman"/>
          <w:sz w:val="24"/>
        </w:rPr>
        <w:t xml:space="preserve">e je prisutno u grupi obolelih. </w:t>
      </w:r>
      <w:r w:rsidRPr="00035463">
        <w:rPr>
          <w:rFonts w:ascii="Times New Roman" w:hAnsi="Times New Roman" w:cs="Times New Roman"/>
          <w:sz w:val="24"/>
        </w:rPr>
        <w:t xml:space="preserve">Kontrolnu grupu biramo metodom slučajnog izbora ili na </w:t>
      </w:r>
      <w:r>
        <w:rPr>
          <w:rFonts w:ascii="Times New Roman" w:hAnsi="Times New Roman" w:cs="Times New Roman"/>
          <w:sz w:val="24"/>
        </w:rPr>
        <w:t xml:space="preserve">neki od drugih načina (bolničke </w:t>
      </w:r>
      <w:r w:rsidRPr="00035463">
        <w:rPr>
          <w:rFonts w:ascii="Times New Roman" w:hAnsi="Times New Roman" w:cs="Times New Roman"/>
          <w:sz w:val="24"/>
        </w:rPr>
        <w:t>kontrolne grupe, komšije i sl.). Pritom vodimo računa da se osobe u kontrolnoj grupi ne razlikuju</w:t>
      </w:r>
      <w:r>
        <w:rPr>
          <w:rFonts w:ascii="Times New Roman" w:hAnsi="Times New Roman" w:cs="Times New Roman"/>
          <w:sz w:val="24"/>
        </w:rPr>
        <w:t xml:space="preserve"> </w:t>
      </w:r>
      <w:r w:rsidRPr="00035463">
        <w:rPr>
          <w:rFonts w:ascii="Times New Roman" w:hAnsi="Times New Roman" w:cs="Times New Roman"/>
          <w:sz w:val="24"/>
        </w:rPr>
        <w:t>bitno u odnosu na grupu obolelih po pitanju osonovnih karakteristika osoba (naročito pol, starost</w:t>
      </w:r>
      <w:r>
        <w:rPr>
          <w:rFonts w:ascii="Times New Roman" w:hAnsi="Times New Roman" w:cs="Times New Roman"/>
          <w:sz w:val="24"/>
        </w:rPr>
        <w:t xml:space="preserve"> </w:t>
      </w:r>
      <w:r w:rsidRPr="00035463">
        <w:rPr>
          <w:rFonts w:ascii="Times New Roman" w:hAnsi="Times New Roman" w:cs="Times New Roman"/>
          <w:sz w:val="24"/>
        </w:rPr>
        <w:t>i eksponiranost drugim faktorima rizika), jer oni bitno utiču na nastanak bolesti.</w:t>
      </w:r>
    </w:p>
    <w:p w:rsidR="00035463" w:rsidRDefault="00035463" w:rsidP="00035463">
      <w:pPr>
        <w:jc w:val="both"/>
        <w:rPr>
          <w:rFonts w:ascii="Times New Roman" w:hAnsi="Times New Roman" w:cs="Times New Roman"/>
          <w:sz w:val="24"/>
        </w:rPr>
      </w:pPr>
      <w:r w:rsidRPr="00035463">
        <w:rPr>
          <w:rFonts w:ascii="Times New Roman" w:hAnsi="Times New Roman" w:cs="Times New Roman"/>
          <w:sz w:val="24"/>
        </w:rPr>
        <w:lastRenderedPageBreak/>
        <w:t xml:space="preserve">Cilj istraživanja je da se ove dve grupe međusobno uporede u </w:t>
      </w:r>
      <w:r>
        <w:rPr>
          <w:rFonts w:ascii="Times New Roman" w:hAnsi="Times New Roman" w:cs="Times New Roman"/>
          <w:sz w:val="24"/>
        </w:rPr>
        <w:t xml:space="preserve">pogledu toga koja je grupa bila </w:t>
      </w:r>
      <w:r w:rsidRPr="00035463">
        <w:rPr>
          <w:rFonts w:ascii="Times New Roman" w:hAnsi="Times New Roman" w:cs="Times New Roman"/>
          <w:sz w:val="24"/>
        </w:rPr>
        <w:t>više eksponirana pretpostavljenom faktoru rizika, kako bi utvrdili da</w:t>
      </w:r>
      <w:r>
        <w:rPr>
          <w:rFonts w:ascii="Times New Roman" w:hAnsi="Times New Roman" w:cs="Times New Roman"/>
          <w:sz w:val="24"/>
        </w:rPr>
        <w:t xml:space="preserve"> li je dati faktor bitno uticao </w:t>
      </w:r>
      <w:r w:rsidRPr="00035463">
        <w:rPr>
          <w:rFonts w:ascii="Times New Roman" w:hAnsi="Times New Roman" w:cs="Times New Roman"/>
          <w:sz w:val="24"/>
        </w:rPr>
        <w:t>na nastanak bolesti, odnosno da li je uzročno povezan sa nastankom ispitivane bolesti.</w:t>
      </w:r>
    </w:p>
    <w:p w:rsidR="00160A3C" w:rsidRDefault="00D342D5" w:rsidP="00160A3C">
      <w:pPr>
        <w:jc w:val="both"/>
        <w:rPr>
          <w:rFonts w:ascii="Times New Roman" w:hAnsi="Times New Roman" w:cs="Times New Roman"/>
          <w:sz w:val="24"/>
        </w:rPr>
      </w:pPr>
      <w:r>
        <w:rPr>
          <w:rFonts w:ascii="Times New Roman" w:hAnsi="Times New Roman" w:cs="Times New Roman"/>
          <w:sz w:val="24"/>
        </w:rPr>
        <w:t>Analitičke Case Control studije se koriste za testiranje hipoteze o</w:t>
      </w:r>
      <w:r w:rsidR="005B621B">
        <w:rPr>
          <w:rFonts w:ascii="Times New Roman" w:hAnsi="Times New Roman" w:cs="Times New Roman"/>
          <w:sz w:val="24"/>
        </w:rPr>
        <w:t xml:space="preserve"> izloženosti faktoru rizika kada</w:t>
      </w:r>
      <w:r>
        <w:rPr>
          <w:rFonts w:ascii="Times New Roman" w:hAnsi="Times New Roman" w:cs="Times New Roman"/>
          <w:sz w:val="24"/>
        </w:rPr>
        <w:t xml:space="preserve"> </w:t>
      </w:r>
      <w:r w:rsidRPr="005B621B">
        <w:rPr>
          <w:rFonts w:ascii="Times New Roman" w:hAnsi="Times New Roman" w:cs="Times New Roman"/>
          <w:i/>
          <w:sz w:val="24"/>
        </w:rPr>
        <w:t>a priori</w:t>
      </w:r>
      <w:r w:rsidR="005B621B">
        <w:rPr>
          <w:rFonts w:ascii="Times New Roman" w:hAnsi="Times New Roman" w:cs="Times New Roman"/>
          <w:sz w:val="24"/>
        </w:rPr>
        <w:t xml:space="preserve"> hipoteza</w:t>
      </w:r>
      <w:r>
        <w:rPr>
          <w:rFonts w:ascii="Times New Roman" w:hAnsi="Times New Roman" w:cs="Times New Roman"/>
          <w:sz w:val="24"/>
        </w:rPr>
        <w:t xml:space="preserve"> postoji. Ovom studijom se hipoteza testira u smislu da li je status ishoda nastao zbog izloženosti hipotetičnom faktoru rizika. Ovde se ispitanici biraju na osnovu njihovog statusa ishoda, pre nego što se utvrdi njihov status izloženosti. Status izloženosti je u stvari cilj koji treba postići ovom studijom.</w:t>
      </w:r>
    </w:p>
    <w:p w:rsidR="00035463" w:rsidRPr="00035463" w:rsidRDefault="00035463" w:rsidP="00035463">
      <w:pPr>
        <w:jc w:val="both"/>
        <w:rPr>
          <w:rFonts w:ascii="Times New Roman" w:hAnsi="Times New Roman" w:cs="Times New Roman"/>
          <w:sz w:val="24"/>
        </w:rPr>
      </w:pPr>
      <w:r w:rsidRPr="00035463">
        <w:rPr>
          <w:rFonts w:ascii="Times New Roman" w:hAnsi="Times New Roman" w:cs="Times New Roman"/>
          <w:sz w:val="24"/>
        </w:rPr>
        <w:t>Najjednostavniji primer prikazan je u tabeli kontingencije. Ispitanike delimo u 4 grupe:</w:t>
      </w:r>
    </w:p>
    <w:p w:rsidR="00035463" w:rsidRPr="00035463" w:rsidRDefault="00035463" w:rsidP="00035463">
      <w:pPr>
        <w:pStyle w:val="ListParagraph"/>
        <w:numPr>
          <w:ilvl w:val="0"/>
          <w:numId w:val="10"/>
        </w:numPr>
        <w:jc w:val="both"/>
        <w:rPr>
          <w:rFonts w:ascii="Times New Roman" w:hAnsi="Times New Roman" w:cs="Times New Roman"/>
          <w:sz w:val="24"/>
        </w:rPr>
      </w:pPr>
      <w:r w:rsidRPr="00035463">
        <w:rPr>
          <w:rFonts w:ascii="Times New Roman" w:hAnsi="Times New Roman" w:cs="Times New Roman"/>
          <w:sz w:val="24"/>
        </w:rPr>
        <w:t>Oboleli koji su bili izloženi</w:t>
      </w:r>
    </w:p>
    <w:p w:rsidR="00035463" w:rsidRPr="00035463" w:rsidRDefault="00035463" w:rsidP="00035463">
      <w:pPr>
        <w:pStyle w:val="ListParagraph"/>
        <w:numPr>
          <w:ilvl w:val="0"/>
          <w:numId w:val="10"/>
        </w:numPr>
        <w:jc w:val="both"/>
        <w:rPr>
          <w:rFonts w:ascii="Times New Roman" w:hAnsi="Times New Roman" w:cs="Times New Roman"/>
          <w:sz w:val="24"/>
        </w:rPr>
      </w:pPr>
      <w:r w:rsidRPr="00035463">
        <w:rPr>
          <w:rFonts w:ascii="Times New Roman" w:hAnsi="Times New Roman" w:cs="Times New Roman"/>
          <w:sz w:val="24"/>
        </w:rPr>
        <w:t>Oboleli koji nisu bili izloženi</w:t>
      </w:r>
    </w:p>
    <w:p w:rsidR="00035463" w:rsidRPr="00035463" w:rsidRDefault="00035463" w:rsidP="00035463">
      <w:pPr>
        <w:pStyle w:val="ListParagraph"/>
        <w:numPr>
          <w:ilvl w:val="0"/>
          <w:numId w:val="10"/>
        </w:numPr>
        <w:jc w:val="both"/>
        <w:rPr>
          <w:rFonts w:ascii="Times New Roman" w:hAnsi="Times New Roman" w:cs="Times New Roman"/>
          <w:sz w:val="24"/>
        </w:rPr>
      </w:pPr>
      <w:r w:rsidRPr="00035463">
        <w:rPr>
          <w:rFonts w:ascii="Times New Roman" w:hAnsi="Times New Roman" w:cs="Times New Roman"/>
          <w:sz w:val="24"/>
        </w:rPr>
        <w:t>Neoboleli koji su bili izloženi</w:t>
      </w:r>
    </w:p>
    <w:p w:rsidR="00035463" w:rsidRDefault="00035463" w:rsidP="00035463">
      <w:pPr>
        <w:pStyle w:val="ListParagraph"/>
        <w:numPr>
          <w:ilvl w:val="0"/>
          <w:numId w:val="10"/>
        </w:numPr>
        <w:jc w:val="both"/>
        <w:rPr>
          <w:rFonts w:ascii="Times New Roman" w:hAnsi="Times New Roman" w:cs="Times New Roman"/>
          <w:sz w:val="24"/>
        </w:rPr>
      </w:pPr>
      <w:r w:rsidRPr="00035463">
        <w:rPr>
          <w:rFonts w:ascii="Times New Roman" w:hAnsi="Times New Roman" w:cs="Times New Roman"/>
          <w:sz w:val="24"/>
        </w:rPr>
        <w:t>Neoboleli koji nisu bili izloženi</w:t>
      </w:r>
    </w:p>
    <w:p w:rsidR="00035463" w:rsidRDefault="00035463" w:rsidP="00035463">
      <w:pPr>
        <w:jc w:val="both"/>
        <w:rPr>
          <w:rFonts w:ascii="Times New Roman" w:hAnsi="Times New Roman" w:cs="Times New Roman"/>
          <w:sz w:val="24"/>
        </w:rPr>
      </w:pPr>
      <w:r w:rsidRPr="00035463">
        <w:rPr>
          <w:rFonts w:ascii="Times New Roman" w:hAnsi="Times New Roman" w:cs="Times New Roman"/>
          <w:sz w:val="24"/>
        </w:rPr>
        <w:t>U anamestičkim ne možemo računati incidenciju bolesti kod eksp</w:t>
      </w:r>
      <w:r>
        <w:rPr>
          <w:rFonts w:ascii="Times New Roman" w:hAnsi="Times New Roman" w:cs="Times New Roman"/>
          <w:sz w:val="24"/>
        </w:rPr>
        <w:t xml:space="preserve">oniranih i neeksponiranih, niti </w:t>
      </w:r>
      <w:r w:rsidRPr="00035463">
        <w:rPr>
          <w:rFonts w:ascii="Times New Roman" w:hAnsi="Times New Roman" w:cs="Times New Roman"/>
          <w:sz w:val="24"/>
        </w:rPr>
        <w:t>relativni rizik. Možemo samo vršiti a</w:t>
      </w:r>
      <w:r>
        <w:rPr>
          <w:rFonts w:ascii="Times New Roman" w:hAnsi="Times New Roman" w:cs="Times New Roman"/>
          <w:sz w:val="24"/>
        </w:rPr>
        <w:t>proksimaciju ili procenu rizika.</w:t>
      </w:r>
    </w:p>
    <w:p w:rsidR="00035463" w:rsidRPr="00035463" w:rsidRDefault="00035463" w:rsidP="00035463">
      <w:pPr>
        <w:jc w:val="both"/>
        <w:rPr>
          <w:rFonts w:ascii="Times New Roman" w:hAnsi="Times New Roman" w:cs="Times New Roman"/>
          <w:sz w:val="24"/>
        </w:rPr>
      </w:pPr>
    </w:p>
    <w:p w:rsidR="00035463" w:rsidRDefault="00244D4E" w:rsidP="00522170">
      <w:pPr>
        <w:pStyle w:val="Heading2"/>
        <w:rPr>
          <w:rFonts w:cs="Times New Roman"/>
          <w:b w:val="0"/>
          <w:sz w:val="24"/>
        </w:rPr>
      </w:pPr>
      <w:r w:rsidRPr="00244D4E">
        <w:rPr>
          <w:rFonts w:cs="Times New Roman"/>
          <w:noProof/>
          <w:sz w:val="24"/>
        </w:rPr>
        <w:pict>
          <v:oval id="_x0000_s1063" style="position:absolute;margin-left:420.75pt;margin-top:192.55pt;width:69.75pt;height:24.75pt;z-index:251682816">
            <v:textbox>
              <w:txbxContent>
                <w:p w:rsidR="00A868F9" w:rsidRPr="000F78D6" w:rsidRDefault="00A868F9" w:rsidP="000F78D6">
                  <w:r>
                    <w:t>Vreme 2</w:t>
                  </w:r>
                </w:p>
              </w:txbxContent>
            </v:textbox>
          </v:oval>
        </w:pict>
      </w:r>
      <w:r w:rsidRPr="00244D4E">
        <w:rPr>
          <w:rFonts w:cs="Times New Roman"/>
          <w:noProof/>
          <w:sz w:val="24"/>
        </w:rPr>
        <w:pict>
          <v:roundrect id="_x0000_s1055" style="position:absolute;margin-left:278.25pt;margin-top:192.55pt;width:115.5pt;height:24.75pt;z-index:251675648" arcsize="10923f" fillcolor="#c2d69b [1942]" strokecolor="#c2d69b [1942]" strokeweight="1pt">
            <v:fill color2="#eaf1dd [662]" angle="-45" focusposition="1" focussize="" focus="-50%" type="gradient"/>
            <v:shadow on="t" type="perspective" color="#4e6128 [1606]" opacity=".5" offset="1pt" offset2="-3pt"/>
            <v:textbox>
              <w:txbxContent>
                <w:p w:rsidR="00A868F9" w:rsidRPr="00D90874" w:rsidRDefault="00A868F9">
                  <w:pPr>
                    <w:rPr>
                      <w:b/>
                    </w:rPr>
                  </w:pPr>
                  <w:r w:rsidRPr="00D90874">
                    <w:rPr>
                      <w:b/>
                    </w:rPr>
                    <w:t>Status ishoda</w:t>
                  </w:r>
                </w:p>
              </w:txbxContent>
            </v:textbox>
          </v:roundrect>
        </w:pict>
      </w:r>
      <w:r w:rsidRPr="00244D4E">
        <w:rPr>
          <w:rFonts w:cs="Times New Roman"/>
          <w:noProof/>
          <w:sz w:val="24"/>
        </w:rPr>
        <w:pict>
          <v:shape id="_x0000_s1058" type="#_x0000_t67" style="position:absolute;margin-left:327pt;margin-top:166.3pt;width:20.25pt;height:26.25pt;z-index:251678720" fillcolor="white [3201]" strokecolor="#666 [1936]" strokeweight="1pt">
            <v:fill color2="#999 [1296]" focusposition="1" focussize="" focus="100%" type="gradient"/>
            <v:shadow on="t" type="perspective" color="#7f7f7f [1601]" opacity=".5" offset="1pt" offset2="-3pt"/>
            <v:textbox style="layout-flow:vertical-ideographic"/>
          </v:shape>
        </w:pict>
      </w:r>
      <w:r w:rsidRPr="00244D4E">
        <w:rPr>
          <w:rFonts w:cs="Times New Roman"/>
          <w:noProof/>
          <w:sz w:val="24"/>
        </w:rPr>
        <w:pict>
          <v:shape id="_x0000_s1057" type="#_x0000_t67" style="position:absolute;margin-left:99pt;margin-top:166.3pt;width:20.25pt;height:26.25pt;z-index:251677696" fillcolor="white [3201]" strokecolor="#666 [1936]" strokeweight="1pt">
            <v:fill color2="#999 [1296]" focusposition="1" focussize="" focus="100%" type="gradient"/>
            <v:shadow on="t" type="perspective" color="#7f7f7f [1601]" opacity=".5" offset="1pt" offset2="-3pt"/>
            <v:textbox style="layout-flow:vertical-ideographic"/>
          </v:shape>
        </w:pict>
      </w:r>
      <w:r w:rsidRPr="00244D4E">
        <w:rPr>
          <w:rFonts w:cs="Times New Roman"/>
          <w:noProof/>
          <w:sz w:val="24"/>
        </w:rPr>
        <w:pict>
          <v:roundrect id="_x0000_s1054" style="position:absolute;margin-left:57pt;margin-top:192.55pt;width:106.5pt;height:24.75pt;z-index:251674624" arcsize="10923f" fillcolor="#d99594 [1941]" strokecolor="#d99594 [1941]" strokeweight="1pt">
            <v:fill color2="#f2dbdb [661]" angle="-45" focusposition="1" focussize="" focus="-50%" type="gradient"/>
            <v:shadow on="t" type="perspective" color="#622423 [1605]" opacity=".5" offset="1pt" offset2="-3pt"/>
            <v:textbox>
              <w:txbxContent>
                <w:p w:rsidR="00A868F9" w:rsidRPr="00D90874" w:rsidRDefault="00A868F9">
                  <w:pPr>
                    <w:rPr>
                      <w:b/>
                    </w:rPr>
                  </w:pPr>
                  <w:r w:rsidRPr="00D90874">
                    <w:rPr>
                      <w:b/>
                    </w:rPr>
                    <w:t>Status izloženosti</w:t>
                  </w:r>
                </w:p>
              </w:txbxContent>
            </v:textbox>
          </v:roundrect>
        </w:pict>
      </w:r>
      <w:r w:rsidRPr="00244D4E">
        <w:rPr>
          <w:rFonts w:cs="Times New Roman"/>
          <w:noProof/>
          <w:sz w:val="24"/>
        </w:rPr>
        <w:pict>
          <v:oval id="_x0000_s1062" style="position:absolute;margin-left:420.75pt;margin-top:131.05pt;width:69.75pt;height:24.75pt;z-index:251681792">
            <v:textbox>
              <w:txbxContent>
                <w:p w:rsidR="00A868F9" w:rsidRPr="000F78D6" w:rsidRDefault="00A868F9">
                  <w:r>
                    <w:t>Vreme 1</w:t>
                  </w:r>
                </w:p>
              </w:txbxContent>
            </v:textbox>
          </v:oval>
        </w:pict>
      </w:r>
      <w:r w:rsidRPr="00244D4E">
        <w:rPr>
          <w:rFonts w:cs="Times New Roman"/>
          <w:noProof/>
          <w:sz w:val="24"/>
        </w:rPr>
        <w:pict>
          <v:shape id="_x0000_s1141" type="#_x0000_t67" style="position:absolute;margin-left:210pt;margin-top:72.55pt;width:20.25pt;height:26.25pt;z-index:251761664" fillcolor="white [3201]" strokecolor="#666 [1936]" strokeweight="1pt">
            <v:fill color2="#999 [1296]" focusposition="1" focussize="" focus="100%" type="gradient"/>
            <v:shadow on="t" type="perspective" color="#7f7f7f [1601]" opacity=".5" offset="1pt" offset2="-3pt"/>
            <v:textbox style="layout-flow:vertical-ideographic"/>
          </v:shape>
        </w:pict>
      </w:r>
      <w:r w:rsidRPr="00244D4E">
        <w:rPr>
          <w:rFonts w:cs="Times New Roman"/>
          <w:noProof/>
          <w:sz w:val="24"/>
        </w:rPr>
        <w:pict>
          <v:shape id="_x0000_s1066" type="#_x0000_t109" style="position:absolute;margin-left:62.25pt;margin-top:102.65pt;width:331.5pt;height:6pt;z-index:251685888" fillcolor="#666 [1936]" strokecolor="#666 [1936]" strokeweight="1pt">
            <v:fill color2="#ccc [656]" angle="-45" focusposition="1" focussize="" focus="-50%" type="gradient"/>
            <v:shadow on="t" type="perspective" color="#7f7f7f [1601]" opacity=".5" offset="1pt" offset2="-3pt"/>
          </v:shape>
        </w:pict>
      </w:r>
      <w:r w:rsidRPr="00244D4E">
        <w:rPr>
          <w:rFonts w:cs="Times New Roman"/>
          <w:noProof/>
          <w:sz w:val="24"/>
        </w:rPr>
        <w:pict>
          <v:shape id="_x0000_s1065" type="#_x0000_t67" style="position:absolute;margin-left:323.25pt;margin-top:108.65pt;width:20.25pt;height:26.25pt;z-index:251684864" fillcolor="white [3201]" strokecolor="#666 [1936]" strokeweight="1pt">
            <v:fill color2="#999 [1296]" focusposition="1" focussize="" focus="100%" type="gradient"/>
            <v:shadow on="t" type="perspective" color="#7f7f7f [1601]" opacity=".5" offset="1pt" offset2="-3pt"/>
            <v:textbox style="layout-flow:vertical-ideographic"/>
          </v:shape>
        </w:pict>
      </w:r>
      <w:r w:rsidRPr="00244D4E">
        <w:rPr>
          <w:rFonts w:cs="Times New Roman"/>
          <w:noProof/>
          <w:sz w:val="24"/>
        </w:rPr>
        <w:pict>
          <v:roundrect id="_x0000_s1053" style="position:absolute;margin-left:262.5pt;margin-top:134.9pt;width:146.25pt;height:24.75pt;z-index:251673600" arcsize="10923f" fillcolor="#c2d69b [1942]" strokecolor="#c2d69b [1942]" strokeweight="1pt">
            <v:fill color2="#eaf1dd [662]" angle="-45" focusposition="1" focussize="" focus="-50%" type="gradient"/>
            <v:shadow on="t" type="perspective" color="#4e6128 [1606]" opacity=".5" offset="1pt" offset2="-3pt"/>
            <v:textbox>
              <w:txbxContent>
                <w:p w:rsidR="00A868F9" w:rsidRPr="00B66E09" w:rsidRDefault="00A868F9">
                  <w:r>
                    <w:t>Ishod ne postoji (kontrola)</w:t>
                  </w:r>
                </w:p>
              </w:txbxContent>
            </v:textbox>
          </v:roundrect>
        </w:pict>
      </w:r>
      <w:r w:rsidRPr="00244D4E">
        <w:rPr>
          <w:rFonts w:cs="Times New Roman"/>
          <w:noProof/>
          <w:sz w:val="24"/>
        </w:rPr>
        <w:pict>
          <v:shape id="_x0000_s1064" type="#_x0000_t67" style="position:absolute;margin-left:99pt;margin-top:108.65pt;width:20.25pt;height:26.25pt;z-index:251683840" fillcolor="white [3201]" strokecolor="#666 [1936]" strokeweight="1pt">
            <v:fill color2="#999 [1296]" focusposition="1" focussize="" focus="100%" type="gradient"/>
            <v:shadow on="t" type="perspective" color="#7f7f7f [1601]" opacity=".5" offset="1pt" offset2="-3pt"/>
            <v:textbox style="layout-flow:vertical-ideographic"/>
          </v:shape>
        </w:pict>
      </w:r>
      <w:r w:rsidRPr="00244D4E">
        <w:rPr>
          <w:rFonts w:cs="Times New Roman"/>
          <w:noProof/>
          <w:sz w:val="24"/>
        </w:rPr>
        <w:pict>
          <v:roundrect id="_x0000_s1052" style="position:absolute;margin-left:34.5pt;margin-top:134.9pt;width:146.25pt;height:24.75pt;z-index:251672576" arcsize="10923f" fillcolor="#d99594 [1941]" strokecolor="#d99594 [1941]" strokeweight="1pt">
            <v:fill color2="#f2dbdb [661]" angle="-45" focusposition="1" focussize="" focus="-50%" type="gradient"/>
            <v:shadow on="t" type="perspective" color="#622423 [1605]" opacity=".5" offset="1pt" offset2="-3pt"/>
            <v:textbox>
              <w:txbxContent>
                <w:p w:rsidR="00A868F9" w:rsidRPr="00B66E09" w:rsidRDefault="00A868F9">
                  <w:r>
                    <w:t>Ishod postoji (slučajevi)</w:t>
                  </w:r>
                </w:p>
              </w:txbxContent>
            </v:textbox>
          </v:roundrect>
        </w:pict>
      </w:r>
      <w:r w:rsidRPr="00244D4E">
        <w:rPr>
          <w:rFonts w:cs="Times New Roman"/>
          <w:noProof/>
          <w:sz w:val="24"/>
        </w:rPr>
        <w:pict>
          <v:roundrect id="_x0000_s1051" style="position:absolute;margin-left:160.5pt;margin-top:43.3pt;width:117.75pt;height:24.75pt;z-index:251671552" arcsize="10923f" fillcolor="#92cddc [1944]" strokecolor="#92cddc [1944]" strokeweight="1pt">
            <v:fill color2="#daeef3 [664]" angle="-45" focusposition="1" focussize="" focus="-50%" type="gradient"/>
            <v:shadow on="t" type="perspective" color="#205867 [1608]" opacity=".5" offset="1pt" offset2="-3pt"/>
            <v:textbox>
              <w:txbxContent>
                <w:p w:rsidR="00A868F9" w:rsidRPr="00B66E09" w:rsidRDefault="00A868F9">
                  <w:r>
                    <w:t xml:space="preserve">            UZORAK</w:t>
                  </w:r>
                </w:p>
              </w:txbxContent>
            </v:textbox>
          </v:roundrect>
        </w:pict>
      </w:r>
      <w:r w:rsidRPr="00244D4E">
        <w:rPr>
          <w:rFonts w:cs="Times New Roman"/>
          <w:noProof/>
          <w:sz w:val="24"/>
        </w:rPr>
        <w:pict>
          <v:shape id="_x0000_s1056" type="#_x0000_t67" style="position:absolute;margin-left:210pt;margin-top:13.3pt;width:20.25pt;height:26.25pt;z-index:251676672" fillcolor="white [3201]" strokecolor="#666 [1936]" strokeweight="1pt">
            <v:fill color2="#999 [1296]" focusposition="1" focussize="" focus="100%" type="gradient"/>
            <v:shadow on="t" type="perspective" color="#7f7f7f [1601]" opacity=".5" offset="1pt" offset2="-3pt"/>
            <v:textbox style="layout-flow:vertical-ideographic"/>
          </v:shape>
        </w:pict>
      </w:r>
      <w:r w:rsidRPr="00244D4E">
        <w:rPr>
          <w:rFonts w:cs="Times New Roman"/>
          <w:noProof/>
          <w:sz w:val="24"/>
        </w:rPr>
        <w:pict>
          <v:roundrect id="_x0000_s1050" style="position:absolute;margin-left:142.5pt;margin-top:-11.45pt;width:162.75pt;height:24.75pt;z-index:251670528" arcsize="10923f" fillcolor="#fabf8f [1945]" strokecolor="#fabf8f [1945]" strokeweight="1pt">
            <v:fill color2="#fde9d9 [665]" angle="-45" focusposition="1" focussize="" focus="-50%" type="gradient"/>
            <v:shadow on="t" type="perspective" color="#974706 [1609]" opacity=".5" offset="1pt" offset2="-3pt"/>
            <v:textbox>
              <w:txbxContent>
                <w:p w:rsidR="00A868F9" w:rsidRPr="00B66E09" w:rsidRDefault="00A868F9">
                  <w:r>
                    <w:t xml:space="preserve">                 POPULACIJA</w:t>
                  </w:r>
                </w:p>
              </w:txbxContent>
            </v:textbox>
          </v:roundrect>
        </w:pict>
      </w:r>
      <w:r w:rsidR="00B66E09">
        <w:rPr>
          <w:rFonts w:cs="Times New Roman"/>
          <w:sz w:val="24"/>
        </w:rPr>
        <w:br/>
      </w:r>
      <w:r w:rsidR="00B66E09">
        <w:rPr>
          <w:rFonts w:cs="Times New Roman"/>
          <w:sz w:val="24"/>
        </w:rPr>
        <w:br/>
      </w:r>
      <w:r w:rsidR="000F78D6">
        <w:rPr>
          <w:rFonts w:cs="Times New Roman"/>
          <w:sz w:val="24"/>
        </w:rPr>
        <w:br/>
      </w:r>
      <w:r w:rsidR="000F78D6">
        <w:rPr>
          <w:rFonts w:cs="Times New Roman"/>
          <w:sz w:val="24"/>
        </w:rPr>
        <w:br/>
      </w:r>
      <w:r w:rsidR="000F78D6">
        <w:rPr>
          <w:rFonts w:cs="Times New Roman"/>
          <w:sz w:val="24"/>
        </w:rPr>
        <w:br/>
      </w:r>
      <w:r w:rsidR="000F78D6">
        <w:rPr>
          <w:rFonts w:cs="Times New Roman"/>
          <w:sz w:val="24"/>
        </w:rPr>
        <w:br/>
      </w:r>
      <w:r w:rsidR="000F78D6">
        <w:rPr>
          <w:rFonts w:cs="Times New Roman"/>
          <w:sz w:val="24"/>
        </w:rPr>
        <w:br/>
      </w:r>
      <w:r w:rsidR="000F78D6">
        <w:rPr>
          <w:rFonts w:cs="Times New Roman"/>
          <w:sz w:val="24"/>
        </w:rPr>
        <w:br/>
      </w:r>
      <w:r w:rsidR="000F78D6">
        <w:rPr>
          <w:rFonts w:cs="Times New Roman"/>
          <w:sz w:val="24"/>
        </w:rPr>
        <w:br/>
      </w:r>
      <w:r w:rsidR="000F78D6">
        <w:rPr>
          <w:rFonts w:cs="Times New Roman"/>
          <w:sz w:val="24"/>
        </w:rPr>
        <w:br/>
      </w:r>
      <w:r w:rsidR="000F78D6">
        <w:rPr>
          <w:rFonts w:cs="Times New Roman"/>
          <w:sz w:val="24"/>
        </w:rPr>
        <w:br/>
      </w:r>
      <w:r w:rsidR="000F78D6">
        <w:rPr>
          <w:rFonts w:cs="Times New Roman"/>
          <w:sz w:val="24"/>
        </w:rPr>
        <w:br/>
      </w:r>
      <w:r w:rsidR="00933FAB">
        <w:rPr>
          <w:rFonts w:cs="Times New Roman"/>
          <w:sz w:val="24"/>
        </w:rPr>
        <w:br/>
      </w:r>
      <w:r w:rsidR="00524460">
        <w:rPr>
          <w:rFonts w:cs="Times New Roman"/>
          <w:sz w:val="24"/>
        </w:rPr>
        <w:br/>
      </w:r>
      <w:r w:rsidR="00D342D5">
        <w:rPr>
          <w:rFonts w:cs="Times New Roman"/>
          <w:sz w:val="24"/>
        </w:rPr>
        <w:br/>
      </w:r>
    </w:p>
    <w:p w:rsidR="00035463" w:rsidRDefault="00035463" w:rsidP="00522170">
      <w:pPr>
        <w:pStyle w:val="Heading2"/>
        <w:rPr>
          <w:rFonts w:cs="Times New Roman"/>
          <w:b w:val="0"/>
          <w:sz w:val="24"/>
        </w:rPr>
      </w:pPr>
    </w:p>
    <w:p w:rsidR="00035463" w:rsidRPr="00035463" w:rsidRDefault="00035463" w:rsidP="00035463">
      <w:pPr>
        <w:rPr>
          <w:rFonts w:ascii="Times New Roman" w:hAnsi="Times New Roman" w:cs="Times New Roman"/>
          <w:sz w:val="24"/>
        </w:rPr>
      </w:pPr>
      <w:r>
        <w:rPr>
          <w:rFonts w:ascii="Times New Roman" w:hAnsi="Times New Roman" w:cs="Times New Roman"/>
          <w:sz w:val="24"/>
        </w:rPr>
        <w:t>Prednosti Case Control studije:</w:t>
      </w:r>
      <w:r>
        <w:rPr>
          <w:rFonts w:ascii="Times New Roman" w:hAnsi="Times New Roman" w:cs="Times New Roman"/>
          <w:sz w:val="24"/>
        </w:rPr>
        <w:br/>
        <w:t>- relativno su brze;</w:t>
      </w:r>
      <w:r>
        <w:rPr>
          <w:rFonts w:ascii="Times New Roman" w:hAnsi="Times New Roman" w:cs="Times New Roman"/>
          <w:sz w:val="24"/>
        </w:rPr>
        <w:br/>
        <w:t>- relativno su jeftine;</w:t>
      </w:r>
      <w:r>
        <w:rPr>
          <w:rFonts w:ascii="Times New Roman" w:hAnsi="Times New Roman" w:cs="Times New Roman"/>
          <w:sz w:val="24"/>
        </w:rPr>
        <w:br/>
        <w:t>- mogu se voditi na relativnom manjem broju ispitanika;</w:t>
      </w:r>
      <w:r>
        <w:rPr>
          <w:rFonts w:ascii="Times New Roman" w:hAnsi="Times New Roman" w:cs="Times New Roman"/>
          <w:sz w:val="24"/>
        </w:rPr>
        <w:br/>
        <w:t>- moguće je ispitivanje više potencijalnih faktora rizika u okviru iste studije;</w:t>
      </w:r>
      <w:r>
        <w:rPr>
          <w:rFonts w:ascii="Times New Roman" w:hAnsi="Times New Roman" w:cs="Times New Roman"/>
          <w:sz w:val="24"/>
        </w:rPr>
        <w:br/>
        <w:t>- uspešne su u određivanju uzročno posledičnih odnosa.</w:t>
      </w:r>
      <w:r>
        <w:rPr>
          <w:rFonts w:ascii="Times New Roman" w:hAnsi="Times New Roman" w:cs="Times New Roman"/>
          <w:sz w:val="24"/>
        </w:rPr>
        <w:br/>
      </w:r>
      <w:r>
        <w:rPr>
          <w:rFonts w:ascii="Times New Roman" w:hAnsi="Times New Roman" w:cs="Times New Roman"/>
          <w:sz w:val="24"/>
        </w:rPr>
        <w:lastRenderedPageBreak/>
        <w:t>Mane Case Control studija:</w:t>
      </w:r>
      <w:r>
        <w:rPr>
          <w:rFonts w:ascii="Times New Roman" w:hAnsi="Times New Roman" w:cs="Times New Roman"/>
          <w:sz w:val="24"/>
        </w:rPr>
        <w:br/>
        <w:t>- stope incidence kod izloženih i neizloženih ispitanika se obično ne mogu odrediti;</w:t>
      </w:r>
      <w:r>
        <w:rPr>
          <w:rFonts w:ascii="Times New Roman" w:hAnsi="Times New Roman" w:cs="Times New Roman"/>
          <w:sz w:val="24"/>
        </w:rPr>
        <w:br/>
        <w:t>- nisu adekvatne za ispitivanje retkih izloženosti;</w:t>
      </w:r>
      <w:r>
        <w:rPr>
          <w:rFonts w:ascii="Times New Roman" w:hAnsi="Times New Roman" w:cs="Times New Roman"/>
          <w:sz w:val="24"/>
        </w:rPr>
        <w:br/>
        <w:t>- informacije o izloženosti nisu pouzdane u istoj meri kod ispitivane i kontrolne grupe;</w:t>
      </w:r>
      <w:r>
        <w:rPr>
          <w:rFonts w:ascii="Times New Roman" w:hAnsi="Times New Roman" w:cs="Times New Roman"/>
          <w:sz w:val="24"/>
        </w:rPr>
        <w:br/>
        <w:t>- povećana je mogućnost pristrasnosti pri selekciji.</w:t>
      </w:r>
      <w:r>
        <w:rPr>
          <w:rFonts w:ascii="Times New Roman" w:hAnsi="Times New Roman" w:cs="Times New Roman"/>
          <w:sz w:val="24"/>
        </w:rPr>
        <w:br/>
      </w:r>
      <w:bookmarkStart w:id="0" w:name="_Toc28128884"/>
      <w:bookmarkStart w:id="1" w:name="_Toc28129123"/>
    </w:p>
    <w:p w:rsidR="00522170" w:rsidRPr="00522170" w:rsidRDefault="00522170" w:rsidP="00522170">
      <w:pPr>
        <w:pStyle w:val="Heading2"/>
        <w:rPr>
          <w:sz w:val="24"/>
          <w:szCs w:val="24"/>
        </w:rPr>
      </w:pPr>
      <w:r>
        <w:rPr>
          <w:rFonts w:cs="Times New Roman"/>
          <w:b w:val="0"/>
          <w:sz w:val="24"/>
          <w:szCs w:val="24"/>
        </w:rPr>
        <w:t>●</w:t>
      </w:r>
      <w:r w:rsidRPr="00A868F9">
        <w:rPr>
          <w:color w:val="C00000"/>
          <w:sz w:val="24"/>
          <w:szCs w:val="24"/>
        </w:rPr>
        <w:t>Formiranje anamnestičke studije</w:t>
      </w:r>
      <w:bookmarkEnd w:id="0"/>
      <w:bookmarkEnd w:id="1"/>
      <w:r w:rsidR="005B621B" w:rsidRPr="00A868F9">
        <w:rPr>
          <w:color w:val="C00000"/>
          <w:sz w:val="24"/>
          <w:szCs w:val="24"/>
        </w:rPr>
        <w:t>:</w:t>
      </w:r>
    </w:p>
    <w:p w:rsidR="00035463" w:rsidRDefault="00035463" w:rsidP="00522170">
      <w:pPr>
        <w:pStyle w:val="Heading3"/>
        <w:rPr>
          <w:i w:val="0"/>
          <w:color w:val="7030A0"/>
          <w:sz w:val="24"/>
          <w:u w:val="single"/>
        </w:rPr>
      </w:pPr>
      <w:bookmarkStart w:id="2" w:name="_Toc28128885"/>
      <w:bookmarkStart w:id="3" w:name="_Toc28129124"/>
    </w:p>
    <w:p w:rsidR="00160A3C" w:rsidRPr="00035463" w:rsidRDefault="00522170" w:rsidP="00035463">
      <w:pPr>
        <w:pStyle w:val="Heading3"/>
        <w:rPr>
          <w:b/>
          <w:color w:val="7030A0"/>
          <w:sz w:val="24"/>
          <w:u w:val="single"/>
        </w:rPr>
      </w:pPr>
      <w:r w:rsidRPr="00035463">
        <w:rPr>
          <w:color w:val="7030A0"/>
          <w:sz w:val="24"/>
          <w:u w:val="single"/>
        </w:rPr>
        <w:t>1.</w:t>
      </w:r>
      <w:r w:rsidRPr="00035463">
        <w:rPr>
          <w:b/>
          <w:color w:val="7030A0"/>
          <w:sz w:val="24"/>
          <w:u w:val="single"/>
        </w:rPr>
        <w:t>Formiranje grupe obolelih</w:t>
      </w:r>
      <w:bookmarkEnd w:id="2"/>
      <w:bookmarkEnd w:id="3"/>
    </w:p>
    <w:p w:rsidR="00035463" w:rsidRPr="00035463" w:rsidRDefault="00035463" w:rsidP="00035463"/>
    <w:p w:rsidR="00160A3C" w:rsidRDefault="00522170" w:rsidP="00160A3C">
      <w:pPr>
        <w:jc w:val="both"/>
        <w:rPr>
          <w:rFonts w:ascii="Times New Roman" w:hAnsi="Times New Roman" w:cs="Times New Roman"/>
          <w:sz w:val="24"/>
          <w:szCs w:val="24"/>
        </w:rPr>
      </w:pPr>
      <w:r w:rsidRPr="00522170">
        <w:rPr>
          <w:rFonts w:ascii="Times New Roman" w:hAnsi="Times New Roman" w:cs="Times New Roman"/>
          <w:sz w:val="24"/>
          <w:szCs w:val="24"/>
        </w:rPr>
        <w:t>Prvi korak u formiranju jedne anamnestičke studije predstavlja precizna definicija oboljenja.</w:t>
      </w:r>
      <w:r w:rsidR="005B621B">
        <w:rPr>
          <w:rFonts w:ascii="Times New Roman" w:hAnsi="Times New Roman" w:cs="Times New Roman"/>
          <w:sz w:val="24"/>
          <w:szCs w:val="24"/>
        </w:rPr>
        <w:t xml:space="preserve"> </w:t>
      </w:r>
      <w:r w:rsidRPr="00522170">
        <w:rPr>
          <w:rFonts w:ascii="Times New Roman" w:hAnsi="Times New Roman" w:cs="Times New Roman"/>
          <w:sz w:val="24"/>
          <w:szCs w:val="24"/>
        </w:rPr>
        <w:t xml:space="preserve">Najčešće se uzima neka definicija za koju postoji </w:t>
      </w:r>
      <w:r w:rsidR="00640E02">
        <w:rPr>
          <w:rFonts w:ascii="Times New Roman" w:hAnsi="Times New Roman" w:cs="Times New Roman"/>
          <w:sz w:val="24"/>
          <w:szCs w:val="24"/>
        </w:rPr>
        <w:t>međunarodna</w:t>
      </w:r>
      <w:r w:rsidRPr="00522170">
        <w:rPr>
          <w:rFonts w:ascii="Times New Roman" w:hAnsi="Times New Roman" w:cs="Times New Roman"/>
          <w:sz w:val="24"/>
          <w:szCs w:val="24"/>
        </w:rPr>
        <w:t xml:space="preserve"> opšteprihvaćenost (definicije Svetske zdravstvene or</w:t>
      </w:r>
      <w:r w:rsidR="005B621B">
        <w:rPr>
          <w:rFonts w:ascii="Times New Roman" w:hAnsi="Times New Roman" w:cs="Times New Roman"/>
          <w:sz w:val="24"/>
          <w:szCs w:val="24"/>
        </w:rPr>
        <w:t>ganizacije, C</w:t>
      </w:r>
      <w:r w:rsidRPr="00522170">
        <w:rPr>
          <w:rFonts w:ascii="Times New Roman" w:hAnsi="Times New Roman" w:cs="Times New Roman"/>
          <w:sz w:val="24"/>
          <w:szCs w:val="24"/>
        </w:rPr>
        <w:t>entara za kontrolu i prevenciju bolesti ili Evropskog centra za kontrolu i prevenciju bolesti – ECDC, definicije</w:t>
      </w:r>
      <w:r w:rsidR="006B61FC">
        <w:rPr>
          <w:rFonts w:ascii="Times New Roman" w:hAnsi="Times New Roman" w:cs="Times New Roman"/>
          <w:sz w:val="24"/>
          <w:szCs w:val="24"/>
        </w:rPr>
        <w:t xml:space="preserve"> stručnih udruženja</w:t>
      </w:r>
      <w:r w:rsidRPr="00522170">
        <w:rPr>
          <w:rFonts w:ascii="Times New Roman" w:hAnsi="Times New Roman" w:cs="Times New Roman"/>
          <w:sz w:val="24"/>
          <w:szCs w:val="24"/>
        </w:rPr>
        <w:t>), ali su u pojedinim slučajevima lekari prinuđeni da i sami postavljaju takve definicije.</w:t>
      </w:r>
    </w:p>
    <w:p w:rsidR="00160A3C" w:rsidRDefault="00522170" w:rsidP="00160A3C">
      <w:pPr>
        <w:jc w:val="both"/>
        <w:rPr>
          <w:rFonts w:ascii="Times New Roman" w:hAnsi="Times New Roman" w:cs="Times New Roman"/>
          <w:sz w:val="24"/>
          <w:szCs w:val="24"/>
        </w:rPr>
      </w:pPr>
      <w:r w:rsidRPr="00522170">
        <w:rPr>
          <w:rFonts w:ascii="Times New Roman" w:hAnsi="Times New Roman" w:cs="Times New Roman"/>
          <w:sz w:val="24"/>
          <w:szCs w:val="24"/>
        </w:rPr>
        <w:t>Sledeći korak predstavlja formiranje grupe obolelih, od bolesti koja je predmet istraživanja. Oboleli se mogu</w:t>
      </w:r>
      <w:r w:rsidR="006B61FC">
        <w:rPr>
          <w:rFonts w:ascii="Times New Roman" w:hAnsi="Times New Roman" w:cs="Times New Roman"/>
          <w:sz w:val="24"/>
          <w:szCs w:val="24"/>
        </w:rPr>
        <w:t xml:space="preserve"> regrutovati za istraživanje: -</w:t>
      </w:r>
      <w:r w:rsidRPr="00522170">
        <w:rPr>
          <w:rFonts w:ascii="Times New Roman" w:hAnsi="Times New Roman" w:cs="Times New Roman"/>
          <w:sz w:val="24"/>
          <w:szCs w:val="24"/>
        </w:rPr>
        <w:t xml:space="preserve"> među hospitalizovanim pacijentima, </w:t>
      </w:r>
      <w:r w:rsidR="006B61FC">
        <w:rPr>
          <w:rFonts w:ascii="Times New Roman" w:hAnsi="Times New Roman" w:cs="Times New Roman"/>
          <w:sz w:val="24"/>
          <w:szCs w:val="24"/>
        </w:rPr>
        <w:t>-</w:t>
      </w:r>
      <w:r w:rsidRPr="00522170">
        <w:rPr>
          <w:rFonts w:ascii="Times New Roman" w:hAnsi="Times New Roman" w:cs="Times New Roman"/>
          <w:sz w:val="24"/>
          <w:szCs w:val="24"/>
        </w:rPr>
        <w:t xml:space="preserve"> među ambulantnim pacijentima ili </w:t>
      </w:r>
      <w:r w:rsidR="006B61FC">
        <w:rPr>
          <w:rFonts w:ascii="Times New Roman" w:hAnsi="Times New Roman" w:cs="Times New Roman"/>
          <w:sz w:val="24"/>
          <w:szCs w:val="24"/>
        </w:rPr>
        <w:t xml:space="preserve"> -</w:t>
      </w:r>
      <w:r w:rsidRPr="00522170">
        <w:rPr>
          <w:rFonts w:ascii="Times New Roman" w:hAnsi="Times New Roman" w:cs="Times New Roman"/>
          <w:sz w:val="24"/>
          <w:szCs w:val="24"/>
        </w:rPr>
        <w:t xml:space="preserve"> iz opšte populacije. </w:t>
      </w:r>
    </w:p>
    <w:p w:rsidR="00035463" w:rsidRDefault="00522170" w:rsidP="00160A3C">
      <w:pPr>
        <w:jc w:val="both"/>
        <w:rPr>
          <w:rFonts w:ascii="Times New Roman" w:hAnsi="Times New Roman" w:cs="Times New Roman"/>
          <w:sz w:val="24"/>
          <w:szCs w:val="24"/>
        </w:rPr>
      </w:pPr>
      <w:r>
        <w:rPr>
          <w:rFonts w:ascii="Times New Roman" w:hAnsi="Times New Roman" w:cs="Times New Roman"/>
          <w:sz w:val="24"/>
          <w:szCs w:val="24"/>
        </w:rPr>
        <w:t xml:space="preserve">- </w:t>
      </w:r>
      <w:r w:rsidRPr="00522170">
        <w:rPr>
          <w:rFonts w:ascii="Times New Roman" w:hAnsi="Times New Roman" w:cs="Times New Roman"/>
          <w:sz w:val="24"/>
          <w:szCs w:val="24"/>
        </w:rPr>
        <w:t>Regrutovanje pacijenata na odeljenju bolnice gd</w:t>
      </w:r>
      <w:r w:rsidR="005B621B">
        <w:rPr>
          <w:rFonts w:ascii="Times New Roman" w:hAnsi="Times New Roman" w:cs="Times New Roman"/>
          <w:sz w:val="24"/>
          <w:szCs w:val="24"/>
        </w:rPr>
        <w:t>e se leče je najjednostavnije jer su pacijenti</w:t>
      </w:r>
      <w:r w:rsidRPr="00522170">
        <w:rPr>
          <w:rFonts w:ascii="Times New Roman" w:hAnsi="Times New Roman" w:cs="Times New Roman"/>
          <w:sz w:val="24"/>
          <w:szCs w:val="24"/>
        </w:rPr>
        <w:t xml:space="preserve"> lako dostupni i najčešće su vrlo motivisani da se uključe u istraživanje. Međutim, opredeljenje za hospitalizovane obolele je povezano sa određenim problemima. Nemaju svi oboleli jednaku šansu da budu hospitalno lečeni. Razlozi za to mogu biti medicinske prirode (samo teži slučajevi bolesti se hospitalizuju) i nemedicinske prirode (pojedini oboleli nemaju zdravstveno osiguranje, nisu prijavljeni, odnosno nemaju dokumenta, prijem na bolničko lečenje j</w:t>
      </w:r>
      <w:r w:rsidR="006B61FC">
        <w:rPr>
          <w:rFonts w:ascii="Times New Roman" w:hAnsi="Times New Roman" w:cs="Times New Roman"/>
          <w:sz w:val="24"/>
          <w:szCs w:val="24"/>
        </w:rPr>
        <w:t>e uslovljen plaćanjem lečenja</w:t>
      </w:r>
      <w:r w:rsidRPr="00522170">
        <w:rPr>
          <w:rFonts w:ascii="Times New Roman" w:hAnsi="Times New Roman" w:cs="Times New Roman"/>
          <w:sz w:val="24"/>
          <w:szCs w:val="24"/>
        </w:rPr>
        <w:t>).</w:t>
      </w:r>
    </w:p>
    <w:p w:rsidR="00160A3C" w:rsidRDefault="00035463" w:rsidP="00160A3C">
      <w:pPr>
        <w:jc w:val="both"/>
        <w:rPr>
          <w:rFonts w:ascii="Times New Roman" w:hAnsi="Times New Roman" w:cs="Times New Roman"/>
          <w:sz w:val="24"/>
          <w:szCs w:val="24"/>
        </w:rPr>
      </w:pPr>
      <w:r>
        <w:rPr>
          <w:rFonts w:ascii="Times New Roman" w:hAnsi="Times New Roman" w:cs="Times New Roman"/>
          <w:sz w:val="24"/>
          <w:szCs w:val="24"/>
        </w:rPr>
        <w:t xml:space="preserve"> - </w:t>
      </w:r>
      <w:r w:rsidR="00522170" w:rsidRPr="00522170">
        <w:rPr>
          <w:rFonts w:ascii="Times New Roman" w:hAnsi="Times New Roman" w:cs="Times New Roman"/>
          <w:sz w:val="24"/>
          <w:szCs w:val="24"/>
        </w:rPr>
        <w:t>Ambulantni bolesnici su najčešće mnogo bolji reprezent cele populacije obolelih od određene bolesti. Medjutim, takva odluka čini i</w:t>
      </w:r>
      <w:r w:rsidR="005B621B">
        <w:rPr>
          <w:rFonts w:ascii="Times New Roman" w:hAnsi="Times New Roman" w:cs="Times New Roman"/>
          <w:sz w:val="24"/>
          <w:szCs w:val="24"/>
        </w:rPr>
        <w:t>straživanje mnogo zahtevnijim jer je neophodna</w:t>
      </w:r>
      <w:r w:rsidR="00522170" w:rsidRPr="00522170">
        <w:rPr>
          <w:rFonts w:ascii="Times New Roman" w:hAnsi="Times New Roman" w:cs="Times New Roman"/>
          <w:sz w:val="24"/>
          <w:szCs w:val="24"/>
        </w:rPr>
        <w:t xml:space="preserve"> dobra saradnja izabranih lekara, potrebno je zadovoljiti određene kriterijume za selekciju, a ovakvi pacijenti se teže odlučuju da učestvuju u istraživanju, pa je često neophodno planirati mnogo veći uzorak, zbog predviđenog neodazivanja (nepristajanja na uključivanje u istraživanje). Sve to zna</w:t>
      </w:r>
      <w:r w:rsidR="00160A3C">
        <w:rPr>
          <w:rFonts w:ascii="Times New Roman" w:hAnsi="Times New Roman" w:cs="Times New Roman"/>
          <w:sz w:val="24"/>
          <w:szCs w:val="24"/>
        </w:rPr>
        <w:t>čajno poskupljuje istraživanje.</w:t>
      </w:r>
    </w:p>
    <w:p w:rsidR="00522170" w:rsidRPr="00522170" w:rsidRDefault="00035463" w:rsidP="00160A3C">
      <w:pPr>
        <w:jc w:val="both"/>
        <w:rPr>
          <w:rFonts w:ascii="Times New Roman" w:hAnsi="Times New Roman" w:cs="Times New Roman"/>
          <w:sz w:val="24"/>
          <w:szCs w:val="24"/>
        </w:rPr>
      </w:pPr>
      <w:r>
        <w:rPr>
          <w:rFonts w:ascii="Times New Roman" w:hAnsi="Times New Roman" w:cs="Times New Roman"/>
          <w:sz w:val="24"/>
          <w:szCs w:val="24"/>
        </w:rPr>
        <w:t xml:space="preserve"> - </w:t>
      </w:r>
      <w:r w:rsidR="006B61FC">
        <w:rPr>
          <w:rFonts w:ascii="Times New Roman" w:hAnsi="Times New Roman" w:cs="Times New Roman"/>
          <w:sz w:val="24"/>
          <w:szCs w:val="24"/>
        </w:rPr>
        <w:t>Oboleli se mogu pronać</w:t>
      </w:r>
      <w:r w:rsidR="00522170" w:rsidRPr="00640E02">
        <w:rPr>
          <w:rFonts w:ascii="Times New Roman" w:hAnsi="Times New Roman" w:cs="Times New Roman"/>
          <w:sz w:val="24"/>
          <w:szCs w:val="24"/>
        </w:rPr>
        <w:t xml:space="preserve">i i van zdravstvenog sistema. Recimo, pošto za određene bolesti postoje registri (maligne bolesti, bolesti </w:t>
      </w:r>
      <w:r w:rsidR="006B61FC">
        <w:rPr>
          <w:rFonts w:ascii="Times New Roman" w:hAnsi="Times New Roman" w:cs="Times New Roman"/>
          <w:sz w:val="24"/>
          <w:szCs w:val="24"/>
        </w:rPr>
        <w:t>zavisnosti, neke retke bolesti</w:t>
      </w:r>
      <w:r w:rsidR="00522170" w:rsidRPr="00640E02">
        <w:rPr>
          <w:rFonts w:ascii="Times New Roman" w:hAnsi="Times New Roman" w:cs="Times New Roman"/>
          <w:sz w:val="24"/>
          <w:szCs w:val="24"/>
        </w:rPr>
        <w:t>) postoji mogućnost da se direktno kontaktiraju oboleli u njihovim domaćinstvima, nakon što je sproveden odgovarajući proces formiranja reprezentativnog uzorka. Međutim, u ovakvom slučaju očekuje se najslabiji odziv.</w:t>
      </w:r>
    </w:p>
    <w:p w:rsidR="00BD6453" w:rsidRDefault="00BD6453" w:rsidP="00522170">
      <w:pPr>
        <w:pStyle w:val="Heading3"/>
        <w:rPr>
          <w:rFonts w:cs="Times New Roman"/>
          <w:sz w:val="24"/>
          <w:u w:val="single"/>
        </w:rPr>
      </w:pPr>
      <w:bookmarkStart w:id="4" w:name="_Toc28128886"/>
      <w:bookmarkStart w:id="5" w:name="_Toc28129125"/>
    </w:p>
    <w:p w:rsidR="00522170" w:rsidRDefault="00640E02" w:rsidP="00522170">
      <w:pPr>
        <w:pStyle w:val="Heading3"/>
        <w:rPr>
          <w:rFonts w:cs="Times New Roman"/>
          <w:b/>
          <w:color w:val="7030A0"/>
          <w:sz w:val="24"/>
          <w:u w:val="single"/>
        </w:rPr>
      </w:pPr>
      <w:r w:rsidRPr="00035463">
        <w:rPr>
          <w:rFonts w:cs="Times New Roman"/>
          <w:sz w:val="24"/>
          <w:u w:val="single"/>
        </w:rPr>
        <w:t>2</w:t>
      </w:r>
      <w:r w:rsidRPr="00035463">
        <w:rPr>
          <w:rFonts w:cs="Times New Roman"/>
          <w:color w:val="7030A0"/>
          <w:sz w:val="24"/>
          <w:u w:val="single"/>
        </w:rPr>
        <w:t>.</w:t>
      </w:r>
      <w:r w:rsidR="00522170" w:rsidRPr="00035463">
        <w:rPr>
          <w:rFonts w:cs="Times New Roman"/>
          <w:b/>
          <w:color w:val="7030A0"/>
          <w:sz w:val="24"/>
          <w:u w:val="single"/>
        </w:rPr>
        <w:t>Formiranje kontrolne grupe</w:t>
      </w:r>
      <w:bookmarkEnd w:id="4"/>
      <w:bookmarkEnd w:id="5"/>
    </w:p>
    <w:p w:rsidR="00035463" w:rsidRDefault="00035463" w:rsidP="00160A3C">
      <w:pPr>
        <w:jc w:val="both"/>
      </w:pPr>
    </w:p>
    <w:p w:rsidR="00035463" w:rsidRPr="00BD6453" w:rsidRDefault="00522170" w:rsidP="00160A3C">
      <w:pPr>
        <w:jc w:val="both"/>
        <w:rPr>
          <w:rFonts w:ascii="Times New Roman" w:hAnsi="Times New Roman" w:cs="Times New Roman"/>
          <w:sz w:val="24"/>
          <w:szCs w:val="24"/>
        </w:rPr>
      </w:pPr>
      <w:r w:rsidRPr="00522170">
        <w:rPr>
          <w:rFonts w:ascii="Times New Roman" w:hAnsi="Times New Roman" w:cs="Times New Roman"/>
          <w:sz w:val="24"/>
          <w:szCs w:val="24"/>
        </w:rPr>
        <w:t xml:space="preserve">Nakon što se formira grupa obolelih, pristupa </w:t>
      </w:r>
      <w:r w:rsidR="00035463">
        <w:rPr>
          <w:rFonts w:ascii="Times New Roman" w:hAnsi="Times New Roman" w:cs="Times New Roman"/>
          <w:sz w:val="24"/>
          <w:szCs w:val="24"/>
        </w:rPr>
        <w:t xml:space="preserve">se formiranju kontrolne grupe. </w:t>
      </w:r>
      <w:r w:rsidRPr="00522170">
        <w:rPr>
          <w:rFonts w:ascii="Times New Roman" w:hAnsi="Times New Roman" w:cs="Times New Roman"/>
          <w:sz w:val="24"/>
          <w:szCs w:val="24"/>
        </w:rPr>
        <w:t xml:space="preserve">Kontrolna grupa se često naziva i </w:t>
      </w:r>
      <w:r w:rsidRPr="00522170">
        <w:rPr>
          <w:rFonts w:ascii="Times New Roman" w:hAnsi="Times New Roman" w:cs="Times New Roman"/>
          <w:i/>
          <w:sz w:val="24"/>
          <w:szCs w:val="24"/>
        </w:rPr>
        <w:t>grupa zdravih</w:t>
      </w:r>
      <w:r w:rsidRPr="00522170">
        <w:rPr>
          <w:rFonts w:ascii="Times New Roman" w:hAnsi="Times New Roman" w:cs="Times New Roman"/>
          <w:sz w:val="24"/>
          <w:szCs w:val="24"/>
        </w:rPr>
        <w:t>. Pripadnici ove „grupe zdravih“ mogu zaista biti zdravi, ali isto tako mogu i da boluju od nekih bolesti. Ono sto je bitno je da ne boluju od bolesti koja je predmet istraživanja, kao i od bolesti koje mogu da dele izloženosti (faktore rizika) sa bolešć</w:t>
      </w:r>
      <w:r w:rsidR="00640E02">
        <w:rPr>
          <w:rFonts w:ascii="Times New Roman" w:hAnsi="Times New Roman" w:cs="Times New Roman"/>
          <w:sz w:val="24"/>
          <w:szCs w:val="24"/>
        </w:rPr>
        <w:t xml:space="preserve">u koja je predmet istraživanja. </w:t>
      </w:r>
      <w:r w:rsidRPr="00522170">
        <w:rPr>
          <w:rFonts w:ascii="Times New Roman" w:hAnsi="Times New Roman" w:cs="Times New Roman"/>
          <w:sz w:val="24"/>
          <w:szCs w:val="24"/>
        </w:rPr>
        <w:t>Kao i kod grupe obolelih, ispitanike za kontrolnu grupu neobolelih možemo da regrutujemo među hospitalizovanim bolesnicima i u opštoj populaciji. Regrutacija među bolesnicima na bolničkom lečenju učiniće istraživanje jednostavnijim i jeftinijim, ali i sa istim ograničenjima kao i kod regrutacije ispitanika za grupu obolelih – oni neće biti idea</w:t>
      </w:r>
      <w:r w:rsidR="00035463">
        <w:rPr>
          <w:rFonts w:ascii="Times New Roman" w:hAnsi="Times New Roman" w:cs="Times New Roman"/>
          <w:sz w:val="24"/>
          <w:szCs w:val="24"/>
        </w:rPr>
        <w:t xml:space="preserve">lan reprezent opšte populacije. </w:t>
      </w:r>
      <w:r w:rsidRPr="00522170">
        <w:rPr>
          <w:rFonts w:ascii="Times New Roman" w:hAnsi="Times New Roman" w:cs="Times New Roman"/>
          <w:sz w:val="24"/>
          <w:szCs w:val="24"/>
        </w:rPr>
        <w:t xml:space="preserve">Posebno je značajno dobro poznavanje etiologije i oboljenja pripadnika kontrolne grupe, kako se ne bi selektovali oni koji mogu da dele faktore rizika sa pripadnicima grupe obolelih. </w:t>
      </w:r>
      <w:bookmarkStart w:id="6" w:name="_Toc28128887"/>
      <w:bookmarkStart w:id="7" w:name="_Toc28129126"/>
    </w:p>
    <w:p w:rsidR="00160A3C" w:rsidRPr="00035463" w:rsidRDefault="00640E02" w:rsidP="00160A3C">
      <w:pPr>
        <w:jc w:val="both"/>
        <w:rPr>
          <w:i/>
          <w:sz w:val="24"/>
          <w:u w:val="single"/>
        </w:rPr>
      </w:pPr>
      <w:r w:rsidRPr="00035463">
        <w:rPr>
          <w:rFonts w:ascii="Times New Roman" w:hAnsi="Times New Roman" w:cs="Times New Roman"/>
          <w:i/>
          <w:sz w:val="24"/>
          <w:u w:val="single"/>
        </w:rPr>
        <w:t>3.</w:t>
      </w:r>
      <w:r w:rsidR="00522170" w:rsidRPr="00035463">
        <w:rPr>
          <w:rFonts w:ascii="Times New Roman" w:hAnsi="Times New Roman" w:cs="Times New Roman"/>
          <w:b/>
          <w:i/>
          <w:color w:val="7030A0"/>
          <w:sz w:val="24"/>
          <w:szCs w:val="24"/>
          <w:u w:val="single"/>
        </w:rPr>
        <w:t>Vrste formiranja grupa</w:t>
      </w:r>
      <w:bookmarkEnd w:id="6"/>
      <w:bookmarkEnd w:id="7"/>
    </w:p>
    <w:p w:rsidR="00160A3C" w:rsidRDefault="00640E02" w:rsidP="00160A3C">
      <w:pPr>
        <w:jc w:val="both"/>
        <w:rPr>
          <w:rFonts w:ascii="Times New Roman" w:hAnsi="Times New Roman" w:cs="Times New Roman"/>
          <w:sz w:val="24"/>
        </w:rPr>
      </w:pPr>
      <w:r w:rsidRPr="00640E02">
        <w:rPr>
          <w:rFonts w:ascii="Times New Roman" w:hAnsi="Times New Roman" w:cs="Times New Roman"/>
          <w:sz w:val="24"/>
        </w:rPr>
        <w:t xml:space="preserve">Pripadnici grupe obolelih i kontrolne grupe mogu se međusobno razlikovati i po karakteristikama, odnosno ekspoziciji nekim faktorima koji se ne ispituju u studiji. Ukoliko se utvrdi da je više slučajeva nego kontrola bilo izloženo ispitivanom faktoru postavlja se pitanje da li je uočena veza možda posledica razlika između obolelih i kontrola u pogledu tih drugih karakteristika i ekspozicija koje nisu predmet izučavanja. Jedan od pristupa kojim se prevazilazi ovaj problem naziva se </w:t>
      </w:r>
      <w:r w:rsidRPr="005B621B">
        <w:rPr>
          <w:rFonts w:ascii="Times New Roman" w:hAnsi="Times New Roman" w:cs="Times New Roman"/>
          <w:i/>
          <w:sz w:val="24"/>
        </w:rPr>
        <w:t>mečovanje (sparivanje)</w:t>
      </w:r>
      <w:r w:rsidRPr="00640E02">
        <w:rPr>
          <w:rFonts w:ascii="Times New Roman" w:hAnsi="Times New Roman" w:cs="Times New Roman"/>
          <w:sz w:val="24"/>
        </w:rPr>
        <w:t>. Može biti grupno i individualno.</w:t>
      </w:r>
    </w:p>
    <w:p w:rsidR="00160A3C" w:rsidRDefault="00640E02" w:rsidP="00160A3C">
      <w:pPr>
        <w:jc w:val="both"/>
        <w:rPr>
          <w:rFonts w:ascii="Times New Roman" w:hAnsi="Times New Roman" w:cs="Times New Roman"/>
          <w:sz w:val="24"/>
        </w:rPr>
      </w:pPr>
      <w:r w:rsidRPr="00640E02">
        <w:rPr>
          <w:rFonts w:cs="Times New Roman"/>
          <w:sz w:val="24"/>
        </w:rPr>
        <w:t xml:space="preserve">- </w:t>
      </w:r>
      <w:r w:rsidRPr="00640E02">
        <w:rPr>
          <w:rFonts w:ascii="Times New Roman" w:hAnsi="Times New Roman" w:cs="Times New Roman"/>
          <w:sz w:val="24"/>
        </w:rPr>
        <w:t>Kod grupnog mečovanja kontrole se biraju na takav način da proporcija kontrola sa izvesnom karakteristikom bude identična sa proporcijom obolelih sa istom karakteristikom. Na primer, ako je u grupi obolelih 30% osoba bez školske spreme, isti procenat osoba bez školske spreme treba da bude zastupljen i među kontrolama.</w:t>
      </w:r>
    </w:p>
    <w:p w:rsidR="00035463" w:rsidRPr="00BD6453" w:rsidRDefault="00640E02" w:rsidP="00035463">
      <w:pPr>
        <w:jc w:val="both"/>
        <w:rPr>
          <w:rFonts w:ascii="Times New Roman" w:hAnsi="Times New Roman" w:cs="Times New Roman"/>
          <w:sz w:val="24"/>
        </w:rPr>
      </w:pPr>
      <w:r w:rsidRPr="00640E02">
        <w:rPr>
          <w:rFonts w:cs="Times New Roman"/>
          <w:sz w:val="24"/>
        </w:rPr>
        <w:t xml:space="preserve">- </w:t>
      </w:r>
      <w:r w:rsidRPr="00640E02">
        <w:rPr>
          <w:rFonts w:ascii="Times New Roman" w:hAnsi="Times New Roman" w:cs="Times New Roman"/>
          <w:sz w:val="24"/>
        </w:rPr>
        <w:t>Kod individualnog mečovanja pripadnici kontrolne grupe biraju se tako da budu slični pripadnicima studijske grupe u odnosu na određene karakteristike, kao što su po</w:t>
      </w:r>
      <w:r w:rsidR="005B621B">
        <w:rPr>
          <w:rFonts w:ascii="Times New Roman" w:hAnsi="Times New Roman" w:cs="Times New Roman"/>
          <w:sz w:val="24"/>
        </w:rPr>
        <w:t>l, uzrast, zanimanje, socijalno-</w:t>
      </w:r>
      <w:r w:rsidRPr="00640E02">
        <w:rPr>
          <w:rFonts w:ascii="Times New Roman" w:hAnsi="Times New Roman" w:cs="Times New Roman"/>
          <w:sz w:val="24"/>
        </w:rPr>
        <w:t>ekonomsko stanje itd. Na primer za svakog obolelog bira se njegov parnjak istog pola, sličnog uzrasta, a koji nije oboleo od bolesti koja je predmet istraživanja.</w:t>
      </w:r>
      <w:bookmarkStart w:id="8" w:name="_Toc28128888"/>
      <w:bookmarkStart w:id="9" w:name="_Toc28129127"/>
    </w:p>
    <w:p w:rsidR="00BD6453" w:rsidRDefault="00BD6453" w:rsidP="00160A3C">
      <w:pPr>
        <w:jc w:val="both"/>
        <w:rPr>
          <w:rFonts w:cs="Times New Roman"/>
          <w:i/>
          <w:sz w:val="24"/>
          <w:u w:val="single"/>
        </w:rPr>
      </w:pPr>
    </w:p>
    <w:p w:rsidR="00035463" w:rsidRDefault="00640E02" w:rsidP="00160A3C">
      <w:pPr>
        <w:jc w:val="both"/>
        <w:rPr>
          <w:rFonts w:ascii="Times New Roman" w:hAnsi="Times New Roman" w:cs="Times New Roman"/>
          <w:sz w:val="24"/>
          <w:szCs w:val="24"/>
        </w:rPr>
      </w:pPr>
      <w:r w:rsidRPr="00860436">
        <w:rPr>
          <w:rFonts w:cs="Times New Roman"/>
          <w:i/>
          <w:sz w:val="24"/>
          <w:u w:val="single"/>
        </w:rPr>
        <w:t>4.</w:t>
      </w:r>
      <w:r w:rsidR="00522170" w:rsidRPr="00035463">
        <w:rPr>
          <w:rFonts w:cs="Times New Roman"/>
          <w:b/>
          <w:i/>
          <w:color w:val="7030A0"/>
          <w:sz w:val="24"/>
          <w:u w:val="single"/>
        </w:rPr>
        <w:t>Broj ispitanika u studijskoj (grupi obolelih) i kontrolnoj grupi</w:t>
      </w:r>
      <w:bookmarkEnd w:id="8"/>
      <w:bookmarkEnd w:id="9"/>
    </w:p>
    <w:p w:rsidR="00522170" w:rsidRPr="00522170" w:rsidRDefault="00522170" w:rsidP="00160A3C">
      <w:pPr>
        <w:jc w:val="both"/>
        <w:rPr>
          <w:rFonts w:ascii="Times New Roman" w:hAnsi="Times New Roman" w:cs="Times New Roman"/>
          <w:sz w:val="24"/>
          <w:szCs w:val="24"/>
        </w:rPr>
      </w:pPr>
      <w:r w:rsidRPr="00522170">
        <w:rPr>
          <w:rFonts w:ascii="Times New Roman" w:hAnsi="Times New Roman" w:cs="Times New Roman"/>
          <w:sz w:val="24"/>
          <w:szCs w:val="24"/>
        </w:rPr>
        <w:t>Kada je u pitanju odnos broja pripadnika</w:t>
      </w:r>
      <w:r w:rsidR="00860436">
        <w:rPr>
          <w:rFonts w:ascii="Times New Roman" w:hAnsi="Times New Roman" w:cs="Times New Roman"/>
          <w:sz w:val="24"/>
          <w:szCs w:val="24"/>
        </w:rPr>
        <w:t xml:space="preserve"> </w:t>
      </w:r>
      <w:r w:rsidRPr="00522170">
        <w:rPr>
          <w:rFonts w:ascii="Times New Roman" w:hAnsi="Times New Roman" w:cs="Times New Roman"/>
          <w:sz w:val="24"/>
          <w:szCs w:val="24"/>
        </w:rPr>
        <w:t>u studijskoj i kontrolnoj grupi on može da iznosi 1:1, 1:2, 1:3, 1:4.  Iskustva su pokazala da ovaj odnos ne treba da prelazi 1</w:t>
      </w:r>
      <w:r w:rsidR="006B61FC">
        <w:rPr>
          <w:rFonts w:ascii="Times New Roman" w:hAnsi="Times New Roman" w:cs="Times New Roman"/>
          <w:sz w:val="24"/>
          <w:szCs w:val="24"/>
        </w:rPr>
        <w:t>:</w:t>
      </w:r>
      <w:r w:rsidRPr="00522170">
        <w:rPr>
          <w:rFonts w:ascii="Times New Roman" w:hAnsi="Times New Roman" w:cs="Times New Roman"/>
          <w:sz w:val="24"/>
          <w:szCs w:val="24"/>
        </w:rPr>
        <w:t>4 (na jednog ispitanika u studijskoj grupi dolaze četiri ispitanika u kontrolnoj grupi), odnosno da nema svrhe povećavati ga, jer snaga studije neće rasti sa daljim povećanjem ovog odnosa.</w:t>
      </w:r>
    </w:p>
    <w:p w:rsidR="00160A3C" w:rsidRPr="00035463" w:rsidRDefault="00DC2170" w:rsidP="00160A3C">
      <w:pPr>
        <w:jc w:val="both"/>
        <w:rPr>
          <w:rFonts w:ascii="Times New Roman" w:hAnsi="Times New Roman" w:cs="Times New Roman"/>
          <w:i/>
          <w:sz w:val="24"/>
        </w:rPr>
      </w:pPr>
      <w:r>
        <w:rPr>
          <w:rFonts w:ascii="Times New Roman" w:hAnsi="Times New Roman" w:cs="Times New Roman"/>
          <w:sz w:val="24"/>
        </w:rPr>
        <w:lastRenderedPageBreak/>
        <w:br/>
        <w:t xml:space="preserve">Primer 1. </w:t>
      </w:r>
      <w:r w:rsidRPr="00035463">
        <w:rPr>
          <w:rFonts w:ascii="Times New Roman" w:hAnsi="Times New Roman" w:cs="Times New Roman"/>
          <w:b/>
          <w:i/>
          <w:sz w:val="24"/>
        </w:rPr>
        <w:t>Izračunavanje unakrsnog osnosa i tumačenje:</w:t>
      </w:r>
      <w:r w:rsidRPr="00035463">
        <w:rPr>
          <w:rFonts w:ascii="Times New Roman" w:hAnsi="Times New Roman" w:cs="Times New Roman"/>
          <w:i/>
          <w:sz w:val="24"/>
        </w:rPr>
        <w:t xml:space="preserve"> U epidemiji salmoneloznog gastroenteritisa u jednom preduzeću sa preko 1000 zaposlenih obolelo je 36 osoba. Kontrolnu grupu činilo je 57 zaposlenih koji nisu oboleli, a koji su odabrani metodom slučajnog izbora. </w:t>
      </w:r>
      <w:r w:rsidR="00035463">
        <w:rPr>
          <w:rFonts w:ascii="Times New Roman" w:hAnsi="Times New Roman" w:cs="Times New Roman"/>
          <w:i/>
          <w:sz w:val="24"/>
        </w:rPr>
        <w:t xml:space="preserve">            </w:t>
      </w:r>
      <w:r w:rsidRPr="00035463">
        <w:rPr>
          <w:rFonts w:ascii="Times New Roman" w:hAnsi="Times New Roman" w:cs="Times New Roman"/>
          <w:i/>
          <w:sz w:val="24"/>
        </w:rPr>
        <w:t>Svi ispitanici su intervjuisani o vrsti konzumirane hrane u kritičnim danima. Na tabeli su dati odgovori ispitanika obe grupe u odnosu na konzumiranje ruske salate. Osobe koje su jele rusku salatu imale su 5 puta veći rizik da obole od gastroenteritias u poređenju sa osobam</w:t>
      </w:r>
      <w:r w:rsidR="00160A3C" w:rsidRPr="00035463">
        <w:rPr>
          <w:rFonts w:ascii="Times New Roman" w:hAnsi="Times New Roman" w:cs="Times New Roman"/>
          <w:i/>
          <w:sz w:val="24"/>
        </w:rPr>
        <w:t>a koje nisu jele rusku salatu.</w:t>
      </w:r>
    </w:p>
    <w:p w:rsidR="00DC2170" w:rsidRDefault="00DC2170" w:rsidP="00160A3C">
      <w:pPr>
        <w:jc w:val="both"/>
        <w:rPr>
          <w:rFonts w:ascii="Times New Roman" w:hAnsi="Times New Roman" w:cs="Times New Roman"/>
          <w:sz w:val="24"/>
        </w:rPr>
      </w:pPr>
      <w:r>
        <w:rPr>
          <w:rFonts w:ascii="Times New Roman" w:hAnsi="Times New Roman" w:cs="Times New Roman"/>
          <w:sz w:val="24"/>
        </w:rPr>
        <w:t>Tabela 1. Epidemija salmoneloznog gastroenteritisa u jednom preduzeću.</w:t>
      </w:r>
    </w:p>
    <w:tbl>
      <w:tblPr>
        <w:tblStyle w:val="TableGrid"/>
        <w:tblW w:w="0" w:type="auto"/>
        <w:tblInd w:w="198" w:type="dxa"/>
        <w:tblLook w:val="04A0"/>
      </w:tblPr>
      <w:tblGrid>
        <w:gridCol w:w="2994"/>
        <w:gridCol w:w="1686"/>
        <w:gridCol w:w="1620"/>
      </w:tblGrid>
      <w:tr w:rsidR="00DC2170" w:rsidTr="00860436">
        <w:trPr>
          <w:trHeight w:val="413"/>
        </w:trPr>
        <w:tc>
          <w:tcPr>
            <w:tcW w:w="2994" w:type="dxa"/>
          </w:tcPr>
          <w:p w:rsidR="00DC2170" w:rsidRPr="00DC2170" w:rsidRDefault="00DC2170" w:rsidP="00207971">
            <w:pPr>
              <w:rPr>
                <w:rFonts w:ascii="Times New Roman" w:hAnsi="Times New Roman" w:cs="Times New Roman"/>
                <w:b/>
                <w:sz w:val="24"/>
              </w:rPr>
            </w:pPr>
            <w:r w:rsidRPr="00DC2170">
              <w:rPr>
                <w:rFonts w:ascii="Times New Roman" w:hAnsi="Times New Roman" w:cs="Times New Roman"/>
                <w:b/>
                <w:sz w:val="24"/>
              </w:rPr>
              <w:t>Izloženost</w:t>
            </w:r>
          </w:p>
        </w:tc>
        <w:tc>
          <w:tcPr>
            <w:tcW w:w="1686" w:type="dxa"/>
          </w:tcPr>
          <w:p w:rsidR="00DC2170" w:rsidRDefault="00DC2170" w:rsidP="00207971">
            <w:pPr>
              <w:rPr>
                <w:rFonts w:ascii="Times New Roman" w:hAnsi="Times New Roman" w:cs="Times New Roman"/>
                <w:sz w:val="24"/>
              </w:rPr>
            </w:pPr>
            <w:r>
              <w:rPr>
                <w:rFonts w:ascii="Times New Roman" w:hAnsi="Times New Roman" w:cs="Times New Roman"/>
                <w:sz w:val="24"/>
              </w:rPr>
              <w:t>Oboleli</w:t>
            </w:r>
          </w:p>
        </w:tc>
        <w:tc>
          <w:tcPr>
            <w:tcW w:w="1620" w:type="dxa"/>
          </w:tcPr>
          <w:p w:rsidR="00DC2170" w:rsidRDefault="00DC2170" w:rsidP="00207971">
            <w:pPr>
              <w:rPr>
                <w:rFonts w:ascii="Times New Roman" w:hAnsi="Times New Roman" w:cs="Times New Roman"/>
                <w:sz w:val="24"/>
              </w:rPr>
            </w:pPr>
            <w:r>
              <w:rPr>
                <w:rFonts w:ascii="Times New Roman" w:hAnsi="Times New Roman" w:cs="Times New Roman"/>
                <w:sz w:val="24"/>
              </w:rPr>
              <w:t>Nisu oboleli</w:t>
            </w:r>
          </w:p>
        </w:tc>
      </w:tr>
      <w:tr w:rsidR="00DC2170" w:rsidTr="00860436">
        <w:tc>
          <w:tcPr>
            <w:tcW w:w="2994" w:type="dxa"/>
          </w:tcPr>
          <w:p w:rsidR="00DC2170" w:rsidRDefault="00DC2170" w:rsidP="00207971">
            <w:pPr>
              <w:rPr>
                <w:rFonts w:ascii="Times New Roman" w:hAnsi="Times New Roman" w:cs="Times New Roman"/>
                <w:sz w:val="24"/>
              </w:rPr>
            </w:pPr>
            <w:r>
              <w:rPr>
                <w:rFonts w:ascii="Times New Roman" w:hAnsi="Times New Roman" w:cs="Times New Roman"/>
                <w:sz w:val="24"/>
              </w:rPr>
              <w:t>Jeli rusku salatu</w:t>
            </w:r>
          </w:p>
        </w:tc>
        <w:tc>
          <w:tcPr>
            <w:tcW w:w="1686" w:type="dxa"/>
          </w:tcPr>
          <w:p w:rsidR="00DC2170" w:rsidRDefault="00DC2170" w:rsidP="00207971">
            <w:pPr>
              <w:rPr>
                <w:rFonts w:ascii="Times New Roman" w:hAnsi="Times New Roman" w:cs="Times New Roman"/>
                <w:sz w:val="24"/>
              </w:rPr>
            </w:pPr>
            <w:r>
              <w:rPr>
                <w:rFonts w:ascii="Times New Roman" w:hAnsi="Times New Roman" w:cs="Times New Roman"/>
                <w:sz w:val="24"/>
              </w:rPr>
              <w:t>12</w:t>
            </w:r>
          </w:p>
        </w:tc>
        <w:tc>
          <w:tcPr>
            <w:tcW w:w="1620" w:type="dxa"/>
          </w:tcPr>
          <w:p w:rsidR="00DC2170" w:rsidRDefault="00DC2170" w:rsidP="00207971">
            <w:pPr>
              <w:rPr>
                <w:rFonts w:ascii="Times New Roman" w:hAnsi="Times New Roman" w:cs="Times New Roman"/>
                <w:sz w:val="24"/>
              </w:rPr>
            </w:pPr>
            <w:r>
              <w:rPr>
                <w:rFonts w:ascii="Times New Roman" w:hAnsi="Times New Roman" w:cs="Times New Roman"/>
                <w:sz w:val="24"/>
              </w:rPr>
              <w:t>5</w:t>
            </w:r>
          </w:p>
        </w:tc>
      </w:tr>
      <w:tr w:rsidR="00DC2170" w:rsidTr="00860436">
        <w:tc>
          <w:tcPr>
            <w:tcW w:w="2994" w:type="dxa"/>
          </w:tcPr>
          <w:p w:rsidR="00DC2170" w:rsidRDefault="00DC2170" w:rsidP="00207971">
            <w:pPr>
              <w:rPr>
                <w:rFonts w:ascii="Times New Roman" w:hAnsi="Times New Roman" w:cs="Times New Roman"/>
                <w:sz w:val="24"/>
              </w:rPr>
            </w:pPr>
            <w:r>
              <w:rPr>
                <w:rFonts w:ascii="Times New Roman" w:hAnsi="Times New Roman" w:cs="Times New Roman"/>
                <w:sz w:val="24"/>
              </w:rPr>
              <w:t>Nisu jeli rusku salatu</w:t>
            </w:r>
          </w:p>
        </w:tc>
        <w:tc>
          <w:tcPr>
            <w:tcW w:w="1686" w:type="dxa"/>
          </w:tcPr>
          <w:p w:rsidR="00DC2170" w:rsidRDefault="00DC2170" w:rsidP="00207971">
            <w:pPr>
              <w:rPr>
                <w:rFonts w:ascii="Times New Roman" w:hAnsi="Times New Roman" w:cs="Times New Roman"/>
                <w:sz w:val="24"/>
              </w:rPr>
            </w:pPr>
            <w:r>
              <w:rPr>
                <w:rFonts w:ascii="Times New Roman" w:hAnsi="Times New Roman" w:cs="Times New Roman"/>
                <w:sz w:val="24"/>
              </w:rPr>
              <w:t>24</w:t>
            </w:r>
          </w:p>
        </w:tc>
        <w:tc>
          <w:tcPr>
            <w:tcW w:w="1620" w:type="dxa"/>
          </w:tcPr>
          <w:p w:rsidR="00DC2170" w:rsidRDefault="00DC2170" w:rsidP="00207971">
            <w:pPr>
              <w:rPr>
                <w:rFonts w:ascii="Times New Roman" w:hAnsi="Times New Roman" w:cs="Times New Roman"/>
                <w:sz w:val="24"/>
              </w:rPr>
            </w:pPr>
            <w:r>
              <w:rPr>
                <w:rFonts w:ascii="Times New Roman" w:hAnsi="Times New Roman" w:cs="Times New Roman"/>
                <w:sz w:val="24"/>
              </w:rPr>
              <w:t>52</w:t>
            </w:r>
          </w:p>
        </w:tc>
      </w:tr>
    </w:tbl>
    <w:p w:rsidR="00035463" w:rsidRDefault="00035463" w:rsidP="00160A3C">
      <w:pPr>
        <w:jc w:val="both"/>
        <w:rPr>
          <w:rFonts w:ascii="Times New Roman" w:hAnsi="Times New Roman" w:cs="Times New Roman"/>
          <w:sz w:val="24"/>
        </w:rPr>
      </w:pPr>
    </w:p>
    <w:p w:rsidR="00DE752F" w:rsidRDefault="00DC2170" w:rsidP="00DE752F">
      <w:pPr>
        <w:rPr>
          <w:rFonts w:ascii="Times New Roman" w:eastAsiaTheme="minorEastAsia" w:hAnsi="Times New Roman" w:cs="Times New Roman"/>
          <w:sz w:val="24"/>
        </w:rPr>
      </w:pPr>
      <w:r>
        <w:rPr>
          <w:rFonts w:ascii="Times New Roman" w:hAnsi="Times New Roman" w:cs="Times New Roman"/>
          <w:sz w:val="24"/>
        </w:rPr>
        <w:t>UO</w:t>
      </w:r>
      <w:r w:rsidR="00035463">
        <w:rPr>
          <w:rFonts w:ascii="Times New Roman" w:hAnsi="Times New Roman" w:cs="Times New Roman"/>
          <w:sz w:val="24"/>
        </w:rPr>
        <w:t xml:space="preserve"> </w:t>
      </w:r>
      <w:r>
        <w:rPr>
          <w:rFonts w:ascii="Times New Roman" w:hAnsi="Times New Roman" w:cs="Times New Roman"/>
          <w:sz w:val="24"/>
        </w:rPr>
        <w:t xml:space="preserve">= </w:t>
      </w:r>
      <m:oMath>
        <m:f>
          <m:fPr>
            <m:ctrlPr>
              <w:rPr>
                <w:rFonts w:ascii="Cambria Math" w:hAnsi="Cambria Math" w:cs="Times New Roman"/>
                <w:i/>
                <w:sz w:val="32"/>
              </w:rPr>
            </m:ctrlPr>
          </m:fPr>
          <m:num>
            <m:r>
              <w:rPr>
                <w:rFonts w:ascii="Cambria Math" w:hAnsi="Cambria Math" w:cs="Times New Roman"/>
                <w:sz w:val="32"/>
              </w:rPr>
              <m:t>12x52</m:t>
            </m:r>
          </m:num>
          <m:den>
            <m:r>
              <w:rPr>
                <w:rFonts w:ascii="Cambria Math" w:hAnsi="Cambria Math" w:cs="Times New Roman"/>
                <w:sz w:val="32"/>
              </w:rPr>
              <m:t>5x24</m:t>
            </m:r>
          </m:den>
        </m:f>
      </m:oMath>
      <w:r w:rsidR="0059592A">
        <w:rPr>
          <w:rFonts w:ascii="Times New Roman" w:eastAsiaTheme="minorEastAsia" w:hAnsi="Times New Roman" w:cs="Times New Roman"/>
          <w:sz w:val="24"/>
        </w:rPr>
        <w:t>=5.2</w:t>
      </w:r>
      <w:r w:rsidR="00522170">
        <w:rPr>
          <w:rFonts w:ascii="Times New Roman" w:eastAsiaTheme="minorEastAsia" w:hAnsi="Times New Roman" w:cs="Times New Roman"/>
          <w:sz w:val="24"/>
        </w:rPr>
        <w:br/>
      </w:r>
    </w:p>
    <w:p w:rsidR="00160A3C" w:rsidRPr="00DE752F" w:rsidRDefault="0059592A" w:rsidP="00DE752F">
      <w:pPr>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Primer 2. </w:t>
      </w:r>
      <w:r w:rsidRPr="00DE752F">
        <w:rPr>
          <w:rFonts w:ascii="Times New Roman" w:eastAsiaTheme="minorEastAsia" w:hAnsi="Times New Roman" w:cs="Times New Roman"/>
          <w:b/>
          <w:i/>
          <w:sz w:val="24"/>
        </w:rPr>
        <w:t>Talidomid i malformacije ekstremiteta beba</w:t>
      </w:r>
      <w:r w:rsidRPr="00DE752F">
        <w:rPr>
          <w:rFonts w:ascii="Times New Roman" w:eastAsiaTheme="minorEastAsia" w:hAnsi="Times New Roman" w:cs="Times New Roman"/>
          <w:i/>
          <w:sz w:val="24"/>
        </w:rPr>
        <w:t>: Da bi se ispitala veza između upotrebe leka talidomida i defekata ekstremiteta beba rođenih</w:t>
      </w:r>
      <w:r w:rsidR="00DE752F">
        <w:rPr>
          <w:rFonts w:ascii="Times New Roman" w:eastAsiaTheme="minorEastAsia" w:hAnsi="Times New Roman" w:cs="Times New Roman"/>
          <w:i/>
          <w:sz w:val="24"/>
        </w:rPr>
        <w:t xml:space="preserve"> 1959.i 1960.godine u Nemačkoj, </w:t>
      </w:r>
      <w:r w:rsidRPr="00DE752F">
        <w:rPr>
          <w:rFonts w:ascii="Times New Roman" w:eastAsiaTheme="minorEastAsia" w:hAnsi="Times New Roman" w:cs="Times New Roman"/>
          <w:i/>
          <w:sz w:val="24"/>
        </w:rPr>
        <w:t>1961.godine je sprovedeno istraživanje po tipu anamnestičke studije. Od majki čije su bebe rođene sa malformacijom, 41 je uzimala talidomid između četvrte i devete nedelje trudnoće, dok nijedna od 300 majki koje su rodile normalnu dec</w:t>
      </w:r>
      <w:r w:rsidR="00160A3C" w:rsidRPr="00DE752F">
        <w:rPr>
          <w:rFonts w:ascii="Times New Roman" w:eastAsiaTheme="minorEastAsia" w:hAnsi="Times New Roman" w:cs="Times New Roman"/>
          <w:i/>
          <w:sz w:val="24"/>
        </w:rPr>
        <w:t>u nije koristila navedeni lek.</w:t>
      </w:r>
    </w:p>
    <w:p w:rsidR="00160A3C" w:rsidRPr="00DE752F" w:rsidRDefault="0059592A" w:rsidP="00160A3C">
      <w:pPr>
        <w:jc w:val="both"/>
        <w:rPr>
          <w:rFonts w:ascii="Times New Roman" w:hAnsi="Times New Roman" w:cs="Times New Roman"/>
          <w:i/>
          <w:sz w:val="24"/>
        </w:rPr>
      </w:pPr>
      <w:r>
        <w:rPr>
          <w:rFonts w:ascii="Times New Roman" w:eastAsiaTheme="minorEastAsia" w:hAnsi="Times New Roman" w:cs="Times New Roman"/>
          <w:sz w:val="24"/>
        </w:rPr>
        <w:t xml:space="preserve">Primer 3. </w:t>
      </w:r>
      <w:r w:rsidRPr="00DE752F">
        <w:rPr>
          <w:rFonts w:ascii="Times New Roman" w:eastAsiaTheme="minorEastAsia" w:hAnsi="Times New Roman" w:cs="Times New Roman"/>
          <w:b/>
          <w:i/>
          <w:sz w:val="24"/>
        </w:rPr>
        <w:t>Pušenje i rak pluća – mečovana studija:</w:t>
      </w:r>
      <w:r w:rsidRPr="00DE752F">
        <w:rPr>
          <w:rFonts w:ascii="Times New Roman" w:eastAsiaTheme="minorEastAsia" w:hAnsi="Times New Roman" w:cs="Times New Roman"/>
          <w:i/>
          <w:sz w:val="24"/>
        </w:rPr>
        <w:t xml:space="preserve"> Da bi ispitali vezu između pušenja i raka pluća, Dol i Hil su sproveli mečovanu anamnestičku studiju. Istraživanjem je obuhvaćeno 649 muškaraca i 60 žena sa dijagnozom raka pluća (slučajevi) i isti broj osoba, mečovanih po polu, uzrastu (±5 god.) i vremenu prijema u istu bolnicu u kojoj su lečeni i pacijenti, a koji nisu imali dijagnozu raka pluća (kontrole). Među obolelima od raka pluća bilo je 0,3% muškaraca i 32% žena nepušača, prema 4% muškaraca i 53% žena nepušača među </w:t>
      </w:r>
      <w:r w:rsidR="00977AA8" w:rsidRPr="00DE752F">
        <w:rPr>
          <w:rFonts w:ascii="Times New Roman" w:eastAsiaTheme="minorEastAsia" w:hAnsi="Times New Roman" w:cs="Times New Roman"/>
          <w:i/>
          <w:sz w:val="24"/>
        </w:rPr>
        <w:t>k</w:t>
      </w:r>
      <w:r w:rsidRPr="00DE752F">
        <w:rPr>
          <w:rFonts w:ascii="Times New Roman" w:eastAsiaTheme="minorEastAsia" w:hAnsi="Times New Roman" w:cs="Times New Roman"/>
          <w:i/>
          <w:sz w:val="24"/>
        </w:rPr>
        <w:t>ontrolama. Pacijenti sa rakom pluća u</w:t>
      </w:r>
      <w:r w:rsidR="00522170" w:rsidRPr="00DE752F">
        <w:rPr>
          <w:rFonts w:ascii="Times New Roman" w:eastAsiaTheme="minorEastAsia" w:hAnsi="Times New Roman" w:cs="Times New Roman"/>
          <w:i/>
          <w:sz w:val="24"/>
        </w:rPr>
        <w:t xml:space="preserve"> poređenju sa kontrolama, češće </w:t>
      </w:r>
      <w:r w:rsidR="00977AA8" w:rsidRPr="00DE752F">
        <w:rPr>
          <w:rFonts w:ascii="Times New Roman" w:eastAsiaTheme="minorEastAsia" w:hAnsi="Times New Roman" w:cs="Times New Roman"/>
          <w:i/>
          <w:sz w:val="24"/>
        </w:rPr>
        <w:t>su u prošlosti bili teški pušači</w:t>
      </w:r>
      <w:r w:rsidR="00522170" w:rsidRPr="00DE752F">
        <w:rPr>
          <w:rFonts w:ascii="Times New Roman" w:eastAsiaTheme="minorEastAsia" w:hAnsi="Times New Roman" w:cs="Times New Roman"/>
          <w:i/>
          <w:sz w:val="24"/>
        </w:rPr>
        <w:t xml:space="preserve">. Ovi rezultati su </w:t>
      </w:r>
      <w:r w:rsidR="00977AA8" w:rsidRPr="00DE752F">
        <w:rPr>
          <w:rFonts w:ascii="Times New Roman" w:eastAsiaTheme="minorEastAsia" w:hAnsi="Times New Roman" w:cs="Times New Roman"/>
          <w:i/>
          <w:sz w:val="24"/>
        </w:rPr>
        <w:t>ukazali na pušenje kao važan fak</w:t>
      </w:r>
      <w:r w:rsidR="00522170" w:rsidRPr="00DE752F">
        <w:rPr>
          <w:rFonts w:ascii="Times New Roman" w:eastAsiaTheme="minorEastAsia" w:hAnsi="Times New Roman" w:cs="Times New Roman"/>
          <w:i/>
          <w:sz w:val="24"/>
        </w:rPr>
        <w:t>tor rizika za nastanak raka pluća.</w:t>
      </w:r>
    </w:p>
    <w:p w:rsidR="00DE752F" w:rsidRPr="00DE752F" w:rsidRDefault="00C83FA7" w:rsidP="00DE752F">
      <w:pPr>
        <w:jc w:val="both"/>
        <w:rPr>
          <w:rFonts w:ascii="Times New Roman" w:hAnsi="Times New Roman" w:cs="Times New Roman"/>
          <w:sz w:val="24"/>
        </w:rPr>
      </w:pPr>
      <w:r w:rsidRPr="00DE752F">
        <w:rPr>
          <w:rFonts w:ascii="Times New Roman" w:hAnsi="Times New Roman" w:cs="Times New Roman"/>
          <w:b/>
          <w:i/>
          <w:color w:val="7030A0"/>
          <w:sz w:val="24"/>
          <w:u w:val="single"/>
        </w:rPr>
        <w:t>Studije kohorti</w:t>
      </w:r>
      <w:r>
        <w:rPr>
          <w:rFonts w:ascii="Times New Roman" w:hAnsi="Times New Roman" w:cs="Times New Roman"/>
          <w:sz w:val="24"/>
        </w:rPr>
        <w:t xml:space="preserve"> su dobile ime po kohorti čime je u Starom Rimu označavana manja vojna formacija. Kohorta u epidemiološkom smislu označava grupu ljudi koja ima određene i karakteristične osobine.</w:t>
      </w:r>
      <w:r w:rsidR="00DE752F" w:rsidRPr="00DE752F">
        <w:t xml:space="preserve"> </w:t>
      </w:r>
      <w:r w:rsidR="00DE752F" w:rsidRPr="00DE752F">
        <w:rPr>
          <w:rFonts w:ascii="Times New Roman" w:hAnsi="Times New Roman" w:cs="Times New Roman"/>
          <w:sz w:val="24"/>
        </w:rPr>
        <w:t>Kohortna studija je opservaciona epidemiološka studija u kojoj se biraju zdravi ispitanici i prate</w:t>
      </w:r>
      <w:r w:rsidR="00DE752F">
        <w:rPr>
          <w:rFonts w:ascii="Times New Roman" w:hAnsi="Times New Roman" w:cs="Times New Roman"/>
          <w:sz w:val="24"/>
        </w:rPr>
        <w:t xml:space="preserve"> </w:t>
      </w:r>
      <w:r w:rsidR="00DE752F" w:rsidRPr="00DE752F">
        <w:rPr>
          <w:rFonts w:ascii="Times New Roman" w:hAnsi="Times New Roman" w:cs="Times New Roman"/>
          <w:sz w:val="24"/>
        </w:rPr>
        <w:t>se određeni vremeski period, da bi se utvrdilo njihovo obolevanje od određene bolesti.</w:t>
      </w:r>
    </w:p>
    <w:p w:rsidR="00DE752F" w:rsidRPr="00DE752F" w:rsidRDefault="00DE752F" w:rsidP="00DE752F">
      <w:pPr>
        <w:jc w:val="both"/>
        <w:rPr>
          <w:rFonts w:ascii="Times New Roman" w:hAnsi="Times New Roman" w:cs="Times New Roman"/>
          <w:sz w:val="24"/>
        </w:rPr>
      </w:pPr>
      <w:r w:rsidRPr="00DE752F">
        <w:rPr>
          <w:rFonts w:ascii="Times New Roman" w:hAnsi="Times New Roman" w:cs="Times New Roman"/>
          <w:sz w:val="24"/>
        </w:rPr>
        <w:t>Prilikom izbora ispitanika, biramo dve grupe:</w:t>
      </w:r>
    </w:p>
    <w:p w:rsidR="00DE752F" w:rsidRPr="00DE752F" w:rsidRDefault="00DE752F" w:rsidP="00DE752F">
      <w:pPr>
        <w:pStyle w:val="ListParagraph"/>
        <w:numPr>
          <w:ilvl w:val="0"/>
          <w:numId w:val="11"/>
        </w:numPr>
        <w:jc w:val="both"/>
        <w:rPr>
          <w:rFonts w:ascii="Times New Roman" w:hAnsi="Times New Roman" w:cs="Times New Roman"/>
          <w:sz w:val="24"/>
        </w:rPr>
      </w:pPr>
      <w:r w:rsidRPr="00DE752F">
        <w:rPr>
          <w:rFonts w:ascii="Times New Roman" w:hAnsi="Times New Roman" w:cs="Times New Roman"/>
          <w:sz w:val="24"/>
        </w:rPr>
        <w:t>Grupu koja je izložena delovanju nekog faktora</w:t>
      </w:r>
    </w:p>
    <w:p w:rsidR="00160A3C" w:rsidRPr="00DE752F" w:rsidRDefault="00DE752F" w:rsidP="00DE752F">
      <w:pPr>
        <w:pStyle w:val="ListParagraph"/>
        <w:numPr>
          <w:ilvl w:val="0"/>
          <w:numId w:val="11"/>
        </w:numPr>
        <w:jc w:val="both"/>
        <w:rPr>
          <w:rFonts w:ascii="Times New Roman" w:hAnsi="Times New Roman" w:cs="Times New Roman"/>
          <w:sz w:val="24"/>
        </w:rPr>
      </w:pPr>
      <w:r w:rsidRPr="00DE752F">
        <w:rPr>
          <w:rFonts w:ascii="Times New Roman" w:hAnsi="Times New Roman" w:cs="Times New Roman"/>
          <w:sz w:val="24"/>
        </w:rPr>
        <w:t>Grupu koja nije izložena tom faktoru</w:t>
      </w:r>
    </w:p>
    <w:p w:rsidR="00DE752F" w:rsidRDefault="00657CA1" w:rsidP="00160A3C">
      <w:pPr>
        <w:jc w:val="both"/>
        <w:rPr>
          <w:rFonts w:ascii="Times New Roman" w:hAnsi="Times New Roman" w:cs="Times New Roman"/>
          <w:sz w:val="24"/>
        </w:rPr>
      </w:pPr>
      <w:r>
        <w:rPr>
          <w:rFonts w:ascii="Times New Roman" w:hAnsi="Times New Roman" w:cs="Times New Roman"/>
          <w:sz w:val="24"/>
        </w:rPr>
        <w:lastRenderedPageBreak/>
        <w:t xml:space="preserve">Primer: kohorta u ispitivanju </w:t>
      </w:r>
      <w:r w:rsidR="00860436">
        <w:rPr>
          <w:rFonts w:ascii="Times New Roman" w:hAnsi="Times New Roman" w:cs="Times New Roman"/>
          <w:sz w:val="24"/>
        </w:rPr>
        <w:t>mogu biti</w:t>
      </w:r>
      <w:r>
        <w:rPr>
          <w:rFonts w:ascii="Times New Roman" w:hAnsi="Times New Roman" w:cs="Times New Roman"/>
          <w:sz w:val="24"/>
        </w:rPr>
        <w:t xml:space="preserve"> maturanti Grimnazije u nekom gradu, koji su diplomirali 2005.godine. Kohortu čine i putnici na krstarenju brodom koji su prov</w:t>
      </w:r>
      <w:r w:rsidR="00860436">
        <w:rPr>
          <w:rFonts w:ascii="Times New Roman" w:hAnsi="Times New Roman" w:cs="Times New Roman"/>
          <w:sz w:val="24"/>
        </w:rPr>
        <w:t>eli zajedno izvesno vreme</w:t>
      </w:r>
      <w:r>
        <w:rPr>
          <w:rFonts w:ascii="Times New Roman" w:hAnsi="Times New Roman" w:cs="Times New Roman"/>
          <w:sz w:val="24"/>
        </w:rPr>
        <w:t xml:space="preserve"> ili sportisti na pripremama u izolovanom kampu itd. Kada se u kohorti maturanata 2005.godine posma</w:t>
      </w:r>
      <w:r w:rsidR="00860436">
        <w:rPr>
          <w:rFonts w:ascii="Times New Roman" w:hAnsi="Times New Roman" w:cs="Times New Roman"/>
          <w:sz w:val="24"/>
        </w:rPr>
        <w:t>t</w:t>
      </w:r>
      <w:r>
        <w:rPr>
          <w:rFonts w:ascii="Times New Roman" w:hAnsi="Times New Roman" w:cs="Times New Roman"/>
          <w:sz w:val="24"/>
        </w:rPr>
        <w:t>ra odeljenje IV2 koje ima neke svoje posebne karakteristike i upoređuje sa ukupnom generacijom maturanata, govorimo o ''kohorti u kohorti''.</w:t>
      </w:r>
    </w:p>
    <w:p w:rsidR="00207971" w:rsidRDefault="00207971" w:rsidP="00160A3C">
      <w:pPr>
        <w:jc w:val="both"/>
        <w:rPr>
          <w:rFonts w:ascii="Times New Roman" w:hAnsi="Times New Roman" w:cs="Times New Roman"/>
          <w:sz w:val="24"/>
        </w:rPr>
      </w:pPr>
    </w:p>
    <w:p w:rsidR="00160A3C" w:rsidRDefault="00244D4E" w:rsidP="00160A3C">
      <w:pPr>
        <w:jc w:val="both"/>
        <w:rPr>
          <w:rFonts w:ascii="Times New Roman" w:hAnsi="Times New Roman" w:cs="Times New Roman"/>
          <w:sz w:val="24"/>
        </w:rPr>
      </w:pPr>
      <w:r>
        <w:rPr>
          <w:rFonts w:ascii="Times New Roman" w:hAnsi="Times New Roman" w:cs="Times New Roman"/>
          <w:noProof/>
          <w:sz w:val="24"/>
        </w:rPr>
        <w:pict>
          <v:oval id="_x0000_s1098" style="position:absolute;left:0;text-align:left;margin-left:417pt;margin-top:130.7pt;width:69.75pt;height:24.75pt;z-index:251716608">
            <v:textbox style="mso-next-textbox:#_x0000_s1098">
              <w:txbxContent>
                <w:p w:rsidR="00A868F9" w:rsidRPr="000F78D6" w:rsidRDefault="00A868F9" w:rsidP="00207971">
                  <w:r>
                    <w:t>Vreme 1</w:t>
                  </w:r>
                </w:p>
              </w:txbxContent>
            </v:textbox>
          </v:oval>
        </w:pict>
      </w:r>
      <w:r>
        <w:rPr>
          <w:rFonts w:ascii="Times New Roman" w:hAnsi="Times New Roman" w:cs="Times New Roman"/>
          <w:noProof/>
          <w:sz w:val="24"/>
        </w:rPr>
        <w:pict>
          <v:shape id="_x0000_s1142" type="#_x0000_t67" style="position:absolute;left:0;text-align:left;margin-left:210pt;margin-top:72.2pt;width:20.25pt;height:26.25pt;z-index:251762688" fillcolor="white [3201]" strokecolor="#666 [1936]" strokeweight="1pt">
            <v:fill color2="#999 [1296]" focusposition="1" focussize="" focus="100%" type="gradient"/>
            <v:shadow on="t" type="perspective" color="#7f7f7f [1601]" opacity=".5" offset="1pt" offset2="-3pt"/>
            <v:textbox style="layout-flow:vertical-ideographic"/>
          </v:shape>
        </w:pict>
      </w:r>
      <w:r>
        <w:rPr>
          <w:rFonts w:ascii="Times New Roman" w:hAnsi="Times New Roman" w:cs="Times New Roman"/>
          <w:noProof/>
          <w:sz w:val="24"/>
        </w:rPr>
        <w:pict>
          <v:shape id="_x0000_s1102" type="#_x0000_t109" style="position:absolute;left:0;text-align:left;margin-left:57pt;margin-top:98.45pt;width:331.5pt;height:6pt;z-index:251720704" fillcolor="#666 [1936]" strokecolor="#666 [1936]" strokeweight="1pt">
            <v:fill color2="#ccc [656]" angle="-45" focusposition="1" focussize="" focus="-50%" type="gradient"/>
            <v:shadow on="t" type="perspective" color="#7f7f7f [1601]" opacity=".5" offset="1pt" offset2="-3pt"/>
          </v:shape>
        </w:pict>
      </w:r>
      <w:r>
        <w:rPr>
          <w:rFonts w:ascii="Times New Roman" w:hAnsi="Times New Roman" w:cs="Times New Roman"/>
          <w:noProof/>
          <w:sz w:val="24"/>
        </w:rPr>
        <w:pict>
          <v:shape id="_x0000_s1101" type="#_x0000_t67" style="position:absolute;left:0;text-align:left;margin-left:323.25pt;margin-top:104.45pt;width:20.25pt;height:26.25pt;z-index:251719680" fillcolor="white [3201]" strokecolor="#666 [1936]" strokeweight="1pt">
            <v:fill color2="#999 [1296]" focusposition="1" focussize="" focus="100%" type="gradient"/>
            <v:shadow on="t" type="perspective" color="#7f7f7f [1601]" opacity=".5" offset="1pt" offset2="-3pt"/>
            <v:textbox style="layout-flow:vertical-ideographic"/>
          </v:shape>
        </w:pict>
      </w:r>
      <w:r>
        <w:rPr>
          <w:rFonts w:ascii="Times New Roman" w:hAnsi="Times New Roman" w:cs="Times New Roman"/>
          <w:noProof/>
          <w:sz w:val="24"/>
        </w:rPr>
        <w:pict>
          <v:shape id="_x0000_s1100" type="#_x0000_t67" style="position:absolute;left:0;text-align:left;margin-left:99pt;margin-top:104.45pt;width:20.25pt;height:26.25pt;z-index:251718656" fillcolor="white [3201]" strokecolor="#666 [1936]" strokeweight="1pt">
            <v:fill color2="#999 [1296]" focusposition="1" focussize="" focus="100%" type="gradient"/>
            <v:shadow on="t" type="perspective" color="#7f7f7f [1601]" opacity=".5" offset="1pt" offset2="-3pt"/>
            <v:textbox style="layout-flow:vertical-ideographic"/>
          </v:shape>
        </w:pict>
      </w:r>
      <w:r>
        <w:rPr>
          <w:rFonts w:ascii="Times New Roman" w:hAnsi="Times New Roman" w:cs="Times New Roman"/>
          <w:noProof/>
          <w:sz w:val="24"/>
        </w:rPr>
        <w:pict>
          <v:roundrect id="_x0000_s1091" style="position:absolute;left:0;text-align:left;margin-left:34.5pt;margin-top:130.7pt;width:146.25pt;height:24.75pt;z-index:251709440" arcsize="10923f" fillcolor="#d99594 [1941]" strokecolor="#d99594 [1941]" strokeweight="1pt">
            <v:fill color2="#f2dbdb [661]" angle="-45" focusposition="1" focussize="" focus="-50%" type="gradient"/>
            <v:shadow on="t" type="perspective" color="#622423 [1605]" opacity=".5" offset="1pt" offset2="-3pt"/>
            <v:textbox style="mso-next-textbox:#_x0000_s1091">
              <w:txbxContent>
                <w:p w:rsidR="00A868F9" w:rsidRPr="00207971" w:rsidRDefault="00A868F9" w:rsidP="00207971">
                  <w:r>
                    <w:t xml:space="preserve">          Kohorta izloženih</w:t>
                  </w:r>
                </w:p>
              </w:txbxContent>
            </v:textbox>
          </v:roundrect>
        </w:pict>
      </w:r>
      <w:r>
        <w:rPr>
          <w:rFonts w:ascii="Times New Roman" w:hAnsi="Times New Roman" w:cs="Times New Roman"/>
          <w:noProof/>
          <w:sz w:val="24"/>
        </w:rPr>
        <w:pict>
          <v:roundrect id="_x0000_s1092" style="position:absolute;left:0;text-align:left;margin-left:262.5pt;margin-top:130.7pt;width:146.25pt;height:24.75pt;z-index:251710464" arcsize="10923f" fillcolor="#c2d69b [1942]" strokecolor="#c2d69b [1942]" strokeweight="1pt">
            <v:fill color2="#eaf1dd [662]" angle="-45" focusposition="1" focussize="" focus="-50%" type="gradient"/>
            <v:shadow on="t" type="perspective" color="#4e6128 [1606]" opacity=".5" offset="1pt" offset2="-3pt"/>
            <v:textbox style="mso-next-textbox:#_x0000_s1092">
              <w:txbxContent>
                <w:p w:rsidR="00A868F9" w:rsidRPr="00207971" w:rsidRDefault="00A868F9" w:rsidP="00207971">
                  <w:r>
                    <w:t xml:space="preserve">       Kohorta neizloženih</w:t>
                  </w:r>
                </w:p>
              </w:txbxContent>
            </v:textbox>
          </v:roundrect>
        </w:pict>
      </w:r>
      <w:r>
        <w:rPr>
          <w:rFonts w:ascii="Times New Roman" w:hAnsi="Times New Roman" w:cs="Times New Roman"/>
          <w:noProof/>
          <w:sz w:val="24"/>
        </w:rPr>
        <w:pict>
          <v:shape id="_x0000_s1097" type="#_x0000_t67" style="position:absolute;left:0;text-align:left;margin-left:323.25pt;margin-top:159.65pt;width:20.25pt;height:26.25pt;z-index:251715584" fillcolor="white [3201]" strokecolor="#666 [1936]" strokeweight="1pt">
            <v:fill color2="#999 [1296]" focusposition="1" focussize="" focus="100%" type="gradient"/>
            <v:shadow on="t" type="perspective" color="#7f7f7f [1601]" opacity=".5" offset="1pt" offset2="-3pt"/>
            <v:textbox style="layout-flow:vertical-ideographic"/>
          </v:shape>
        </w:pict>
      </w:r>
      <w:r>
        <w:rPr>
          <w:rFonts w:ascii="Times New Roman" w:hAnsi="Times New Roman" w:cs="Times New Roman"/>
          <w:noProof/>
          <w:sz w:val="24"/>
        </w:rPr>
        <w:pict>
          <v:shape id="_x0000_s1096" type="#_x0000_t67" style="position:absolute;left:0;text-align:left;margin-left:99pt;margin-top:159.65pt;width:20.25pt;height:26.25pt;z-index:251714560" fillcolor="white [3201]" strokecolor="#666 [1936]" strokeweight="1pt">
            <v:fill color2="#999 [1296]" focusposition="1" focussize="" focus="100%" type="gradient"/>
            <v:shadow on="t" type="perspective" color="#7f7f7f [1601]" opacity=".5" offset="1pt" offset2="-3pt"/>
            <v:textbox style="layout-flow:vertical-ideographic"/>
          </v:shape>
        </w:pict>
      </w:r>
      <w:r>
        <w:rPr>
          <w:rFonts w:ascii="Times New Roman" w:hAnsi="Times New Roman" w:cs="Times New Roman"/>
          <w:noProof/>
          <w:sz w:val="24"/>
        </w:rPr>
        <w:pict>
          <v:roundrect id="_x0000_s1090" style="position:absolute;left:0;text-align:left;margin-left:163.5pt;margin-top:45.95pt;width:117.75pt;height:24.75pt;z-index:251708416" arcsize="10923f" fillcolor="#92cddc [1944]" strokecolor="#92cddc [1944]" strokeweight="1pt">
            <v:fill color2="#daeef3 [664]" angle="-45" focusposition="1" focussize="" focus="-50%" type="gradient"/>
            <v:shadow on="t" type="perspective" color="#205867 [1608]" opacity=".5" offset="1pt" offset2="-3pt"/>
            <v:textbox style="mso-next-textbox:#_x0000_s1090">
              <w:txbxContent>
                <w:p w:rsidR="00A868F9" w:rsidRPr="00B66E09" w:rsidRDefault="00A868F9" w:rsidP="00207971">
                  <w:r>
                    <w:t xml:space="preserve">            UZORAK</w:t>
                  </w:r>
                </w:p>
              </w:txbxContent>
            </v:textbox>
          </v:roundrect>
        </w:pict>
      </w:r>
      <w:r>
        <w:rPr>
          <w:rFonts w:ascii="Times New Roman" w:hAnsi="Times New Roman" w:cs="Times New Roman"/>
          <w:noProof/>
          <w:sz w:val="24"/>
        </w:rPr>
        <w:pict>
          <v:shape id="_x0000_s1095" type="#_x0000_t67" style="position:absolute;left:0;text-align:left;margin-left:210pt;margin-top:19.7pt;width:20.25pt;height:26.25pt;z-index:251713536" fillcolor="white [3201]" strokecolor="#666 [1936]" strokeweight="1pt">
            <v:fill color2="#999 [1296]" focusposition="1" focussize="" focus="100%" type="gradient"/>
            <v:shadow on="t" type="perspective" color="#7f7f7f [1601]" opacity=".5" offset="1pt" offset2="-3pt"/>
            <v:textbox style="layout-flow:vertical-ideographic"/>
          </v:shape>
        </w:pict>
      </w:r>
      <w:r>
        <w:rPr>
          <w:rFonts w:ascii="Times New Roman" w:hAnsi="Times New Roman" w:cs="Times New Roman"/>
          <w:noProof/>
          <w:sz w:val="24"/>
        </w:rPr>
        <w:pict>
          <v:roundrect id="_x0000_s1089" style="position:absolute;left:0;text-align:left;margin-left:142.5pt;margin-top:-8.8pt;width:162.75pt;height:24.75pt;z-index:251707392" arcsize="10923f" fillcolor="#fabf8f [1945]" strokecolor="#fabf8f [1945]" strokeweight="1pt">
            <v:fill color2="#fde9d9 [665]" angle="-45" focusposition="1" focussize="" focus="-50%" type="gradient"/>
            <v:shadow on="t" type="perspective" color="#974706 [1609]" opacity=".5" offset="1pt" offset2="-3pt"/>
            <v:textbox style="mso-next-textbox:#_x0000_s1089">
              <w:txbxContent>
                <w:p w:rsidR="00A868F9" w:rsidRPr="00B66E09" w:rsidRDefault="00A868F9" w:rsidP="00207971">
                  <w:r>
                    <w:t xml:space="preserve">                 POPULACIJA</w:t>
                  </w:r>
                </w:p>
              </w:txbxContent>
            </v:textbox>
          </v:roundrect>
        </w:pict>
      </w:r>
      <w:r>
        <w:rPr>
          <w:rFonts w:ascii="Times New Roman" w:hAnsi="Times New Roman" w:cs="Times New Roman"/>
          <w:noProof/>
          <w:sz w:val="24"/>
        </w:rPr>
        <w:pict>
          <v:oval id="_x0000_s1099" style="position:absolute;left:0;text-align:left;margin-left:420.75pt;margin-top:185.9pt;width:69.75pt;height:24.75pt;z-index:251717632">
            <v:textbox style="mso-next-textbox:#_x0000_s1099">
              <w:txbxContent>
                <w:p w:rsidR="00A868F9" w:rsidRPr="000F78D6" w:rsidRDefault="00A868F9" w:rsidP="00207971">
                  <w:r>
                    <w:t>Vreme 2</w:t>
                  </w:r>
                </w:p>
              </w:txbxContent>
            </v:textbox>
          </v:oval>
        </w:pict>
      </w:r>
      <w:r>
        <w:rPr>
          <w:rFonts w:ascii="Times New Roman" w:hAnsi="Times New Roman" w:cs="Times New Roman"/>
          <w:noProof/>
          <w:sz w:val="24"/>
        </w:rPr>
        <w:pict>
          <v:roundrect id="_x0000_s1094" style="position:absolute;left:0;text-align:left;margin-left:278.25pt;margin-top:185.9pt;width:115.5pt;height:24.75pt;z-index:251712512" arcsize="10923f" fillcolor="#c2d69b [1942]" strokecolor="#c2d69b [1942]" strokeweight="1pt">
            <v:fill color2="#eaf1dd [662]" angle="-45" focusposition="1" focussize="" focus="-50%" type="gradient"/>
            <v:shadow on="t" type="perspective" color="#4e6128 [1606]" opacity=".5" offset="1pt" offset2="-3pt"/>
            <v:textbox style="mso-next-textbox:#_x0000_s1094">
              <w:txbxContent>
                <w:p w:rsidR="00A868F9" w:rsidRPr="00D90874" w:rsidRDefault="00A868F9" w:rsidP="00207971">
                  <w:pPr>
                    <w:rPr>
                      <w:b/>
                    </w:rPr>
                  </w:pPr>
                  <w:r w:rsidRPr="00D90874">
                    <w:rPr>
                      <w:b/>
                    </w:rPr>
                    <w:t xml:space="preserve">     Status ishoda</w:t>
                  </w:r>
                </w:p>
              </w:txbxContent>
            </v:textbox>
          </v:roundrect>
        </w:pict>
      </w:r>
      <w:r>
        <w:rPr>
          <w:rFonts w:ascii="Times New Roman" w:hAnsi="Times New Roman" w:cs="Times New Roman"/>
          <w:noProof/>
          <w:sz w:val="24"/>
        </w:rPr>
        <w:pict>
          <v:roundrect id="_x0000_s1093" style="position:absolute;left:0;text-align:left;margin-left:57pt;margin-top:185.9pt;width:106.5pt;height:24.75pt;z-index:251711488" arcsize="10923f" fillcolor="#d99594 [1941]" strokecolor="#d99594 [1941]" strokeweight="1pt">
            <v:fill color2="#f2dbdb [661]" angle="-45" focusposition="1" focussize="" focus="-50%" type="gradient"/>
            <v:shadow on="t" type="perspective" color="#622423 [1605]" opacity=".5" offset="1pt" offset2="-3pt"/>
            <v:textbox style="mso-next-textbox:#_x0000_s1093">
              <w:txbxContent>
                <w:p w:rsidR="00A868F9" w:rsidRPr="00D90874" w:rsidRDefault="00A868F9" w:rsidP="00207971">
                  <w:pPr>
                    <w:rPr>
                      <w:b/>
                    </w:rPr>
                  </w:pPr>
                  <w:r w:rsidRPr="00D90874">
                    <w:rPr>
                      <w:b/>
                    </w:rPr>
                    <w:t>Status ishoda</w:t>
                  </w:r>
                </w:p>
              </w:txbxContent>
            </v:textbox>
          </v:roundrect>
        </w:pict>
      </w:r>
      <w:r w:rsidR="00207971">
        <w:rPr>
          <w:rFonts w:ascii="Times New Roman" w:hAnsi="Times New Roman" w:cs="Times New Roman"/>
          <w:sz w:val="24"/>
        </w:rPr>
        <w:br/>
      </w:r>
      <w:r w:rsidR="00207971">
        <w:rPr>
          <w:rFonts w:ascii="Times New Roman" w:hAnsi="Times New Roman" w:cs="Times New Roman"/>
          <w:sz w:val="24"/>
        </w:rPr>
        <w:br/>
      </w:r>
      <w:r w:rsidR="00207971">
        <w:rPr>
          <w:rFonts w:ascii="Times New Roman" w:hAnsi="Times New Roman" w:cs="Times New Roman"/>
          <w:sz w:val="24"/>
        </w:rPr>
        <w:br/>
      </w:r>
      <w:r w:rsidR="00207971">
        <w:rPr>
          <w:rFonts w:ascii="Times New Roman" w:hAnsi="Times New Roman" w:cs="Times New Roman"/>
          <w:sz w:val="24"/>
        </w:rPr>
        <w:br/>
      </w:r>
      <w:r w:rsidR="00207971">
        <w:rPr>
          <w:rFonts w:ascii="Times New Roman" w:hAnsi="Times New Roman" w:cs="Times New Roman"/>
          <w:sz w:val="24"/>
        </w:rPr>
        <w:br/>
      </w:r>
      <w:r w:rsidR="00207971">
        <w:rPr>
          <w:rFonts w:ascii="Times New Roman" w:hAnsi="Times New Roman" w:cs="Times New Roman"/>
          <w:sz w:val="24"/>
        </w:rPr>
        <w:br/>
      </w:r>
      <w:r w:rsidR="00207971">
        <w:rPr>
          <w:rFonts w:ascii="Times New Roman" w:hAnsi="Times New Roman" w:cs="Times New Roman"/>
          <w:sz w:val="24"/>
        </w:rPr>
        <w:br/>
      </w:r>
      <w:r w:rsidR="00207971">
        <w:rPr>
          <w:rFonts w:ascii="Times New Roman" w:hAnsi="Times New Roman" w:cs="Times New Roman"/>
          <w:sz w:val="24"/>
        </w:rPr>
        <w:br/>
      </w:r>
      <w:r w:rsidR="00207971">
        <w:rPr>
          <w:rFonts w:ascii="Times New Roman" w:hAnsi="Times New Roman" w:cs="Times New Roman"/>
          <w:sz w:val="24"/>
        </w:rPr>
        <w:br/>
      </w:r>
      <w:r w:rsidR="00207971">
        <w:rPr>
          <w:rFonts w:ascii="Times New Roman" w:hAnsi="Times New Roman" w:cs="Times New Roman"/>
          <w:sz w:val="24"/>
        </w:rPr>
        <w:br/>
      </w:r>
      <w:r w:rsidR="00207971">
        <w:rPr>
          <w:rFonts w:ascii="Times New Roman" w:hAnsi="Times New Roman" w:cs="Times New Roman"/>
          <w:sz w:val="24"/>
        </w:rPr>
        <w:br/>
      </w:r>
      <w:r w:rsidR="00207971">
        <w:rPr>
          <w:rFonts w:ascii="Times New Roman" w:hAnsi="Times New Roman" w:cs="Times New Roman"/>
          <w:sz w:val="24"/>
        </w:rPr>
        <w:br/>
      </w:r>
      <w:r w:rsidR="00207971">
        <w:rPr>
          <w:rFonts w:ascii="Times New Roman" w:hAnsi="Times New Roman" w:cs="Times New Roman"/>
          <w:sz w:val="24"/>
        </w:rPr>
        <w:br/>
      </w:r>
      <w:r w:rsidR="003252B8">
        <w:rPr>
          <w:rFonts w:ascii="Times New Roman" w:hAnsi="Times New Roman" w:cs="Times New Roman"/>
          <w:sz w:val="24"/>
        </w:rPr>
        <w:br/>
      </w:r>
      <w:r w:rsidR="007B6BD4">
        <w:rPr>
          <w:rFonts w:ascii="Times New Roman" w:hAnsi="Times New Roman" w:cs="Times New Roman"/>
          <w:sz w:val="24"/>
        </w:rPr>
        <w:br/>
      </w:r>
      <w:r w:rsidR="00F62CCB">
        <w:rPr>
          <w:rFonts w:ascii="Times New Roman" w:hAnsi="Times New Roman" w:cs="Times New Roman"/>
          <w:sz w:val="24"/>
        </w:rPr>
        <w:t xml:space="preserve">U studijama kohorti ispitivanje počinje klasifikacijom ispitanika bez ishoda u kohorte izloženih i neizloženih hipotetičnom faktoru rizika. Nakon toga se u određenom vremenskom periodu prati efekat faktora rizika na nastanak statusa ishoda. U ispitivanju se, dakle, polazi od pretpostavljenog uzroka i posmatra njegova uloga u nastajanju poremećaja zdravlja. Navedeni oblik studija naziva se </w:t>
      </w:r>
      <w:r w:rsidR="00F62CCB" w:rsidRPr="000C368B">
        <w:rPr>
          <w:rFonts w:ascii="Times New Roman" w:hAnsi="Times New Roman" w:cs="Times New Roman"/>
          <w:i/>
          <w:sz w:val="24"/>
        </w:rPr>
        <w:t>prospektivnom studijom kohorti</w:t>
      </w:r>
      <w:r w:rsidR="00F62CCB">
        <w:rPr>
          <w:rFonts w:ascii="Times New Roman" w:hAnsi="Times New Roman" w:cs="Times New Roman"/>
          <w:sz w:val="24"/>
        </w:rPr>
        <w:t xml:space="preserve"> i tu istraživač mora imati dovoljno vremena za posmatranje da li se ispitivana bolest razvila kao posledica izloženosti delovanju faktora riz</w:t>
      </w:r>
      <w:r w:rsidR="00160A3C">
        <w:rPr>
          <w:rFonts w:ascii="Times New Roman" w:hAnsi="Times New Roman" w:cs="Times New Roman"/>
          <w:sz w:val="24"/>
        </w:rPr>
        <w:t>ika, što može trajati godinama.</w:t>
      </w:r>
    </w:p>
    <w:p w:rsidR="007B6BD4" w:rsidRDefault="00F62CCB" w:rsidP="007B6BD4">
      <w:pPr>
        <w:rPr>
          <w:rFonts w:ascii="Times New Roman" w:hAnsi="Times New Roman" w:cs="Times New Roman"/>
          <w:sz w:val="24"/>
        </w:rPr>
      </w:pPr>
      <w:r>
        <w:rPr>
          <w:rFonts w:ascii="Times New Roman" w:hAnsi="Times New Roman" w:cs="Times New Roman"/>
          <w:sz w:val="24"/>
        </w:rPr>
        <w:t>Pri selekciji ispitanika moraju biti ispunjena najmanje dva kriterijuma:</w:t>
      </w:r>
      <w:r>
        <w:rPr>
          <w:rFonts w:ascii="Times New Roman" w:hAnsi="Times New Roman" w:cs="Times New Roman"/>
          <w:sz w:val="24"/>
        </w:rPr>
        <w:br/>
        <w:t>- ispitanici ne smeju imati ishod koji se ispituje;</w:t>
      </w:r>
      <w:r>
        <w:rPr>
          <w:rFonts w:ascii="Times New Roman" w:hAnsi="Times New Roman" w:cs="Times New Roman"/>
          <w:sz w:val="24"/>
        </w:rPr>
        <w:br/>
        <w:t>- ispitanici moraju biti izloženi faktoru rizika koji se ispituje.</w:t>
      </w:r>
      <w:r w:rsidR="00207971">
        <w:rPr>
          <w:rFonts w:ascii="Times New Roman" w:hAnsi="Times New Roman" w:cs="Times New Roman"/>
          <w:sz w:val="24"/>
        </w:rPr>
        <w:br/>
      </w:r>
    </w:p>
    <w:p w:rsidR="00BD6453" w:rsidRDefault="000B1EFE" w:rsidP="007B6BD4">
      <w:pPr>
        <w:jc w:val="both"/>
        <w:rPr>
          <w:rFonts w:ascii="Times New Roman" w:hAnsi="Times New Roman" w:cs="Times New Roman"/>
          <w:sz w:val="24"/>
        </w:rPr>
      </w:pPr>
      <w:r>
        <w:rPr>
          <w:rFonts w:ascii="Times New Roman" w:hAnsi="Times New Roman" w:cs="Times New Roman"/>
          <w:sz w:val="24"/>
        </w:rPr>
        <w:t>Sinonimi za ovu vrstu studije su studija praćenja (ispitanici se prate tokom dužeg vremenskog perioda), tekuća kohortna studija (ispitanici se prate u isto vreme kada se studija sprovodi) i longitudinalna studija (uključuje najmanje dv</w:t>
      </w:r>
      <w:r w:rsidR="00860436">
        <w:rPr>
          <w:rFonts w:ascii="Times New Roman" w:hAnsi="Times New Roman" w:cs="Times New Roman"/>
          <w:sz w:val="24"/>
        </w:rPr>
        <w:t>e tačke opservacije:</w:t>
      </w:r>
      <w:r>
        <w:rPr>
          <w:rFonts w:ascii="Times New Roman" w:hAnsi="Times New Roman" w:cs="Times New Roman"/>
          <w:sz w:val="24"/>
        </w:rPr>
        <w:t xml:space="preserve"> jednu kada se određuju ekspozicioni status ispitanika i njihova podobnost za uključenje u studiju i drugu kada se određuje broj incidentnih slučajeva bolesti ili smrtnih ishoda nastalih za vreme perioda praćenja).</w:t>
      </w:r>
      <w:r w:rsidR="009B1535">
        <w:rPr>
          <w:rFonts w:ascii="Times New Roman" w:hAnsi="Times New Roman" w:cs="Times New Roman"/>
          <w:sz w:val="24"/>
        </w:rPr>
        <w:br/>
      </w:r>
      <w:r w:rsidR="00F62CCB">
        <w:rPr>
          <w:rFonts w:ascii="Times New Roman" w:hAnsi="Times New Roman" w:cs="Times New Roman"/>
          <w:sz w:val="24"/>
        </w:rPr>
        <w:br/>
      </w:r>
    </w:p>
    <w:p w:rsidR="007B6BD4" w:rsidRPr="007B6BD4" w:rsidRDefault="007B6BD4" w:rsidP="007B6BD4">
      <w:pPr>
        <w:jc w:val="both"/>
        <w:rPr>
          <w:rFonts w:ascii="Times New Roman" w:hAnsi="Times New Roman" w:cs="Times New Roman"/>
          <w:sz w:val="24"/>
        </w:rPr>
      </w:pPr>
      <w:r w:rsidRPr="007B6BD4">
        <w:rPr>
          <w:rFonts w:ascii="Times New Roman" w:hAnsi="Times New Roman" w:cs="Times New Roman"/>
          <w:sz w:val="24"/>
        </w:rPr>
        <w:lastRenderedPageBreak/>
        <w:t>Grupe moraju međusobno biti slične po pitanju osnovnih kara</w:t>
      </w:r>
      <w:r>
        <w:rPr>
          <w:rFonts w:ascii="Times New Roman" w:hAnsi="Times New Roman" w:cs="Times New Roman"/>
          <w:sz w:val="24"/>
        </w:rPr>
        <w:t xml:space="preserve">kteristika osoba (pol, starost, </w:t>
      </w:r>
      <w:r w:rsidRPr="007B6BD4">
        <w:rPr>
          <w:rFonts w:ascii="Times New Roman" w:hAnsi="Times New Roman" w:cs="Times New Roman"/>
          <w:sz w:val="24"/>
        </w:rPr>
        <w:t xml:space="preserve">socijalno – ekonomski status i dr.), kako ovi faktori ne bi </w:t>
      </w:r>
      <w:r>
        <w:rPr>
          <w:rFonts w:ascii="Times New Roman" w:hAnsi="Times New Roman" w:cs="Times New Roman"/>
          <w:sz w:val="24"/>
        </w:rPr>
        <w:t xml:space="preserve">uticali na razlike u obolevanju </w:t>
      </w:r>
      <w:r w:rsidRPr="007B6BD4">
        <w:rPr>
          <w:rFonts w:ascii="Times New Roman" w:hAnsi="Times New Roman" w:cs="Times New Roman"/>
          <w:sz w:val="24"/>
        </w:rPr>
        <w:t>posmatranih grupa.</w:t>
      </w:r>
    </w:p>
    <w:p w:rsidR="007B6BD4" w:rsidRDefault="007B6BD4" w:rsidP="007B6BD4">
      <w:pPr>
        <w:jc w:val="both"/>
        <w:rPr>
          <w:rFonts w:ascii="Times New Roman" w:hAnsi="Times New Roman" w:cs="Times New Roman"/>
          <w:sz w:val="24"/>
        </w:rPr>
      </w:pPr>
      <w:r w:rsidRPr="007B6BD4">
        <w:rPr>
          <w:rFonts w:ascii="Times New Roman" w:hAnsi="Times New Roman" w:cs="Times New Roman"/>
          <w:sz w:val="24"/>
        </w:rPr>
        <w:t xml:space="preserve">Nakon isteka perioda praćenja, računa se incidencija bolesti u grupi </w:t>
      </w:r>
      <w:r>
        <w:rPr>
          <w:rFonts w:ascii="Times New Roman" w:hAnsi="Times New Roman" w:cs="Times New Roman"/>
          <w:sz w:val="24"/>
        </w:rPr>
        <w:t xml:space="preserve">koja je bila izložena i u grupi </w:t>
      </w:r>
      <w:r w:rsidRPr="007B6BD4">
        <w:rPr>
          <w:rFonts w:ascii="Times New Roman" w:hAnsi="Times New Roman" w:cs="Times New Roman"/>
          <w:sz w:val="24"/>
        </w:rPr>
        <w:t>koja nije bila izložena određenom faktoru rizika. Ukoliko je incidencija bolesti u g</w:t>
      </w:r>
      <w:r>
        <w:rPr>
          <w:rFonts w:ascii="Times New Roman" w:hAnsi="Times New Roman" w:cs="Times New Roman"/>
          <w:sz w:val="24"/>
        </w:rPr>
        <w:t xml:space="preserve">rupi izloženih </w:t>
      </w:r>
      <w:r w:rsidRPr="007B6BD4">
        <w:rPr>
          <w:rFonts w:ascii="Times New Roman" w:hAnsi="Times New Roman" w:cs="Times New Roman"/>
          <w:sz w:val="24"/>
        </w:rPr>
        <w:t>značajno veća nego u grupi neizloženih, kažemo da je ispitiv</w:t>
      </w:r>
      <w:r>
        <w:rPr>
          <w:rFonts w:ascii="Times New Roman" w:hAnsi="Times New Roman" w:cs="Times New Roman"/>
          <w:sz w:val="24"/>
        </w:rPr>
        <w:t xml:space="preserve">ani faktor povezan sa nastankom </w:t>
      </w:r>
      <w:r w:rsidRPr="007B6BD4">
        <w:rPr>
          <w:rFonts w:ascii="Times New Roman" w:hAnsi="Times New Roman" w:cs="Times New Roman"/>
          <w:sz w:val="24"/>
        </w:rPr>
        <w:t>date bolesti.</w:t>
      </w:r>
    </w:p>
    <w:p w:rsidR="00A10C9A" w:rsidRDefault="00256A8F" w:rsidP="007B6BD4">
      <w:pPr>
        <w:jc w:val="both"/>
        <w:rPr>
          <w:rFonts w:ascii="Times New Roman" w:hAnsi="Times New Roman" w:cs="Times New Roman"/>
          <w:sz w:val="24"/>
        </w:rPr>
      </w:pPr>
      <w:r>
        <w:rPr>
          <w:rFonts w:ascii="Times New Roman" w:hAnsi="Times New Roman" w:cs="Times New Roman"/>
          <w:sz w:val="24"/>
        </w:rPr>
        <w:t>Primer</w:t>
      </w:r>
      <w:r w:rsidR="00030AD6">
        <w:rPr>
          <w:rFonts w:ascii="Times New Roman" w:hAnsi="Times New Roman" w:cs="Times New Roman"/>
          <w:sz w:val="24"/>
        </w:rPr>
        <w:t xml:space="preserve"> 1</w:t>
      </w:r>
      <w:r w:rsidRPr="00DE752F">
        <w:rPr>
          <w:rFonts w:ascii="Times New Roman" w:hAnsi="Times New Roman" w:cs="Times New Roman"/>
          <w:i/>
          <w:sz w:val="24"/>
        </w:rPr>
        <w:t>: Studija koja je započeta 1948.godine u gradiću Freminghamu, kraj Bostona</w:t>
      </w:r>
      <w:r w:rsidR="00820FBE" w:rsidRPr="00DE752F">
        <w:rPr>
          <w:rFonts w:ascii="Times New Roman" w:hAnsi="Times New Roman" w:cs="Times New Roman"/>
          <w:i/>
          <w:sz w:val="24"/>
        </w:rPr>
        <w:t xml:space="preserve"> u SAD, poznata kao Fremingems</w:t>
      </w:r>
      <w:r w:rsidR="00860436" w:rsidRPr="00DE752F">
        <w:rPr>
          <w:rFonts w:ascii="Times New Roman" w:hAnsi="Times New Roman" w:cs="Times New Roman"/>
          <w:i/>
          <w:sz w:val="24"/>
        </w:rPr>
        <w:t>ka studija, prikazana u tabeli 2</w:t>
      </w:r>
      <w:r w:rsidR="00820FBE" w:rsidRPr="00DE752F">
        <w:rPr>
          <w:rFonts w:ascii="Times New Roman" w:hAnsi="Times New Roman" w:cs="Times New Roman"/>
          <w:i/>
          <w:sz w:val="24"/>
        </w:rPr>
        <w:t>. Studijom je bilo pre</w:t>
      </w:r>
      <w:r w:rsidR="00860436" w:rsidRPr="00DE752F">
        <w:rPr>
          <w:rFonts w:ascii="Times New Roman" w:hAnsi="Times New Roman" w:cs="Times New Roman"/>
          <w:i/>
          <w:sz w:val="24"/>
        </w:rPr>
        <w:t>d</w:t>
      </w:r>
      <w:r w:rsidR="00820FBE" w:rsidRPr="00DE752F">
        <w:rPr>
          <w:rFonts w:ascii="Times New Roman" w:hAnsi="Times New Roman" w:cs="Times New Roman"/>
          <w:i/>
          <w:sz w:val="24"/>
        </w:rPr>
        <w:t>viđeno praćenje 5209 odraslih osoba, koje u momentu formiranja kohorti nisu</w:t>
      </w:r>
      <w:r w:rsidR="00160A3C" w:rsidRPr="00DE752F">
        <w:rPr>
          <w:rFonts w:ascii="Times New Roman" w:hAnsi="Times New Roman" w:cs="Times New Roman"/>
          <w:i/>
          <w:sz w:val="24"/>
        </w:rPr>
        <w:t xml:space="preserve"> imale znake srčanog oboljenja. </w:t>
      </w:r>
      <w:r w:rsidR="00820FBE" w:rsidRPr="00DE752F">
        <w:rPr>
          <w:rFonts w:ascii="Times New Roman" w:hAnsi="Times New Roman" w:cs="Times New Roman"/>
          <w:i/>
          <w:sz w:val="24"/>
        </w:rPr>
        <w:t>Ovom studijom su utvrđeni najznačajniji faktori rizika za nastajanje bolesti srca.</w:t>
      </w:r>
      <w:r w:rsidR="00A10C9A" w:rsidRPr="00DE752F">
        <w:rPr>
          <w:rFonts w:ascii="Times New Roman" w:hAnsi="Times New Roman" w:cs="Times New Roman"/>
          <w:i/>
          <w:sz w:val="24"/>
        </w:rPr>
        <w:br/>
      </w:r>
      <w:r w:rsidR="009B1535">
        <w:rPr>
          <w:rFonts w:ascii="Times New Roman" w:hAnsi="Times New Roman" w:cs="Times New Roman"/>
          <w:sz w:val="24"/>
        </w:rPr>
        <w:br/>
      </w:r>
      <w:r w:rsidR="00DC2170">
        <w:rPr>
          <w:rFonts w:ascii="Times New Roman" w:hAnsi="Times New Roman" w:cs="Times New Roman"/>
          <w:sz w:val="24"/>
        </w:rPr>
        <w:t>Tabela 2</w:t>
      </w:r>
      <w:r w:rsidR="00A10C9A">
        <w:rPr>
          <w:rFonts w:ascii="Times New Roman" w:hAnsi="Times New Roman" w:cs="Times New Roman"/>
          <w:sz w:val="24"/>
        </w:rPr>
        <w:t>. Fremingemska studija.</w:t>
      </w:r>
    </w:p>
    <w:tbl>
      <w:tblPr>
        <w:tblStyle w:val="TableGrid"/>
        <w:tblW w:w="0" w:type="auto"/>
        <w:tblInd w:w="108" w:type="dxa"/>
        <w:tblLook w:val="04A0"/>
      </w:tblPr>
      <w:tblGrid>
        <w:gridCol w:w="2043"/>
        <w:gridCol w:w="7305"/>
      </w:tblGrid>
      <w:tr w:rsidR="00A10C9A" w:rsidTr="00A10C9A">
        <w:trPr>
          <w:trHeight w:val="272"/>
        </w:trPr>
        <w:tc>
          <w:tcPr>
            <w:tcW w:w="2043" w:type="dxa"/>
          </w:tcPr>
          <w:p w:rsidR="00A10C9A" w:rsidRDefault="00A10C9A">
            <w:pPr>
              <w:rPr>
                <w:rFonts w:ascii="Times New Roman" w:hAnsi="Times New Roman" w:cs="Times New Roman"/>
                <w:sz w:val="24"/>
              </w:rPr>
            </w:pPr>
            <w:r>
              <w:rPr>
                <w:rFonts w:ascii="Times New Roman" w:hAnsi="Times New Roman" w:cs="Times New Roman"/>
                <w:sz w:val="24"/>
              </w:rPr>
              <w:t>1956.godine</w:t>
            </w:r>
          </w:p>
        </w:tc>
        <w:tc>
          <w:tcPr>
            <w:tcW w:w="7305" w:type="dxa"/>
          </w:tcPr>
          <w:p w:rsidR="00A10C9A" w:rsidRDefault="00A10C9A">
            <w:pPr>
              <w:rPr>
                <w:rFonts w:ascii="Times New Roman" w:hAnsi="Times New Roman" w:cs="Times New Roman"/>
                <w:sz w:val="24"/>
              </w:rPr>
            </w:pPr>
            <w:r>
              <w:rPr>
                <w:rFonts w:ascii="Times New Roman" w:hAnsi="Times New Roman" w:cs="Times New Roman"/>
                <w:sz w:val="24"/>
              </w:rPr>
              <w:t>Objašnjenje prirodnog toka reumatske bolesti.</w:t>
            </w:r>
          </w:p>
        </w:tc>
      </w:tr>
      <w:tr w:rsidR="00A10C9A" w:rsidTr="00A10C9A">
        <w:trPr>
          <w:trHeight w:val="272"/>
        </w:trPr>
        <w:tc>
          <w:tcPr>
            <w:tcW w:w="2043" w:type="dxa"/>
          </w:tcPr>
          <w:p w:rsidR="00A10C9A" w:rsidRDefault="00A10C9A">
            <w:pPr>
              <w:rPr>
                <w:rFonts w:ascii="Times New Roman" w:hAnsi="Times New Roman" w:cs="Times New Roman"/>
                <w:sz w:val="24"/>
              </w:rPr>
            </w:pPr>
            <w:r>
              <w:rPr>
                <w:rFonts w:ascii="Times New Roman" w:hAnsi="Times New Roman" w:cs="Times New Roman"/>
                <w:sz w:val="24"/>
              </w:rPr>
              <w:t>1959.godine</w:t>
            </w:r>
          </w:p>
        </w:tc>
        <w:tc>
          <w:tcPr>
            <w:tcW w:w="7305" w:type="dxa"/>
          </w:tcPr>
          <w:p w:rsidR="00A10C9A" w:rsidRDefault="00A10C9A">
            <w:pPr>
              <w:rPr>
                <w:rFonts w:ascii="Times New Roman" w:hAnsi="Times New Roman" w:cs="Times New Roman"/>
                <w:sz w:val="24"/>
              </w:rPr>
            </w:pPr>
            <w:r>
              <w:rPr>
                <w:rFonts w:ascii="Times New Roman" w:hAnsi="Times New Roman" w:cs="Times New Roman"/>
                <w:sz w:val="24"/>
              </w:rPr>
              <w:t>Utvrđeni najvažniji faktori rizika za koronarnu bolest.</w:t>
            </w:r>
          </w:p>
        </w:tc>
      </w:tr>
      <w:tr w:rsidR="00A10C9A" w:rsidTr="00A10C9A">
        <w:trPr>
          <w:trHeight w:val="272"/>
        </w:trPr>
        <w:tc>
          <w:tcPr>
            <w:tcW w:w="2043" w:type="dxa"/>
          </w:tcPr>
          <w:p w:rsidR="00A10C9A" w:rsidRDefault="00A10C9A">
            <w:pPr>
              <w:rPr>
                <w:rFonts w:ascii="Times New Roman" w:hAnsi="Times New Roman" w:cs="Times New Roman"/>
                <w:sz w:val="24"/>
              </w:rPr>
            </w:pPr>
            <w:r>
              <w:rPr>
                <w:rFonts w:ascii="Times New Roman" w:hAnsi="Times New Roman" w:cs="Times New Roman"/>
                <w:sz w:val="24"/>
              </w:rPr>
              <w:t>1960.godine</w:t>
            </w:r>
          </w:p>
        </w:tc>
        <w:tc>
          <w:tcPr>
            <w:tcW w:w="7305" w:type="dxa"/>
          </w:tcPr>
          <w:p w:rsidR="00A10C9A" w:rsidRDefault="00A10C9A">
            <w:pPr>
              <w:rPr>
                <w:rFonts w:ascii="Times New Roman" w:hAnsi="Times New Roman" w:cs="Times New Roman"/>
                <w:sz w:val="24"/>
              </w:rPr>
            </w:pPr>
            <w:r>
              <w:rPr>
                <w:rFonts w:ascii="Times New Roman" w:hAnsi="Times New Roman" w:cs="Times New Roman"/>
                <w:sz w:val="24"/>
              </w:rPr>
              <w:t>Utvrđen povećan rizik za srčanu bolest u odnosu na pušenje.</w:t>
            </w:r>
          </w:p>
        </w:tc>
      </w:tr>
      <w:tr w:rsidR="00A10C9A" w:rsidTr="00A10C9A">
        <w:trPr>
          <w:trHeight w:val="574"/>
        </w:trPr>
        <w:tc>
          <w:tcPr>
            <w:tcW w:w="2043" w:type="dxa"/>
          </w:tcPr>
          <w:p w:rsidR="00A10C9A" w:rsidRDefault="00A10C9A">
            <w:pPr>
              <w:rPr>
                <w:rFonts w:ascii="Times New Roman" w:hAnsi="Times New Roman" w:cs="Times New Roman"/>
                <w:sz w:val="24"/>
              </w:rPr>
            </w:pPr>
            <w:r>
              <w:rPr>
                <w:rFonts w:ascii="Times New Roman" w:hAnsi="Times New Roman" w:cs="Times New Roman"/>
                <w:sz w:val="24"/>
              </w:rPr>
              <w:t>1961.godine</w:t>
            </w:r>
          </w:p>
        </w:tc>
        <w:tc>
          <w:tcPr>
            <w:tcW w:w="7305" w:type="dxa"/>
          </w:tcPr>
          <w:p w:rsidR="00A10C9A" w:rsidRDefault="00A10C9A">
            <w:pPr>
              <w:rPr>
                <w:rFonts w:ascii="Times New Roman" w:hAnsi="Times New Roman" w:cs="Times New Roman"/>
                <w:sz w:val="24"/>
              </w:rPr>
            </w:pPr>
            <w:r>
              <w:rPr>
                <w:rFonts w:ascii="Times New Roman" w:hAnsi="Times New Roman" w:cs="Times New Roman"/>
                <w:sz w:val="24"/>
              </w:rPr>
              <w:t>Utvrđen povećan rizik za srčanu bolest u odnosu na koncentraciju holesterola, krvnog pritiska i EKG promena.</w:t>
            </w:r>
          </w:p>
        </w:tc>
      </w:tr>
      <w:tr w:rsidR="00A10C9A" w:rsidTr="00A10C9A">
        <w:trPr>
          <w:trHeight w:val="544"/>
        </w:trPr>
        <w:tc>
          <w:tcPr>
            <w:tcW w:w="2043" w:type="dxa"/>
          </w:tcPr>
          <w:p w:rsidR="00A10C9A" w:rsidRDefault="00A10C9A">
            <w:pPr>
              <w:rPr>
                <w:rFonts w:ascii="Times New Roman" w:hAnsi="Times New Roman" w:cs="Times New Roman"/>
                <w:sz w:val="24"/>
              </w:rPr>
            </w:pPr>
            <w:r>
              <w:rPr>
                <w:rFonts w:ascii="Times New Roman" w:hAnsi="Times New Roman" w:cs="Times New Roman"/>
                <w:sz w:val="24"/>
              </w:rPr>
              <w:t>1967.godine</w:t>
            </w:r>
          </w:p>
        </w:tc>
        <w:tc>
          <w:tcPr>
            <w:tcW w:w="7305" w:type="dxa"/>
          </w:tcPr>
          <w:p w:rsidR="00A10C9A" w:rsidRDefault="00A10C9A">
            <w:pPr>
              <w:rPr>
                <w:rFonts w:ascii="Times New Roman" w:hAnsi="Times New Roman" w:cs="Times New Roman"/>
                <w:sz w:val="24"/>
              </w:rPr>
            </w:pPr>
            <w:r>
              <w:rPr>
                <w:rFonts w:ascii="Times New Roman" w:hAnsi="Times New Roman" w:cs="Times New Roman"/>
                <w:sz w:val="24"/>
              </w:rPr>
              <w:t>Dokazano da fizička aktivnost smanjuje, a gojaznost povećava rizik od oboljenja srca.</w:t>
            </w:r>
          </w:p>
        </w:tc>
      </w:tr>
      <w:tr w:rsidR="00A10C9A" w:rsidTr="00A10C9A">
        <w:trPr>
          <w:trHeight w:val="287"/>
        </w:trPr>
        <w:tc>
          <w:tcPr>
            <w:tcW w:w="2043" w:type="dxa"/>
          </w:tcPr>
          <w:p w:rsidR="00A10C9A" w:rsidRDefault="00A10C9A">
            <w:pPr>
              <w:rPr>
                <w:rFonts w:ascii="Times New Roman" w:hAnsi="Times New Roman" w:cs="Times New Roman"/>
                <w:sz w:val="24"/>
              </w:rPr>
            </w:pPr>
            <w:r>
              <w:rPr>
                <w:rFonts w:ascii="Times New Roman" w:hAnsi="Times New Roman" w:cs="Times New Roman"/>
                <w:sz w:val="24"/>
              </w:rPr>
              <w:t>1970.godine</w:t>
            </w:r>
          </w:p>
        </w:tc>
        <w:tc>
          <w:tcPr>
            <w:tcW w:w="7305" w:type="dxa"/>
          </w:tcPr>
          <w:p w:rsidR="00A10C9A" w:rsidRDefault="00A10C9A">
            <w:pPr>
              <w:rPr>
                <w:rFonts w:ascii="Times New Roman" w:hAnsi="Times New Roman" w:cs="Times New Roman"/>
                <w:sz w:val="24"/>
              </w:rPr>
            </w:pPr>
            <w:r>
              <w:rPr>
                <w:rFonts w:ascii="Times New Roman" w:hAnsi="Times New Roman" w:cs="Times New Roman"/>
                <w:sz w:val="24"/>
              </w:rPr>
              <w:t>Utvrđena zavisnost nastanka šloga od hipertenzije.</w:t>
            </w:r>
          </w:p>
        </w:tc>
      </w:tr>
      <w:tr w:rsidR="00A10C9A" w:rsidTr="00A10C9A">
        <w:trPr>
          <w:trHeight w:val="272"/>
        </w:trPr>
        <w:tc>
          <w:tcPr>
            <w:tcW w:w="2043" w:type="dxa"/>
          </w:tcPr>
          <w:p w:rsidR="00A10C9A" w:rsidRDefault="00A10C9A">
            <w:pPr>
              <w:rPr>
                <w:rFonts w:ascii="Times New Roman" w:hAnsi="Times New Roman" w:cs="Times New Roman"/>
                <w:sz w:val="24"/>
              </w:rPr>
            </w:pPr>
            <w:r>
              <w:rPr>
                <w:rFonts w:ascii="Times New Roman" w:hAnsi="Times New Roman" w:cs="Times New Roman"/>
                <w:sz w:val="24"/>
              </w:rPr>
              <w:t>1976.godine</w:t>
            </w:r>
          </w:p>
        </w:tc>
        <w:tc>
          <w:tcPr>
            <w:tcW w:w="7305" w:type="dxa"/>
          </w:tcPr>
          <w:p w:rsidR="00A10C9A" w:rsidRDefault="00A10C9A">
            <w:pPr>
              <w:rPr>
                <w:rFonts w:ascii="Times New Roman" w:hAnsi="Times New Roman" w:cs="Times New Roman"/>
                <w:sz w:val="24"/>
              </w:rPr>
            </w:pPr>
            <w:r>
              <w:rPr>
                <w:rFonts w:ascii="Times New Roman" w:hAnsi="Times New Roman" w:cs="Times New Roman"/>
                <w:sz w:val="24"/>
              </w:rPr>
              <w:t>Dokazana povezanost nastanka srčane bolesti sa menopauzom.</w:t>
            </w:r>
          </w:p>
        </w:tc>
      </w:tr>
      <w:tr w:rsidR="00A10C9A" w:rsidTr="00A10C9A">
        <w:trPr>
          <w:trHeight w:val="272"/>
        </w:trPr>
        <w:tc>
          <w:tcPr>
            <w:tcW w:w="2043" w:type="dxa"/>
          </w:tcPr>
          <w:p w:rsidR="00A10C9A" w:rsidRDefault="00A10C9A">
            <w:pPr>
              <w:rPr>
                <w:rFonts w:ascii="Times New Roman" w:hAnsi="Times New Roman" w:cs="Times New Roman"/>
                <w:sz w:val="24"/>
              </w:rPr>
            </w:pPr>
            <w:r>
              <w:rPr>
                <w:rFonts w:ascii="Times New Roman" w:hAnsi="Times New Roman" w:cs="Times New Roman"/>
                <w:sz w:val="24"/>
              </w:rPr>
              <w:t>1978.godine</w:t>
            </w:r>
          </w:p>
        </w:tc>
        <w:tc>
          <w:tcPr>
            <w:tcW w:w="7305" w:type="dxa"/>
          </w:tcPr>
          <w:p w:rsidR="00A10C9A" w:rsidRDefault="00A10C9A">
            <w:pPr>
              <w:rPr>
                <w:rFonts w:ascii="Times New Roman" w:hAnsi="Times New Roman" w:cs="Times New Roman"/>
                <w:sz w:val="24"/>
              </w:rPr>
            </w:pPr>
            <w:r>
              <w:rPr>
                <w:rFonts w:ascii="Times New Roman" w:hAnsi="Times New Roman" w:cs="Times New Roman"/>
                <w:sz w:val="24"/>
              </w:rPr>
              <w:t>Utvrđeni psihosocijalni rizici na koronarnu bolest.</w:t>
            </w:r>
          </w:p>
        </w:tc>
      </w:tr>
      <w:tr w:rsidR="00A10C9A" w:rsidTr="00A10C9A">
        <w:trPr>
          <w:trHeight w:val="272"/>
        </w:trPr>
        <w:tc>
          <w:tcPr>
            <w:tcW w:w="2043" w:type="dxa"/>
          </w:tcPr>
          <w:p w:rsidR="00A10C9A" w:rsidRDefault="00A10C9A">
            <w:pPr>
              <w:rPr>
                <w:rFonts w:ascii="Times New Roman" w:hAnsi="Times New Roman" w:cs="Times New Roman"/>
                <w:sz w:val="24"/>
              </w:rPr>
            </w:pPr>
            <w:r>
              <w:rPr>
                <w:rFonts w:ascii="Times New Roman" w:hAnsi="Times New Roman" w:cs="Times New Roman"/>
                <w:sz w:val="24"/>
              </w:rPr>
              <w:t>1986.godine</w:t>
            </w:r>
          </w:p>
        </w:tc>
        <w:tc>
          <w:tcPr>
            <w:tcW w:w="7305" w:type="dxa"/>
          </w:tcPr>
          <w:p w:rsidR="00A10C9A" w:rsidRDefault="00A10C9A">
            <w:pPr>
              <w:rPr>
                <w:rFonts w:ascii="Times New Roman" w:hAnsi="Times New Roman" w:cs="Times New Roman"/>
                <w:sz w:val="24"/>
              </w:rPr>
            </w:pPr>
            <w:r>
              <w:rPr>
                <w:rFonts w:ascii="Times New Roman" w:hAnsi="Times New Roman" w:cs="Times New Roman"/>
                <w:sz w:val="24"/>
              </w:rPr>
              <w:t>Dokazani faktori rizika na demenciju.</w:t>
            </w:r>
          </w:p>
        </w:tc>
      </w:tr>
      <w:tr w:rsidR="00A10C9A" w:rsidTr="00A10C9A">
        <w:trPr>
          <w:trHeight w:val="287"/>
        </w:trPr>
        <w:tc>
          <w:tcPr>
            <w:tcW w:w="2043" w:type="dxa"/>
          </w:tcPr>
          <w:p w:rsidR="00A10C9A" w:rsidRDefault="00A10C9A">
            <w:pPr>
              <w:rPr>
                <w:rFonts w:ascii="Times New Roman" w:hAnsi="Times New Roman" w:cs="Times New Roman"/>
                <w:sz w:val="24"/>
              </w:rPr>
            </w:pPr>
            <w:r>
              <w:rPr>
                <w:rFonts w:ascii="Times New Roman" w:hAnsi="Times New Roman" w:cs="Times New Roman"/>
                <w:sz w:val="24"/>
              </w:rPr>
              <w:t>1988.godine</w:t>
            </w:r>
          </w:p>
        </w:tc>
        <w:tc>
          <w:tcPr>
            <w:tcW w:w="7305" w:type="dxa"/>
          </w:tcPr>
          <w:p w:rsidR="00A10C9A" w:rsidRDefault="00A10C9A">
            <w:pPr>
              <w:rPr>
                <w:rFonts w:ascii="Times New Roman" w:hAnsi="Times New Roman" w:cs="Times New Roman"/>
                <w:sz w:val="24"/>
              </w:rPr>
            </w:pPr>
            <w:r>
              <w:rPr>
                <w:rFonts w:ascii="Times New Roman" w:hAnsi="Times New Roman" w:cs="Times New Roman"/>
                <w:sz w:val="24"/>
              </w:rPr>
              <w:t>Potvrđeno da pušenje cigareta povećava rizik nastanka šloga.</w:t>
            </w:r>
          </w:p>
        </w:tc>
      </w:tr>
      <w:tr w:rsidR="00A10C9A" w:rsidTr="00A10C9A">
        <w:trPr>
          <w:trHeight w:val="287"/>
        </w:trPr>
        <w:tc>
          <w:tcPr>
            <w:tcW w:w="2043" w:type="dxa"/>
          </w:tcPr>
          <w:p w:rsidR="00A10C9A" w:rsidRDefault="00A10C9A">
            <w:pPr>
              <w:rPr>
                <w:rFonts w:ascii="Times New Roman" w:hAnsi="Times New Roman" w:cs="Times New Roman"/>
                <w:sz w:val="24"/>
              </w:rPr>
            </w:pPr>
            <w:r>
              <w:rPr>
                <w:rFonts w:ascii="Times New Roman" w:hAnsi="Times New Roman" w:cs="Times New Roman"/>
                <w:sz w:val="24"/>
              </w:rPr>
              <w:t>1997.godine</w:t>
            </w:r>
          </w:p>
        </w:tc>
        <w:tc>
          <w:tcPr>
            <w:tcW w:w="7305" w:type="dxa"/>
          </w:tcPr>
          <w:p w:rsidR="00A10C9A" w:rsidRDefault="00A10C9A">
            <w:pPr>
              <w:rPr>
                <w:rFonts w:ascii="Times New Roman" w:hAnsi="Times New Roman" w:cs="Times New Roman"/>
                <w:sz w:val="24"/>
              </w:rPr>
            </w:pPr>
            <w:r>
              <w:rPr>
                <w:rFonts w:ascii="Times New Roman" w:hAnsi="Times New Roman" w:cs="Times New Roman"/>
                <w:sz w:val="24"/>
              </w:rPr>
              <w:t>Utvrđen odnos kumulativnog efekta pušenja za nastanak ateroskleroze.</w:t>
            </w:r>
          </w:p>
        </w:tc>
      </w:tr>
    </w:tbl>
    <w:p w:rsidR="007B6BD4" w:rsidRDefault="00030AD6" w:rsidP="00160A3C">
      <w:pPr>
        <w:jc w:val="both"/>
        <w:rPr>
          <w:rFonts w:ascii="Times New Roman" w:hAnsi="Times New Roman" w:cs="Times New Roman"/>
          <w:sz w:val="24"/>
        </w:rPr>
      </w:pPr>
      <w:r>
        <w:rPr>
          <w:rFonts w:ascii="Times New Roman" w:hAnsi="Times New Roman" w:cs="Times New Roman"/>
          <w:sz w:val="24"/>
        </w:rPr>
        <w:br/>
        <w:t xml:space="preserve">Primer 2: </w:t>
      </w:r>
      <w:r w:rsidRPr="00DE752F">
        <w:rPr>
          <w:rFonts w:ascii="Times New Roman" w:hAnsi="Times New Roman" w:cs="Times New Roman"/>
          <w:i/>
          <w:sz w:val="24"/>
        </w:rPr>
        <w:t>U toku desetogodišnjeg perioda po eksploziji bombi bačenih na Hirošimu i Nagasaki praćeno je obol</w:t>
      </w:r>
      <w:r w:rsidR="00860436" w:rsidRPr="00DE752F">
        <w:rPr>
          <w:rFonts w:ascii="Times New Roman" w:hAnsi="Times New Roman" w:cs="Times New Roman"/>
          <w:i/>
          <w:sz w:val="24"/>
        </w:rPr>
        <w:t>j</w:t>
      </w:r>
      <w:r w:rsidRPr="00DE752F">
        <w:rPr>
          <w:rFonts w:ascii="Times New Roman" w:hAnsi="Times New Roman" w:cs="Times New Roman"/>
          <w:i/>
          <w:sz w:val="24"/>
        </w:rPr>
        <w:t>evanje od leukemije u grupi osoba izloženih jonizujućem zračenju i u kontrolnoj grupi neizloženih (osobe iz istog područja, ali van zone radijacije). Studija je pokazala da je incidencija leukemije bila 50 do 100 puta veća među eksponiranim osobama. Uočena je i jasna veza između udaljenosti od epicentra eksplo</w:t>
      </w:r>
      <w:r w:rsidR="008D14C4" w:rsidRPr="00DE752F">
        <w:rPr>
          <w:rFonts w:ascii="Times New Roman" w:hAnsi="Times New Roman" w:cs="Times New Roman"/>
          <w:i/>
          <w:sz w:val="24"/>
        </w:rPr>
        <w:t>z</w:t>
      </w:r>
      <w:r w:rsidRPr="00DE752F">
        <w:rPr>
          <w:rFonts w:ascii="Times New Roman" w:hAnsi="Times New Roman" w:cs="Times New Roman"/>
          <w:i/>
          <w:sz w:val="24"/>
        </w:rPr>
        <w:t>ije i stopa incidencije leukemije (efekat doza-odgovor).</w:t>
      </w:r>
      <w:r w:rsidRPr="00DE752F">
        <w:rPr>
          <w:rFonts w:ascii="Times New Roman" w:hAnsi="Times New Roman" w:cs="Times New Roman"/>
          <w:i/>
          <w:sz w:val="24"/>
        </w:rPr>
        <w:br/>
      </w:r>
    </w:p>
    <w:p w:rsidR="007B6BD4" w:rsidRPr="007B6BD4" w:rsidRDefault="007B6BD4" w:rsidP="007B6BD4">
      <w:pPr>
        <w:jc w:val="both"/>
        <w:rPr>
          <w:rFonts w:ascii="Times New Roman" w:hAnsi="Times New Roman" w:cs="Times New Roman"/>
          <w:sz w:val="24"/>
        </w:rPr>
      </w:pPr>
      <w:r w:rsidRPr="007B6BD4">
        <w:rPr>
          <w:rFonts w:ascii="Times New Roman" w:hAnsi="Times New Roman" w:cs="Times New Roman"/>
          <w:sz w:val="24"/>
        </w:rPr>
        <w:t xml:space="preserve">U pogledu vremena posmatranja, kohortne studije se </w:t>
      </w:r>
      <w:r>
        <w:rPr>
          <w:rFonts w:ascii="Times New Roman" w:hAnsi="Times New Roman" w:cs="Times New Roman"/>
          <w:sz w:val="24"/>
        </w:rPr>
        <w:t xml:space="preserve">mogu podeliti na prospektivne I </w:t>
      </w:r>
      <w:r w:rsidRPr="007B6BD4">
        <w:rPr>
          <w:rFonts w:ascii="Times New Roman" w:hAnsi="Times New Roman" w:cs="Times New Roman"/>
          <w:sz w:val="24"/>
        </w:rPr>
        <w:t>retrospektivne. Termin prosprektivno znači praćenje u buduć</w:t>
      </w:r>
      <w:r>
        <w:rPr>
          <w:rFonts w:ascii="Times New Roman" w:hAnsi="Times New Roman" w:cs="Times New Roman"/>
          <w:sz w:val="24"/>
        </w:rPr>
        <w:t xml:space="preserve">nost, a retrospektivno označava </w:t>
      </w:r>
      <w:r w:rsidRPr="007B6BD4">
        <w:rPr>
          <w:rFonts w:ascii="Times New Roman" w:hAnsi="Times New Roman" w:cs="Times New Roman"/>
          <w:sz w:val="24"/>
        </w:rPr>
        <w:t>posmatranje onoga sto se desilo u prošlosti, u odnosu na trenutak kada započinjemo studiju.</w:t>
      </w:r>
    </w:p>
    <w:p w:rsidR="007B6BD4" w:rsidRPr="007B6BD4" w:rsidRDefault="007B6BD4" w:rsidP="007B6BD4">
      <w:pPr>
        <w:jc w:val="both"/>
        <w:rPr>
          <w:rFonts w:ascii="Times New Roman" w:hAnsi="Times New Roman" w:cs="Times New Roman"/>
          <w:sz w:val="24"/>
        </w:rPr>
      </w:pPr>
      <w:r w:rsidRPr="007B6BD4">
        <w:rPr>
          <w:rFonts w:ascii="Times New Roman" w:hAnsi="Times New Roman" w:cs="Times New Roman"/>
          <w:sz w:val="24"/>
        </w:rPr>
        <w:t>Prospektivna kohortna studija je tip studije u kojoj se prvo odaber</w:t>
      </w:r>
      <w:r>
        <w:rPr>
          <w:rFonts w:ascii="Times New Roman" w:hAnsi="Times New Roman" w:cs="Times New Roman"/>
          <w:sz w:val="24"/>
        </w:rPr>
        <w:t xml:space="preserve">e populacija i onda se utvrđuje </w:t>
      </w:r>
      <w:r w:rsidRPr="007B6BD4">
        <w:rPr>
          <w:rFonts w:ascii="Times New Roman" w:hAnsi="Times New Roman" w:cs="Times New Roman"/>
          <w:sz w:val="24"/>
        </w:rPr>
        <w:t xml:space="preserve">koje su osobe iz date populacije izložene, a koje nisu izložene </w:t>
      </w:r>
      <w:r>
        <w:rPr>
          <w:rFonts w:ascii="Times New Roman" w:hAnsi="Times New Roman" w:cs="Times New Roman"/>
          <w:sz w:val="24"/>
        </w:rPr>
        <w:t xml:space="preserve">delovanju određenog faktora ili </w:t>
      </w:r>
      <w:r w:rsidRPr="007B6BD4">
        <w:rPr>
          <w:rFonts w:ascii="Times New Roman" w:hAnsi="Times New Roman" w:cs="Times New Roman"/>
          <w:sz w:val="24"/>
        </w:rPr>
        <w:t>više faktora rizika. Onda se obe grupe pažljivo prate u cilju ot</w:t>
      </w:r>
      <w:r>
        <w:rPr>
          <w:rFonts w:ascii="Times New Roman" w:hAnsi="Times New Roman" w:cs="Times New Roman"/>
          <w:sz w:val="24"/>
        </w:rPr>
        <w:t xml:space="preserve">vrđivanja incidencije bolesti u </w:t>
      </w:r>
      <w:r w:rsidRPr="007B6BD4">
        <w:rPr>
          <w:rFonts w:ascii="Times New Roman" w:hAnsi="Times New Roman" w:cs="Times New Roman"/>
          <w:sz w:val="24"/>
        </w:rPr>
        <w:lastRenderedPageBreak/>
        <w:t>određenom vremenskom periodu koji je potreban da se pojavi do</w:t>
      </w:r>
      <w:r>
        <w:rPr>
          <w:rFonts w:ascii="Times New Roman" w:hAnsi="Times New Roman" w:cs="Times New Roman"/>
          <w:sz w:val="24"/>
        </w:rPr>
        <w:t xml:space="preserve">voljan broj slučajeva, potreban </w:t>
      </w:r>
      <w:r w:rsidRPr="007B6BD4">
        <w:rPr>
          <w:rFonts w:ascii="Times New Roman" w:hAnsi="Times New Roman" w:cs="Times New Roman"/>
          <w:sz w:val="24"/>
        </w:rPr>
        <w:t>za validnu analizu. Ova studija se zove i longitudinalna pro</w:t>
      </w:r>
      <w:r>
        <w:rPr>
          <w:rFonts w:ascii="Times New Roman" w:hAnsi="Times New Roman" w:cs="Times New Roman"/>
          <w:sz w:val="24"/>
        </w:rPr>
        <w:t xml:space="preserve">spektivna studija praćenja, jer </w:t>
      </w:r>
      <w:r w:rsidRPr="007B6BD4">
        <w:rPr>
          <w:rFonts w:ascii="Times New Roman" w:hAnsi="Times New Roman" w:cs="Times New Roman"/>
          <w:sz w:val="24"/>
        </w:rPr>
        <w:t>ukazuje na vremensko praćenje u budućnosti od momenta započinjanja studije.</w:t>
      </w:r>
    </w:p>
    <w:p w:rsidR="007B6BD4" w:rsidRPr="007B6BD4" w:rsidRDefault="007B6BD4" w:rsidP="007B6BD4">
      <w:pPr>
        <w:jc w:val="both"/>
        <w:rPr>
          <w:rFonts w:ascii="Times New Roman" w:hAnsi="Times New Roman" w:cs="Times New Roman"/>
          <w:sz w:val="24"/>
        </w:rPr>
      </w:pPr>
      <w:r w:rsidRPr="007B6BD4">
        <w:rPr>
          <w:rFonts w:ascii="Times New Roman" w:hAnsi="Times New Roman" w:cs="Times New Roman"/>
          <w:sz w:val="24"/>
        </w:rPr>
        <w:t>Retrospektivna kohortna studija je ista kao i prospektiv</w:t>
      </w:r>
      <w:r>
        <w:rPr>
          <w:rFonts w:ascii="Times New Roman" w:hAnsi="Times New Roman" w:cs="Times New Roman"/>
          <w:sz w:val="24"/>
        </w:rPr>
        <w:t xml:space="preserve">na, samo je vremenska odrednica </w:t>
      </w:r>
      <w:r w:rsidRPr="007B6BD4">
        <w:rPr>
          <w:rFonts w:ascii="Times New Roman" w:hAnsi="Times New Roman" w:cs="Times New Roman"/>
          <w:sz w:val="24"/>
        </w:rPr>
        <w:t>drugačija. Kod prospektivnih kohortnih studija incidencija bolesti</w:t>
      </w:r>
      <w:r>
        <w:rPr>
          <w:rFonts w:ascii="Times New Roman" w:hAnsi="Times New Roman" w:cs="Times New Roman"/>
          <w:sz w:val="24"/>
        </w:rPr>
        <w:t xml:space="preserve"> se prati u budućnosti u odnosu </w:t>
      </w:r>
      <w:r w:rsidRPr="007B6BD4">
        <w:rPr>
          <w:rFonts w:ascii="Times New Roman" w:hAnsi="Times New Roman" w:cs="Times New Roman"/>
          <w:sz w:val="24"/>
        </w:rPr>
        <w:t xml:space="preserve">na formiranje grupa, a kod retrospektivnih su se i ekspozicija </w:t>
      </w:r>
      <w:r>
        <w:rPr>
          <w:rFonts w:ascii="Times New Roman" w:hAnsi="Times New Roman" w:cs="Times New Roman"/>
          <w:sz w:val="24"/>
        </w:rPr>
        <w:t xml:space="preserve">i bolest već desili u prošlosti </w:t>
      </w:r>
      <w:r w:rsidRPr="007B6BD4">
        <w:rPr>
          <w:rFonts w:ascii="Times New Roman" w:hAnsi="Times New Roman" w:cs="Times New Roman"/>
          <w:sz w:val="24"/>
        </w:rPr>
        <w:t>(slično anamnestičkim studijama) ali se ovde analizira proteklo</w:t>
      </w:r>
      <w:r>
        <w:rPr>
          <w:rFonts w:ascii="Times New Roman" w:hAnsi="Times New Roman" w:cs="Times New Roman"/>
          <w:sz w:val="24"/>
        </w:rPr>
        <w:t xml:space="preserve"> vreme, gleda se unazad, a ne </w:t>
      </w:r>
      <w:r w:rsidRPr="007B6BD4">
        <w:rPr>
          <w:rFonts w:ascii="Times New Roman" w:hAnsi="Times New Roman" w:cs="Times New Roman"/>
          <w:sz w:val="24"/>
        </w:rPr>
        <w:t>unapred u vreme koje tek dolazi.</w:t>
      </w:r>
    </w:p>
    <w:p w:rsidR="00160A3C" w:rsidRDefault="00693EAF" w:rsidP="00160A3C">
      <w:pPr>
        <w:jc w:val="both"/>
        <w:rPr>
          <w:rFonts w:ascii="Times New Roman" w:hAnsi="Times New Roman" w:cs="Times New Roman"/>
          <w:sz w:val="24"/>
        </w:rPr>
      </w:pPr>
      <w:r>
        <w:rPr>
          <w:rFonts w:ascii="Times New Roman" w:hAnsi="Times New Roman" w:cs="Times New Roman"/>
          <w:sz w:val="24"/>
        </w:rPr>
        <w:t>Za razliku od osnov</w:t>
      </w:r>
      <w:r w:rsidR="000C368B">
        <w:rPr>
          <w:rFonts w:ascii="Times New Roman" w:hAnsi="Times New Roman" w:cs="Times New Roman"/>
          <w:sz w:val="24"/>
        </w:rPr>
        <w:t>nih studija kohorti,</w:t>
      </w:r>
      <w:r w:rsidR="007B6BD4">
        <w:rPr>
          <w:rFonts w:ascii="Times New Roman" w:hAnsi="Times New Roman" w:cs="Times New Roman"/>
          <w:sz w:val="24"/>
        </w:rPr>
        <w:t xml:space="preserve"> </w:t>
      </w:r>
      <w:r w:rsidR="000C368B">
        <w:rPr>
          <w:rFonts w:ascii="Times New Roman" w:hAnsi="Times New Roman" w:cs="Times New Roman"/>
          <w:sz w:val="24"/>
        </w:rPr>
        <w:t>koje su u os</w:t>
      </w:r>
      <w:r>
        <w:rPr>
          <w:rFonts w:ascii="Times New Roman" w:hAnsi="Times New Roman" w:cs="Times New Roman"/>
          <w:sz w:val="24"/>
        </w:rPr>
        <w:t xml:space="preserve">novi prospektivne, moguće je studije kohorti dizajnirati tako da one budu </w:t>
      </w:r>
      <w:r w:rsidRPr="000C368B">
        <w:rPr>
          <w:rFonts w:ascii="Times New Roman" w:hAnsi="Times New Roman" w:cs="Times New Roman"/>
          <w:i/>
          <w:sz w:val="24"/>
        </w:rPr>
        <w:t>retrospektivne</w:t>
      </w:r>
      <w:r>
        <w:rPr>
          <w:rFonts w:ascii="Times New Roman" w:hAnsi="Times New Roman" w:cs="Times New Roman"/>
          <w:sz w:val="24"/>
        </w:rPr>
        <w:t>. U tom slučaju radi se o istorijskoj koh</w:t>
      </w:r>
      <w:r w:rsidR="00D426E2">
        <w:rPr>
          <w:rFonts w:ascii="Times New Roman" w:hAnsi="Times New Roman" w:cs="Times New Roman"/>
          <w:sz w:val="24"/>
        </w:rPr>
        <w:t>orti.</w:t>
      </w:r>
      <w:r w:rsidR="00547DB7">
        <w:rPr>
          <w:rFonts w:ascii="Times New Roman" w:hAnsi="Times New Roman" w:cs="Times New Roman"/>
          <w:sz w:val="24"/>
        </w:rPr>
        <w:t xml:space="preserve"> Ovde istraživač treba da obra</w:t>
      </w:r>
      <w:r w:rsidR="00160A3C">
        <w:rPr>
          <w:rFonts w:ascii="Times New Roman" w:hAnsi="Times New Roman" w:cs="Times New Roman"/>
          <w:sz w:val="24"/>
        </w:rPr>
        <w:t>ti pažnju na sledeće činjenice:</w:t>
      </w:r>
    </w:p>
    <w:p w:rsidR="007B6BD4" w:rsidRDefault="00547DB7" w:rsidP="00160A3C">
      <w:pPr>
        <w:rPr>
          <w:rFonts w:ascii="Times New Roman" w:hAnsi="Times New Roman" w:cs="Times New Roman"/>
          <w:sz w:val="24"/>
        </w:rPr>
      </w:pPr>
      <w:r>
        <w:rPr>
          <w:rFonts w:ascii="Times New Roman" w:hAnsi="Times New Roman" w:cs="Times New Roman"/>
          <w:sz w:val="24"/>
        </w:rPr>
        <w:t>- kohorta mora da bude sastavljena od velikog broja osoba koje su bile izložene ispitivanom faktoru rizika;</w:t>
      </w:r>
      <w:r>
        <w:rPr>
          <w:rFonts w:ascii="Times New Roman" w:hAnsi="Times New Roman" w:cs="Times New Roman"/>
          <w:sz w:val="24"/>
        </w:rPr>
        <w:br/>
        <w:t>- dovoljan broj ispitanika mora biti dovoljno dugo i u dovoljnim dozama izložen faktoru rizika;</w:t>
      </w:r>
      <w:r>
        <w:rPr>
          <w:rFonts w:ascii="Times New Roman" w:hAnsi="Times New Roman" w:cs="Times New Roman"/>
          <w:sz w:val="24"/>
        </w:rPr>
        <w:br/>
        <w:t>- mora postojati dovoljno uverljiv podatak da je izloženost postojala;</w:t>
      </w:r>
      <w:r>
        <w:rPr>
          <w:rFonts w:ascii="Times New Roman" w:hAnsi="Times New Roman" w:cs="Times New Roman"/>
          <w:sz w:val="24"/>
        </w:rPr>
        <w:br/>
        <w:t>- mora postojati mogućnost selekcije kontrolne grupe;</w:t>
      </w:r>
      <w:r>
        <w:rPr>
          <w:rFonts w:ascii="Times New Roman" w:hAnsi="Times New Roman" w:cs="Times New Roman"/>
          <w:sz w:val="24"/>
        </w:rPr>
        <w:br/>
        <w:t>- moraju postojati izvori koji ukazuju na faktore pridruženosti.</w:t>
      </w:r>
      <w:r w:rsidR="00030AD6">
        <w:rPr>
          <w:rFonts w:ascii="Times New Roman" w:hAnsi="Times New Roman" w:cs="Times New Roman"/>
          <w:sz w:val="24"/>
        </w:rPr>
        <w:br/>
      </w:r>
    </w:p>
    <w:p w:rsidR="00160A3C" w:rsidRDefault="00030AD6" w:rsidP="00160A3C">
      <w:pPr>
        <w:rPr>
          <w:rFonts w:ascii="Times New Roman" w:hAnsi="Times New Roman" w:cs="Times New Roman"/>
          <w:sz w:val="24"/>
        </w:rPr>
      </w:pPr>
      <w:r>
        <w:rPr>
          <w:rFonts w:ascii="Times New Roman" w:hAnsi="Times New Roman" w:cs="Times New Roman"/>
          <w:sz w:val="24"/>
        </w:rPr>
        <w:t>Sinonimi za ovu vrstu studije su istorijska kohortna studija i netekuća kohortna studija.</w:t>
      </w:r>
      <w:r>
        <w:rPr>
          <w:rFonts w:ascii="Times New Roman" w:hAnsi="Times New Roman" w:cs="Times New Roman"/>
          <w:sz w:val="24"/>
        </w:rPr>
        <w:br/>
      </w:r>
    </w:p>
    <w:p w:rsidR="007B6BD4" w:rsidRDefault="007B6BD4" w:rsidP="007B6BD4">
      <w:pPr>
        <w:jc w:val="both"/>
        <w:rPr>
          <w:rFonts w:ascii="Times New Roman" w:hAnsi="Times New Roman" w:cs="Times New Roman"/>
          <w:sz w:val="24"/>
        </w:rPr>
      </w:pPr>
      <w:r w:rsidRPr="007B6BD4">
        <w:rPr>
          <w:rFonts w:ascii="Times New Roman" w:hAnsi="Times New Roman" w:cs="Times New Roman"/>
          <w:sz w:val="24"/>
        </w:rPr>
        <w:t>Prednosti kohortnih studija u odnosu na druge studije j</w:t>
      </w:r>
      <w:r>
        <w:rPr>
          <w:rFonts w:ascii="Times New Roman" w:hAnsi="Times New Roman" w:cs="Times New Roman"/>
          <w:sz w:val="24"/>
        </w:rPr>
        <w:t xml:space="preserve">e velika, one omogućavaju jasno </w:t>
      </w:r>
      <w:r w:rsidRPr="007B6BD4">
        <w:rPr>
          <w:rFonts w:ascii="Times New Roman" w:hAnsi="Times New Roman" w:cs="Times New Roman"/>
          <w:sz w:val="24"/>
        </w:rPr>
        <w:t>sagledavanje eksponiranosti pre početka bolesti, što je jedan od osnov</w:t>
      </w:r>
      <w:r>
        <w:rPr>
          <w:rFonts w:ascii="Times New Roman" w:hAnsi="Times New Roman" w:cs="Times New Roman"/>
          <w:sz w:val="24"/>
        </w:rPr>
        <w:t xml:space="preserve">nih kriterijuma </w:t>
      </w:r>
      <w:r w:rsidRPr="007B6BD4">
        <w:rPr>
          <w:rFonts w:ascii="Times New Roman" w:hAnsi="Times New Roman" w:cs="Times New Roman"/>
          <w:sz w:val="24"/>
        </w:rPr>
        <w:t>zaključivanja o uzročno – posledičnoj povezanosti. Takođe,</w:t>
      </w:r>
      <w:r>
        <w:rPr>
          <w:rFonts w:ascii="Times New Roman" w:hAnsi="Times New Roman" w:cs="Times New Roman"/>
          <w:sz w:val="24"/>
        </w:rPr>
        <w:t xml:space="preserve"> pomoću kohortne studije možemo </w:t>
      </w:r>
      <w:r w:rsidRPr="007B6BD4">
        <w:rPr>
          <w:rFonts w:ascii="Times New Roman" w:hAnsi="Times New Roman" w:cs="Times New Roman"/>
          <w:sz w:val="24"/>
        </w:rPr>
        <w:t xml:space="preserve">istovremeno pratiti efekat više faktora rizika na nastanak jedne ili </w:t>
      </w:r>
      <w:r>
        <w:rPr>
          <w:rFonts w:ascii="Times New Roman" w:hAnsi="Times New Roman" w:cs="Times New Roman"/>
          <w:sz w:val="24"/>
        </w:rPr>
        <w:t xml:space="preserve">više bolesti, što takođe drugim </w:t>
      </w:r>
      <w:r w:rsidRPr="007B6BD4">
        <w:rPr>
          <w:rFonts w:ascii="Times New Roman" w:hAnsi="Times New Roman" w:cs="Times New Roman"/>
          <w:sz w:val="24"/>
        </w:rPr>
        <w:t>studijama ne možemo postići.</w:t>
      </w:r>
    </w:p>
    <w:p w:rsidR="00160A3C" w:rsidRPr="00DE752F" w:rsidRDefault="00D426E2" w:rsidP="00160A3C">
      <w:pPr>
        <w:jc w:val="both"/>
        <w:rPr>
          <w:rFonts w:ascii="Times New Roman" w:hAnsi="Times New Roman" w:cs="Times New Roman"/>
          <w:i/>
          <w:sz w:val="24"/>
        </w:rPr>
      </w:pPr>
      <w:r>
        <w:rPr>
          <w:rFonts w:ascii="Times New Roman" w:hAnsi="Times New Roman" w:cs="Times New Roman"/>
          <w:sz w:val="24"/>
        </w:rPr>
        <w:t>Primer</w:t>
      </w:r>
      <w:r w:rsidR="00030AD6">
        <w:rPr>
          <w:rFonts w:ascii="Times New Roman" w:hAnsi="Times New Roman" w:cs="Times New Roman"/>
          <w:sz w:val="24"/>
        </w:rPr>
        <w:t xml:space="preserve"> 1</w:t>
      </w:r>
      <w:r>
        <w:rPr>
          <w:rFonts w:ascii="Times New Roman" w:hAnsi="Times New Roman" w:cs="Times New Roman"/>
          <w:sz w:val="24"/>
        </w:rPr>
        <w:t xml:space="preserve">: </w:t>
      </w:r>
      <w:r w:rsidRPr="00DE752F">
        <w:rPr>
          <w:rFonts w:ascii="Times New Roman" w:hAnsi="Times New Roman" w:cs="Times New Roman"/>
          <w:i/>
          <w:sz w:val="24"/>
        </w:rPr>
        <w:t>ispitivanje dejstva</w:t>
      </w:r>
      <w:r w:rsidR="00693EAF" w:rsidRPr="00DE752F">
        <w:rPr>
          <w:rFonts w:ascii="Times New Roman" w:hAnsi="Times New Roman" w:cs="Times New Roman"/>
          <w:i/>
          <w:sz w:val="24"/>
        </w:rPr>
        <w:t xml:space="preserve"> izloženosti pesticidima radnika fabrke ''Župa'' u Kruševcu koji su radili u ovoj fabrici u periodu od 1970.-1980.godine. Kohortu za takvo ispitivanje je moguće definisati na osnovu radnih dosijea radnika u fabrici u istom vremenskom periodu. Zatim </w:t>
      </w:r>
      <w:r w:rsidRPr="00DE752F">
        <w:rPr>
          <w:rFonts w:ascii="Times New Roman" w:hAnsi="Times New Roman" w:cs="Times New Roman"/>
          <w:i/>
          <w:sz w:val="24"/>
        </w:rPr>
        <w:t>su u je</w:t>
      </w:r>
      <w:r w:rsidR="00D44F98" w:rsidRPr="00DE752F">
        <w:rPr>
          <w:rFonts w:ascii="Times New Roman" w:hAnsi="Times New Roman" w:cs="Times New Roman"/>
          <w:i/>
          <w:sz w:val="24"/>
        </w:rPr>
        <w:t>dnu grup</w:t>
      </w:r>
      <w:r w:rsidRPr="00DE752F">
        <w:rPr>
          <w:rFonts w:ascii="Times New Roman" w:hAnsi="Times New Roman" w:cs="Times New Roman"/>
          <w:i/>
          <w:sz w:val="24"/>
        </w:rPr>
        <w:t>u bili svrstani radnici koji su bili izloženi dejstvu pesticida,</w:t>
      </w:r>
      <w:r w:rsidR="00860436" w:rsidRPr="00DE752F">
        <w:rPr>
          <w:rFonts w:ascii="Times New Roman" w:hAnsi="Times New Roman" w:cs="Times New Roman"/>
          <w:i/>
          <w:sz w:val="24"/>
        </w:rPr>
        <w:t xml:space="preserve"> </w:t>
      </w:r>
      <w:r w:rsidRPr="00DE752F">
        <w:rPr>
          <w:rFonts w:ascii="Times New Roman" w:hAnsi="Times New Roman" w:cs="Times New Roman"/>
          <w:i/>
          <w:sz w:val="24"/>
        </w:rPr>
        <w:t>a u drugu su bili svrstani radnici koji nisu radili na proizvodnji pesticida i nisu bili izloženi njihovom dejstvu. Neophodno je utvrditi ishod u svakoj od ispitivanih grupa radnika,a to je moguće na osnovu zdravstvenih kartona medicine rada u navedenoj fabrici, na osnovu r</w:t>
      </w:r>
      <w:r w:rsidR="00256A8F" w:rsidRPr="00DE752F">
        <w:rPr>
          <w:rFonts w:ascii="Times New Roman" w:hAnsi="Times New Roman" w:cs="Times New Roman"/>
          <w:i/>
          <w:sz w:val="24"/>
        </w:rPr>
        <w:t>azgovo</w:t>
      </w:r>
      <w:r w:rsidRPr="00DE752F">
        <w:rPr>
          <w:rFonts w:ascii="Times New Roman" w:hAnsi="Times New Roman" w:cs="Times New Roman"/>
          <w:i/>
          <w:sz w:val="24"/>
        </w:rPr>
        <w:t>ra sa samim radnicima, njihovim srodnicima, pregledom obolelih od karcinoma u onkološkom dispanzeru ili na neki drugi način.</w:t>
      </w:r>
      <w:r w:rsidRPr="00DE752F">
        <w:rPr>
          <w:rFonts w:ascii="Times New Roman" w:hAnsi="Times New Roman" w:cs="Times New Roman"/>
          <w:i/>
          <w:sz w:val="24"/>
        </w:rPr>
        <w:br/>
        <w:t>Prospektivne, kao i retrospektivne studije kohorti polaze od izloženosti i utvrđuju procenat rizika za pojavu bolesti, ali se to obavlja u različitim vremenskim periodima. Dakle, retrospektivne studije prate kohortu od prošlosti do momenta ispitivanja, dok prospektivne studije od sadašnjosti ka budućnosti.</w:t>
      </w:r>
    </w:p>
    <w:p w:rsidR="00BD6453" w:rsidRDefault="00030AD6" w:rsidP="00160A3C">
      <w:pPr>
        <w:jc w:val="both"/>
        <w:rPr>
          <w:rFonts w:ascii="Times New Roman" w:hAnsi="Times New Roman" w:cs="Times New Roman"/>
          <w:sz w:val="24"/>
        </w:rPr>
      </w:pPr>
      <w:r>
        <w:rPr>
          <w:rFonts w:ascii="Times New Roman" w:hAnsi="Times New Roman" w:cs="Times New Roman"/>
          <w:sz w:val="24"/>
        </w:rPr>
        <w:lastRenderedPageBreak/>
        <w:t xml:space="preserve">Primer 2: </w:t>
      </w:r>
      <w:r w:rsidRPr="00DE752F">
        <w:rPr>
          <w:rFonts w:ascii="Times New Roman" w:hAnsi="Times New Roman" w:cs="Times New Roman"/>
          <w:i/>
          <w:sz w:val="24"/>
        </w:rPr>
        <w:t>Retrospektivnim pristupom praćenja više kohorti američkih lekara različitih specijalnosti u period</w:t>
      </w:r>
      <w:r w:rsidR="00281002" w:rsidRPr="00DE752F">
        <w:rPr>
          <w:rFonts w:ascii="Times New Roman" w:hAnsi="Times New Roman" w:cs="Times New Roman"/>
          <w:i/>
          <w:sz w:val="24"/>
        </w:rPr>
        <w:t>u</w:t>
      </w:r>
      <w:r w:rsidRPr="00DE752F">
        <w:rPr>
          <w:rFonts w:ascii="Times New Roman" w:hAnsi="Times New Roman" w:cs="Times New Roman"/>
          <w:i/>
          <w:sz w:val="24"/>
        </w:rPr>
        <w:t xml:space="preserve"> od 1920.do 1949.godine utvrđen je veći rizik umiranja od leukemije, limfoma i multiplog mijeloma kod radiologa u odnosu na lekare drugih specijalnosti koji su bili izloženi niskim dozama zračenja. Ovakvi nalazi išli su u prilog hipotezi o uticaju jonizujućeg zračenja na pojavu leukemije, limfoma i multiplog mijeloma</w:t>
      </w:r>
      <w:r>
        <w:rPr>
          <w:rFonts w:ascii="Times New Roman" w:hAnsi="Times New Roman" w:cs="Times New Roman"/>
          <w:sz w:val="24"/>
        </w:rPr>
        <w:t>.</w:t>
      </w:r>
    </w:p>
    <w:p w:rsidR="00207971" w:rsidRDefault="00207971" w:rsidP="00160A3C">
      <w:pPr>
        <w:jc w:val="both"/>
        <w:rPr>
          <w:rFonts w:ascii="Times New Roman" w:hAnsi="Times New Roman" w:cs="Times New Roman"/>
          <w:sz w:val="24"/>
        </w:rPr>
      </w:pPr>
      <w:r>
        <w:rPr>
          <w:rFonts w:ascii="Times New Roman" w:hAnsi="Times New Roman" w:cs="Times New Roman"/>
          <w:sz w:val="24"/>
        </w:rPr>
        <w:br/>
      </w:r>
      <w:r>
        <w:rPr>
          <w:rFonts w:ascii="Times New Roman" w:hAnsi="Times New Roman" w:cs="Times New Roman"/>
          <w:sz w:val="24"/>
        </w:rPr>
        <w:br/>
      </w:r>
    </w:p>
    <w:p w:rsidR="00BD6453" w:rsidRDefault="00244D4E" w:rsidP="007B6BD4">
      <w:pPr>
        <w:rPr>
          <w:rFonts w:ascii="Times New Roman" w:hAnsi="Times New Roman" w:cs="Times New Roman"/>
          <w:sz w:val="24"/>
        </w:rPr>
      </w:pPr>
      <w:r>
        <w:rPr>
          <w:rFonts w:ascii="Times New Roman" w:hAnsi="Times New Roman" w:cs="Times New Roman"/>
          <w:noProof/>
          <w:sz w:val="24"/>
        </w:rPr>
        <w:pict>
          <v:shape id="_x0000_s1115" type="#_x0000_t67" style="position:absolute;margin-left:295.5pt;margin-top:20.25pt;width:20.25pt;height:26.25pt;z-index:251735040" fillcolor="white [3201]" strokecolor="#666 [1936]" strokeweight="1pt">
            <v:fill color2="#999 [1296]" focusposition="1" focussize="" focus="100%" type="gradient"/>
            <v:shadow on="t" type="perspective" color="#7f7f7f [1601]" opacity=".5" offset="1pt" offset2="-3pt"/>
            <v:textbox style="layout-flow:vertical-ideographic"/>
          </v:shape>
        </w:pict>
      </w:r>
      <w:r>
        <w:rPr>
          <w:rFonts w:ascii="Times New Roman" w:hAnsi="Times New Roman" w:cs="Times New Roman"/>
          <w:noProof/>
          <w:sz w:val="24"/>
        </w:rPr>
        <w:pict>
          <v:shape id="_x0000_s1114" type="#_x0000_t67" style="position:absolute;margin-left:139.5pt;margin-top:20.25pt;width:20.25pt;height:26.25pt;z-index:251734016" fillcolor="white [3201]" strokecolor="#666 [1936]" strokeweight="1pt">
            <v:fill color2="#999 [1296]" focusposition="1" focussize="" focus="100%" type="gradient"/>
            <v:shadow on="t" type="perspective" color="#7f7f7f [1601]" opacity=".5" offset="1pt" offset2="-3pt"/>
            <v:textbox style="layout-flow:vertical-ideographic"/>
          </v:shape>
        </w:pict>
      </w:r>
      <w:r>
        <w:rPr>
          <w:rFonts w:ascii="Times New Roman" w:hAnsi="Times New Roman" w:cs="Times New Roman"/>
          <w:noProof/>
          <w:sz w:val="24"/>
        </w:rPr>
        <w:pict>
          <v:roundrect id="_x0000_s1103" style="position:absolute;margin-left:113.25pt;margin-top:-11.35pt;width:230.25pt;height:24.75pt;z-index:251722752" arcsize="10923f" fillcolor="#fabf8f [1945]" strokecolor="#fabf8f [1945]" strokeweight="1pt">
            <v:fill color2="#fde9d9 [665]" angle="-45" focusposition="1" focussize="" focus="-50%" type="gradient"/>
            <v:shadow on="t" type="perspective" color="#974706 [1609]" opacity=".5" offset="1pt" offset2="-3pt"/>
            <v:textbox>
              <w:txbxContent>
                <w:p w:rsidR="00A868F9" w:rsidRPr="00B66E09" w:rsidRDefault="00A868F9" w:rsidP="00207971">
                  <w:r>
                    <w:t xml:space="preserve">                    DEFINISANA POPULACIJA</w:t>
                  </w:r>
                </w:p>
              </w:txbxContent>
            </v:textbox>
          </v:roundrect>
        </w:pict>
      </w:r>
      <w:r>
        <w:rPr>
          <w:rFonts w:ascii="Times New Roman" w:hAnsi="Times New Roman" w:cs="Times New Roman"/>
          <w:noProof/>
          <w:sz w:val="24"/>
        </w:rPr>
        <w:pict>
          <v:oval id="_x0000_s1122" style="position:absolute;margin-left:15pt;margin-top:118.5pt;width:55.5pt;height:27.75pt;z-index:251741184" fillcolor="white [3201]" strokecolor="#4bacc6 [3208]" strokeweight="1pt">
            <v:stroke dashstyle="dash"/>
            <v:shadow color="#868686"/>
            <v:textbox>
              <w:txbxContent>
                <w:p w:rsidR="00A868F9" w:rsidRPr="003252B8" w:rsidRDefault="00A868F9" w:rsidP="003252B8">
                  <w:r>
                    <w:t xml:space="preserve"> 2025</w:t>
                  </w:r>
                </w:p>
              </w:txbxContent>
            </v:textbox>
          </v:oval>
        </w:pict>
      </w:r>
      <w:r>
        <w:rPr>
          <w:rFonts w:ascii="Times New Roman" w:hAnsi="Times New Roman" w:cs="Times New Roman"/>
          <w:noProof/>
          <w:sz w:val="24"/>
        </w:rPr>
        <w:pict>
          <v:shape id="_x0000_s1121" type="#_x0000_t67" style="position:absolute;margin-left:38.25pt;margin-top:1.5pt;width:14.25pt;height:117pt;z-index:251740160" fillcolor="white [3201]" strokecolor="#4bacc6 [3208]" strokeweight="1pt">
            <v:stroke dashstyle="dash"/>
            <v:shadow color="#868686"/>
            <v:textbox style="layout-flow:vertical-ideographic"/>
          </v:shape>
        </w:pict>
      </w:r>
      <w:r>
        <w:rPr>
          <w:rFonts w:ascii="Times New Roman" w:hAnsi="Times New Roman" w:cs="Times New Roman"/>
          <w:noProof/>
          <w:sz w:val="24"/>
        </w:rPr>
        <w:pict>
          <v:oval id="_x0000_s1120" style="position:absolute;margin-left:363.75pt;margin-top:-47.25pt;width:111pt;height:44.9pt;z-index:251739136" fillcolor="white [3201]" strokecolor="#8064a2 [3207]" strokeweight="1pt">
            <v:stroke dashstyle="dash"/>
            <v:shadow color="#868686"/>
            <v:textbox>
              <w:txbxContent>
                <w:p w:rsidR="00A868F9" w:rsidRPr="003252B8" w:rsidRDefault="00A868F9" w:rsidP="003252B8">
                  <w:r>
                    <w:t>Retrospektivna</w:t>
                  </w:r>
                  <w:r>
                    <w:br/>
                    <w:t xml:space="preserve">         1985</w:t>
                  </w:r>
                </w:p>
              </w:txbxContent>
            </v:textbox>
          </v:oval>
        </w:pict>
      </w:r>
      <w:r>
        <w:rPr>
          <w:rFonts w:ascii="Times New Roman" w:hAnsi="Times New Roman" w:cs="Times New Roman"/>
          <w:noProof/>
          <w:sz w:val="24"/>
        </w:rPr>
        <w:pict>
          <v:shape id="_x0000_s1118" type="#_x0000_t67" style="position:absolute;margin-left:343.5pt;margin-top:88.5pt;width:20.25pt;height:26.25pt;z-index:251737088" fillcolor="white [3201]" strokecolor="#666 [1936]" strokeweight="1pt">
            <v:fill color2="#999 [1296]" focusposition="1" focussize="" focus="100%" type="gradient"/>
            <v:shadow on="t" type="perspective" color="#7f7f7f [1601]" opacity=".5" offset="1pt" offset2="-3pt"/>
            <v:textbox style="layout-flow:vertical-ideographic"/>
          </v:shape>
        </w:pict>
      </w:r>
      <w:r>
        <w:rPr>
          <w:rFonts w:ascii="Times New Roman" w:hAnsi="Times New Roman" w:cs="Times New Roman"/>
          <w:noProof/>
          <w:sz w:val="24"/>
        </w:rPr>
        <w:pict>
          <v:shape id="_x0000_s1111" type="#_x0000_t67" style="position:absolute;margin-left:263.25pt;margin-top:88.5pt;width:20.25pt;height:26.25pt;z-index:251730944" fillcolor="white [3201]" strokecolor="#666 [1936]" strokeweight="1pt">
            <v:fill color2="#999 [1296]" focusposition="1" focussize="" focus="100%" type="gradient"/>
            <v:shadow on="t" type="perspective" color="#7f7f7f [1601]" opacity=".5" offset="1pt" offset2="-3pt"/>
            <v:textbox style="layout-flow:vertical-ideographic"/>
          </v:shape>
        </w:pict>
      </w:r>
      <w:r>
        <w:rPr>
          <w:rFonts w:ascii="Times New Roman" w:hAnsi="Times New Roman" w:cs="Times New Roman"/>
          <w:noProof/>
          <w:sz w:val="24"/>
        </w:rPr>
        <w:pict>
          <v:oval id="_x0000_s1124" style="position:absolute;margin-left:398.25pt;margin-top:115.5pt;width:55.5pt;height:27.75pt;z-index:251743232" fillcolor="white [3201]" strokecolor="#8064a2 [3207]" strokeweight="1pt">
            <v:stroke dashstyle="dash"/>
            <v:shadow color="#868686"/>
            <v:textbox>
              <w:txbxContent>
                <w:p w:rsidR="00A868F9" w:rsidRPr="003252B8" w:rsidRDefault="00A868F9" w:rsidP="003252B8">
                  <w:r>
                    <w:t xml:space="preserve"> 2005</w:t>
                  </w:r>
                </w:p>
              </w:txbxContent>
            </v:textbox>
          </v:oval>
        </w:pict>
      </w:r>
      <w:r>
        <w:rPr>
          <w:rFonts w:ascii="Times New Roman" w:hAnsi="Times New Roman" w:cs="Times New Roman"/>
          <w:noProof/>
          <w:sz w:val="24"/>
        </w:rPr>
        <w:pict>
          <v:shape id="_x0000_s1123" type="#_x0000_t67" style="position:absolute;margin-left:417pt;margin-top:-2.35pt;width:14.25pt;height:117pt;z-index:251742208" fillcolor="white [3201]" strokecolor="#8064a2 [3207]" strokeweight="1pt">
            <v:stroke dashstyle="dash"/>
            <v:shadow color="#868686"/>
            <v:textbox style="layout-flow:vertical-ideographic"/>
          </v:shape>
        </w:pict>
      </w:r>
      <w:r>
        <w:rPr>
          <w:rFonts w:ascii="Times New Roman" w:hAnsi="Times New Roman" w:cs="Times New Roman"/>
          <w:noProof/>
          <w:sz w:val="24"/>
        </w:rPr>
        <w:pict>
          <v:shape id="_x0000_s1109" type="#_x0000_t67" style="position:absolute;margin-left:173.25pt;margin-top:88.5pt;width:20.25pt;height:26.25pt;z-index:251728896" fillcolor="white [3201]" strokecolor="#666 [1936]" strokeweight="1pt">
            <v:fill color2="#999 [1296]" focusposition="1" focussize="" focus="100%" type="gradient"/>
            <v:shadow on="t" type="perspective" color="#7f7f7f [1601]" opacity=".5" offset="1pt" offset2="-3pt"/>
            <v:textbox style="layout-flow:vertical-ideographic"/>
          </v:shape>
        </w:pict>
      </w:r>
      <w:r>
        <w:rPr>
          <w:rFonts w:ascii="Times New Roman" w:hAnsi="Times New Roman" w:cs="Times New Roman"/>
          <w:noProof/>
          <w:sz w:val="24"/>
        </w:rPr>
        <w:pict>
          <v:shape id="_x0000_s1110" type="#_x0000_t67" style="position:absolute;margin-left:93pt;margin-top:88.5pt;width:20.25pt;height:26.25pt;z-index:251729920" fillcolor="white [3201]" strokecolor="#666 [1936]" strokeweight="1pt">
            <v:fill color2="#999 [1296]" focusposition="1" focussize="" focus="100%" type="gradient"/>
            <v:shadow on="t" type="perspective" color="#7f7f7f [1601]" opacity=".5" offset="1pt" offset2="-3pt"/>
            <v:textbox style="layout-flow:vertical-ideographic"/>
          </v:shape>
        </w:pict>
      </w:r>
      <w:r>
        <w:rPr>
          <w:rFonts w:ascii="Times New Roman" w:hAnsi="Times New Roman" w:cs="Times New Roman"/>
          <w:noProof/>
          <w:sz w:val="24"/>
        </w:rPr>
        <w:pict>
          <v:roundrect id="_x0000_s1107" style="position:absolute;margin-left:75pt;margin-top:118.5pt;width:64.5pt;height:24.75pt;z-index:251726848" arcsize="10923f" fillcolor="#d99594 [1941]" strokecolor="#d99594 [1941]" strokeweight="1pt">
            <v:fill color2="#f2dbdb [661]" angle="-45" focusposition="1" focussize="" focus="-50%" type="gradient"/>
            <v:shadow on="t" type="perspective" color="#622423 [1605]" opacity=".5" offset="1pt" offset2="-3pt"/>
            <v:textbox>
              <w:txbxContent>
                <w:p w:rsidR="00A868F9" w:rsidRPr="00D90874" w:rsidRDefault="00A868F9" w:rsidP="00207971">
                  <w:pPr>
                    <w:rPr>
                      <w:b/>
                    </w:rPr>
                  </w:pPr>
                  <w:r w:rsidRPr="00D90874">
                    <w:rPr>
                      <w:b/>
                    </w:rPr>
                    <w:t>Bolesni</w:t>
                  </w:r>
                </w:p>
              </w:txbxContent>
            </v:textbox>
          </v:roundrect>
        </w:pict>
      </w:r>
      <w:r>
        <w:rPr>
          <w:rFonts w:ascii="Times New Roman" w:hAnsi="Times New Roman" w:cs="Times New Roman"/>
          <w:noProof/>
          <w:sz w:val="24"/>
        </w:rPr>
        <w:pict>
          <v:roundrect id="_x0000_s1117" style="position:absolute;margin-left:153pt;margin-top:118.5pt;width:68.25pt;height:24.75pt;z-index:251736064" arcsize="10923f" fillcolor="#d99594 [1941]" strokecolor="#d99594 [1941]" strokeweight="1pt">
            <v:fill color2="#f2dbdb [661]" angle="-45" focusposition="1" focussize="" focus="-50%" type="gradient"/>
            <v:shadow on="t" type="perspective" color="#622423 [1605]" opacity=".5" offset="1pt" offset2="-3pt"/>
            <v:textbox>
              <w:txbxContent>
                <w:p w:rsidR="00A868F9" w:rsidRPr="00D90874" w:rsidRDefault="00A868F9" w:rsidP="003252B8">
                  <w:pPr>
                    <w:rPr>
                      <w:b/>
                    </w:rPr>
                  </w:pPr>
                  <w:r w:rsidRPr="00D90874">
                    <w:rPr>
                      <w:b/>
                    </w:rPr>
                    <w:t>Bez bolesti</w:t>
                  </w:r>
                </w:p>
              </w:txbxContent>
            </v:textbox>
          </v:roundrect>
        </w:pict>
      </w:r>
      <w:r>
        <w:rPr>
          <w:rFonts w:ascii="Times New Roman" w:hAnsi="Times New Roman" w:cs="Times New Roman"/>
          <w:noProof/>
          <w:sz w:val="24"/>
        </w:rPr>
        <w:pict>
          <v:roundrect id="_x0000_s1105" style="position:absolute;margin-left:75pt;margin-top:59.25pt;width:146.25pt;height:24.75pt;z-index:251724800" arcsize="10923f" fillcolor="#d99594 [1941]" strokecolor="#d99594 [1941]" strokeweight="1pt">
            <v:fill color2="#f2dbdb [661]" angle="-45" focusposition="1" focussize="" focus="-50%" type="gradient"/>
            <v:shadow on="t" type="perspective" color="#622423 [1605]" opacity=".5" offset="1pt" offset2="-3pt"/>
            <v:textbox>
              <w:txbxContent>
                <w:p w:rsidR="00A868F9" w:rsidRPr="003252B8" w:rsidRDefault="00A868F9" w:rsidP="00207971">
                  <w:r>
                    <w:t xml:space="preserve">                  Izloženi</w:t>
                  </w:r>
                </w:p>
              </w:txbxContent>
            </v:textbox>
          </v:roundrect>
        </w:pict>
      </w:r>
      <w:r>
        <w:rPr>
          <w:rFonts w:ascii="Times New Roman" w:hAnsi="Times New Roman" w:cs="Times New Roman"/>
          <w:noProof/>
          <w:sz w:val="24"/>
        </w:rPr>
        <w:pict>
          <v:oval id="_x0000_s1113" style="position:absolute;margin-left:-3pt;margin-top:-42.75pt;width:108.75pt;height:44.15pt;z-index:251732992" fillcolor="white [3201]" strokecolor="#4bacc6 [3208]" strokeweight="1pt">
            <v:stroke dashstyle="dash"/>
            <v:shadow color="#868686"/>
            <v:textbox>
              <w:txbxContent>
                <w:p w:rsidR="00A868F9" w:rsidRPr="003252B8" w:rsidRDefault="00A868F9" w:rsidP="00207971">
                  <w:r>
                    <w:t>Prospektivna</w:t>
                  </w:r>
                  <w:r>
                    <w:br/>
                    <w:t xml:space="preserve">         2005</w:t>
                  </w:r>
                </w:p>
              </w:txbxContent>
            </v:textbox>
          </v:oval>
        </w:pict>
      </w:r>
      <w:r>
        <w:rPr>
          <w:rFonts w:ascii="Times New Roman" w:hAnsi="Times New Roman" w:cs="Times New Roman"/>
          <w:noProof/>
          <w:sz w:val="24"/>
        </w:rPr>
        <w:pict>
          <v:roundrect id="_x0000_s1106" style="position:absolute;margin-left:242.25pt;margin-top:59.25pt;width:145.5pt;height:24.75pt;z-index:251725824" arcsize="10923f" fillcolor="#c2d69b [1942]" strokecolor="#c2d69b [1942]" strokeweight="1pt">
            <v:fill color2="#eaf1dd [662]" angle="-45" focusposition="1" focussize="" focus="-50%" type="gradient"/>
            <v:shadow on="t" type="perspective" color="#4e6128 [1606]" opacity=".5" offset="1pt" offset2="-3pt"/>
            <v:textbox>
              <w:txbxContent>
                <w:p w:rsidR="00A868F9" w:rsidRPr="003252B8" w:rsidRDefault="00A868F9" w:rsidP="00207971">
                  <w:r>
                    <w:t xml:space="preserve">                Neizloženi</w:t>
                  </w:r>
                </w:p>
              </w:txbxContent>
            </v:textbox>
          </v:roundrect>
        </w:pict>
      </w:r>
      <w:r>
        <w:rPr>
          <w:rFonts w:ascii="Times New Roman" w:hAnsi="Times New Roman" w:cs="Times New Roman"/>
          <w:noProof/>
          <w:sz w:val="24"/>
        </w:rPr>
        <w:pict>
          <v:roundrect id="_x0000_s1119" style="position:absolute;margin-left:319.5pt;margin-top:118.5pt;width:1in;height:24.75pt;z-index:251738112" arcsize="10923f" fillcolor="#c2d69b [1942]" strokecolor="#c2d69b [1942]" strokeweight="1pt">
            <v:fill color2="#eaf1dd [662]" angle="-45" focusposition="1" focussize="" focus="-50%" type="gradient"/>
            <v:shadow on="t" type="perspective" color="#4e6128 [1606]" opacity=".5" offset="1pt" offset2="-3pt"/>
            <v:textbox>
              <w:txbxContent>
                <w:p w:rsidR="00A868F9" w:rsidRPr="00D90874" w:rsidRDefault="00A868F9" w:rsidP="003252B8">
                  <w:pPr>
                    <w:rPr>
                      <w:b/>
                    </w:rPr>
                  </w:pPr>
                  <w:r w:rsidRPr="00D90874">
                    <w:rPr>
                      <w:b/>
                    </w:rPr>
                    <w:t>Bez bolesti</w:t>
                  </w:r>
                </w:p>
              </w:txbxContent>
            </v:textbox>
          </v:roundrect>
        </w:pict>
      </w:r>
      <w:r>
        <w:rPr>
          <w:rFonts w:ascii="Times New Roman" w:hAnsi="Times New Roman" w:cs="Times New Roman"/>
          <w:noProof/>
          <w:sz w:val="24"/>
        </w:rPr>
        <w:pict>
          <v:roundrect id="_x0000_s1108" style="position:absolute;margin-left:240.75pt;margin-top:118.5pt;width:64.5pt;height:24.75pt;z-index:251727872" arcsize="10923f" fillcolor="#c2d69b [1942]" strokecolor="#c2d69b [1942]" strokeweight="1pt">
            <v:fill color2="#eaf1dd [662]" angle="-45" focusposition="1" focussize="" focus="-50%" type="gradient"/>
            <v:shadow on="t" type="perspective" color="#4e6128 [1606]" opacity=".5" offset="1pt" offset2="-3pt"/>
            <v:textbox>
              <w:txbxContent>
                <w:p w:rsidR="00A868F9" w:rsidRPr="00D90874" w:rsidRDefault="00A868F9" w:rsidP="00207971">
                  <w:pPr>
                    <w:rPr>
                      <w:b/>
                    </w:rPr>
                  </w:pPr>
                  <w:r w:rsidRPr="00D90874">
                    <w:rPr>
                      <w:b/>
                    </w:rPr>
                    <w:t>Bolesni</w:t>
                  </w:r>
                </w:p>
              </w:txbxContent>
            </v:textbox>
          </v:roundrect>
        </w:pict>
      </w:r>
      <w:r w:rsidR="00207971">
        <w:rPr>
          <w:rFonts w:ascii="Times New Roman" w:hAnsi="Times New Roman" w:cs="Times New Roman"/>
          <w:sz w:val="24"/>
        </w:rPr>
        <w:br/>
      </w:r>
      <w:r w:rsidR="00207971">
        <w:rPr>
          <w:rFonts w:ascii="Times New Roman" w:hAnsi="Times New Roman" w:cs="Times New Roman"/>
          <w:sz w:val="24"/>
        </w:rPr>
        <w:br/>
      </w:r>
      <w:r w:rsidR="00207971">
        <w:rPr>
          <w:rFonts w:ascii="Times New Roman" w:hAnsi="Times New Roman" w:cs="Times New Roman"/>
          <w:sz w:val="24"/>
        </w:rPr>
        <w:br/>
      </w:r>
    </w:p>
    <w:p w:rsidR="00BD6453" w:rsidRDefault="00BD6453" w:rsidP="007B6BD4">
      <w:pPr>
        <w:rPr>
          <w:rFonts w:ascii="Times New Roman" w:hAnsi="Times New Roman" w:cs="Times New Roman"/>
          <w:sz w:val="24"/>
        </w:rPr>
      </w:pPr>
    </w:p>
    <w:p w:rsidR="00BD6453" w:rsidRDefault="00BD6453" w:rsidP="007B6BD4">
      <w:pPr>
        <w:rPr>
          <w:rFonts w:ascii="Times New Roman" w:hAnsi="Times New Roman" w:cs="Times New Roman"/>
          <w:sz w:val="24"/>
        </w:rPr>
      </w:pPr>
    </w:p>
    <w:p w:rsidR="00BD6453" w:rsidRDefault="00BD6453" w:rsidP="007B6BD4">
      <w:pPr>
        <w:rPr>
          <w:rFonts w:ascii="Times New Roman" w:hAnsi="Times New Roman" w:cs="Times New Roman"/>
          <w:sz w:val="24"/>
        </w:rPr>
      </w:pPr>
    </w:p>
    <w:p w:rsidR="00BD6453" w:rsidRDefault="00BD6453" w:rsidP="007B6BD4">
      <w:pPr>
        <w:rPr>
          <w:rFonts w:ascii="Times New Roman" w:hAnsi="Times New Roman" w:cs="Times New Roman"/>
          <w:sz w:val="24"/>
        </w:rPr>
      </w:pPr>
    </w:p>
    <w:p w:rsidR="00071135" w:rsidRDefault="002276C7" w:rsidP="007B6BD4">
      <w:pPr>
        <w:rPr>
          <w:rFonts w:ascii="Times New Roman" w:hAnsi="Times New Roman" w:cs="Times New Roman"/>
          <w:sz w:val="24"/>
        </w:rPr>
      </w:pPr>
      <w:r>
        <w:rPr>
          <w:rFonts w:ascii="Times New Roman" w:hAnsi="Times New Roman" w:cs="Times New Roman"/>
          <w:sz w:val="24"/>
        </w:rPr>
        <w:t xml:space="preserve">Vremenski okvir hipotetične prospektivne i retrospektivne kohortne studije koje su </w:t>
      </w:r>
      <w:r w:rsidR="00DE752F">
        <w:rPr>
          <w:rFonts w:ascii="Times New Roman" w:hAnsi="Times New Roman" w:cs="Times New Roman"/>
          <w:sz w:val="24"/>
        </w:rPr>
        <w:t xml:space="preserve">                          </w:t>
      </w:r>
      <w:r>
        <w:rPr>
          <w:rFonts w:ascii="Times New Roman" w:hAnsi="Times New Roman" w:cs="Times New Roman"/>
          <w:sz w:val="24"/>
        </w:rPr>
        <w:t>započete u 2005.godini.</w:t>
      </w:r>
      <w:r w:rsidR="00030AD6">
        <w:rPr>
          <w:rFonts w:ascii="Times New Roman" w:hAnsi="Times New Roman" w:cs="Times New Roman"/>
          <w:sz w:val="24"/>
        </w:rPr>
        <w:br/>
      </w:r>
      <w:r w:rsidR="008B4E31">
        <w:rPr>
          <w:rFonts w:ascii="Times New Roman" w:hAnsi="Times New Roman" w:cs="Times New Roman"/>
          <w:sz w:val="24"/>
        </w:rPr>
        <w:br/>
        <w:t>Prednosti kohortne studije:</w:t>
      </w:r>
      <w:r w:rsidR="008B4E31">
        <w:rPr>
          <w:rFonts w:ascii="Times New Roman" w:hAnsi="Times New Roman" w:cs="Times New Roman"/>
          <w:sz w:val="24"/>
        </w:rPr>
        <w:br/>
        <w:t>- dobre su za proučavanje retkih izloženosti;</w:t>
      </w:r>
      <w:r w:rsidR="008B4E31">
        <w:rPr>
          <w:rFonts w:ascii="Times New Roman" w:hAnsi="Times New Roman" w:cs="Times New Roman"/>
          <w:sz w:val="24"/>
        </w:rPr>
        <w:br/>
        <w:t>- daju kvalitetne podatke o slučajevima;</w:t>
      </w:r>
      <w:r w:rsidR="008B4E31">
        <w:rPr>
          <w:rFonts w:ascii="Times New Roman" w:hAnsi="Times New Roman" w:cs="Times New Roman"/>
          <w:sz w:val="24"/>
        </w:rPr>
        <w:br/>
        <w:t>- daju mogućnost utvrđivanja stopa izloženih i neizloženih;</w:t>
      </w:r>
      <w:r w:rsidR="008B4E31">
        <w:rPr>
          <w:rFonts w:ascii="Times New Roman" w:hAnsi="Times New Roman" w:cs="Times New Roman"/>
          <w:sz w:val="24"/>
        </w:rPr>
        <w:br/>
        <w:t>- mogu da proučavaju više efekata izloženosti istovremeno;</w:t>
      </w:r>
      <w:r w:rsidR="008B4E31">
        <w:rPr>
          <w:rFonts w:ascii="Times New Roman" w:hAnsi="Times New Roman" w:cs="Times New Roman"/>
          <w:sz w:val="24"/>
        </w:rPr>
        <w:br/>
        <w:t>- njima se može kontrolisati kvalitet podataka.</w:t>
      </w:r>
      <w:r w:rsidR="008B4E31">
        <w:rPr>
          <w:rFonts w:ascii="Times New Roman" w:hAnsi="Times New Roman" w:cs="Times New Roman"/>
          <w:sz w:val="24"/>
        </w:rPr>
        <w:br/>
      </w:r>
      <w:r w:rsidR="008B4E31">
        <w:rPr>
          <w:rFonts w:ascii="Times New Roman" w:hAnsi="Times New Roman" w:cs="Times New Roman"/>
          <w:sz w:val="24"/>
        </w:rPr>
        <w:br/>
        <w:t>Mane kohortne studije:</w:t>
      </w:r>
      <w:r w:rsidR="008B4E31">
        <w:rPr>
          <w:rFonts w:ascii="Times New Roman" w:hAnsi="Times New Roman" w:cs="Times New Roman"/>
          <w:sz w:val="24"/>
        </w:rPr>
        <w:br/>
        <w:t>- njima se mora obuhvatiti veliki broj ispitanika;</w:t>
      </w:r>
      <w:r w:rsidR="008B4E31">
        <w:rPr>
          <w:rFonts w:ascii="Times New Roman" w:hAnsi="Times New Roman" w:cs="Times New Roman"/>
          <w:sz w:val="24"/>
        </w:rPr>
        <w:br/>
        <w:t>- dugo traju;</w:t>
      </w:r>
      <w:r w:rsidR="008B4E31">
        <w:rPr>
          <w:rFonts w:ascii="Times New Roman" w:hAnsi="Times New Roman" w:cs="Times New Roman"/>
          <w:sz w:val="24"/>
        </w:rPr>
        <w:br/>
        <w:t>- u toku ispitivanja često se menjaju prilike;</w:t>
      </w:r>
      <w:r w:rsidR="008B4E31">
        <w:rPr>
          <w:rFonts w:ascii="Times New Roman" w:hAnsi="Times New Roman" w:cs="Times New Roman"/>
          <w:sz w:val="24"/>
        </w:rPr>
        <w:br/>
        <w:t>- procena uticaja spoljnih faktora je nekompletna;</w:t>
      </w:r>
      <w:r w:rsidR="008B4E31">
        <w:rPr>
          <w:rFonts w:ascii="Times New Roman" w:hAnsi="Times New Roman" w:cs="Times New Roman"/>
          <w:sz w:val="24"/>
        </w:rPr>
        <w:br/>
        <w:t>- retko je moguće utvrditi način nastanka bolesti.</w:t>
      </w:r>
    </w:p>
    <w:p w:rsidR="007B6BD4" w:rsidRDefault="008B4E31" w:rsidP="00160A3C">
      <w:pPr>
        <w:rPr>
          <w:rFonts w:ascii="Times New Roman" w:hAnsi="Times New Roman" w:cs="Times New Roman"/>
          <w:sz w:val="24"/>
        </w:rPr>
      </w:pPr>
      <w:r w:rsidRPr="007B6BD4">
        <w:rPr>
          <w:rFonts w:ascii="Times New Roman" w:hAnsi="Times New Roman" w:cs="Times New Roman"/>
          <w:b/>
          <w:i/>
          <w:color w:val="7030A0"/>
          <w:sz w:val="24"/>
          <w:u w:val="single"/>
        </w:rPr>
        <w:t>Hibridne studije (Hybrid Studies</w:t>
      </w:r>
      <w:r w:rsidRPr="008B4E31">
        <w:rPr>
          <w:rFonts w:ascii="Times New Roman" w:hAnsi="Times New Roman" w:cs="Times New Roman"/>
          <w:i/>
          <w:sz w:val="24"/>
          <w:u w:val="single"/>
        </w:rPr>
        <w:t>)</w:t>
      </w:r>
      <w:r>
        <w:rPr>
          <w:rFonts w:ascii="Times New Roman" w:hAnsi="Times New Roman" w:cs="Times New Roman"/>
          <w:sz w:val="24"/>
        </w:rPr>
        <w:t xml:space="preserve"> predstavljaju kombinaciju dve ili više vrsta studija. </w:t>
      </w:r>
    </w:p>
    <w:p w:rsidR="00160A3C" w:rsidRDefault="008B4E31" w:rsidP="00160A3C">
      <w:pPr>
        <w:rPr>
          <w:rFonts w:ascii="Times New Roman" w:hAnsi="Times New Roman" w:cs="Times New Roman"/>
          <w:sz w:val="24"/>
          <w:u w:val="single"/>
        </w:rPr>
      </w:pPr>
      <w:r>
        <w:rPr>
          <w:rFonts w:ascii="Times New Roman" w:hAnsi="Times New Roman" w:cs="Times New Roman"/>
          <w:sz w:val="24"/>
        </w:rPr>
        <w:t>Razlikujemo:</w:t>
      </w:r>
      <w:r>
        <w:rPr>
          <w:rFonts w:ascii="Times New Roman" w:hAnsi="Times New Roman" w:cs="Times New Roman"/>
          <w:sz w:val="24"/>
        </w:rPr>
        <w:br/>
        <w:t>- Ugnježđena anamnestička studija;</w:t>
      </w:r>
      <w:r>
        <w:rPr>
          <w:rFonts w:ascii="Times New Roman" w:hAnsi="Times New Roman" w:cs="Times New Roman"/>
          <w:sz w:val="24"/>
        </w:rPr>
        <w:br/>
        <w:t>- Panel studija;</w:t>
      </w:r>
      <w:r>
        <w:rPr>
          <w:rFonts w:ascii="Times New Roman" w:hAnsi="Times New Roman" w:cs="Times New Roman"/>
          <w:sz w:val="24"/>
        </w:rPr>
        <w:br/>
        <w:t>- Studija ponovljenih ispitivanja.</w:t>
      </w:r>
    </w:p>
    <w:p w:rsidR="00160A3C" w:rsidRDefault="008B4E31" w:rsidP="00160A3C">
      <w:pPr>
        <w:jc w:val="both"/>
        <w:rPr>
          <w:rFonts w:ascii="Times New Roman" w:hAnsi="Times New Roman" w:cs="Times New Roman"/>
          <w:sz w:val="24"/>
          <w:u w:val="single"/>
        </w:rPr>
      </w:pPr>
      <w:r w:rsidRPr="00281002">
        <w:rPr>
          <w:rFonts w:ascii="Times New Roman" w:hAnsi="Times New Roman" w:cs="Times New Roman"/>
          <w:sz w:val="24"/>
          <w:u w:val="single"/>
        </w:rPr>
        <w:lastRenderedPageBreak/>
        <w:t xml:space="preserve">- </w:t>
      </w:r>
      <w:r w:rsidRPr="007B6BD4">
        <w:rPr>
          <w:rFonts w:ascii="Times New Roman" w:hAnsi="Times New Roman" w:cs="Times New Roman"/>
          <w:b/>
          <w:sz w:val="24"/>
          <w:u w:val="single"/>
        </w:rPr>
        <w:t>Ugnježđena anamnestička studija</w:t>
      </w:r>
      <w:r>
        <w:rPr>
          <w:rFonts w:ascii="Times New Roman" w:hAnsi="Times New Roman" w:cs="Times New Roman"/>
          <w:sz w:val="24"/>
        </w:rPr>
        <w:t xml:space="preserve"> predstavlja anamnestičku studiju unutar studije kohorti. Slučajevi za ispitivanje, kod kojih se razvila bolest biraju se unutar kohorte, a kontrolni slučajevi se biraju unutar kohorte u kojoj se bolest nije razvila.</w:t>
      </w:r>
      <w:r w:rsidR="00AD43E8">
        <w:rPr>
          <w:rFonts w:ascii="Times New Roman" w:hAnsi="Times New Roman" w:cs="Times New Roman"/>
          <w:sz w:val="24"/>
        </w:rPr>
        <w:t xml:space="preserve"> Jedna od varijatni ove studije je ugnježđena anamnestičko-kohortna studija u kojoj se kontrolna grupa umesto neobolelih iz kohorte bira od svih članova kohorte metodom slučajnog izbora. Ukoliko se bolest u međuvremenu razvije kod tih ispitanika, oni se razvrstavaju u grupu gde je došlo do ishoda. Ovom studijom je lako odrediti kontrolne grupe za kasnija istraživanja u anamnestičkim studijama.</w:t>
      </w:r>
    </w:p>
    <w:p w:rsidR="00160A3C" w:rsidRDefault="00AD43E8" w:rsidP="00160A3C">
      <w:pPr>
        <w:jc w:val="both"/>
        <w:rPr>
          <w:rFonts w:ascii="Times New Roman" w:hAnsi="Times New Roman" w:cs="Times New Roman"/>
          <w:sz w:val="24"/>
          <w:u w:val="single"/>
        </w:rPr>
      </w:pPr>
      <w:r w:rsidRPr="00281002">
        <w:rPr>
          <w:rFonts w:ascii="Times New Roman" w:hAnsi="Times New Roman" w:cs="Times New Roman"/>
          <w:sz w:val="24"/>
          <w:u w:val="single"/>
        </w:rPr>
        <w:t xml:space="preserve">- </w:t>
      </w:r>
      <w:r w:rsidRPr="007B6BD4">
        <w:rPr>
          <w:rFonts w:ascii="Times New Roman" w:hAnsi="Times New Roman" w:cs="Times New Roman"/>
          <w:b/>
          <w:sz w:val="24"/>
          <w:u w:val="single"/>
        </w:rPr>
        <w:t>Panel studije</w:t>
      </w:r>
      <w:r>
        <w:rPr>
          <w:rFonts w:ascii="Times New Roman" w:hAnsi="Times New Roman" w:cs="Times New Roman"/>
          <w:sz w:val="24"/>
        </w:rPr>
        <w:t xml:space="preserve"> su hibrid studije preseka i prospektivne studije kohorti. Može se smatrati kao serija studije preseka na istim ispitanicima u uzastopnim vremenskim intervalima. Na taj način se utvrđuje pove</w:t>
      </w:r>
      <w:r w:rsidR="007A55A5">
        <w:rPr>
          <w:rFonts w:ascii="Times New Roman" w:hAnsi="Times New Roman" w:cs="Times New Roman"/>
          <w:sz w:val="24"/>
        </w:rPr>
        <w:t>zanost jedne promene sa promenama nastalim tokom vremena.</w:t>
      </w:r>
    </w:p>
    <w:p w:rsidR="008B4E31" w:rsidRDefault="007A55A5" w:rsidP="00160A3C">
      <w:pPr>
        <w:jc w:val="both"/>
        <w:rPr>
          <w:rFonts w:ascii="Times New Roman" w:hAnsi="Times New Roman" w:cs="Times New Roman"/>
          <w:sz w:val="24"/>
        </w:rPr>
      </w:pPr>
      <w:r w:rsidRPr="00281002">
        <w:rPr>
          <w:rFonts w:ascii="Times New Roman" w:hAnsi="Times New Roman" w:cs="Times New Roman"/>
          <w:sz w:val="24"/>
          <w:u w:val="single"/>
        </w:rPr>
        <w:t xml:space="preserve">- </w:t>
      </w:r>
      <w:r w:rsidRPr="007B6BD4">
        <w:rPr>
          <w:rFonts w:ascii="Times New Roman" w:hAnsi="Times New Roman" w:cs="Times New Roman"/>
          <w:b/>
          <w:sz w:val="24"/>
          <w:u w:val="single"/>
        </w:rPr>
        <w:t>Studija ponovljenih ispitivanja</w:t>
      </w:r>
      <w:r>
        <w:rPr>
          <w:rFonts w:ascii="Times New Roman" w:hAnsi="Times New Roman" w:cs="Times New Roman"/>
          <w:sz w:val="24"/>
        </w:rPr>
        <w:t xml:space="preserve"> ukazuje na to da se uzastopne studije preseka sprovedu tokom vremena na taj način na istoj populaciji, ali se pri tom svaki uzorak bira nezavisno. Tako se ispitanici mogu razlikovati od jednog do drugog ispitivanja iako su uzorci reprezentativni za ispitivanu populaciju. Ovi pregledi su korisni za utvrđivanje trendova zdravstvenog stanja i činjenica koje ih uslovljavaju.</w:t>
      </w:r>
    </w:p>
    <w:p w:rsidR="00BD6453" w:rsidRDefault="00BD6453" w:rsidP="00160A3C">
      <w:pPr>
        <w:jc w:val="both"/>
        <w:rPr>
          <w:rFonts w:ascii="Times New Roman" w:hAnsi="Times New Roman" w:cs="Times New Roman"/>
          <w:b/>
          <w:sz w:val="28"/>
          <w:u w:val="single"/>
        </w:rPr>
      </w:pPr>
    </w:p>
    <w:p w:rsidR="00160A3C" w:rsidRDefault="007A55A5" w:rsidP="00160A3C">
      <w:pPr>
        <w:jc w:val="both"/>
        <w:rPr>
          <w:rFonts w:ascii="Times New Roman" w:hAnsi="Times New Roman" w:cs="Times New Roman"/>
          <w:b/>
          <w:sz w:val="28"/>
          <w:u w:val="single"/>
        </w:rPr>
      </w:pPr>
      <w:r w:rsidRPr="000C6CD1">
        <w:rPr>
          <w:rFonts w:ascii="Times New Roman" w:hAnsi="Times New Roman" w:cs="Times New Roman"/>
          <w:b/>
          <w:sz w:val="28"/>
          <w:u w:val="single"/>
        </w:rPr>
        <w:t>2. E</w:t>
      </w:r>
      <w:r w:rsidR="000C6CD1" w:rsidRPr="000C6CD1">
        <w:rPr>
          <w:rFonts w:ascii="Times New Roman" w:hAnsi="Times New Roman" w:cs="Times New Roman"/>
          <w:b/>
          <w:sz w:val="28"/>
          <w:u w:val="single"/>
        </w:rPr>
        <w:t>ksperimentalne studije</w:t>
      </w:r>
    </w:p>
    <w:p w:rsidR="007B6BD4" w:rsidRDefault="007B6BD4" w:rsidP="007B6BD4">
      <w:pPr>
        <w:jc w:val="both"/>
        <w:rPr>
          <w:rFonts w:ascii="Times New Roman" w:hAnsi="Times New Roman" w:cs="Times New Roman"/>
          <w:sz w:val="24"/>
        </w:rPr>
      </w:pPr>
      <w:r w:rsidRPr="007B6BD4">
        <w:rPr>
          <w:rFonts w:ascii="Times New Roman" w:hAnsi="Times New Roman" w:cs="Times New Roman"/>
          <w:sz w:val="24"/>
        </w:rPr>
        <w:t>Eksperimentalne metode, za razliku od opservacionih, pred</w:t>
      </w:r>
      <w:r>
        <w:rPr>
          <w:rFonts w:ascii="Times New Roman" w:hAnsi="Times New Roman" w:cs="Times New Roman"/>
          <w:sz w:val="24"/>
        </w:rPr>
        <w:t xml:space="preserve">stavljaju primenu neke mere ili </w:t>
      </w:r>
      <w:r w:rsidRPr="007B6BD4">
        <w:rPr>
          <w:rFonts w:ascii="Times New Roman" w:hAnsi="Times New Roman" w:cs="Times New Roman"/>
          <w:sz w:val="24"/>
        </w:rPr>
        <w:t>intervencije (promene načina života, uvođenje neke preventivne</w:t>
      </w:r>
      <w:r>
        <w:rPr>
          <w:rFonts w:ascii="Times New Roman" w:hAnsi="Times New Roman" w:cs="Times New Roman"/>
          <w:sz w:val="24"/>
        </w:rPr>
        <w:t xml:space="preserve"> ili terapijske mere) i merenje </w:t>
      </w:r>
      <w:r w:rsidRPr="007B6BD4">
        <w:rPr>
          <w:rFonts w:ascii="Times New Roman" w:hAnsi="Times New Roman" w:cs="Times New Roman"/>
          <w:sz w:val="24"/>
        </w:rPr>
        <w:t>njenog efekta na javljanje, tok ili ishod bolesti. Eksperi</w:t>
      </w:r>
      <w:r>
        <w:rPr>
          <w:rFonts w:ascii="Times New Roman" w:hAnsi="Times New Roman" w:cs="Times New Roman"/>
          <w:sz w:val="24"/>
        </w:rPr>
        <w:t xml:space="preserve">mentalne metode se primenjuju u </w:t>
      </w:r>
      <w:r w:rsidRPr="007B6BD4">
        <w:rPr>
          <w:rFonts w:ascii="Times New Roman" w:hAnsi="Times New Roman" w:cs="Times New Roman"/>
          <w:sz w:val="24"/>
        </w:rPr>
        <w:t>eksperimentalnim studijama, a epidemiologija koja se bavi p</w:t>
      </w:r>
      <w:r>
        <w:rPr>
          <w:rFonts w:ascii="Times New Roman" w:hAnsi="Times New Roman" w:cs="Times New Roman"/>
          <w:sz w:val="24"/>
        </w:rPr>
        <w:t xml:space="preserve">rimenom ovih studija, naziva se </w:t>
      </w:r>
      <w:r w:rsidRPr="007B6BD4">
        <w:rPr>
          <w:rFonts w:ascii="Times New Roman" w:hAnsi="Times New Roman" w:cs="Times New Roman"/>
          <w:sz w:val="24"/>
        </w:rPr>
        <w:t>eksperimentalna epidemiologija.</w:t>
      </w:r>
    </w:p>
    <w:p w:rsidR="00160A3C" w:rsidRDefault="000C6CD1" w:rsidP="00160A3C">
      <w:pPr>
        <w:jc w:val="both"/>
        <w:rPr>
          <w:rFonts w:ascii="Times New Roman" w:hAnsi="Times New Roman" w:cs="Times New Roman"/>
          <w:sz w:val="24"/>
        </w:rPr>
      </w:pPr>
      <w:r>
        <w:rPr>
          <w:rFonts w:ascii="Times New Roman" w:hAnsi="Times New Roman" w:cs="Times New Roman"/>
          <w:sz w:val="24"/>
        </w:rPr>
        <w:t>Eksperimentalne studije su dizajnirane tako da se u njima može ispitivati hipoteza kod specifičnih izloženosti i ishoda. Ovde istraživač ima direktnu kontrolu nad uslovima u kojima se studija izv</w:t>
      </w:r>
      <w:r w:rsidR="00281002">
        <w:rPr>
          <w:rFonts w:ascii="Times New Roman" w:hAnsi="Times New Roman" w:cs="Times New Roman"/>
          <w:sz w:val="24"/>
        </w:rPr>
        <w:t>o</w:t>
      </w:r>
      <w:r>
        <w:rPr>
          <w:rFonts w:ascii="Times New Roman" w:hAnsi="Times New Roman" w:cs="Times New Roman"/>
          <w:sz w:val="24"/>
        </w:rPr>
        <w:t>di i ovde ispitivač kontroliše status izloženosti.</w:t>
      </w:r>
    </w:p>
    <w:p w:rsidR="00160A3C" w:rsidRDefault="00971730" w:rsidP="00160A3C">
      <w:pPr>
        <w:jc w:val="both"/>
        <w:rPr>
          <w:rFonts w:ascii="Times New Roman" w:hAnsi="Times New Roman" w:cs="Times New Roman"/>
          <w:sz w:val="24"/>
        </w:rPr>
      </w:pPr>
      <w:r>
        <w:rPr>
          <w:rFonts w:ascii="Times New Roman" w:hAnsi="Times New Roman" w:cs="Times New Roman"/>
          <w:sz w:val="24"/>
        </w:rPr>
        <w:t>Retko se koriste u epidemiologiji zato što je njih moguće izvesti samo u uslovima nepoznatog ishoda intervencije, što je suprotno etičkim principima, a to se posebno odnosi na situacije kada se korišćenjem studije mogu dobiti neželjeni efekti. Istraživač mora da  ubedi nadležne za odobrenje izvođenja eksperimenta da će izlaganje pojedinca ili čitave grupe ljudi dejstvu nekog faktora imati koristi po njih, bez istovremenog štetnog dejstva.</w:t>
      </w:r>
    </w:p>
    <w:p w:rsidR="005A387F" w:rsidRDefault="00971730" w:rsidP="00160A3C">
      <w:pPr>
        <w:rPr>
          <w:rFonts w:ascii="Times New Roman" w:hAnsi="Times New Roman" w:cs="Times New Roman"/>
          <w:sz w:val="24"/>
        </w:rPr>
      </w:pPr>
      <w:r>
        <w:rPr>
          <w:rFonts w:ascii="Times New Roman" w:hAnsi="Times New Roman" w:cs="Times New Roman"/>
          <w:sz w:val="24"/>
        </w:rPr>
        <w:t>Postoje dva tipa eksperimentalnih studija:</w:t>
      </w:r>
      <w:r>
        <w:rPr>
          <w:rFonts w:ascii="Times New Roman" w:hAnsi="Times New Roman" w:cs="Times New Roman"/>
          <w:sz w:val="24"/>
        </w:rPr>
        <w:br/>
        <w:t>- Randomizirane kontrolne studije;</w:t>
      </w:r>
      <w:r>
        <w:rPr>
          <w:rFonts w:ascii="Times New Roman" w:hAnsi="Times New Roman" w:cs="Times New Roman"/>
          <w:sz w:val="24"/>
        </w:rPr>
        <w:br/>
        <w:t>- Studije na nivou zajednice.</w:t>
      </w:r>
    </w:p>
    <w:p w:rsidR="00BD6453" w:rsidRDefault="00BD6453" w:rsidP="00160A3C">
      <w:pPr>
        <w:rPr>
          <w:rFonts w:ascii="Times New Roman" w:hAnsi="Times New Roman" w:cs="Times New Roman"/>
          <w:sz w:val="24"/>
        </w:rPr>
      </w:pPr>
    </w:p>
    <w:p w:rsidR="00BD6453" w:rsidRDefault="00BD6453" w:rsidP="00160A3C">
      <w:pPr>
        <w:rPr>
          <w:rFonts w:ascii="Times New Roman" w:hAnsi="Times New Roman" w:cs="Times New Roman"/>
          <w:sz w:val="24"/>
        </w:rPr>
      </w:pPr>
    </w:p>
    <w:p w:rsidR="00BD6453" w:rsidRDefault="00244D4E" w:rsidP="007B6BD4">
      <w:pPr>
        <w:rPr>
          <w:rFonts w:ascii="Times New Roman" w:hAnsi="Times New Roman" w:cs="Times New Roman"/>
          <w:b/>
          <w:i/>
          <w:sz w:val="24"/>
        </w:rPr>
      </w:pPr>
      <w:r w:rsidRPr="00244D4E">
        <w:rPr>
          <w:rFonts w:ascii="Times New Roman" w:hAnsi="Times New Roman" w:cs="Times New Roman"/>
          <w:noProof/>
          <w:sz w:val="24"/>
        </w:rPr>
        <w:lastRenderedPageBreak/>
        <w:pict>
          <v:shape id="_x0000_s1143" type="#_x0000_t67" style="position:absolute;margin-left:210pt;margin-top:149.3pt;width:20.25pt;height:26.25pt;z-index:251763712" fillcolor="white [3201]" strokecolor="#666 [1936]" strokeweight="1pt">
            <v:fill color2="#999 [1296]" focusposition="1" focussize="" focus="100%" type="gradient"/>
            <v:shadow on="t" type="perspective" color="#7f7f7f [1601]" opacity=".5" offset="1pt" offset2="-3pt"/>
            <v:textbox style="layout-flow:vertical-ideographic"/>
          </v:shape>
        </w:pict>
      </w:r>
      <w:r w:rsidRPr="00244D4E">
        <w:rPr>
          <w:rFonts w:ascii="Times New Roman" w:hAnsi="Times New Roman" w:cs="Times New Roman"/>
          <w:noProof/>
          <w:sz w:val="24"/>
        </w:rPr>
        <w:pict>
          <v:shape id="_x0000_s1138" type="#_x0000_t109" style="position:absolute;margin-left:86.25pt;margin-top:180.05pt;width:274.5pt;height:6pt;z-index:251758592" fillcolor="#666 [1936]" strokecolor="#666 [1936]" strokeweight="1pt">
            <v:fill color2="#ccc [656]" angle="-45" focusposition="1" focussize="" focus="-50%" type="gradient"/>
            <v:shadow on="t" type="perspective" color="#7f7f7f [1601]" opacity=".5" offset="1pt" offset2="-3pt"/>
          </v:shape>
        </w:pict>
      </w:r>
      <w:r w:rsidRPr="00244D4E">
        <w:rPr>
          <w:rFonts w:ascii="Times New Roman" w:hAnsi="Times New Roman" w:cs="Times New Roman"/>
          <w:noProof/>
          <w:sz w:val="24"/>
        </w:rPr>
        <w:pict>
          <v:shape id="_x0000_s1137" type="#_x0000_t67" style="position:absolute;margin-left:305.25pt;margin-top:194.3pt;width:20.25pt;height:26.25pt;z-index:251757568" fillcolor="white [3201]" strokecolor="#666 [1936]" strokeweight="1pt">
            <v:fill color2="#999 [1296]" focusposition="1" focussize="" focus="100%" type="gradient"/>
            <v:shadow on="t" type="perspective" color="#7f7f7f [1601]" opacity=".5" offset="1pt" offset2="-3pt"/>
            <v:textbox style="layout-flow:vertical-ideographic"/>
          </v:shape>
        </w:pict>
      </w:r>
      <w:r w:rsidRPr="00244D4E">
        <w:rPr>
          <w:rFonts w:ascii="Times New Roman" w:hAnsi="Times New Roman" w:cs="Times New Roman"/>
          <w:noProof/>
          <w:sz w:val="24"/>
        </w:rPr>
        <w:pict>
          <v:roundrect id="_x0000_s1128" style="position:absolute;margin-left:242.25pt;margin-top:220.55pt;width:146.25pt;height:24.75pt;z-index:251748352" arcsize="10923f" fillcolor="#c2d69b [1942]" strokecolor="#c2d69b [1942]" strokeweight="1pt">
            <v:fill color2="#eaf1dd [662]" angle="-45" focusposition="1" focussize="" focus="-50%" type="gradient"/>
            <v:shadow on="t" type="perspective" color="#4e6128 [1606]" opacity=".5" offset="1pt" offset2="-3pt"/>
            <v:textbox>
              <w:txbxContent>
                <w:p w:rsidR="00A868F9" w:rsidRPr="00207971" w:rsidRDefault="00A868F9" w:rsidP="005A387F">
                  <w:r>
                    <w:t xml:space="preserve">            Kontrolna grupa</w:t>
                  </w:r>
                </w:p>
              </w:txbxContent>
            </v:textbox>
          </v:roundrect>
        </w:pict>
      </w:r>
      <w:r w:rsidRPr="00244D4E">
        <w:rPr>
          <w:rFonts w:ascii="Times New Roman" w:hAnsi="Times New Roman" w:cs="Times New Roman"/>
          <w:noProof/>
          <w:sz w:val="24"/>
        </w:rPr>
        <w:pict>
          <v:shape id="_x0000_s1136" type="#_x0000_t67" style="position:absolute;margin-left:122.25pt;margin-top:190.05pt;width:20.25pt;height:26.25pt;z-index:251756544" fillcolor="white [3201]" strokecolor="#666 [1936]" strokeweight="1pt">
            <v:fill color2="#999 [1296]" focusposition="1" focussize="" focus="100%" type="gradient"/>
            <v:shadow on="t" type="perspective" color="#7f7f7f [1601]" opacity=".5" offset="1pt" offset2="-3pt"/>
            <v:textbox style="layout-flow:vertical-ideographic"/>
          </v:shape>
        </w:pict>
      </w:r>
      <w:r w:rsidRPr="00244D4E">
        <w:rPr>
          <w:rFonts w:ascii="Times New Roman" w:hAnsi="Times New Roman" w:cs="Times New Roman"/>
          <w:noProof/>
          <w:sz w:val="24"/>
        </w:rPr>
        <w:pict>
          <v:roundrect id="_x0000_s1127" style="position:absolute;margin-left:63.75pt;margin-top:220.55pt;width:146.25pt;height:24.75pt;z-index:251747328" arcsize="10923f" fillcolor="#fabf8f [1945]" strokecolor="#fabf8f [1945]" strokeweight="1pt">
            <v:fill color2="#fde9d9 [665]" angle="-45" focusposition="1" focussize="" focus="-50%" type="gradient"/>
            <v:shadow on="t" type="perspective" color="#974706 [1609]" opacity=".5" offset="1pt" offset2="-3pt"/>
            <v:textbox>
              <w:txbxContent>
                <w:p w:rsidR="00A868F9" w:rsidRPr="00207971" w:rsidRDefault="00A868F9" w:rsidP="005A387F">
                  <w:r>
                    <w:t xml:space="preserve">      Eksperimentalna grupa</w:t>
                  </w:r>
                </w:p>
              </w:txbxContent>
            </v:textbox>
          </v:roundrect>
        </w:pict>
      </w:r>
      <w:r w:rsidRPr="00244D4E">
        <w:rPr>
          <w:rFonts w:ascii="Times New Roman" w:hAnsi="Times New Roman" w:cs="Times New Roman"/>
          <w:noProof/>
          <w:sz w:val="24"/>
        </w:rPr>
        <w:pict>
          <v:shape id="_x0000_s1132" type="#_x0000_t67" style="position:absolute;margin-left:122.25pt;margin-top:249.8pt;width:20.25pt;height:26.25pt;z-index:251752448" fillcolor="white [3201]" strokecolor="#666 [1936]" strokeweight="1pt">
            <v:fill color2="#999 [1296]" focusposition="1" focussize="" focus="100%" type="gradient"/>
            <v:shadow on="t" type="perspective" color="#7f7f7f [1601]" opacity=".5" offset="1pt" offset2="-3pt"/>
            <v:textbox style="layout-flow:vertical-ideographic"/>
          </v:shape>
        </w:pict>
      </w:r>
      <w:r w:rsidRPr="00244D4E">
        <w:rPr>
          <w:rFonts w:ascii="Times New Roman" w:hAnsi="Times New Roman" w:cs="Times New Roman"/>
          <w:noProof/>
          <w:sz w:val="24"/>
        </w:rPr>
        <w:pict>
          <v:shape id="_x0000_s1133" type="#_x0000_t67" style="position:absolute;margin-left:303pt;margin-top:249.8pt;width:20.25pt;height:26.25pt;z-index:251753472" fillcolor="white [3201]" strokecolor="#666 [1936]" strokeweight="1pt">
            <v:fill color2="#999 [1296]" focusposition="1" focussize="" focus="100%" type="gradient"/>
            <v:shadow on="t" type="perspective" color="#7f7f7f [1601]" opacity=".5" offset="1pt" offset2="-3pt"/>
            <v:textbox style="layout-flow:vertical-ideographic"/>
          </v:shape>
        </w:pict>
      </w:r>
      <w:r w:rsidRPr="00244D4E">
        <w:rPr>
          <w:rFonts w:ascii="Times New Roman" w:hAnsi="Times New Roman" w:cs="Times New Roman"/>
          <w:noProof/>
          <w:sz w:val="24"/>
        </w:rPr>
        <w:pict>
          <v:roundrect id="_x0000_s1129" style="position:absolute;margin-left:117.75pt;margin-top:276.05pt;width:213.75pt;height:24.75pt;z-index:251749376" arcsize="10923f" fillcolor="#d99594 [1941]" strokecolor="#d99594 [1941]" strokeweight="1pt">
            <v:fill color2="#f2dbdb [661]" angle="-45" focusposition="1" focussize="" focus="-50%" type="gradient"/>
            <v:shadow on="t" type="perspective" color="#622423 [1605]" opacity=".5" offset="1pt" offset2="-3pt"/>
            <v:textbox>
              <w:txbxContent>
                <w:p w:rsidR="00A868F9" w:rsidRPr="00D90874" w:rsidRDefault="00A868F9" w:rsidP="005A387F">
                  <w:pPr>
                    <w:rPr>
                      <w:b/>
                    </w:rPr>
                  </w:pPr>
                  <w:r>
                    <w:rPr>
                      <w:b/>
                    </w:rPr>
                    <w:t xml:space="preserve">               </w:t>
                  </w:r>
                  <w:r w:rsidRPr="00D90874">
                    <w:rPr>
                      <w:b/>
                    </w:rPr>
                    <w:t>Praćenje i procena ishoda</w:t>
                  </w:r>
                </w:p>
              </w:txbxContent>
            </v:textbox>
          </v:roundrect>
        </w:pict>
      </w:r>
      <w:r w:rsidRPr="00244D4E">
        <w:rPr>
          <w:rFonts w:ascii="Times New Roman" w:hAnsi="Times New Roman" w:cs="Times New Roman"/>
          <w:b/>
          <w:noProof/>
          <w:sz w:val="28"/>
          <w:u w:val="single"/>
        </w:rPr>
        <w:pict>
          <v:roundrect id="_x0000_s1140" style="position:absolute;margin-left:180.75pt;margin-top:116.55pt;width:74.25pt;height:24.75pt;z-index:251760640" arcsize="10923f" fillcolor="#92cddc [1944]" strokecolor="#92cddc [1944]" strokeweight="1pt">
            <v:fill color2="#daeef3 [664]" angle="-45" focusposition="1" focussize="" focus="-50%" type="gradient"/>
            <v:shadow on="t" type="perspective" color="#205867 [1608]" opacity=".5" offset="1pt" offset2="-3pt"/>
            <v:textbox>
              <w:txbxContent>
                <w:p w:rsidR="00A868F9" w:rsidRPr="005A387F" w:rsidRDefault="00A868F9" w:rsidP="005A387F">
                  <w:r>
                    <w:t xml:space="preserve">     Uzorak</w:t>
                  </w:r>
                </w:p>
              </w:txbxContent>
            </v:textbox>
          </v:roundrect>
        </w:pict>
      </w:r>
      <w:r w:rsidRPr="00244D4E">
        <w:rPr>
          <w:rFonts w:ascii="Times New Roman" w:hAnsi="Times New Roman" w:cs="Times New Roman"/>
          <w:noProof/>
          <w:sz w:val="24"/>
        </w:rPr>
        <w:pict>
          <v:shape id="_x0000_s1139" type="#_x0000_t67" style="position:absolute;margin-left:210pt;margin-top:86.55pt;width:20.25pt;height:26.25pt;z-index:251759616" fillcolor="white [3201]" strokecolor="#666 [1936]" strokeweight="1pt">
            <v:fill color2="#999 [1296]" focusposition="1" focussize="" focus="100%" type="gradient"/>
            <v:shadow on="t" type="perspective" color="#7f7f7f [1601]" opacity=".5" offset="1pt" offset2="-3pt"/>
            <v:textbox style="layout-flow:vertical-ideographic"/>
          </v:shape>
        </w:pict>
      </w:r>
      <w:r w:rsidRPr="00244D4E">
        <w:rPr>
          <w:rFonts w:ascii="Times New Roman" w:hAnsi="Times New Roman" w:cs="Times New Roman"/>
          <w:noProof/>
          <w:sz w:val="24"/>
        </w:rPr>
        <w:pict>
          <v:roundrect id="_x0000_s1126" style="position:absolute;margin-left:146.25pt;margin-top:56.15pt;width:159pt;height:24.75pt;z-index:251746304" arcsize="10923f" fillcolor="#92cddc [1944]" strokecolor="#92cddc [1944]" strokeweight="1pt">
            <v:fill color2="#daeef3 [664]" angle="-45" focusposition="1" focussize="" focus="-50%" type="gradient"/>
            <v:shadow on="t" type="perspective" color="#205867 [1608]" opacity=".5" offset="1pt" offset2="-3pt"/>
            <v:textbox>
              <w:txbxContent>
                <w:p w:rsidR="00A868F9" w:rsidRPr="005A387F" w:rsidRDefault="00A868F9" w:rsidP="005A387F">
                  <w:r>
                    <w:t>Eksperimentalna populacija</w:t>
                  </w:r>
                </w:p>
              </w:txbxContent>
            </v:textbox>
          </v:roundrect>
        </w:pict>
      </w:r>
      <w:r w:rsidRPr="00244D4E">
        <w:rPr>
          <w:rFonts w:ascii="Times New Roman" w:hAnsi="Times New Roman" w:cs="Times New Roman"/>
          <w:noProof/>
          <w:sz w:val="24"/>
        </w:rPr>
        <w:pict>
          <v:roundrect id="_x0000_s1125" style="position:absolute;margin-left:142.5pt;margin-top:1.4pt;width:162.75pt;height:24.75pt;z-index:251745280" arcsize="10923f" fillcolor="#92cddc [1944]" strokecolor="#92cddc [1944]" strokeweight="1pt">
            <v:fill color2="#daeef3 [664]" angle="-45" focusposition="1" focussize="" focus="-50%" type="gradient"/>
            <v:shadow on="t" type="perspective" color="#205867 [1608]" opacity=".5" offset="1pt" offset2="-3pt"/>
            <v:textbox>
              <w:txbxContent>
                <w:p w:rsidR="00A868F9" w:rsidRPr="005A387F" w:rsidRDefault="00A868F9" w:rsidP="005A387F">
                  <w:r>
                    <w:t xml:space="preserve">        Referentna populacija</w:t>
                  </w:r>
                </w:p>
              </w:txbxContent>
            </v:textbox>
          </v:roundrect>
        </w:pict>
      </w:r>
      <w:r w:rsidRPr="00244D4E">
        <w:rPr>
          <w:rFonts w:ascii="Times New Roman" w:hAnsi="Times New Roman" w:cs="Times New Roman"/>
          <w:noProof/>
          <w:sz w:val="24"/>
        </w:rPr>
        <w:pict>
          <v:shape id="_x0000_s1131" type="#_x0000_t67" style="position:absolute;margin-left:210pt;margin-top:29.9pt;width:20.25pt;height:26.25pt;z-index:251751424" fillcolor="white [3201]" strokecolor="#666 [1936]" strokeweight="1pt">
            <v:fill color2="#999 [1296]" focusposition="1" focussize="" focus="100%" type="gradient"/>
            <v:shadow on="t" type="perspective" color="#7f7f7f [1601]" opacity=".5" offset="1pt" offset2="-3pt"/>
            <v:textbox style="layout-flow:vertical-ideographic"/>
          </v:shape>
        </w:pict>
      </w:r>
      <w:r w:rsidR="005A387F">
        <w:rPr>
          <w:rFonts w:ascii="Times New Roman" w:hAnsi="Times New Roman" w:cs="Times New Roman"/>
          <w:sz w:val="24"/>
        </w:rPr>
        <w:br/>
      </w:r>
      <w:r w:rsidR="005A387F">
        <w:rPr>
          <w:rFonts w:ascii="Times New Roman" w:hAnsi="Times New Roman" w:cs="Times New Roman"/>
          <w:sz w:val="24"/>
        </w:rPr>
        <w:br/>
      </w:r>
      <w:r w:rsidR="005A387F">
        <w:rPr>
          <w:rFonts w:ascii="Times New Roman" w:hAnsi="Times New Roman" w:cs="Times New Roman"/>
          <w:sz w:val="24"/>
        </w:rPr>
        <w:br/>
      </w:r>
      <w:r w:rsidR="005A387F">
        <w:rPr>
          <w:rFonts w:ascii="Times New Roman" w:hAnsi="Times New Roman" w:cs="Times New Roman"/>
          <w:sz w:val="24"/>
        </w:rPr>
        <w:br/>
      </w:r>
      <w:r w:rsidR="005A387F">
        <w:rPr>
          <w:rFonts w:ascii="Times New Roman" w:hAnsi="Times New Roman" w:cs="Times New Roman"/>
          <w:sz w:val="24"/>
        </w:rPr>
        <w:br/>
      </w:r>
      <w:r w:rsidR="005A387F">
        <w:rPr>
          <w:rFonts w:ascii="Times New Roman" w:hAnsi="Times New Roman" w:cs="Times New Roman"/>
          <w:sz w:val="24"/>
        </w:rPr>
        <w:br/>
      </w:r>
      <w:r w:rsidR="005A387F">
        <w:rPr>
          <w:rFonts w:ascii="Times New Roman" w:hAnsi="Times New Roman" w:cs="Times New Roman"/>
          <w:sz w:val="24"/>
        </w:rPr>
        <w:br/>
      </w:r>
      <w:r w:rsidR="005A387F">
        <w:rPr>
          <w:rFonts w:ascii="Times New Roman" w:hAnsi="Times New Roman" w:cs="Times New Roman"/>
          <w:sz w:val="24"/>
        </w:rPr>
        <w:br/>
      </w:r>
      <w:r w:rsidR="005A387F">
        <w:rPr>
          <w:rFonts w:ascii="Times New Roman" w:hAnsi="Times New Roman" w:cs="Times New Roman"/>
          <w:sz w:val="24"/>
        </w:rPr>
        <w:br/>
      </w:r>
      <w:r w:rsidR="005A387F">
        <w:rPr>
          <w:rFonts w:ascii="Times New Roman" w:hAnsi="Times New Roman" w:cs="Times New Roman"/>
          <w:sz w:val="24"/>
        </w:rPr>
        <w:br/>
      </w:r>
      <w:r w:rsidR="005A387F">
        <w:rPr>
          <w:rFonts w:ascii="Times New Roman" w:hAnsi="Times New Roman" w:cs="Times New Roman"/>
          <w:sz w:val="24"/>
        </w:rPr>
        <w:br/>
      </w:r>
      <w:r w:rsidR="005A387F">
        <w:rPr>
          <w:rFonts w:ascii="Times New Roman" w:hAnsi="Times New Roman" w:cs="Times New Roman"/>
          <w:sz w:val="24"/>
        </w:rPr>
        <w:br/>
      </w:r>
    </w:p>
    <w:p w:rsidR="00BD6453" w:rsidRDefault="00BD6453" w:rsidP="007B6BD4">
      <w:pPr>
        <w:rPr>
          <w:rFonts w:ascii="Times New Roman" w:hAnsi="Times New Roman" w:cs="Times New Roman"/>
          <w:b/>
          <w:i/>
          <w:sz w:val="24"/>
        </w:rPr>
      </w:pPr>
    </w:p>
    <w:p w:rsidR="00BD6453" w:rsidRDefault="00BD6453" w:rsidP="007B6BD4">
      <w:pPr>
        <w:rPr>
          <w:rFonts w:ascii="Times New Roman" w:hAnsi="Times New Roman" w:cs="Times New Roman"/>
          <w:b/>
          <w:i/>
          <w:sz w:val="24"/>
        </w:rPr>
      </w:pPr>
    </w:p>
    <w:p w:rsidR="00BD6453" w:rsidRDefault="00BD6453" w:rsidP="007B6BD4">
      <w:pPr>
        <w:rPr>
          <w:rFonts w:ascii="Times New Roman" w:hAnsi="Times New Roman" w:cs="Times New Roman"/>
          <w:b/>
          <w:i/>
          <w:sz w:val="24"/>
        </w:rPr>
      </w:pPr>
    </w:p>
    <w:p w:rsidR="00BD6453" w:rsidRDefault="00BD6453" w:rsidP="007B6BD4">
      <w:pPr>
        <w:rPr>
          <w:rFonts w:ascii="Times New Roman" w:hAnsi="Times New Roman" w:cs="Times New Roman"/>
          <w:b/>
          <w:i/>
          <w:sz w:val="24"/>
        </w:rPr>
      </w:pPr>
    </w:p>
    <w:p w:rsidR="00BD6453" w:rsidRDefault="00BD6453" w:rsidP="007B6BD4">
      <w:pPr>
        <w:rPr>
          <w:rFonts w:ascii="Times New Roman" w:hAnsi="Times New Roman" w:cs="Times New Roman"/>
          <w:b/>
          <w:i/>
          <w:sz w:val="24"/>
        </w:rPr>
      </w:pPr>
    </w:p>
    <w:p w:rsidR="007B6BD4" w:rsidRPr="00BD6453" w:rsidRDefault="00971730" w:rsidP="007B6BD4">
      <w:pPr>
        <w:rPr>
          <w:rFonts w:ascii="Times New Roman" w:hAnsi="Times New Roman" w:cs="Times New Roman"/>
          <w:sz w:val="24"/>
        </w:rPr>
      </w:pPr>
      <w:r w:rsidRPr="00971730">
        <w:rPr>
          <w:rFonts w:ascii="Times New Roman" w:hAnsi="Times New Roman" w:cs="Times New Roman"/>
          <w:b/>
          <w:i/>
          <w:sz w:val="24"/>
        </w:rPr>
        <w:t>Randomizirane kontrolne studije</w:t>
      </w:r>
      <w:r>
        <w:rPr>
          <w:rFonts w:ascii="Times New Roman" w:hAnsi="Times New Roman" w:cs="Times New Roman"/>
          <w:sz w:val="24"/>
        </w:rPr>
        <w:t xml:space="preserve"> su dobile ime po značenju reči randomizirati, što znači razvrstati. Jedinica anal</w:t>
      </w:r>
      <w:r w:rsidR="007B6BD4">
        <w:rPr>
          <w:rFonts w:ascii="Times New Roman" w:hAnsi="Times New Roman" w:cs="Times New Roman"/>
          <w:sz w:val="24"/>
        </w:rPr>
        <w:t xml:space="preserve">ize ovde je pojedinac. </w:t>
      </w:r>
      <w:r>
        <w:rPr>
          <w:rFonts w:ascii="Times New Roman" w:hAnsi="Times New Roman" w:cs="Times New Roman"/>
          <w:sz w:val="24"/>
        </w:rPr>
        <w:t>Pri izvođenju ove studije neophodno je uraditi sledeća tri koraka:</w:t>
      </w:r>
      <w:r>
        <w:rPr>
          <w:rFonts w:ascii="Times New Roman" w:hAnsi="Times New Roman" w:cs="Times New Roman"/>
          <w:sz w:val="24"/>
        </w:rPr>
        <w:br/>
        <w:t>- selekcija odgovarajućeg uzorka za studiju;</w:t>
      </w:r>
      <w:r>
        <w:rPr>
          <w:rFonts w:ascii="Times New Roman" w:hAnsi="Times New Roman" w:cs="Times New Roman"/>
          <w:sz w:val="24"/>
        </w:rPr>
        <w:br/>
        <w:t>- raspoređivanje ispitanika u eksperimentalnu i kontrolnu grupu;</w:t>
      </w:r>
      <w:r>
        <w:rPr>
          <w:rFonts w:ascii="Times New Roman" w:hAnsi="Times New Roman" w:cs="Times New Roman"/>
          <w:sz w:val="24"/>
        </w:rPr>
        <w:br/>
        <w:t>- praćenje procene ishoda.</w:t>
      </w:r>
      <w:r w:rsidR="008728FA">
        <w:rPr>
          <w:rFonts w:ascii="Times New Roman" w:hAnsi="Times New Roman" w:cs="Times New Roman"/>
          <w:sz w:val="24"/>
        </w:rPr>
        <w:br/>
      </w:r>
    </w:p>
    <w:p w:rsidR="00160A3C" w:rsidRDefault="008728FA" w:rsidP="007B6BD4">
      <w:pPr>
        <w:jc w:val="both"/>
        <w:rPr>
          <w:rFonts w:ascii="Times New Roman" w:hAnsi="Times New Roman" w:cs="Times New Roman"/>
          <w:sz w:val="24"/>
        </w:rPr>
      </w:pPr>
      <w:r>
        <w:rPr>
          <w:rFonts w:ascii="Times New Roman" w:hAnsi="Times New Roman" w:cs="Times New Roman"/>
          <w:sz w:val="24"/>
        </w:rPr>
        <w:t>Selekcija uzorka za studiju se obavlja u tri postupka. Najpre se odabere referentna populacija (populacija za koju istraživač veruje da odražava pretpostavke studije npr.žene sa dijabetesom tipa II). Zatim se odabere eksperimentalna populacija (predstavlja deo referentne populacije koji je tipičan za potrebe ispitivanja npr.odrasle žene sa dijabetesom tipa II koje su prethodne godine lečene u Kliničkom cent</w:t>
      </w:r>
      <w:r w:rsidR="0071720F">
        <w:rPr>
          <w:rFonts w:ascii="Times New Roman" w:hAnsi="Times New Roman" w:cs="Times New Roman"/>
          <w:sz w:val="24"/>
        </w:rPr>
        <w:t>ru Univerziteta u Beogradu). Naj</w:t>
      </w:r>
      <w:r>
        <w:rPr>
          <w:rFonts w:ascii="Times New Roman" w:hAnsi="Times New Roman" w:cs="Times New Roman"/>
          <w:sz w:val="24"/>
        </w:rPr>
        <w:t>zad se biraju dobrovoljci iz eksperimentalne populacije koji će na osnovu kriterijuma koje predviđa st</w:t>
      </w:r>
      <w:r w:rsidR="00281002">
        <w:rPr>
          <w:rFonts w:ascii="Times New Roman" w:hAnsi="Times New Roman" w:cs="Times New Roman"/>
          <w:sz w:val="24"/>
        </w:rPr>
        <w:t>ud</w:t>
      </w:r>
      <w:r>
        <w:rPr>
          <w:rFonts w:ascii="Times New Roman" w:hAnsi="Times New Roman" w:cs="Times New Roman"/>
          <w:sz w:val="24"/>
        </w:rPr>
        <w:t>ija biti izloženi dejstvu nekog faktora čije dej</w:t>
      </w:r>
      <w:r w:rsidR="00281002">
        <w:rPr>
          <w:rFonts w:ascii="Times New Roman" w:hAnsi="Times New Roman" w:cs="Times New Roman"/>
          <w:sz w:val="24"/>
        </w:rPr>
        <w:t>s</w:t>
      </w:r>
      <w:r>
        <w:rPr>
          <w:rFonts w:ascii="Times New Roman" w:hAnsi="Times New Roman" w:cs="Times New Roman"/>
          <w:sz w:val="24"/>
        </w:rPr>
        <w:t>tvo istraživač želi da utvrdi,</w:t>
      </w:r>
      <w:r w:rsidR="00281002">
        <w:rPr>
          <w:rFonts w:ascii="Times New Roman" w:hAnsi="Times New Roman" w:cs="Times New Roman"/>
          <w:sz w:val="24"/>
        </w:rPr>
        <w:t xml:space="preserve"> </w:t>
      </w:r>
      <w:r>
        <w:rPr>
          <w:rFonts w:ascii="Times New Roman" w:hAnsi="Times New Roman" w:cs="Times New Roman"/>
          <w:sz w:val="24"/>
        </w:rPr>
        <w:t>a pri tom se moraju zadovoljiti etički principi.</w:t>
      </w:r>
    </w:p>
    <w:p w:rsidR="00160A3C" w:rsidRDefault="003C4818" w:rsidP="00160A3C">
      <w:pPr>
        <w:jc w:val="both"/>
        <w:rPr>
          <w:rFonts w:ascii="Times New Roman" w:hAnsi="Times New Roman" w:cs="Times New Roman"/>
          <w:sz w:val="24"/>
        </w:rPr>
      </w:pPr>
      <w:r>
        <w:rPr>
          <w:rFonts w:ascii="Times New Roman" w:hAnsi="Times New Roman" w:cs="Times New Roman"/>
          <w:sz w:val="24"/>
        </w:rPr>
        <w:t>U toku izvođenja studija najosetljiviji trenutak je izbor ispitanika koji se odabira nasumičnim odabiranjem</w:t>
      </w:r>
      <w:r w:rsidR="00DF6745">
        <w:rPr>
          <w:rFonts w:ascii="Times New Roman" w:hAnsi="Times New Roman" w:cs="Times New Roman"/>
          <w:sz w:val="24"/>
        </w:rPr>
        <w:t>. Da li će neko pripasti grupi ispitanika ili kontrolnoj grupi zavisi od slučajnosti,</w:t>
      </w:r>
      <w:r w:rsidR="00281002">
        <w:rPr>
          <w:rFonts w:ascii="Times New Roman" w:hAnsi="Times New Roman" w:cs="Times New Roman"/>
          <w:sz w:val="24"/>
        </w:rPr>
        <w:t xml:space="preserve"> </w:t>
      </w:r>
      <w:r w:rsidR="00DF6745">
        <w:rPr>
          <w:rFonts w:ascii="Times New Roman" w:hAnsi="Times New Roman" w:cs="Times New Roman"/>
          <w:sz w:val="24"/>
        </w:rPr>
        <w:t>a ne od pristrasnosti istraživača. Na taj način povećava se validnost studije, što ovu studiju čini najmoćnijom od svih naučnih studija.</w:t>
      </w:r>
    </w:p>
    <w:p w:rsidR="00160A3C" w:rsidRDefault="00DF6745" w:rsidP="00160A3C">
      <w:pPr>
        <w:jc w:val="both"/>
        <w:rPr>
          <w:rFonts w:ascii="Times New Roman" w:hAnsi="Times New Roman" w:cs="Times New Roman"/>
          <w:sz w:val="24"/>
        </w:rPr>
      </w:pPr>
      <w:r>
        <w:rPr>
          <w:rFonts w:ascii="Times New Roman" w:hAnsi="Times New Roman" w:cs="Times New Roman"/>
          <w:sz w:val="24"/>
        </w:rPr>
        <w:lastRenderedPageBreak/>
        <w:t xml:space="preserve">Sledeća mogućnost za postojanje pristrasnosti je faza u kojoj istraživač tumači rezultate i da bi se u procesu utvrđivanja ishoda i statusa ishoda izbegla takva mogućnost koristi se </w:t>
      </w:r>
      <w:r w:rsidRPr="00DF6745">
        <w:rPr>
          <w:rFonts w:ascii="Times New Roman" w:hAnsi="Times New Roman" w:cs="Times New Roman"/>
          <w:i/>
          <w:sz w:val="24"/>
        </w:rPr>
        <w:t>tehnika slepe probe.</w:t>
      </w:r>
      <w:r>
        <w:rPr>
          <w:rFonts w:ascii="Times New Roman" w:hAnsi="Times New Roman" w:cs="Times New Roman"/>
          <w:sz w:val="24"/>
        </w:rPr>
        <w:t xml:space="preserve"> Njom se onemogućava pristrasnost tako da istraživač ne zna koji uzorci za ispitivanje pripadaju ispitivanoj, a koji kontrolnoj grupi. Često postoji interes da on to ipak sazna, pa se zbog toga primenjuje </w:t>
      </w:r>
      <w:r w:rsidRPr="00DF6745">
        <w:rPr>
          <w:rFonts w:ascii="Times New Roman" w:hAnsi="Times New Roman" w:cs="Times New Roman"/>
          <w:i/>
          <w:sz w:val="24"/>
        </w:rPr>
        <w:t>tehnika dvostruko slepe</w:t>
      </w:r>
      <w:r w:rsidR="00281002">
        <w:rPr>
          <w:rFonts w:ascii="Times New Roman" w:hAnsi="Times New Roman" w:cs="Times New Roman"/>
          <w:i/>
          <w:sz w:val="24"/>
        </w:rPr>
        <w:t xml:space="preserve"> </w:t>
      </w:r>
      <w:r w:rsidRPr="00DF6745">
        <w:rPr>
          <w:rFonts w:ascii="Times New Roman" w:hAnsi="Times New Roman" w:cs="Times New Roman"/>
          <w:i/>
          <w:sz w:val="24"/>
        </w:rPr>
        <w:t>probe</w:t>
      </w:r>
      <w:r>
        <w:rPr>
          <w:rFonts w:ascii="Times New Roman" w:hAnsi="Times New Roman" w:cs="Times New Roman"/>
          <w:sz w:val="24"/>
        </w:rPr>
        <w:t xml:space="preserve"> u kojoj ni istraživač ni analitičar ne znaju koji uzorak kojoj grupi pripada. Da bi se povećala sigurnost i od mogućih zloupotreba na ovom nivou, nekada se primenjuje </w:t>
      </w:r>
      <w:r w:rsidRPr="00DF6745">
        <w:rPr>
          <w:rFonts w:ascii="Times New Roman" w:hAnsi="Times New Roman" w:cs="Times New Roman"/>
          <w:i/>
          <w:sz w:val="24"/>
        </w:rPr>
        <w:t>trostruko slepa proba</w:t>
      </w:r>
      <w:r>
        <w:rPr>
          <w:rFonts w:ascii="Times New Roman" w:hAnsi="Times New Roman" w:cs="Times New Roman"/>
          <w:sz w:val="24"/>
        </w:rPr>
        <w:t>, kada ni istraživač, ni analitičar, ni osoba koja vrši statistička istraživanja ne znaju poreklo ispitivanog uzorka. Na ovaj način validnost studije se bitno povećava.</w:t>
      </w:r>
    </w:p>
    <w:p w:rsidR="0071720F" w:rsidRPr="007B6BD4" w:rsidRDefault="0071720F" w:rsidP="007B6BD4">
      <w:pPr>
        <w:rPr>
          <w:rFonts w:ascii="Times New Roman" w:hAnsi="Times New Roman" w:cs="Times New Roman"/>
          <w:i/>
          <w:sz w:val="24"/>
          <w:u w:val="single"/>
        </w:rPr>
      </w:pPr>
      <w:r>
        <w:rPr>
          <w:rFonts w:ascii="Times New Roman" w:hAnsi="Times New Roman" w:cs="Times New Roman"/>
          <w:sz w:val="24"/>
        </w:rPr>
        <w:t>Postoje tri oblika randomiziranih studija:</w:t>
      </w:r>
      <w:r>
        <w:rPr>
          <w:rFonts w:ascii="Times New Roman" w:hAnsi="Times New Roman" w:cs="Times New Roman"/>
          <w:sz w:val="24"/>
        </w:rPr>
        <w:br/>
        <w:t>- preventivne studije;</w:t>
      </w:r>
      <w:r>
        <w:rPr>
          <w:rFonts w:ascii="Times New Roman" w:hAnsi="Times New Roman" w:cs="Times New Roman"/>
          <w:sz w:val="24"/>
        </w:rPr>
        <w:br/>
        <w:t>- interventne studije;</w:t>
      </w:r>
      <w:r>
        <w:rPr>
          <w:rFonts w:ascii="Times New Roman" w:hAnsi="Times New Roman" w:cs="Times New Roman"/>
          <w:sz w:val="24"/>
        </w:rPr>
        <w:br/>
        <w:t>- terapijske studije.</w:t>
      </w:r>
      <w:r>
        <w:rPr>
          <w:rFonts w:ascii="Times New Roman" w:hAnsi="Times New Roman" w:cs="Times New Roman"/>
          <w:sz w:val="24"/>
        </w:rPr>
        <w:br/>
      </w:r>
      <w:r>
        <w:rPr>
          <w:rFonts w:ascii="Times New Roman" w:hAnsi="Times New Roman" w:cs="Times New Roman"/>
          <w:sz w:val="24"/>
        </w:rPr>
        <w:br/>
      </w:r>
      <w:r w:rsidRPr="007B6BD4">
        <w:rPr>
          <w:rFonts w:ascii="Times New Roman" w:hAnsi="Times New Roman" w:cs="Times New Roman"/>
          <w:b/>
          <w:i/>
          <w:sz w:val="24"/>
          <w:u w:val="single"/>
        </w:rPr>
        <w:t>Preventivne studije</w:t>
      </w:r>
      <w:r w:rsidR="00281002">
        <w:rPr>
          <w:rFonts w:ascii="Times New Roman" w:hAnsi="Times New Roman" w:cs="Times New Roman"/>
          <w:sz w:val="24"/>
        </w:rPr>
        <w:t xml:space="preserve"> su poznate i</w:t>
      </w:r>
      <w:r>
        <w:rPr>
          <w:rFonts w:ascii="Times New Roman" w:hAnsi="Times New Roman" w:cs="Times New Roman"/>
          <w:sz w:val="24"/>
        </w:rPr>
        <w:t xml:space="preserve"> kao profilaktičke. Njima istraživač želi da utvrdi da li određena intervenicija smanjuje rizik od određenog ishoda. Tako je u jednoj studiji utvrđivano da li smanjeno korišćenje vide</w:t>
      </w:r>
      <w:r w:rsidR="00F54D57">
        <w:rPr>
          <w:rFonts w:ascii="Times New Roman" w:hAnsi="Times New Roman" w:cs="Times New Roman"/>
          <w:sz w:val="24"/>
        </w:rPr>
        <w:t>o traka i</w:t>
      </w:r>
      <w:r>
        <w:rPr>
          <w:rFonts w:ascii="Times New Roman" w:hAnsi="Times New Roman" w:cs="Times New Roman"/>
          <w:sz w:val="24"/>
        </w:rPr>
        <w:t xml:space="preserve"> video igara ima za posledicu smanjenje telesne težine kod učenika. Jedna grupa učenika u studiji je samo praćena (kontrolna grupa), dok je druga grupa prošla kroz šestomesečni kurs kojim su se učenici usmeravali na smanjenje korišćenja video uređaja (eksperimentalna grupa). Nakon perioda intervencije utvrđena je statistički značajna razlika među grupama u indeksu telesne mase, debljine kožnog nabora tricepsa, obima struka.</w:t>
      </w:r>
    </w:p>
    <w:p w:rsidR="0071720F" w:rsidRDefault="0071720F" w:rsidP="00160A3C">
      <w:pPr>
        <w:jc w:val="both"/>
        <w:rPr>
          <w:rFonts w:ascii="Times New Roman" w:hAnsi="Times New Roman" w:cs="Times New Roman"/>
          <w:sz w:val="24"/>
        </w:rPr>
      </w:pPr>
      <w:r w:rsidRPr="007B6BD4">
        <w:rPr>
          <w:rFonts w:ascii="Times New Roman" w:hAnsi="Times New Roman" w:cs="Times New Roman"/>
          <w:b/>
          <w:i/>
          <w:sz w:val="24"/>
          <w:u w:val="single"/>
        </w:rPr>
        <w:t>Interventne studije</w:t>
      </w:r>
      <w:r>
        <w:rPr>
          <w:rFonts w:ascii="Times New Roman" w:hAnsi="Times New Roman" w:cs="Times New Roman"/>
          <w:sz w:val="24"/>
        </w:rPr>
        <w:t xml:space="preserve"> su usmerene na pojedince sa visokim rizikom od dobijanja nekog ishoda. Ispitanici za ovu studiju se najčešće odabiraju kada se nalaze u presimptomatskoj fazi neke bolesti., a svrha stu</w:t>
      </w:r>
      <w:r w:rsidR="00F54D57">
        <w:rPr>
          <w:rFonts w:ascii="Times New Roman" w:hAnsi="Times New Roman" w:cs="Times New Roman"/>
          <w:sz w:val="24"/>
        </w:rPr>
        <w:t>d</w:t>
      </w:r>
      <w:r>
        <w:rPr>
          <w:rFonts w:ascii="Times New Roman" w:hAnsi="Times New Roman" w:cs="Times New Roman"/>
          <w:sz w:val="24"/>
        </w:rPr>
        <w:t>ije je da se ispita da li primena intervencije može da zaustavi razvoj bolesti. Primer: provera da li primena askorbinske kiseline može da zaustavi napredovanje ateroskleroze ili moždanog udara.</w:t>
      </w:r>
    </w:p>
    <w:p w:rsidR="00BD6453" w:rsidRDefault="0071720F" w:rsidP="00160A3C">
      <w:pPr>
        <w:jc w:val="both"/>
        <w:rPr>
          <w:rFonts w:ascii="Times New Roman" w:hAnsi="Times New Roman" w:cs="Times New Roman"/>
          <w:b/>
          <w:i/>
          <w:sz w:val="24"/>
        </w:rPr>
      </w:pPr>
      <w:r w:rsidRPr="007B6BD4">
        <w:rPr>
          <w:rFonts w:ascii="Times New Roman" w:hAnsi="Times New Roman" w:cs="Times New Roman"/>
          <w:b/>
          <w:i/>
          <w:sz w:val="24"/>
          <w:u w:val="single"/>
        </w:rPr>
        <w:t>Terapijske studije</w:t>
      </w:r>
      <w:r>
        <w:rPr>
          <w:rFonts w:ascii="Times New Roman" w:hAnsi="Times New Roman" w:cs="Times New Roman"/>
          <w:sz w:val="24"/>
        </w:rPr>
        <w:t xml:space="preserve"> su dizajnirane tako da se njima ispituju osobe u stadijumu ispoljenih kliničkih znakova ili čak invaliditeta ili faze rekonvalescencije. Cilj ove studije je da se ispita da li primena neke intervencije može da dovede do izlečenja </w:t>
      </w:r>
      <w:r w:rsidR="00621535">
        <w:rPr>
          <w:rFonts w:ascii="Times New Roman" w:hAnsi="Times New Roman" w:cs="Times New Roman"/>
          <w:sz w:val="24"/>
        </w:rPr>
        <w:t>ispitanika ili poboljšanja njegovog kvaliteta ži</w:t>
      </w:r>
      <w:r w:rsidR="00F61F01">
        <w:rPr>
          <w:rFonts w:ascii="Times New Roman" w:hAnsi="Times New Roman" w:cs="Times New Roman"/>
          <w:sz w:val="24"/>
        </w:rPr>
        <w:t>vota i</w:t>
      </w:r>
      <w:r w:rsidR="00621535">
        <w:rPr>
          <w:rFonts w:ascii="Times New Roman" w:hAnsi="Times New Roman" w:cs="Times New Roman"/>
          <w:sz w:val="24"/>
        </w:rPr>
        <w:t xml:space="preserve"> ovakve studije se najčešće koriste u cilju proveravanja efikasnosti nekog leka.</w:t>
      </w:r>
      <w:r w:rsidR="00621535">
        <w:rPr>
          <w:rFonts w:ascii="Times New Roman" w:hAnsi="Times New Roman" w:cs="Times New Roman"/>
          <w:sz w:val="24"/>
        </w:rPr>
        <w:br/>
      </w:r>
      <w:r w:rsidR="00621535">
        <w:rPr>
          <w:rFonts w:ascii="Times New Roman" w:hAnsi="Times New Roman" w:cs="Times New Roman"/>
          <w:sz w:val="24"/>
        </w:rPr>
        <w:br/>
      </w:r>
    </w:p>
    <w:p w:rsidR="00BD6453" w:rsidRPr="00BD6453" w:rsidRDefault="00621535" w:rsidP="00160A3C">
      <w:pPr>
        <w:jc w:val="both"/>
        <w:rPr>
          <w:rFonts w:ascii="Times New Roman" w:hAnsi="Times New Roman" w:cs="Times New Roman"/>
          <w:b/>
          <w:i/>
          <w:sz w:val="24"/>
        </w:rPr>
      </w:pPr>
      <w:r w:rsidRPr="00CA515B">
        <w:rPr>
          <w:rFonts w:ascii="Times New Roman" w:hAnsi="Times New Roman" w:cs="Times New Roman"/>
          <w:b/>
          <w:i/>
          <w:color w:val="C00000"/>
          <w:sz w:val="24"/>
        </w:rPr>
        <w:t>Studije na nivou zajednice</w:t>
      </w:r>
      <w:r>
        <w:rPr>
          <w:rFonts w:ascii="Times New Roman" w:hAnsi="Times New Roman" w:cs="Times New Roman"/>
          <w:sz w:val="24"/>
        </w:rPr>
        <w:t xml:space="preserve"> u pravom smislu reči nisu epidemiološke eksperimentalne studije. Ono što bitno određuje prirodu ovih studija je da se u njima ne vrši nasumično biranje članova kontrolne grupe i zbog toga mnogi ove studije zovu kvazi-eksperimentalnim studijama. </w:t>
      </w:r>
      <w:r>
        <w:rPr>
          <w:rFonts w:ascii="Times New Roman" w:hAnsi="Times New Roman" w:cs="Times New Roman"/>
          <w:sz w:val="24"/>
        </w:rPr>
        <w:br/>
        <w:t>Primenjujući ovu studiju istraživač nema kontrolu nad određivanjem grupe,</w:t>
      </w:r>
      <w:r w:rsidR="00854E52">
        <w:rPr>
          <w:rFonts w:ascii="Times New Roman" w:hAnsi="Times New Roman" w:cs="Times New Roman"/>
          <w:sz w:val="24"/>
        </w:rPr>
        <w:t xml:space="preserve"> </w:t>
      </w:r>
      <w:r>
        <w:rPr>
          <w:rFonts w:ascii="Times New Roman" w:hAnsi="Times New Roman" w:cs="Times New Roman"/>
          <w:sz w:val="24"/>
        </w:rPr>
        <w:t xml:space="preserve">niti nad vremenom u kome se studija obavlja. Ovde je jedinica analize grupa ili cela populacija. </w:t>
      </w:r>
    </w:p>
    <w:p w:rsidR="00BD6453" w:rsidRDefault="00BD6453" w:rsidP="00160A3C">
      <w:pPr>
        <w:jc w:val="both"/>
        <w:rPr>
          <w:rFonts w:ascii="Times New Roman" w:hAnsi="Times New Roman" w:cs="Times New Roman"/>
          <w:sz w:val="24"/>
        </w:rPr>
      </w:pPr>
    </w:p>
    <w:p w:rsidR="00160A3C" w:rsidRPr="007B6BD4" w:rsidRDefault="00621535" w:rsidP="00160A3C">
      <w:pPr>
        <w:jc w:val="both"/>
        <w:rPr>
          <w:rFonts w:ascii="Times New Roman" w:hAnsi="Times New Roman" w:cs="Times New Roman"/>
          <w:b/>
          <w:i/>
          <w:sz w:val="24"/>
        </w:rPr>
      </w:pPr>
      <w:r>
        <w:rPr>
          <w:rFonts w:ascii="Times New Roman" w:hAnsi="Times New Roman" w:cs="Times New Roman"/>
          <w:sz w:val="24"/>
        </w:rPr>
        <w:t>U sprovođenju studije na nivou zajednice</w:t>
      </w:r>
      <w:r w:rsidR="00160A3C">
        <w:rPr>
          <w:rFonts w:ascii="Times New Roman" w:hAnsi="Times New Roman" w:cs="Times New Roman"/>
          <w:sz w:val="24"/>
        </w:rPr>
        <w:t xml:space="preserve"> neophodno je obaviti 4 koraka:</w:t>
      </w:r>
    </w:p>
    <w:p w:rsidR="007B6BD4" w:rsidRDefault="00621535" w:rsidP="007B6BD4">
      <w:pPr>
        <w:rPr>
          <w:rFonts w:ascii="Times New Roman" w:hAnsi="Times New Roman" w:cs="Times New Roman"/>
          <w:sz w:val="24"/>
        </w:rPr>
      </w:pPr>
      <w:r>
        <w:rPr>
          <w:rFonts w:ascii="Times New Roman" w:hAnsi="Times New Roman" w:cs="Times New Roman"/>
          <w:sz w:val="24"/>
        </w:rPr>
        <w:lastRenderedPageBreak/>
        <w:t>- izbor populacije koja će učestvovati u studiji;</w:t>
      </w:r>
      <w:r>
        <w:rPr>
          <w:rFonts w:ascii="Times New Roman" w:hAnsi="Times New Roman" w:cs="Times New Roman"/>
          <w:sz w:val="24"/>
        </w:rPr>
        <w:br/>
        <w:t>- prikupljanje osnovnih podataka o ishodu;</w:t>
      </w:r>
      <w:r>
        <w:rPr>
          <w:rFonts w:ascii="Times New Roman" w:hAnsi="Times New Roman" w:cs="Times New Roman"/>
          <w:sz w:val="24"/>
        </w:rPr>
        <w:br/>
        <w:t>- primena intervencije u populaciji;</w:t>
      </w:r>
      <w:r>
        <w:rPr>
          <w:rFonts w:ascii="Times New Roman" w:hAnsi="Times New Roman" w:cs="Times New Roman"/>
          <w:sz w:val="24"/>
        </w:rPr>
        <w:br/>
        <w:t>- praćenje, procena i evaluacija rezultata.</w:t>
      </w:r>
      <w:r w:rsidR="00854E52">
        <w:rPr>
          <w:rFonts w:ascii="Times New Roman" w:hAnsi="Times New Roman" w:cs="Times New Roman"/>
          <w:sz w:val="24"/>
        </w:rPr>
        <w:br/>
      </w:r>
    </w:p>
    <w:p w:rsidR="003C4818" w:rsidRPr="007B6BD4" w:rsidRDefault="00621535" w:rsidP="007B6BD4">
      <w:pPr>
        <w:jc w:val="both"/>
        <w:rPr>
          <w:rFonts w:ascii="Times New Roman" w:hAnsi="Times New Roman" w:cs="Times New Roman"/>
          <w:i/>
          <w:sz w:val="24"/>
        </w:rPr>
      </w:pPr>
      <w:r>
        <w:rPr>
          <w:rFonts w:ascii="Times New Roman" w:hAnsi="Times New Roman" w:cs="Times New Roman"/>
          <w:sz w:val="24"/>
        </w:rPr>
        <w:t xml:space="preserve">Primer: </w:t>
      </w:r>
      <w:r w:rsidRPr="007B6BD4">
        <w:rPr>
          <w:rFonts w:ascii="Times New Roman" w:hAnsi="Times New Roman" w:cs="Times New Roman"/>
          <w:i/>
          <w:sz w:val="24"/>
        </w:rPr>
        <w:t>Studij</w:t>
      </w:r>
      <w:r w:rsidR="00F61F01" w:rsidRPr="007B6BD4">
        <w:rPr>
          <w:rFonts w:ascii="Times New Roman" w:hAnsi="Times New Roman" w:cs="Times New Roman"/>
          <w:i/>
          <w:sz w:val="24"/>
        </w:rPr>
        <w:t>a Newburgh-Kingston o karijesu i</w:t>
      </w:r>
      <w:r w:rsidRPr="007B6BD4">
        <w:rPr>
          <w:rFonts w:ascii="Times New Roman" w:hAnsi="Times New Roman" w:cs="Times New Roman"/>
          <w:i/>
          <w:sz w:val="24"/>
        </w:rPr>
        <w:t xml:space="preserve"> fluorizaciji vode za piće započela je 1944.godine istovremeno u dva grada države Njujork koji se nalaze na obali reke Hadson  i u vr</w:t>
      </w:r>
      <w:r w:rsidR="00854E52" w:rsidRPr="007B6BD4">
        <w:rPr>
          <w:rFonts w:ascii="Times New Roman" w:hAnsi="Times New Roman" w:cs="Times New Roman"/>
          <w:i/>
          <w:sz w:val="24"/>
        </w:rPr>
        <w:t>eme eksperimenta ob</w:t>
      </w:r>
      <w:r w:rsidRPr="007B6BD4">
        <w:rPr>
          <w:rFonts w:ascii="Times New Roman" w:hAnsi="Times New Roman" w:cs="Times New Roman"/>
          <w:i/>
          <w:sz w:val="24"/>
        </w:rPr>
        <w:t>a su imala oko 35.000 stanovnika. U oba grada analizirana je voda za piće, pri čemu je utvrđen nizak nivo fluora. Pre sprovođenja studije detaljno su sakupljeni podaci o obolelim zubima, zubima koji nedostaju, plombiranim zubima. Zatim je prema program</w:t>
      </w:r>
      <w:r w:rsidR="00F61F01" w:rsidRPr="007B6BD4">
        <w:rPr>
          <w:rFonts w:ascii="Times New Roman" w:hAnsi="Times New Roman" w:cs="Times New Roman"/>
          <w:i/>
          <w:sz w:val="24"/>
        </w:rPr>
        <w:t>u</w:t>
      </w:r>
      <w:r w:rsidRPr="007B6BD4">
        <w:rPr>
          <w:rFonts w:ascii="Times New Roman" w:hAnsi="Times New Roman" w:cs="Times New Roman"/>
          <w:i/>
          <w:sz w:val="24"/>
        </w:rPr>
        <w:t xml:space="preserve"> stu</w:t>
      </w:r>
      <w:r w:rsidR="00F61F01" w:rsidRPr="007B6BD4">
        <w:rPr>
          <w:rFonts w:ascii="Times New Roman" w:hAnsi="Times New Roman" w:cs="Times New Roman"/>
          <w:i/>
          <w:sz w:val="24"/>
        </w:rPr>
        <w:t>d</w:t>
      </w:r>
      <w:r w:rsidRPr="007B6BD4">
        <w:rPr>
          <w:rFonts w:ascii="Times New Roman" w:hAnsi="Times New Roman" w:cs="Times New Roman"/>
          <w:i/>
          <w:sz w:val="24"/>
        </w:rPr>
        <w:t>ije uvede</w:t>
      </w:r>
      <w:r w:rsidR="00F61F01" w:rsidRPr="007B6BD4">
        <w:rPr>
          <w:rFonts w:ascii="Times New Roman" w:hAnsi="Times New Roman" w:cs="Times New Roman"/>
          <w:i/>
          <w:sz w:val="24"/>
        </w:rPr>
        <w:t>n</w:t>
      </w:r>
      <w:r w:rsidRPr="007B6BD4">
        <w:rPr>
          <w:rFonts w:ascii="Times New Roman" w:hAnsi="Times New Roman" w:cs="Times New Roman"/>
          <w:i/>
          <w:sz w:val="24"/>
        </w:rPr>
        <w:t>o redovno fluorisanje vode</w:t>
      </w:r>
      <w:r w:rsidR="003C4818" w:rsidRPr="007B6BD4">
        <w:rPr>
          <w:rFonts w:ascii="Times New Roman" w:hAnsi="Times New Roman" w:cs="Times New Roman"/>
          <w:i/>
          <w:sz w:val="24"/>
        </w:rPr>
        <w:t xml:space="preserve"> u gradu Newburgh od 1945.godine,dok u gradu Kingston nije menjan prirodni sadržaj fluora u vodi. Nakon 10 g</w:t>
      </w:r>
      <w:r w:rsidR="00F61F01" w:rsidRPr="007B6BD4">
        <w:rPr>
          <w:rFonts w:ascii="Times New Roman" w:hAnsi="Times New Roman" w:cs="Times New Roman"/>
          <w:i/>
          <w:sz w:val="24"/>
        </w:rPr>
        <w:t>odi</w:t>
      </w:r>
      <w:r w:rsidR="003C4818" w:rsidRPr="007B6BD4">
        <w:rPr>
          <w:rFonts w:ascii="Times New Roman" w:hAnsi="Times New Roman" w:cs="Times New Roman"/>
          <w:i/>
          <w:sz w:val="24"/>
        </w:rPr>
        <w:t>na redovnog  fluorisanja vode, utvrđeno je da je stanje zuba u gradu Newburgh mnogo bolje nego u gradu Kingston. Tako je evaluacija uvođenja fluora u vodi ukazala da je fluor efikasno sredstvo u sn</w:t>
      </w:r>
      <w:r w:rsidR="00F61F01" w:rsidRPr="007B6BD4">
        <w:rPr>
          <w:rFonts w:ascii="Times New Roman" w:hAnsi="Times New Roman" w:cs="Times New Roman"/>
          <w:i/>
          <w:sz w:val="24"/>
        </w:rPr>
        <w:t>ižavanju stopa zubnog karijesa i</w:t>
      </w:r>
      <w:r w:rsidR="003C4818" w:rsidRPr="007B6BD4">
        <w:rPr>
          <w:rFonts w:ascii="Times New Roman" w:hAnsi="Times New Roman" w:cs="Times New Roman"/>
          <w:i/>
          <w:sz w:val="24"/>
        </w:rPr>
        <w:t xml:space="preserve"> da je njegovo korišćenje bezbedno za zdravlje ljudi koji ga koriste.</w:t>
      </w:r>
      <w:r w:rsidR="003C4818" w:rsidRPr="007B6BD4">
        <w:rPr>
          <w:rFonts w:ascii="Times New Roman" w:hAnsi="Times New Roman" w:cs="Times New Roman"/>
          <w:i/>
          <w:sz w:val="24"/>
        </w:rPr>
        <w:br/>
        <w:t>Osnovni zahtev u ovakvim studijama je da zajednice u kojima se izvo</w:t>
      </w:r>
      <w:r w:rsidR="00F61F01" w:rsidRPr="007B6BD4">
        <w:rPr>
          <w:rFonts w:ascii="Times New Roman" w:hAnsi="Times New Roman" w:cs="Times New Roman"/>
          <w:i/>
          <w:sz w:val="24"/>
        </w:rPr>
        <w:t>di ovakav eksperiment treba da s</w:t>
      </w:r>
      <w:r w:rsidR="003C4818" w:rsidRPr="007B6BD4">
        <w:rPr>
          <w:rFonts w:ascii="Times New Roman" w:hAnsi="Times New Roman" w:cs="Times New Roman"/>
          <w:i/>
          <w:sz w:val="24"/>
        </w:rPr>
        <w:t>u gotovo identične, što je u praksi veoma teško obezbediti. Ta jednakost se odnosi na nivo informisanosti, dostupnosti zdravstvene službe, edukativnom nivou, higijenskim navikama.</w:t>
      </w:r>
    </w:p>
    <w:p w:rsidR="003C4818" w:rsidRDefault="003C4818" w:rsidP="007B6BD4">
      <w:pPr>
        <w:jc w:val="both"/>
        <w:rPr>
          <w:rFonts w:ascii="Times New Roman" w:hAnsi="Times New Roman" w:cs="Times New Roman"/>
          <w:i/>
          <w:sz w:val="24"/>
        </w:rPr>
      </w:pPr>
    </w:p>
    <w:p w:rsidR="007B6BD4" w:rsidRPr="007B6BD4" w:rsidRDefault="007B6BD4" w:rsidP="007B6BD4">
      <w:pPr>
        <w:jc w:val="center"/>
        <w:rPr>
          <w:rFonts w:ascii="Times New Roman" w:hAnsi="Times New Roman" w:cs="Times New Roman"/>
          <w:b/>
          <w:color w:val="C00000"/>
          <w:sz w:val="24"/>
        </w:rPr>
      </w:pPr>
      <w:r w:rsidRPr="007B6BD4">
        <w:rPr>
          <w:rFonts w:ascii="Times New Roman" w:hAnsi="Times New Roman" w:cs="Times New Roman"/>
          <w:b/>
          <w:color w:val="C00000"/>
          <w:sz w:val="24"/>
        </w:rPr>
        <w:t>PRIMENA EPIDEMIOLOŠKIH METODA U PRAKSI</w:t>
      </w:r>
    </w:p>
    <w:p w:rsidR="007B6BD4" w:rsidRDefault="007B6BD4" w:rsidP="007B6BD4">
      <w:pPr>
        <w:jc w:val="both"/>
        <w:rPr>
          <w:rFonts w:ascii="Times New Roman" w:hAnsi="Times New Roman" w:cs="Times New Roman"/>
          <w:sz w:val="24"/>
        </w:rPr>
      </w:pPr>
    </w:p>
    <w:p w:rsidR="007B6BD4" w:rsidRPr="007B6BD4" w:rsidRDefault="007B6BD4" w:rsidP="007B6BD4">
      <w:pPr>
        <w:jc w:val="both"/>
        <w:rPr>
          <w:rFonts w:ascii="Times New Roman" w:hAnsi="Times New Roman" w:cs="Times New Roman"/>
          <w:sz w:val="24"/>
        </w:rPr>
      </w:pPr>
      <w:r w:rsidRPr="007B6BD4">
        <w:rPr>
          <w:rFonts w:ascii="Times New Roman" w:hAnsi="Times New Roman" w:cs="Times New Roman"/>
          <w:sz w:val="24"/>
        </w:rPr>
        <w:t>Sve epidemiološke metode se primenjuju s ciljem da nep</w:t>
      </w:r>
      <w:r>
        <w:rPr>
          <w:rFonts w:ascii="Times New Roman" w:hAnsi="Times New Roman" w:cs="Times New Roman"/>
          <w:sz w:val="24"/>
        </w:rPr>
        <w:t xml:space="preserve">ristrasno i objektivno utvrdimo </w:t>
      </w:r>
      <w:r w:rsidRPr="007B6BD4">
        <w:rPr>
          <w:rFonts w:ascii="Times New Roman" w:hAnsi="Times New Roman" w:cs="Times New Roman"/>
          <w:sz w:val="24"/>
        </w:rPr>
        <w:t>činjenice koje se tiču zdravlja i bolesti.</w:t>
      </w:r>
    </w:p>
    <w:p w:rsidR="007B6BD4" w:rsidRPr="007B6BD4" w:rsidRDefault="007B6BD4" w:rsidP="007B6BD4">
      <w:pPr>
        <w:jc w:val="both"/>
        <w:rPr>
          <w:rFonts w:ascii="Times New Roman" w:hAnsi="Times New Roman" w:cs="Times New Roman"/>
          <w:sz w:val="24"/>
        </w:rPr>
      </w:pPr>
      <w:r w:rsidRPr="007B6BD4">
        <w:rPr>
          <w:rFonts w:ascii="Times New Roman" w:hAnsi="Times New Roman" w:cs="Times New Roman"/>
          <w:sz w:val="24"/>
        </w:rPr>
        <w:t>U praksi se istraživanje započinje primenom deskriptivne</w:t>
      </w:r>
      <w:r>
        <w:rPr>
          <w:rFonts w:ascii="Times New Roman" w:hAnsi="Times New Roman" w:cs="Times New Roman"/>
          <w:sz w:val="24"/>
        </w:rPr>
        <w:t xml:space="preserve"> epidemiološke metode. Potom se </w:t>
      </w:r>
      <w:r w:rsidRPr="007B6BD4">
        <w:rPr>
          <w:rFonts w:ascii="Times New Roman" w:hAnsi="Times New Roman" w:cs="Times New Roman"/>
          <w:sz w:val="24"/>
        </w:rPr>
        <w:t>zapažanja koja su uočena proveravaju primenom analitičke metod</w:t>
      </w:r>
      <w:r>
        <w:rPr>
          <w:rFonts w:ascii="Times New Roman" w:hAnsi="Times New Roman" w:cs="Times New Roman"/>
          <w:sz w:val="24"/>
        </w:rPr>
        <w:t xml:space="preserve">e. Analitička metoda se najbrže </w:t>
      </w:r>
      <w:r w:rsidRPr="007B6BD4">
        <w:rPr>
          <w:rFonts w:ascii="Times New Roman" w:hAnsi="Times New Roman" w:cs="Times New Roman"/>
          <w:sz w:val="24"/>
        </w:rPr>
        <w:t>može primeniti u obliku anamnestičke studije ili studije presek</w:t>
      </w:r>
      <w:r>
        <w:rPr>
          <w:rFonts w:ascii="Times New Roman" w:hAnsi="Times New Roman" w:cs="Times New Roman"/>
          <w:sz w:val="24"/>
        </w:rPr>
        <w:t xml:space="preserve">a. Studije preseka su dobre kod </w:t>
      </w:r>
      <w:r w:rsidRPr="007B6BD4">
        <w:rPr>
          <w:rFonts w:ascii="Times New Roman" w:hAnsi="Times New Roman" w:cs="Times New Roman"/>
          <w:sz w:val="24"/>
        </w:rPr>
        <w:t>sistematskih pregleda, kada smo u prilici da presekom stanja utvrdimo r</w:t>
      </w:r>
      <w:r>
        <w:rPr>
          <w:rFonts w:ascii="Times New Roman" w:hAnsi="Times New Roman" w:cs="Times New Roman"/>
          <w:sz w:val="24"/>
        </w:rPr>
        <w:t xml:space="preserve">asprostranjenost nekih </w:t>
      </w:r>
      <w:r w:rsidRPr="007B6BD4">
        <w:rPr>
          <w:rFonts w:ascii="Times New Roman" w:hAnsi="Times New Roman" w:cs="Times New Roman"/>
          <w:sz w:val="24"/>
        </w:rPr>
        <w:t>zdravstvenih problema (prevalenciju bolesti, prevalenciju faktor</w:t>
      </w:r>
      <w:r>
        <w:rPr>
          <w:rFonts w:ascii="Times New Roman" w:hAnsi="Times New Roman" w:cs="Times New Roman"/>
          <w:sz w:val="24"/>
        </w:rPr>
        <w:t xml:space="preserve">a rizika kao i njihov međusobni </w:t>
      </w:r>
      <w:r w:rsidRPr="007B6BD4">
        <w:rPr>
          <w:rFonts w:ascii="Times New Roman" w:hAnsi="Times New Roman" w:cs="Times New Roman"/>
          <w:sz w:val="24"/>
        </w:rPr>
        <w:t>odnos).</w:t>
      </w:r>
    </w:p>
    <w:p w:rsidR="007B6BD4" w:rsidRPr="007B6BD4" w:rsidRDefault="007B6BD4" w:rsidP="007B6BD4">
      <w:pPr>
        <w:jc w:val="both"/>
        <w:rPr>
          <w:rFonts w:ascii="Times New Roman" w:hAnsi="Times New Roman" w:cs="Times New Roman"/>
          <w:sz w:val="24"/>
        </w:rPr>
      </w:pPr>
      <w:r w:rsidRPr="007B6BD4">
        <w:rPr>
          <w:rFonts w:ascii="Times New Roman" w:hAnsi="Times New Roman" w:cs="Times New Roman"/>
          <w:sz w:val="24"/>
        </w:rPr>
        <w:t>Anamnestička studija se u praksi često koristi, jer je laka, brza i ekonomična.</w:t>
      </w:r>
    </w:p>
    <w:p w:rsidR="007B6BD4" w:rsidRPr="007B6BD4" w:rsidRDefault="007B6BD4" w:rsidP="007B6BD4">
      <w:pPr>
        <w:jc w:val="both"/>
        <w:rPr>
          <w:rFonts w:ascii="Times New Roman" w:hAnsi="Times New Roman" w:cs="Times New Roman"/>
          <w:sz w:val="24"/>
        </w:rPr>
      </w:pPr>
      <w:r w:rsidRPr="007B6BD4">
        <w:rPr>
          <w:rFonts w:ascii="Times New Roman" w:hAnsi="Times New Roman" w:cs="Times New Roman"/>
          <w:sz w:val="24"/>
        </w:rPr>
        <w:t>Ukoliko primenom anamnestičke studije utvrdimo da po</w:t>
      </w:r>
      <w:r>
        <w:rPr>
          <w:rFonts w:ascii="Times New Roman" w:hAnsi="Times New Roman" w:cs="Times New Roman"/>
          <w:sz w:val="24"/>
        </w:rPr>
        <w:t xml:space="preserve">stoji veći rizik obolevanja kod </w:t>
      </w:r>
      <w:r w:rsidRPr="007B6BD4">
        <w:rPr>
          <w:rFonts w:ascii="Times New Roman" w:hAnsi="Times New Roman" w:cs="Times New Roman"/>
          <w:sz w:val="24"/>
        </w:rPr>
        <w:t>eksponiranih osoba u odnosu na osobe koje nisu ekponirane, m</w:t>
      </w:r>
      <w:r>
        <w:rPr>
          <w:rFonts w:ascii="Times New Roman" w:hAnsi="Times New Roman" w:cs="Times New Roman"/>
          <w:sz w:val="24"/>
        </w:rPr>
        <w:t xml:space="preserve">ožemo preći na primenu kohortne </w:t>
      </w:r>
      <w:r w:rsidRPr="007B6BD4">
        <w:rPr>
          <w:rFonts w:ascii="Times New Roman" w:hAnsi="Times New Roman" w:cs="Times New Roman"/>
          <w:sz w:val="24"/>
        </w:rPr>
        <w:t>studije. Kohortne studije daju najjači dokaz uzročno – pos</w:t>
      </w:r>
      <w:r>
        <w:rPr>
          <w:rFonts w:ascii="Times New Roman" w:hAnsi="Times New Roman" w:cs="Times New Roman"/>
          <w:sz w:val="24"/>
        </w:rPr>
        <w:t xml:space="preserve">ledične povezanosti. Međutim,               u </w:t>
      </w:r>
      <w:r w:rsidRPr="007B6BD4">
        <w:rPr>
          <w:rFonts w:ascii="Times New Roman" w:hAnsi="Times New Roman" w:cs="Times New Roman"/>
          <w:sz w:val="24"/>
        </w:rPr>
        <w:t>praksi se izvode ređe, jer su skupe, dugo traju i zahtevaju veliko angažovanje.</w:t>
      </w:r>
    </w:p>
    <w:p w:rsidR="007B6BD4" w:rsidRPr="007B6BD4" w:rsidRDefault="007B6BD4" w:rsidP="007B6BD4">
      <w:pPr>
        <w:jc w:val="both"/>
        <w:rPr>
          <w:rFonts w:ascii="Times New Roman" w:hAnsi="Times New Roman" w:cs="Times New Roman"/>
          <w:sz w:val="24"/>
        </w:rPr>
      </w:pPr>
      <w:r w:rsidRPr="007B6BD4">
        <w:rPr>
          <w:rFonts w:ascii="Times New Roman" w:hAnsi="Times New Roman" w:cs="Times New Roman"/>
          <w:sz w:val="24"/>
        </w:rPr>
        <w:lastRenderedPageBreak/>
        <w:t>Na kraju se može primeniti eksperimentalna metoda kojom prov</w:t>
      </w:r>
      <w:r>
        <w:rPr>
          <w:rFonts w:ascii="Times New Roman" w:hAnsi="Times New Roman" w:cs="Times New Roman"/>
          <w:sz w:val="24"/>
        </w:rPr>
        <w:t xml:space="preserve">eravamo da li se faktori rizika </w:t>
      </w:r>
      <w:r w:rsidRPr="007B6BD4">
        <w:rPr>
          <w:rFonts w:ascii="Times New Roman" w:hAnsi="Times New Roman" w:cs="Times New Roman"/>
          <w:sz w:val="24"/>
        </w:rPr>
        <w:t>koje smo utvrdili prethodnim metodama, mogu menjati i d</w:t>
      </w:r>
      <w:r>
        <w:rPr>
          <w:rFonts w:ascii="Times New Roman" w:hAnsi="Times New Roman" w:cs="Times New Roman"/>
          <w:sz w:val="24"/>
        </w:rPr>
        <w:t xml:space="preserve">a li ta promena može uticati na </w:t>
      </w:r>
      <w:r w:rsidRPr="007B6BD4">
        <w:rPr>
          <w:rFonts w:ascii="Times New Roman" w:hAnsi="Times New Roman" w:cs="Times New Roman"/>
          <w:sz w:val="24"/>
        </w:rPr>
        <w:t>prevalenciju bolesti.</w:t>
      </w:r>
    </w:p>
    <w:p w:rsidR="007B6BD4" w:rsidRPr="007B6BD4" w:rsidRDefault="007B6BD4" w:rsidP="007B6BD4">
      <w:pPr>
        <w:jc w:val="both"/>
        <w:rPr>
          <w:rFonts w:ascii="Times New Roman" w:hAnsi="Times New Roman" w:cs="Times New Roman"/>
          <w:sz w:val="24"/>
        </w:rPr>
      </w:pPr>
      <w:r w:rsidRPr="007B6BD4">
        <w:rPr>
          <w:rFonts w:ascii="Times New Roman" w:hAnsi="Times New Roman" w:cs="Times New Roman"/>
          <w:sz w:val="24"/>
        </w:rPr>
        <w:t xml:space="preserve">Ni jedna epidemiološka metoda, sama po sebi nije superiorna u </w:t>
      </w:r>
      <w:r>
        <w:rPr>
          <w:rFonts w:ascii="Times New Roman" w:hAnsi="Times New Roman" w:cs="Times New Roman"/>
          <w:sz w:val="24"/>
        </w:rPr>
        <w:t xml:space="preserve">odnosu na druge. Svaka, u datim </w:t>
      </w:r>
      <w:r w:rsidRPr="007B6BD4">
        <w:rPr>
          <w:rFonts w:ascii="Times New Roman" w:hAnsi="Times New Roman" w:cs="Times New Roman"/>
          <w:sz w:val="24"/>
        </w:rPr>
        <w:t>okolnostima predstavlja dragocen izvor podataka.</w:t>
      </w:r>
    </w:p>
    <w:p w:rsidR="003C4818" w:rsidRPr="007B6BD4" w:rsidRDefault="003C4818" w:rsidP="007B6BD4">
      <w:pPr>
        <w:jc w:val="both"/>
        <w:rPr>
          <w:rFonts w:ascii="Times New Roman" w:hAnsi="Times New Roman" w:cs="Times New Roman"/>
          <w:i/>
          <w:sz w:val="24"/>
        </w:rPr>
      </w:pPr>
    </w:p>
    <w:p w:rsidR="00134515" w:rsidRDefault="005A387F">
      <w:pPr>
        <w:rPr>
          <w:rFonts w:ascii="Times New Roman" w:hAnsi="Times New Roman" w:cs="Times New Roman"/>
          <w:sz w:val="24"/>
        </w:rPr>
      </w:pPr>
      <w:r>
        <w:rPr>
          <w:rFonts w:ascii="Times New Roman" w:hAnsi="Times New Roman" w:cs="Times New Roman"/>
          <w:sz w:val="24"/>
        </w:rPr>
        <w:br/>
      </w:r>
    </w:p>
    <w:p w:rsidR="00134515" w:rsidRDefault="00134515">
      <w:pPr>
        <w:rPr>
          <w:rFonts w:ascii="Times New Roman" w:hAnsi="Times New Roman" w:cs="Times New Roman"/>
          <w:sz w:val="24"/>
        </w:rPr>
      </w:pPr>
    </w:p>
    <w:p w:rsidR="00134515" w:rsidRDefault="00134515">
      <w:pPr>
        <w:rPr>
          <w:rFonts w:ascii="Times New Roman" w:hAnsi="Times New Roman" w:cs="Times New Roman"/>
          <w:sz w:val="24"/>
        </w:rPr>
      </w:pPr>
    </w:p>
    <w:p w:rsidR="00134515" w:rsidRDefault="00134515">
      <w:pPr>
        <w:rPr>
          <w:rFonts w:ascii="Times New Roman" w:hAnsi="Times New Roman" w:cs="Times New Roman"/>
          <w:sz w:val="24"/>
        </w:rPr>
      </w:pPr>
    </w:p>
    <w:p w:rsidR="00134515" w:rsidRDefault="00134515">
      <w:pPr>
        <w:rPr>
          <w:rFonts w:ascii="Times New Roman" w:hAnsi="Times New Roman" w:cs="Times New Roman"/>
          <w:sz w:val="24"/>
        </w:rPr>
      </w:pPr>
    </w:p>
    <w:p w:rsidR="00134515" w:rsidRDefault="00134515">
      <w:pPr>
        <w:rPr>
          <w:rFonts w:ascii="Times New Roman" w:hAnsi="Times New Roman" w:cs="Times New Roman"/>
          <w:sz w:val="24"/>
        </w:rPr>
      </w:pPr>
    </w:p>
    <w:p w:rsidR="00134515" w:rsidRDefault="00134515">
      <w:pPr>
        <w:rPr>
          <w:rFonts w:ascii="Times New Roman" w:hAnsi="Times New Roman" w:cs="Times New Roman"/>
          <w:sz w:val="24"/>
        </w:rPr>
      </w:pPr>
    </w:p>
    <w:p w:rsidR="00134515" w:rsidRDefault="00134515">
      <w:pPr>
        <w:rPr>
          <w:rFonts w:ascii="Times New Roman" w:hAnsi="Times New Roman" w:cs="Times New Roman"/>
          <w:sz w:val="24"/>
        </w:rPr>
      </w:pPr>
    </w:p>
    <w:p w:rsidR="00134515" w:rsidRDefault="00134515">
      <w:pPr>
        <w:rPr>
          <w:rFonts w:ascii="Times New Roman" w:hAnsi="Times New Roman" w:cs="Times New Roman"/>
          <w:sz w:val="24"/>
        </w:rPr>
      </w:pPr>
    </w:p>
    <w:p w:rsidR="00134515" w:rsidRDefault="00134515">
      <w:pPr>
        <w:rPr>
          <w:rFonts w:ascii="Times New Roman" w:hAnsi="Times New Roman" w:cs="Times New Roman"/>
          <w:sz w:val="24"/>
        </w:rPr>
      </w:pPr>
    </w:p>
    <w:p w:rsidR="00134515" w:rsidRDefault="00134515">
      <w:pPr>
        <w:rPr>
          <w:rFonts w:ascii="Times New Roman" w:hAnsi="Times New Roman" w:cs="Times New Roman"/>
          <w:sz w:val="24"/>
        </w:rPr>
      </w:pPr>
    </w:p>
    <w:p w:rsidR="00134515" w:rsidRDefault="00134515">
      <w:pPr>
        <w:rPr>
          <w:rFonts w:ascii="Times New Roman" w:hAnsi="Times New Roman" w:cs="Times New Roman"/>
          <w:sz w:val="24"/>
        </w:rPr>
      </w:pPr>
    </w:p>
    <w:p w:rsidR="00134515" w:rsidRDefault="00134515">
      <w:pPr>
        <w:rPr>
          <w:rFonts w:ascii="Times New Roman" w:hAnsi="Times New Roman" w:cs="Times New Roman"/>
          <w:sz w:val="24"/>
        </w:rPr>
      </w:pPr>
    </w:p>
    <w:p w:rsidR="00134515" w:rsidRDefault="00134515">
      <w:pPr>
        <w:rPr>
          <w:rFonts w:ascii="Times New Roman" w:hAnsi="Times New Roman" w:cs="Times New Roman"/>
          <w:sz w:val="24"/>
        </w:rPr>
      </w:pPr>
    </w:p>
    <w:p w:rsidR="00134515" w:rsidRDefault="00134515">
      <w:pPr>
        <w:rPr>
          <w:rFonts w:ascii="Times New Roman" w:hAnsi="Times New Roman" w:cs="Times New Roman"/>
          <w:sz w:val="24"/>
        </w:rPr>
      </w:pPr>
    </w:p>
    <w:p w:rsidR="00134515" w:rsidRDefault="00134515">
      <w:pPr>
        <w:rPr>
          <w:rFonts w:ascii="Times New Roman" w:hAnsi="Times New Roman" w:cs="Times New Roman"/>
          <w:sz w:val="24"/>
        </w:rPr>
      </w:pPr>
    </w:p>
    <w:p w:rsidR="00134515" w:rsidRDefault="00134515">
      <w:pPr>
        <w:rPr>
          <w:rFonts w:ascii="Times New Roman" w:hAnsi="Times New Roman" w:cs="Times New Roman"/>
          <w:sz w:val="24"/>
        </w:rPr>
      </w:pPr>
    </w:p>
    <w:p w:rsidR="00134515" w:rsidRDefault="00134515">
      <w:pPr>
        <w:rPr>
          <w:rFonts w:ascii="Times New Roman" w:hAnsi="Times New Roman" w:cs="Times New Roman"/>
          <w:sz w:val="24"/>
        </w:rPr>
      </w:pPr>
    </w:p>
    <w:p w:rsidR="00134515" w:rsidRDefault="00134515">
      <w:pPr>
        <w:rPr>
          <w:rFonts w:ascii="Times New Roman" w:hAnsi="Times New Roman" w:cs="Times New Roman"/>
          <w:sz w:val="24"/>
        </w:rPr>
      </w:pPr>
    </w:p>
    <w:p w:rsidR="00913C79" w:rsidRPr="00943B12" w:rsidRDefault="005A387F" w:rsidP="00943B12">
      <w:pPr>
        <w:rPr>
          <w:rFonts w:ascii="Times New Roman" w:hAnsi="Times New Roman" w:cs="Times New Roman"/>
          <w:b/>
          <w:sz w:val="28"/>
        </w:rPr>
      </w:pPr>
      <w:r>
        <w:rPr>
          <w:rFonts w:ascii="Times New Roman" w:hAnsi="Times New Roman" w:cs="Times New Roman"/>
          <w:sz w:val="24"/>
        </w:rPr>
        <w:br/>
      </w:r>
    </w:p>
    <w:sectPr w:rsidR="00913C79" w:rsidRPr="00943B12" w:rsidSect="00943B12">
      <w:headerReference w:type="default" r:id="rId12"/>
      <w:footerReference w:type="default" r:id="rId13"/>
      <w:type w:val="continuous"/>
      <w:pgSz w:w="12240" w:h="15840"/>
      <w:pgMar w:top="1080" w:right="1440" w:bottom="1080" w:left="1440" w:header="720"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77E" w:rsidRDefault="003E177E" w:rsidP="0074358D">
      <w:pPr>
        <w:spacing w:after="0" w:line="240" w:lineRule="auto"/>
      </w:pPr>
      <w:r>
        <w:separator/>
      </w:r>
    </w:p>
  </w:endnote>
  <w:endnote w:type="continuationSeparator" w:id="1">
    <w:p w:rsidR="003E177E" w:rsidRDefault="003E177E" w:rsidP="007435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B12" w:rsidRPr="00EA30A3" w:rsidRDefault="00943B12" w:rsidP="00943B12">
    <w:pPr>
      <w:pStyle w:val="Footer"/>
      <w:rPr>
        <w:rFonts w:ascii="Times New Roman" w:hAnsi="Times New Roman" w:cs="Times New Roman"/>
        <w:color w:val="C00000"/>
        <w:sz w:val="20"/>
        <w:szCs w:val="20"/>
        <w:lang w:val="sr-Latn-CS"/>
      </w:rPr>
    </w:pPr>
    <w:r w:rsidRPr="00943B12">
      <w:rPr>
        <w:rFonts w:ascii="Times New Roman" w:hAnsi="Times New Roman" w:cs="Times New Roman"/>
        <w:color w:val="C00000"/>
        <w:sz w:val="20"/>
        <w:szCs w:val="20"/>
        <w:lang w:val="sr-Latn-CS"/>
      </w:rPr>
      <w:t xml:space="preserve"> </w:t>
    </w:r>
    <w:r w:rsidRPr="00EA30A3">
      <w:rPr>
        <w:rFonts w:ascii="Times New Roman" w:hAnsi="Times New Roman" w:cs="Times New Roman"/>
        <w:color w:val="C00000"/>
        <w:sz w:val="20"/>
        <w:szCs w:val="20"/>
        <w:lang w:val="sr-Latn-CS"/>
      </w:rPr>
      <w:t>Copyright © medicinskaedukacija-timkme.com                                      Materijal za rešavanje online testa</w:t>
    </w:r>
  </w:p>
  <w:p w:rsidR="00943B12" w:rsidRPr="00B16358" w:rsidRDefault="00943B12" w:rsidP="00943B12">
    <w:pPr>
      <w:pStyle w:val="Footer"/>
      <w:rPr>
        <w:rFonts w:ascii="Times New Roman" w:hAnsi="Times New Roman" w:cs="Times New Roman"/>
        <w:color w:val="C00000"/>
        <w:sz w:val="20"/>
        <w:szCs w:val="20"/>
        <w:lang w:val="sr-Latn-CS"/>
      </w:rPr>
    </w:pPr>
    <w:r w:rsidRPr="00EA30A3">
      <w:rPr>
        <w:rFonts w:ascii="Times New Roman" w:hAnsi="Times New Roman" w:cs="Times New Roman"/>
        <w:color w:val="C00000"/>
        <w:sz w:val="20"/>
        <w:szCs w:val="20"/>
        <w:lang w:val="sr-Latn-CS"/>
      </w:rPr>
      <w:t>All right reserved</w:t>
    </w:r>
    <w:r w:rsidRPr="00EA30A3">
      <w:rPr>
        <w:rFonts w:ascii="Times New Roman" w:hAnsi="Times New Roman" w:cs="Times New Roman"/>
        <w:color w:val="C00000"/>
        <w:sz w:val="20"/>
        <w:szCs w:val="20"/>
      </w:rPr>
      <w:t xml:space="preserve">                                                                              </w:t>
    </w:r>
    <w:r>
      <w:rPr>
        <w:rFonts w:ascii="Times New Roman" w:hAnsi="Times New Roman" w:cs="Times New Roman"/>
        <w:color w:val="C00000"/>
        <w:sz w:val="20"/>
        <w:szCs w:val="20"/>
      </w:rPr>
      <w:t xml:space="preserve">         </w:t>
    </w:r>
    <w:r w:rsidRPr="00943B12">
      <w:rPr>
        <w:rFonts w:ascii="Times New Roman" w:hAnsi="Times New Roman" w:cs="Times New Roman"/>
        <w:color w:val="C00000"/>
        <w:sz w:val="20"/>
        <w:szCs w:val="20"/>
      </w:rPr>
      <w:t>D-1-111/21</w:t>
    </w:r>
  </w:p>
  <w:p w:rsidR="00A868F9" w:rsidRDefault="00A868F9">
    <w:pPr>
      <w:pStyle w:val="Footer"/>
      <w:jc w:val="right"/>
    </w:pPr>
  </w:p>
  <w:p w:rsidR="00A868F9" w:rsidRDefault="00A868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77E" w:rsidRDefault="003E177E" w:rsidP="0074358D">
      <w:pPr>
        <w:spacing w:after="0" w:line="240" w:lineRule="auto"/>
      </w:pPr>
      <w:r>
        <w:separator/>
      </w:r>
    </w:p>
  </w:footnote>
  <w:footnote w:type="continuationSeparator" w:id="1">
    <w:p w:rsidR="003E177E" w:rsidRDefault="003E177E" w:rsidP="007435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B12" w:rsidRPr="00B16358" w:rsidRDefault="00943B12" w:rsidP="00943B12">
    <w:pPr>
      <w:pStyle w:val="Header"/>
      <w:rPr>
        <w:rFonts w:ascii="Times New Roman" w:hAnsi="Times New Roman" w:cs="Times New Roman"/>
        <w:b/>
        <w:color w:val="C00000"/>
        <w:sz w:val="20"/>
        <w:szCs w:val="20"/>
      </w:rPr>
    </w:pPr>
    <w:r w:rsidRPr="009A5E6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8120" o:spid="_x0000_s7169" type="#_x0000_t136" style="position:absolute;margin-left:0;margin-top:0;width:633pt;height:128.25pt;rotation:315;z-index:-251656192;mso-position-horizontal:center;mso-position-horizontal-relative:margin;mso-position-vertical:center;mso-position-vertical-relative:margin" o:allowincell="f" fillcolor="silver" stroked="f">
          <v:fill opacity=".5"/>
          <v:textpath style="font-family:&quot;Calibri&quot;;font-size:105pt" string="UZRS TIM KME"/>
          <w10:wrap anchorx="margin" anchory="margin"/>
        </v:shape>
      </w:pict>
    </w:r>
    <w:r w:rsidRPr="00B16358">
      <w:rPr>
        <w:rFonts w:ascii="Times New Roman" w:hAnsi="Times New Roman" w:cs="Times New Roman"/>
        <w:b/>
        <w:color w:val="C00000"/>
        <w:sz w:val="20"/>
        <w:szCs w:val="20"/>
      </w:rPr>
      <w:t xml:space="preserve">UZRS TIM KME   </w:t>
    </w:r>
    <w:r>
      <w:rPr>
        <w:rFonts w:ascii="Times New Roman" w:hAnsi="Times New Roman" w:cs="Times New Roman"/>
        <w:b/>
        <w:color w:val="C00000"/>
        <w:sz w:val="20"/>
        <w:szCs w:val="20"/>
      </w:rPr>
      <w:t xml:space="preserve">                     </w:t>
    </w:r>
    <w:r w:rsidRPr="00B16358">
      <w:rPr>
        <w:rFonts w:ascii="Times New Roman" w:hAnsi="Times New Roman" w:cs="Times New Roman"/>
        <w:b/>
        <w:color w:val="C00000"/>
        <w:sz w:val="20"/>
        <w:szCs w:val="20"/>
      </w:rPr>
      <w:t xml:space="preserve">   </w:t>
    </w:r>
    <w:r>
      <w:rPr>
        <w:rFonts w:ascii="Times New Roman" w:hAnsi="Times New Roman" w:cs="Times New Roman"/>
        <w:b/>
        <w:color w:val="C00000"/>
        <w:sz w:val="20"/>
        <w:szCs w:val="20"/>
      </w:rPr>
      <w:t xml:space="preserve">                                                                            EPIDEMIOLOŠKE METODE</w:t>
    </w:r>
  </w:p>
  <w:p w:rsidR="00943B12" w:rsidRDefault="00943B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22728"/>
    <w:multiLevelType w:val="hybridMultilevel"/>
    <w:tmpl w:val="A84CF4E2"/>
    <w:lvl w:ilvl="0" w:tplc="80582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13082"/>
    <w:multiLevelType w:val="hybridMultilevel"/>
    <w:tmpl w:val="4B3E04B2"/>
    <w:lvl w:ilvl="0" w:tplc="95BE45A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C178B9"/>
    <w:multiLevelType w:val="hybridMultilevel"/>
    <w:tmpl w:val="67D02D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BE2CDA"/>
    <w:multiLevelType w:val="hybridMultilevel"/>
    <w:tmpl w:val="CB82EAB2"/>
    <w:lvl w:ilvl="0" w:tplc="80582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191EB5"/>
    <w:multiLevelType w:val="hybridMultilevel"/>
    <w:tmpl w:val="20A227DA"/>
    <w:lvl w:ilvl="0" w:tplc="EBFCCF5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0B1E97"/>
    <w:multiLevelType w:val="hybridMultilevel"/>
    <w:tmpl w:val="818C63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0906DE"/>
    <w:multiLevelType w:val="hybridMultilevel"/>
    <w:tmpl w:val="600AD1B0"/>
    <w:lvl w:ilvl="0" w:tplc="80582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B262FF"/>
    <w:multiLevelType w:val="hybridMultilevel"/>
    <w:tmpl w:val="6A2EE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2A5644"/>
    <w:multiLevelType w:val="hybridMultilevel"/>
    <w:tmpl w:val="CEE6C770"/>
    <w:lvl w:ilvl="0" w:tplc="4B26866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963248"/>
    <w:multiLevelType w:val="hybridMultilevel"/>
    <w:tmpl w:val="4F5E3A2C"/>
    <w:lvl w:ilvl="0" w:tplc="80582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0E3276"/>
    <w:multiLevelType w:val="hybridMultilevel"/>
    <w:tmpl w:val="2138AB62"/>
    <w:lvl w:ilvl="0" w:tplc="80582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0C64E5"/>
    <w:multiLevelType w:val="hybridMultilevel"/>
    <w:tmpl w:val="DDF490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06600A"/>
    <w:multiLevelType w:val="hybridMultilevel"/>
    <w:tmpl w:val="5CBADD3E"/>
    <w:lvl w:ilvl="0" w:tplc="80582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8"/>
  </w:num>
  <w:num w:numId="5">
    <w:abstractNumId w:val="11"/>
  </w:num>
  <w:num w:numId="6">
    <w:abstractNumId w:val="5"/>
  </w:num>
  <w:num w:numId="7">
    <w:abstractNumId w:val="12"/>
  </w:num>
  <w:num w:numId="8">
    <w:abstractNumId w:val="9"/>
  </w:num>
  <w:num w:numId="9">
    <w:abstractNumId w:val="6"/>
  </w:num>
  <w:num w:numId="10">
    <w:abstractNumId w:val="3"/>
  </w:num>
  <w:num w:numId="11">
    <w:abstractNumId w:val="10"/>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hideSpellingErrors/>
  <w:documentProtection w:edit="forms" w:enforcement="1" w:cryptProviderType="rsaFull" w:cryptAlgorithmClass="hash" w:cryptAlgorithmType="typeAny" w:cryptAlgorithmSid="4" w:cryptSpinCount="50000" w:hash="7GQgs0CwyA4UHKZpDz4V4cTUbm8=" w:salt="HYpb/Y3S52eueBiLI68kAQ=="/>
  <w:defaultTabStop w:val="720"/>
  <w:drawingGridHorizontalSpacing w:val="110"/>
  <w:displayHorizontalDrawingGridEvery w:val="2"/>
  <w:characterSpacingControl w:val="doNotCompress"/>
  <w:hdrShapeDefaults>
    <o:shapedefaults v:ext="edit" spidmax="8194">
      <o:colormenu v:ext="edit" fillcolor="none [2408]"/>
    </o:shapedefaults>
    <o:shapelayout v:ext="edit">
      <o:idmap v:ext="edit" data="7"/>
    </o:shapelayout>
  </w:hdrShapeDefaults>
  <w:footnotePr>
    <w:footnote w:id="0"/>
    <w:footnote w:id="1"/>
  </w:footnotePr>
  <w:endnotePr>
    <w:endnote w:id="0"/>
    <w:endnote w:id="1"/>
  </w:endnotePr>
  <w:compat/>
  <w:rsids>
    <w:rsidRoot w:val="008221A0"/>
    <w:rsid w:val="00016A3B"/>
    <w:rsid w:val="00030AD6"/>
    <w:rsid w:val="00035463"/>
    <w:rsid w:val="00046BF6"/>
    <w:rsid w:val="00071135"/>
    <w:rsid w:val="00082A30"/>
    <w:rsid w:val="000B1EFE"/>
    <w:rsid w:val="000B3E91"/>
    <w:rsid w:val="000C368B"/>
    <w:rsid w:val="000C6CD1"/>
    <w:rsid w:val="000D5C7D"/>
    <w:rsid w:val="000F063B"/>
    <w:rsid w:val="000F78D6"/>
    <w:rsid w:val="00132629"/>
    <w:rsid w:val="00134515"/>
    <w:rsid w:val="00160A3C"/>
    <w:rsid w:val="001E5C23"/>
    <w:rsid w:val="001E6D45"/>
    <w:rsid w:val="002046BD"/>
    <w:rsid w:val="00207971"/>
    <w:rsid w:val="00220F9D"/>
    <w:rsid w:val="002276C7"/>
    <w:rsid w:val="00244D4E"/>
    <w:rsid w:val="00256A8F"/>
    <w:rsid w:val="00281002"/>
    <w:rsid w:val="002E1658"/>
    <w:rsid w:val="002E515E"/>
    <w:rsid w:val="002F7A12"/>
    <w:rsid w:val="00315A8D"/>
    <w:rsid w:val="0031634A"/>
    <w:rsid w:val="0032492F"/>
    <w:rsid w:val="003252B8"/>
    <w:rsid w:val="00343BEA"/>
    <w:rsid w:val="0035769A"/>
    <w:rsid w:val="003A5D35"/>
    <w:rsid w:val="003C4818"/>
    <w:rsid w:val="003C7967"/>
    <w:rsid w:val="003D1BFF"/>
    <w:rsid w:val="003D1EA9"/>
    <w:rsid w:val="003E177E"/>
    <w:rsid w:val="003E4BCC"/>
    <w:rsid w:val="00440EE8"/>
    <w:rsid w:val="0045582F"/>
    <w:rsid w:val="00490A50"/>
    <w:rsid w:val="004E1D7A"/>
    <w:rsid w:val="00522170"/>
    <w:rsid w:val="00524460"/>
    <w:rsid w:val="00547DB7"/>
    <w:rsid w:val="00562D79"/>
    <w:rsid w:val="0059592A"/>
    <w:rsid w:val="005A387F"/>
    <w:rsid w:val="005A5583"/>
    <w:rsid w:val="005B621B"/>
    <w:rsid w:val="005C2C76"/>
    <w:rsid w:val="006123D0"/>
    <w:rsid w:val="00621535"/>
    <w:rsid w:val="00640E02"/>
    <w:rsid w:val="00644A91"/>
    <w:rsid w:val="00657CA1"/>
    <w:rsid w:val="006839DA"/>
    <w:rsid w:val="00693EAF"/>
    <w:rsid w:val="006B61FC"/>
    <w:rsid w:val="006C6F1D"/>
    <w:rsid w:val="0071720F"/>
    <w:rsid w:val="0074358D"/>
    <w:rsid w:val="00756C03"/>
    <w:rsid w:val="00757BA3"/>
    <w:rsid w:val="007A55A5"/>
    <w:rsid w:val="007B6BD4"/>
    <w:rsid w:val="00811CB7"/>
    <w:rsid w:val="00820FBE"/>
    <w:rsid w:val="008221A0"/>
    <w:rsid w:val="0084479B"/>
    <w:rsid w:val="00850134"/>
    <w:rsid w:val="00854E52"/>
    <w:rsid w:val="00860436"/>
    <w:rsid w:val="008728FA"/>
    <w:rsid w:val="008B4E31"/>
    <w:rsid w:val="008D14C4"/>
    <w:rsid w:val="00913C79"/>
    <w:rsid w:val="0093299C"/>
    <w:rsid w:val="00933FAB"/>
    <w:rsid w:val="00943B12"/>
    <w:rsid w:val="009679ED"/>
    <w:rsid w:val="00971730"/>
    <w:rsid w:val="00977789"/>
    <w:rsid w:val="00977AA8"/>
    <w:rsid w:val="009B1535"/>
    <w:rsid w:val="009B55F3"/>
    <w:rsid w:val="009E3674"/>
    <w:rsid w:val="009F6AA4"/>
    <w:rsid w:val="00A10C9A"/>
    <w:rsid w:val="00A11FCF"/>
    <w:rsid w:val="00A21ED7"/>
    <w:rsid w:val="00A4708F"/>
    <w:rsid w:val="00A478A8"/>
    <w:rsid w:val="00A868F9"/>
    <w:rsid w:val="00AB6730"/>
    <w:rsid w:val="00AD43E8"/>
    <w:rsid w:val="00AE1025"/>
    <w:rsid w:val="00B14869"/>
    <w:rsid w:val="00B26F1C"/>
    <w:rsid w:val="00B36BB0"/>
    <w:rsid w:val="00B627C0"/>
    <w:rsid w:val="00B66E09"/>
    <w:rsid w:val="00B95B02"/>
    <w:rsid w:val="00BD6453"/>
    <w:rsid w:val="00BE3B34"/>
    <w:rsid w:val="00C524DC"/>
    <w:rsid w:val="00C83FA7"/>
    <w:rsid w:val="00C91C4A"/>
    <w:rsid w:val="00CA515B"/>
    <w:rsid w:val="00CE3CCE"/>
    <w:rsid w:val="00D342D5"/>
    <w:rsid w:val="00D4227E"/>
    <w:rsid w:val="00D426E2"/>
    <w:rsid w:val="00D44F98"/>
    <w:rsid w:val="00D90874"/>
    <w:rsid w:val="00DB7739"/>
    <w:rsid w:val="00DC2170"/>
    <w:rsid w:val="00DE752F"/>
    <w:rsid w:val="00DF6745"/>
    <w:rsid w:val="00DF69C9"/>
    <w:rsid w:val="00E01596"/>
    <w:rsid w:val="00E140A5"/>
    <w:rsid w:val="00E32F30"/>
    <w:rsid w:val="00E35E54"/>
    <w:rsid w:val="00E36BDF"/>
    <w:rsid w:val="00E63E78"/>
    <w:rsid w:val="00EE0D1F"/>
    <w:rsid w:val="00F04B9E"/>
    <w:rsid w:val="00F05AA9"/>
    <w:rsid w:val="00F33E9F"/>
    <w:rsid w:val="00F36AF7"/>
    <w:rsid w:val="00F51D33"/>
    <w:rsid w:val="00F54D57"/>
    <w:rsid w:val="00F605F5"/>
    <w:rsid w:val="00F61F01"/>
    <w:rsid w:val="00F62CCB"/>
    <w:rsid w:val="00F84CC7"/>
    <w:rsid w:val="00F858FE"/>
    <w:rsid w:val="00FC0181"/>
    <w:rsid w:val="00FC10A7"/>
    <w:rsid w:val="00FC69FA"/>
    <w:rsid w:val="00FE62ED"/>
    <w:rsid w:val="00FF0C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240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9DA"/>
  </w:style>
  <w:style w:type="paragraph" w:styleId="Heading2">
    <w:name w:val="heading 2"/>
    <w:basedOn w:val="Normal"/>
    <w:next w:val="Normal"/>
    <w:link w:val="Heading2Char"/>
    <w:uiPriority w:val="9"/>
    <w:unhideWhenUsed/>
    <w:qFormat/>
    <w:rsid w:val="00522170"/>
    <w:pPr>
      <w:keepNext/>
      <w:keepLines/>
      <w:spacing w:before="40" w:after="0" w:line="259" w:lineRule="auto"/>
      <w:outlineLvl w:val="1"/>
    </w:pPr>
    <w:rPr>
      <w:rFonts w:ascii="Times New Roman" w:eastAsiaTheme="majorEastAsia" w:hAnsi="Times New Roman" w:cstheme="majorBidi"/>
      <w:b/>
      <w:color w:val="000000" w:themeColor="text1"/>
      <w:sz w:val="28"/>
      <w:szCs w:val="26"/>
    </w:rPr>
  </w:style>
  <w:style w:type="paragraph" w:styleId="Heading3">
    <w:name w:val="heading 3"/>
    <w:basedOn w:val="Normal"/>
    <w:next w:val="Normal"/>
    <w:link w:val="Heading3Char"/>
    <w:uiPriority w:val="9"/>
    <w:unhideWhenUsed/>
    <w:qFormat/>
    <w:rsid w:val="00522170"/>
    <w:pPr>
      <w:keepNext/>
      <w:keepLines/>
      <w:spacing w:before="40" w:after="0" w:line="259" w:lineRule="auto"/>
      <w:outlineLvl w:val="2"/>
    </w:pPr>
    <w:rPr>
      <w:rFonts w:ascii="Times New Roman" w:eastAsiaTheme="majorEastAsia" w:hAnsi="Times New Roman" w:cstheme="majorBidi"/>
      <w:i/>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4358D"/>
  </w:style>
  <w:style w:type="paragraph" w:styleId="Header">
    <w:name w:val="header"/>
    <w:basedOn w:val="Normal"/>
    <w:link w:val="HeaderChar"/>
    <w:uiPriority w:val="99"/>
    <w:unhideWhenUsed/>
    <w:rsid w:val="00743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58D"/>
  </w:style>
  <w:style w:type="paragraph" w:styleId="Footer">
    <w:name w:val="footer"/>
    <w:basedOn w:val="Normal"/>
    <w:link w:val="FooterChar"/>
    <w:uiPriority w:val="99"/>
    <w:unhideWhenUsed/>
    <w:rsid w:val="00743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58D"/>
  </w:style>
  <w:style w:type="paragraph" w:styleId="BalloonText">
    <w:name w:val="Balloon Text"/>
    <w:basedOn w:val="Normal"/>
    <w:link w:val="BalloonTextChar"/>
    <w:uiPriority w:val="99"/>
    <w:semiHidden/>
    <w:unhideWhenUsed/>
    <w:rsid w:val="003C7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967"/>
    <w:rPr>
      <w:rFonts w:ascii="Tahoma" w:hAnsi="Tahoma" w:cs="Tahoma"/>
      <w:sz w:val="16"/>
      <w:szCs w:val="16"/>
    </w:rPr>
  </w:style>
  <w:style w:type="paragraph" w:styleId="ListParagraph">
    <w:name w:val="List Paragraph"/>
    <w:basedOn w:val="Normal"/>
    <w:uiPriority w:val="34"/>
    <w:qFormat/>
    <w:rsid w:val="003C7967"/>
    <w:pPr>
      <w:ind w:left="720"/>
      <w:contextualSpacing/>
    </w:pPr>
  </w:style>
  <w:style w:type="table" w:styleId="TableGrid">
    <w:name w:val="Table Grid"/>
    <w:basedOn w:val="TableNormal"/>
    <w:uiPriority w:val="59"/>
    <w:rsid w:val="00820F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C2170"/>
    <w:rPr>
      <w:color w:val="808080"/>
    </w:rPr>
  </w:style>
  <w:style w:type="character" w:customStyle="1" w:styleId="Heading2Char">
    <w:name w:val="Heading 2 Char"/>
    <w:basedOn w:val="DefaultParagraphFont"/>
    <w:link w:val="Heading2"/>
    <w:uiPriority w:val="9"/>
    <w:rsid w:val="00522170"/>
    <w:rPr>
      <w:rFonts w:ascii="Times New Roman" w:eastAsiaTheme="majorEastAsia" w:hAnsi="Times New Roman" w:cstheme="majorBidi"/>
      <w:b/>
      <w:color w:val="000000" w:themeColor="text1"/>
      <w:sz w:val="28"/>
      <w:szCs w:val="26"/>
    </w:rPr>
  </w:style>
  <w:style w:type="character" w:customStyle="1" w:styleId="Heading3Char">
    <w:name w:val="Heading 3 Char"/>
    <w:basedOn w:val="DefaultParagraphFont"/>
    <w:link w:val="Heading3"/>
    <w:uiPriority w:val="9"/>
    <w:rsid w:val="00522170"/>
    <w:rPr>
      <w:rFonts w:ascii="Times New Roman" w:eastAsiaTheme="majorEastAsia" w:hAnsi="Times New Roman" w:cstheme="majorBidi"/>
      <w:i/>
      <w:color w:val="000000" w:themeColor="text1"/>
      <w:sz w:val="28"/>
      <w:szCs w:val="24"/>
    </w:rPr>
  </w:style>
  <w:style w:type="paragraph" w:styleId="NoSpacing">
    <w:name w:val="No Spacing"/>
    <w:link w:val="NoSpacingChar"/>
    <w:uiPriority w:val="1"/>
    <w:qFormat/>
    <w:rsid w:val="00BD6453"/>
    <w:pPr>
      <w:spacing w:after="0" w:line="240" w:lineRule="auto"/>
    </w:pPr>
    <w:rPr>
      <w:rFonts w:eastAsiaTheme="minorEastAsia"/>
    </w:rPr>
  </w:style>
  <w:style w:type="character" w:customStyle="1" w:styleId="NoSpacingChar">
    <w:name w:val="No Spacing Char"/>
    <w:basedOn w:val="DefaultParagraphFont"/>
    <w:link w:val="NoSpacing"/>
    <w:uiPriority w:val="1"/>
    <w:rsid w:val="00BD6453"/>
    <w:rPr>
      <w:rFonts w:eastAsiaTheme="minorEastAsia"/>
    </w:rPr>
  </w:style>
</w:styles>
</file>

<file path=word/webSettings.xml><?xml version="1.0" encoding="utf-8"?>
<w:webSettings xmlns:r="http://schemas.openxmlformats.org/officeDocument/2006/relationships" xmlns:w="http://schemas.openxmlformats.org/wordprocessingml/2006/main">
  <w:divs>
    <w:div w:id="86394267">
      <w:bodyDiv w:val="1"/>
      <w:marLeft w:val="0"/>
      <w:marRight w:val="0"/>
      <w:marTop w:val="0"/>
      <w:marBottom w:val="0"/>
      <w:divBdr>
        <w:top w:val="none" w:sz="0" w:space="0" w:color="auto"/>
        <w:left w:val="none" w:sz="0" w:space="0" w:color="auto"/>
        <w:bottom w:val="none" w:sz="0" w:space="0" w:color="auto"/>
        <w:right w:val="none" w:sz="0" w:space="0" w:color="auto"/>
      </w:divBdr>
    </w:div>
    <w:div w:id="97186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image" Target="media/image1.jpeg"/><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E3D84-4FC2-453D-8117-4498C0F0F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7887</Words>
  <Characters>44959</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EPIDEMIOLOŠKE METODE</dc:title>
  <dc:creator>Windows User</dc:creator>
  <cp:lastModifiedBy>xxx</cp:lastModifiedBy>
  <cp:revision>3</cp:revision>
  <dcterms:created xsi:type="dcterms:W3CDTF">2021-01-22T11:34:00Z</dcterms:created>
  <dcterms:modified xsi:type="dcterms:W3CDTF">2021-03-13T19:09:00Z</dcterms:modified>
</cp:coreProperties>
</file>