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archment" type="tile"/>
    </v:background>
  </w:background>
  <w:body>
    <w:sdt>
      <w:sdtPr>
        <w:id w:val="17366754"/>
        <w:docPartObj>
          <w:docPartGallery w:val="Cover Pages"/>
          <w:docPartUnique/>
        </w:docPartObj>
      </w:sdtPr>
      <w:sdtContent>
        <w:p w:rsidR="007F13A7" w:rsidRDefault="00123FC7">
          <w:r w:rsidRPr="00123FC7">
            <w:rPr>
              <w:noProof/>
            </w:rPr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4819874</wp:posOffset>
                </wp:positionH>
                <wp:positionV relativeFrom="paragraph">
                  <wp:posOffset>-26894</wp:posOffset>
                </wp:positionV>
                <wp:extent cx="1998831" cy="1436258"/>
                <wp:effectExtent l="38100" t="0" r="18377" b="425376"/>
                <wp:wrapNone/>
                <wp:docPr id="2" name="Picture 3" descr="UZRS TIM K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ZRS TIM K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923" cy="1441524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374C20">
            <w:rPr>
              <w:noProof/>
            </w:rPr>
            <w:pict>
              <v:group id="_x0000_s1026" style="position:absolute;margin-left:2958.35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365f91 [2404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2632F7" w:rsidRDefault="002632F7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2632F7" w:rsidRDefault="002632F7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7F13A7" w:rsidRDefault="00E45D8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625813</wp:posOffset>
                </wp:positionH>
                <wp:positionV relativeFrom="paragraph">
                  <wp:posOffset>3474625</wp:posOffset>
                </wp:positionV>
                <wp:extent cx="5957178" cy="3010008"/>
                <wp:effectExtent l="304800" t="266700" r="329322" b="266592"/>
                <wp:wrapNone/>
                <wp:docPr id="10" name="Picture 10" descr="Сродна сл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Сродна слик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7178" cy="3010008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374C20" w:rsidRPr="00374C20">
            <w:rPr>
              <w:noProof/>
            </w:rPr>
            <w:pict>
              <v:rect id="_x0000_s1032" style="position:absolute;margin-left:0;margin-top:198.55pt;width:597.65pt;height:76.8pt;z-index:251662336;mso-top-percent:250;mso-position-horizontal:left;mso-position-horizontal-relative:page;mso-position-vertical-relative:page;mso-top-percent:250;v-text-anchor:middle" o:allowincell="f" fillcolor="#4f81bd [3204]" strokecolor="white [3212]" strokeweight="6pt">
                <v:fill color2="#365f91 [2404]"/>
                <v:shadow color="#d8d8d8 [2732]" offset="3pt,3pt" offset2="2pt,2pt"/>
                <v:textbox style="mso-next-textbox:#_x0000_s1032" inset="14.4pt,,14.4pt"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alias w:val="Title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2632F7" w:rsidRDefault="002632F7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7F13A7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ETIČKE NORME ZDRAVSTVENIH RADNIKA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7F13A7">
            <w:br w:type="page"/>
          </w:r>
        </w:p>
      </w:sdtContent>
    </w:sdt>
    <w:p w:rsidR="00E45D86" w:rsidRDefault="00E45D86" w:rsidP="006659A8">
      <w:pPr>
        <w:pStyle w:val="NormalWeb"/>
        <w:spacing w:line="276" w:lineRule="auto"/>
        <w:jc w:val="both"/>
      </w:pPr>
    </w:p>
    <w:p w:rsidR="00E45D86" w:rsidRDefault="00E45D86" w:rsidP="006659A8">
      <w:pPr>
        <w:pStyle w:val="NormalWeb"/>
        <w:spacing w:line="276" w:lineRule="auto"/>
        <w:jc w:val="both"/>
        <w:sectPr w:rsidR="00E45D86" w:rsidSect="00E45D8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6659A8" w:rsidRPr="006659A8" w:rsidRDefault="006659A8" w:rsidP="006659A8">
      <w:pPr>
        <w:pStyle w:val="NormalWeb"/>
        <w:spacing w:line="276" w:lineRule="auto"/>
        <w:jc w:val="both"/>
      </w:pPr>
      <w:r w:rsidRPr="006659A8">
        <w:lastRenderedPageBreak/>
        <w:t>Savremena medicinska etika se, pored svih k</w:t>
      </w:r>
      <w:r>
        <w:t>lasičnih problema koje je nasl</w:t>
      </w:r>
      <w:r w:rsidRPr="006659A8">
        <w:t>edila, susreće s veoma opasnim fenomenima današnjice – dehumanizacijom društva, a time i medicine, i neuvažavanjem opštih</w:t>
      </w:r>
      <w:r>
        <w:t xml:space="preserve"> ljudskih, odnosno moralnih vr</w:t>
      </w:r>
      <w:r w:rsidRPr="006659A8">
        <w:t>ednosti.</w:t>
      </w:r>
    </w:p>
    <w:p w:rsidR="006659A8" w:rsidRDefault="006659A8" w:rsidP="006659A8">
      <w:pPr>
        <w:pStyle w:val="NormalWeb"/>
        <w:spacing w:line="276" w:lineRule="auto"/>
        <w:jc w:val="both"/>
      </w:pPr>
      <w:r w:rsidRPr="006659A8">
        <w:rPr>
          <w:rStyle w:val="Strong"/>
        </w:rPr>
        <w:t>Moral</w:t>
      </w:r>
      <w:r w:rsidRPr="006659A8">
        <w:t xml:space="preserve"> (lat. </w:t>
      </w:r>
      <w:r w:rsidRPr="006659A8">
        <w:rPr>
          <w:rStyle w:val="Emphasis"/>
        </w:rPr>
        <w:t>mos, moris</w:t>
      </w:r>
      <w:r w:rsidRPr="006659A8">
        <w:t xml:space="preserve"> - običaj) se definiše kao "</w:t>
      </w:r>
      <w:r w:rsidRPr="006659A8">
        <w:rPr>
          <w:rStyle w:val="Emphasis"/>
        </w:rPr>
        <w:t>skup pravila kojima se regulišu međuljudski odnosi</w:t>
      </w:r>
      <w:r w:rsidRPr="006659A8">
        <w:t>". U pra</w:t>
      </w:r>
      <w:r>
        <w:t>ksi, on predstavlja aktivno čovekovo oblikovanje i oc</w:t>
      </w:r>
      <w:r w:rsidRPr="006659A8">
        <w:t>enjivanje ljudskih postupaka ispravnim ili pogrešnim.</w:t>
      </w:r>
    </w:p>
    <w:p w:rsidR="006659A8" w:rsidRPr="006659A8" w:rsidRDefault="006659A8" w:rsidP="006659A8">
      <w:pPr>
        <w:pStyle w:val="NormalWeb"/>
        <w:spacing w:line="276" w:lineRule="auto"/>
        <w:jc w:val="both"/>
      </w:pPr>
      <w:r w:rsidRPr="006659A8">
        <w:rPr>
          <w:rStyle w:val="Strong"/>
        </w:rPr>
        <w:t>Etika</w:t>
      </w:r>
      <w:r w:rsidRPr="006659A8">
        <w:t xml:space="preserve"> (grč. </w:t>
      </w:r>
      <w:r w:rsidRPr="006659A8">
        <w:rPr>
          <w:rStyle w:val="Emphasis"/>
        </w:rPr>
        <w:t>ethos</w:t>
      </w:r>
      <w:r w:rsidRPr="006659A8">
        <w:t xml:space="preserve">) je </w:t>
      </w:r>
      <w:r w:rsidRPr="006659A8">
        <w:rPr>
          <w:rStyle w:val="Emphasis"/>
        </w:rPr>
        <w:t>filozofija morala</w:t>
      </w:r>
      <w:r w:rsidRPr="006659A8">
        <w:t>. U procesu aktivnog ocenjivanja drugih ili sebe prema moralnim normama, etika otkriva, prepoznaje, sistematizuje, propisuje i kritikuje postupke pojedinaca ili grupa. Ona ih određuje kao ispravne ili pogrešne, moralno prihvatljive ili neprihvatljive.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9A8" w:rsidRDefault="006659A8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7F13A7" w:rsidRDefault="001B515C" w:rsidP="007F13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F13A7">
        <w:rPr>
          <w:rFonts w:ascii="Times New Roman" w:hAnsi="Times New Roman" w:cs="Times New Roman"/>
          <w:b/>
          <w:bCs/>
          <w:color w:val="C00000"/>
          <w:sz w:val="24"/>
          <w:szCs w:val="24"/>
        </w:rPr>
        <w:t>ETIČKE NORME KROZ ISTORIJU</w:t>
      </w:r>
    </w:p>
    <w:p w:rsidR="006659A8" w:rsidRDefault="006659A8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15C" w:rsidRPr="007F13A7" w:rsidRDefault="001B515C" w:rsidP="007F13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7F13A7">
        <w:rPr>
          <w:rFonts w:ascii="Times New Roman" w:hAnsi="Times New Roman" w:cs="Times New Roman"/>
          <w:b/>
          <w:bCs/>
          <w:color w:val="7030A0"/>
          <w:sz w:val="28"/>
          <w:szCs w:val="28"/>
        </w:rPr>
        <w:t>Etika</w:t>
      </w:r>
    </w:p>
    <w:p w:rsidR="006659A8" w:rsidRDefault="006659A8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Etika kao filozofska disciplina proučava skup načela moralnog ponašanja koja se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zasnivaju na vrednostima kao što su dobro, poštenje, istina, humanost, dužnost i slično. Pored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proučavanja zasnovanosti morala, etika se bavi i istraživanjem njegovih izvora i ciljeva, kao </w:t>
      </w:r>
      <w:r w:rsidR="006659A8">
        <w:rPr>
          <w:rFonts w:ascii="Times New Roman" w:hAnsi="Times New Roman" w:cs="Times New Roman"/>
          <w:sz w:val="24"/>
          <w:szCs w:val="24"/>
        </w:rPr>
        <w:t xml:space="preserve">i </w:t>
      </w:r>
      <w:r w:rsidRPr="006659A8">
        <w:rPr>
          <w:rFonts w:ascii="Times New Roman" w:hAnsi="Times New Roman" w:cs="Times New Roman"/>
          <w:sz w:val="24"/>
          <w:szCs w:val="24"/>
        </w:rPr>
        <w:t>smisla moralnog htenja i delovanja. Etika, prema tome, proučava šta je to moralni sud i na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osnovu kojih se merila donosi kada procenjujemo vlastiti karakter i postupke, kao i karakter </w:t>
      </w:r>
      <w:r w:rsidR="006659A8">
        <w:rPr>
          <w:rFonts w:ascii="Times New Roman" w:hAnsi="Times New Roman" w:cs="Times New Roman"/>
          <w:sz w:val="24"/>
          <w:szCs w:val="24"/>
        </w:rPr>
        <w:t xml:space="preserve">i </w:t>
      </w:r>
      <w:r w:rsidRPr="006659A8">
        <w:rPr>
          <w:rFonts w:ascii="Times New Roman" w:hAnsi="Times New Roman" w:cs="Times New Roman"/>
          <w:sz w:val="24"/>
          <w:szCs w:val="24"/>
        </w:rPr>
        <w:t xml:space="preserve">postupke drugih. Ona ima zadatak ne samo da objasni istorijski razvoj određenog morala </w:t>
      </w:r>
      <w:r w:rsidR="006659A8">
        <w:rPr>
          <w:rFonts w:ascii="Times New Roman" w:hAnsi="Times New Roman" w:cs="Times New Roman"/>
          <w:sz w:val="24"/>
          <w:szCs w:val="24"/>
        </w:rPr>
        <w:t xml:space="preserve">I </w:t>
      </w:r>
      <w:r w:rsidRPr="006659A8">
        <w:rPr>
          <w:rFonts w:ascii="Times New Roman" w:hAnsi="Times New Roman" w:cs="Times New Roman"/>
          <w:sz w:val="24"/>
          <w:szCs w:val="24"/>
        </w:rPr>
        <w:t>uticaj društvenih činilaca na taj razvoj (sociologija morala), već i zadatak da se kritički odredi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prema postojećoj moralnoj praksi, odvajajući ono što je </w:t>
      </w:r>
      <w:r w:rsidRPr="006659A8">
        <w:rPr>
          <w:rFonts w:ascii="Times New Roman" w:hAnsi="Times New Roman" w:cs="Times New Roman"/>
          <w:sz w:val="24"/>
          <w:szCs w:val="24"/>
        </w:rPr>
        <w:lastRenderedPageBreak/>
        <w:t>istinski dobro i vredno sa stanovišta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smisla života i njegovih najviših ciljeva. Ona, prema tome, nije neutralna u odnosu na moralnu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praksu. </w:t>
      </w:r>
    </w:p>
    <w:p w:rsidR="006659A8" w:rsidRDefault="006659A8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Etika ima važan zadatak da radi na stvaranju i uobličavanju boljih moralnih načela.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U zavisnosti od svog usmerenja na određene, napred spomenute zadatke, etika se deli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na svoje uže subdiscipline. Tako se, na primer, teorijska etika ili filozofska teorija etike bavi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proučavanjem porekla, ciljeva i smisla moralnog delovanja. Ona sistemski proučava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vrednosne koncepte "dobro", "loše", "treba", "ispravno", "pogrešno" itd. kao i opšta etička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načela koje treba primenjivati u ponašanju tj. postupcima prema drugima. Teorijska etika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uporednim proučavanjem morala u različitim sredinama utvrđuje njihove sličnosti i razlike </w:t>
      </w:r>
      <w:r w:rsidR="006659A8">
        <w:rPr>
          <w:rFonts w:ascii="Times New Roman" w:hAnsi="Times New Roman" w:cs="Times New Roman"/>
          <w:sz w:val="24"/>
          <w:szCs w:val="24"/>
        </w:rPr>
        <w:t xml:space="preserve">I </w:t>
      </w:r>
      <w:r w:rsidRPr="006659A8">
        <w:rPr>
          <w:rFonts w:ascii="Times New Roman" w:hAnsi="Times New Roman" w:cs="Times New Roman"/>
          <w:sz w:val="24"/>
          <w:szCs w:val="24"/>
        </w:rPr>
        <w:t>pokušava da ih objasni. Ona se bavi komparativnim istraživanjem morala i drugih oblika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regulisanja ljudskih postupaka koji imaju svoju osnovu u običajima, pravu, religiji itd. Ova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istraživanja omogućuju da se bolje upozna i osnova i geneza morala. </w:t>
      </w:r>
    </w:p>
    <w:p w:rsidR="006659A8" w:rsidRDefault="006659A8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Sociologija morala, kao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posebna subdisciplina etike istražuje funkcionalne odnose i kauzalne veze između određenog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morala i oblika društvene zajednice. </w:t>
      </w:r>
    </w:p>
    <w:p w:rsidR="006659A8" w:rsidRDefault="006659A8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Psihologija morala proučava njegovu subjektivnu,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psihološku stranu, tj. način formiranja i delovanja normativne svesti, kojom jedino čovek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raspolaže, na moralno rasuđivanje i ponašanje. </w:t>
      </w:r>
    </w:p>
    <w:p w:rsidR="006659A8" w:rsidRDefault="006659A8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9A8" w:rsidRPr="00E45D86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 xml:space="preserve">Najzad, etika u praksi pokušava da formuliše </w:t>
      </w:r>
      <w:r w:rsidR="006659A8">
        <w:rPr>
          <w:rFonts w:ascii="Times New Roman" w:hAnsi="Times New Roman" w:cs="Times New Roman"/>
          <w:sz w:val="24"/>
          <w:szCs w:val="24"/>
        </w:rPr>
        <w:t xml:space="preserve">i </w:t>
      </w:r>
      <w:r w:rsidRPr="006659A8">
        <w:rPr>
          <w:rFonts w:ascii="Times New Roman" w:hAnsi="Times New Roman" w:cs="Times New Roman"/>
          <w:sz w:val="24"/>
          <w:szCs w:val="24"/>
        </w:rPr>
        <w:t>obrazloži obaveze i dužnosti koje proizilaze iz etičkih načela, zasnovanih na vrednosnim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normativima koji regulišu moralno rasuđivanje i ponašanje.</w:t>
      </w:r>
    </w:p>
    <w:p w:rsidR="00E45D86" w:rsidRDefault="00E45D86" w:rsidP="007F13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E45D86" w:rsidRDefault="00E45D86" w:rsidP="007F13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394710" w:rsidRDefault="00394710" w:rsidP="003947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394710" w:rsidRPr="00394710" w:rsidRDefault="00394710" w:rsidP="003947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7030A0"/>
          <w:sz w:val="16"/>
          <w:szCs w:val="16"/>
        </w:rPr>
        <w:sectPr w:rsidR="00394710" w:rsidRPr="00394710" w:rsidSect="00E45D86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1B515C" w:rsidRPr="007F13A7" w:rsidRDefault="001B515C" w:rsidP="003947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7F13A7">
        <w:rPr>
          <w:rFonts w:ascii="Times New Roman" w:hAnsi="Times New Roman" w:cs="Times New Roman"/>
          <w:b/>
          <w:bCs/>
          <w:color w:val="7030A0"/>
          <w:sz w:val="28"/>
          <w:szCs w:val="28"/>
        </w:rPr>
        <w:lastRenderedPageBreak/>
        <w:t>Medicinska etika – opšti osvrt</w:t>
      </w:r>
    </w:p>
    <w:p w:rsidR="006659A8" w:rsidRDefault="006659A8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D86" w:rsidRDefault="00E45D86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45D86" w:rsidSect="00E45D86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B515C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lastRenderedPageBreak/>
        <w:t>Etika je od izuzetnog značaja za medicinu, zbog specifičnosti njenog poziva.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Specifičnost proizilazi, pre svega, iz toga što se medicina bavi čovekovim životom i zdravljem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što, samo po sebi, nosi veliku odgovornost. Specifični su i odnosi koji se uspostavljaju između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medicinskih radnika i pacijenata. Pacijent je u ovom odnosu u podre</w:t>
      </w:r>
      <w:r w:rsidR="00E45D86">
        <w:rPr>
          <w:rFonts w:ascii="Times New Roman" w:hAnsi="Times New Roman" w:cs="Times New Roman"/>
          <w:sz w:val="24"/>
          <w:szCs w:val="24"/>
        </w:rPr>
        <w:t>-</w:t>
      </w:r>
      <w:r w:rsidRPr="006659A8">
        <w:rPr>
          <w:rFonts w:ascii="Times New Roman" w:hAnsi="Times New Roman" w:cs="Times New Roman"/>
          <w:sz w:val="24"/>
          <w:szCs w:val="24"/>
        </w:rPr>
        <w:t>đenom i zavisnom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položaju, što stvara preduslove </w:t>
      </w:r>
      <w:r w:rsidRPr="006659A8">
        <w:rPr>
          <w:rFonts w:ascii="Times New Roman" w:hAnsi="Times New Roman" w:cs="Times New Roman"/>
          <w:sz w:val="24"/>
          <w:szCs w:val="24"/>
        </w:rPr>
        <w:lastRenderedPageBreak/>
        <w:t>za njegovu zloupotrebu. Zbog prirode posla, teško se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uspostavlja spoljni nadzor odnosno kontrola u cilju sprečavanja ovih zloupotreba. To sa svoje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strane potencira značaj unutrašnjeg nadzora i kontrole uz pomoć medicinske etike. Medicinska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etika senzibiliše medicinske radnike za probleme etičke prirode i pomaže im u njihovom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prepo</w:t>
      </w:r>
      <w:r w:rsidR="00E45D86">
        <w:rPr>
          <w:rFonts w:ascii="Times New Roman" w:hAnsi="Times New Roman" w:cs="Times New Roman"/>
          <w:sz w:val="24"/>
          <w:szCs w:val="24"/>
        </w:rPr>
        <w:t>-</w:t>
      </w:r>
      <w:r w:rsidRPr="006659A8">
        <w:rPr>
          <w:rFonts w:ascii="Times New Roman" w:hAnsi="Times New Roman" w:cs="Times New Roman"/>
          <w:sz w:val="24"/>
          <w:szCs w:val="24"/>
        </w:rPr>
        <w:t>znavanju i rešavanju.</w:t>
      </w:r>
    </w:p>
    <w:p w:rsidR="00E45D86" w:rsidRDefault="00E45D86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45D86" w:rsidSect="00E45D86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E45D86" w:rsidRPr="006659A8" w:rsidRDefault="00E45D86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9A8" w:rsidRDefault="006659A8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15C" w:rsidRPr="007F13A7" w:rsidRDefault="001B515C" w:rsidP="007F13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7F13A7">
        <w:rPr>
          <w:rFonts w:ascii="Times New Roman" w:hAnsi="Times New Roman" w:cs="Times New Roman"/>
          <w:b/>
          <w:bCs/>
          <w:color w:val="7030A0"/>
          <w:sz w:val="28"/>
          <w:szCs w:val="28"/>
        </w:rPr>
        <w:t>Istorija razvoja medicinske etike</w:t>
      </w:r>
    </w:p>
    <w:p w:rsidR="006659A8" w:rsidRDefault="006659A8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D86" w:rsidRDefault="00E45D86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45D86" w:rsidSect="00E45D86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lastRenderedPageBreak/>
        <w:t>Može se bez ustezanje reći da medicina svoju etiku gradi od svojih prapočetaka, tj. od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trenutka kada je počela da se formira kao struka. Kako to ističe J.E. Thompson (1987), etički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kodeksi bili su neophodni ne samo da bi se zaštitili interesi i prava pacijenata ili klijenata, već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u istoj meri da bi se branili interesi i prava profesionalne grupe, odnosno onih koji pružaju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medicinsku pomoć. Utvrđujući njihove uloge, ponašanja i odgovornosti, medicina brani svoje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područje delatnosti i aktivnosti koje se u njemu odvijaju.</w:t>
      </w:r>
    </w:p>
    <w:p w:rsidR="006659A8" w:rsidRDefault="006659A8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Prvi pisani trag koji govori o pokušaju da se zakonski reguliše rad lekara susreće se u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Hamurabijevom zakoniku u Vavilonu (2100. g. p.n.e.). U njemu su sadržani propisi o tarifi za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pojedine hirurške zahvate, ali i o kaznama u slučaju neuspešnog lečenja. Tako je, na primer, za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roba plaćana odšteta u novcu, a ako se radilo o slobodnom čoveku, lekar je bio kažnjavan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odsecanjem ruke. U slučaju gubitka vida i smrti </w:t>
      </w:r>
      <w:r w:rsidRPr="006659A8">
        <w:rPr>
          <w:rFonts w:ascii="Times New Roman" w:hAnsi="Times New Roman" w:cs="Times New Roman"/>
          <w:sz w:val="24"/>
          <w:szCs w:val="24"/>
        </w:rPr>
        <w:lastRenderedPageBreak/>
        <w:t>pacijenta, lekar je mogao biti osuđen na smrt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ako bi, posle operacije, pacijent umro. Interesantno je da kazne nisu primenjivane u onim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slučajevima kada bi lekar od nadležnih vlasti prethodno zatražio i dobio dozvolu za operaciju.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I u starom Egiptu su primjenjivane slične stroge kazne.</w:t>
      </w:r>
    </w:p>
    <w:p w:rsidR="006659A8" w:rsidRDefault="006659A8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Kada se govori o istoriji medicinske etike, obično se početak njenog razvoja veže za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Hipokrata i zakletvu koja nosi njegovo ime. </w:t>
      </w:r>
      <w:r w:rsidR="006659A8">
        <w:rPr>
          <w:rFonts w:ascii="Times New Roman" w:hAnsi="Times New Roman" w:cs="Times New Roman"/>
          <w:sz w:val="24"/>
          <w:szCs w:val="24"/>
        </w:rPr>
        <w:t>Zato</w:t>
      </w:r>
      <w:r w:rsidRPr="006659A8">
        <w:rPr>
          <w:rFonts w:ascii="Times New Roman" w:hAnsi="Times New Roman" w:cs="Times New Roman"/>
          <w:sz w:val="24"/>
          <w:szCs w:val="24"/>
        </w:rPr>
        <w:t xml:space="preserve"> se ističe da medicina ima svoju etiku već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skoro dva i po milenijuma (Hipokrat, 460-377 p.n.e.).</w:t>
      </w:r>
    </w:p>
    <w:p w:rsidR="006659A8" w:rsidRDefault="006659A8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Oživljavanjem načela Hipokratove zakletve, posle uspostavljanja univerziteta i medicinskih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škola u srednjovekovnoj Evropi, vladari Južne Italije Roger II, (1140) i Nemačke Frederick II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(1234 i 1240), pokušavaju da kontrolišu lekarsku praksu. U tom smislu razrađuju se u</w:t>
      </w:r>
      <w:r w:rsidR="006659A8">
        <w:rPr>
          <w:rFonts w:ascii="Times New Roman" w:hAnsi="Times New Roman" w:cs="Times New Roman"/>
          <w:sz w:val="24"/>
          <w:szCs w:val="24"/>
        </w:rPr>
        <w:t>putstva</w:t>
      </w:r>
      <w:r w:rsidRPr="006659A8">
        <w:rPr>
          <w:rFonts w:ascii="Times New Roman" w:hAnsi="Times New Roman" w:cs="Times New Roman"/>
          <w:sz w:val="24"/>
          <w:szCs w:val="24"/>
        </w:rPr>
        <w:t xml:space="preserve"> koj</w:t>
      </w:r>
      <w:r w:rsidR="006659A8">
        <w:rPr>
          <w:rFonts w:ascii="Times New Roman" w:hAnsi="Times New Roman" w:cs="Times New Roman"/>
          <w:sz w:val="24"/>
          <w:szCs w:val="24"/>
        </w:rPr>
        <w:t xml:space="preserve">a </w:t>
      </w:r>
      <w:r w:rsidRPr="006659A8">
        <w:rPr>
          <w:rFonts w:ascii="Times New Roman" w:hAnsi="Times New Roman" w:cs="Times New Roman"/>
          <w:sz w:val="24"/>
          <w:szCs w:val="24"/>
        </w:rPr>
        <w:t>regulišu rad i ponašan</w:t>
      </w:r>
      <w:r w:rsidR="006659A8">
        <w:rPr>
          <w:rFonts w:ascii="Times New Roman" w:hAnsi="Times New Roman" w:cs="Times New Roman"/>
          <w:sz w:val="24"/>
          <w:szCs w:val="24"/>
        </w:rPr>
        <w:t>je lekara. Poštovanje ovih uputstava</w:t>
      </w:r>
      <w:r w:rsidRPr="006659A8">
        <w:rPr>
          <w:rFonts w:ascii="Times New Roman" w:hAnsi="Times New Roman" w:cs="Times New Roman"/>
          <w:sz w:val="24"/>
          <w:szCs w:val="24"/>
        </w:rPr>
        <w:t xml:space="preserve"> bilo je uslov za članstvo u profesiji.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D86" w:rsidRDefault="00E45D86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45D86" w:rsidSect="00E45D86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E45D86" w:rsidRDefault="00E45D86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9A8" w:rsidRDefault="006659A8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710" w:rsidRDefault="00394710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710" w:rsidRDefault="00394710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710" w:rsidRPr="006659A8" w:rsidRDefault="00394710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7F13A7" w:rsidRDefault="001B515C" w:rsidP="007F13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</w:pPr>
      <w:r w:rsidRPr="007F13A7"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  <w:lastRenderedPageBreak/>
        <w:t>Hipokratova zakletva</w:t>
      </w:r>
    </w:p>
    <w:p w:rsidR="006659A8" w:rsidRDefault="006659A8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D86" w:rsidRDefault="00E45D86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45D86" w:rsidSect="00E45D86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lastRenderedPageBreak/>
        <w:t>Hipokrat s Kosa (460-377 g. p.n.e.) smatra se jednom od najistaknutijih ličnosti medicine svih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vremena. </w:t>
      </w:r>
      <w:r w:rsidR="00E45D86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U delima koja mu se pripisuju (“Corpus </w:t>
      </w:r>
      <w:r w:rsidRPr="006659A8">
        <w:rPr>
          <w:rFonts w:ascii="Times New Roman" w:hAnsi="Times New Roman" w:cs="Times New Roman"/>
          <w:sz w:val="24"/>
          <w:szCs w:val="24"/>
        </w:rPr>
        <w:lastRenderedPageBreak/>
        <w:t>Hipokraticum”) udario je temelje naučnoj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medicini, odvojio je od magije i praznoverja.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D86" w:rsidRDefault="00E45D86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45D86" w:rsidSect="00E45D86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1B515C" w:rsidRPr="006659A8" w:rsidRDefault="007F13A7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E45D8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515C" w:rsidRPr="006659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8666" cy="19527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95" cy="195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F13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6794" cy="1990747"/>
            <wp:effectExtent l="19050" t="0" r="2906" b="0"/>
            <wp:docPr id="9" name="Picture 7" descr="https://upload.wikimedia.org/wikipedia/commons/thumb/1/1a/HippocraticOath.jpg/170px-HippocraticO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1/1a/HippocraticOath.jpg/170px-HippocraticOath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612" cy="199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Default="007F13A7" w:rsidP="007F13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13A7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E45D86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7F13A7">
        <w:rPr>
          <w:rFonts w:ascii="Times New Roman" w:hAnsi="Times New Roman" w:cs="Times New Roman"/>
          <w:i/>
          <w:sz w:val="24"/>
          <w:szCs w:val="24"/>
        </w:rPr>
        <w:t xml:space="preserve">    Hipokr</w:t>
      </w:r>
      <w:r w:rsidR="00E45D86">
        <w:rPr>
          <w:rFonts w:ascii="Times New Roman" w:hAnsi="Times New Roman" w:cs="Times New Roman"/>
          <w:i/>
          <w:sz w:val="24"/>
          <w:szCs w:val="24"/>
        </w:rPr>
        <w:t xml:space="preserve">at                        </w:t>
      </w:r>
      <w:r w:rsidRPr="007F13A7">
        <w:rPr>
          <w:rFonts w:ascii="Times New Roman" w:hAnsi="Times New Roman" w:cs="Times New Roman"/>
          <w:i/>
          <w:sz w:val="24"/>
          <w:szCs w:val="24"/>
        </w:rPr>
        <w:t xml:space="preserve"> Hipokratova zakletva iz 12.veka </w:t>
      </w:r>
    </w:p>
    <w:p w:rsidR="00E45D86" w:rsidRPr="007F13A7" w:rsidRDefault="00E45D86" w:rsidP="007F13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5D86" w:rsidRDefault="00E45D86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45D86" w:rsidSect="00E45D86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lastRenderedPageBreak/>
        <w:t>Hipokrat je smatrao da u razvoju svake bolesti postoje kritični dani. Dobro je opisao kliničke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simptome pojedinih bolesti i neke kliničke sindrome. Izneo je pretpostavku da su duševni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poremećaji rezultat obole</w:t>
      </w:r>
      <w:r w:rsidR="007C511E">
        <w:rPr>
          <w:rFonts w:ascii="Times New Roman" w:hAnsi="Times New Roman" w:cs="Times New Roman"/>
          <w:sz w:val="24"/>
          <w:szCs w:val="24"/>
        </w:rPr>
        <w:t>log mozga, i da je "sumanut čov</w:t>
      </w:r>
      <w:r w:rsidRPr="006659A8">
        <w:rPr>
          <w:rFonts w:ascii="Times New Roman" w:hAnsi="Times New Roman" w:cs="Times New Roman"/>
          <w:sz w:val="24"/>
          <w:szCs w:val="24"/>
        </w:rPr>
        <w:t>ek" zapravo bolestan čovek.</w:t>
      </w:r>
    </w:p>
    <w:p w:rsidR="006659A8" w:rsidRDefault="006659A8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U Hipokratovoj školi detaljno su opisani mozak s dve polutke, moždane ovojnice, ukršteni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moždani sindromi, upala i tumor mozga itd. Na osnovu simptoma Hipokrat nije postavljao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di</w:t>
      </w:r>
      <w:r w:rsidR="00E45D86">
        <w:rPr>
          <w:rFonts w:ascii="Times New Roman" w:hAnsi="Times New Roman" w:cs="Times New Roman"/>
          <w:sz w:val="24"/>
          <w:szCs w:val="24"/>
        </w:rPr>
        <w:t xml:space="preserve">jagnozu, nego prognozu bolesti. </w:t>
      </w:r>
      <w:r w:rsidRPr="006659A8">
        <w:rPr>
          <w:rFonts w:ascii="Times New Roman" w:hAnsi="Times New Roman" w:cs="Times New Roman"/>
          <w:sz w:val="24"/>
          <w:szCs w:val="24"/>
        </w:rPr>
        <w:t>Uz medikamente u tretmanu duševnih bolesti u to vreme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koristili su se različiti biljni preparati (opijum, kanabis i sl.). Preporučavao je odmor, dijetu,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gimnastiku, a kao najprikladniji lek - rad. Insistirao je na tome</w:t>
      </w:r>
      <w:r w:rsidR="006659A8">
        <w:rPr>
          <w:rFonts w:ascii="Times New Roman" w:hAnsi="Times New Roman" w:cs="Times New Roman"/>
          <w:sz w:val="24"/>
          <w:szCs w:val="24"/>
        </w:rPr>
        <w:t xml:space="preserve"> da lekar mora poznavati uslove </w:t>
      </w:r>
      <w:r w:rsidRPr="006659A8">
        <w:rPr>
          <w:rFonts w:ascii="Times New Roman" w:hAnsi="Times New Roman" w:cs="Times New Roman"/>
          <w:sz w:val="24"/>
          <w:szCs w:val="24"/>
        </w:rPr>
        <w:t>u kojima bolesnik živi. Osnovna mu je misao bila da u lečenju treba pod</w:t>
      </w:r>
      <w:r w:rsidR="006659A8">
        <w:rPr>
          <w:rFonts w:ascii="Times New Roman" w:hAnsi="Times New Roman" w:cs="Times New Roman"/>
          <w:sz w:val="24"/>
          <w:szCs w:val="24"/>
        </w:rPr>
        <w:t>ržati</w:t>
      </w:r>
      <w:r w:rsidRPr="006659A8">
        <w:rPr>
          <w:rFonts w:ascii="Times New Roman" w:hAnsi="Times New Roman" w:cs="Times New Roman"/>
          <w:sz w:val="24"/>
          <w:szCs w:val="24"/>
        </w:rPr>
        <w:t xml:space="preserve"> prirodne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odbrambene snage ljudskog organizma.</w:t>
      </w:r>
    </w:p>
    <w:p w:rsidR="006659A8" w:rsidRDefault="006659A8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Postavio je temelje anatomije i fiziologije, psiho</w:t>
      </w:r>
      <w:r w:rsidR="00E45D86">
        <w:rPr>
          <w:rFonts w:ascii="Times New Roman" w:hAnsi="Times New Roman" w:cs="Times New Roman"/>
          <w:sz w:val="24"/>
          <w:szCs w:val="24"/>
        </w:rPr>
        <w:t>-</w:t>
      </w:r>
      <w:r w:rsidRPr="006659A8">
        <w:rPr>
          <w:rFonts w:ascii="Times New Roman" w:hAnsi="Times New Roman" w:cs="Times New Roman"/>
          <w:sz w:val="24"/>
          <w:szCs w:val="24"/>
        </w:rPr>
        <w:t>somantike, klinike, uveo pojam anamneze,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statusa prezensa, dao značajan doprinos hirurgiji. Značajan je i po tome što je ostavio prvi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pisani trag o dužnostima lekara – tekst poznat pod imenom Hipokratova zakletva.</w:t>
      </w:r>
    </w:p>
    <w:p w:rsidR="006659A8" w:rsidRDefault="006659A8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9129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Hipokrat je intuitivno sagledao da su načela dobra,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pravednosti,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poštovanja života i ličnosti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bolesnika od bitnog značaja za medicinu i da čine osnovu medicinske etike. Razrađujući ih, on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iznosi obaveze lekarima da se predano i savesno zalažu za dobrobit bolesnika, da i lečenjem </w:t>
      </w:r>
      <w:r w:rsidR="007C511E">
        <w:rPr>
          <w:rFonts w:ascii="Times New Roman" w:hAnsi="Times New Roman" w:cs="Times New Roman"/>
          <w:sz w:val="24"/>
          <w:szCs w:val="24"/>
        </w:rPr>
        <w:t>i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celokupnim svojim ponašanjem paze da mu ne nanesu štetu i nepravdu. Ovde spada i obaveza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strogog čuvanja lekarske tajne kao i dužnost lekara da određene terapijske zahvate prepusti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onim lekarima koji to bolje obavljaju. Lekar se dalje obavezuje da zbog poštovanja života </w:t>
      </w:r>
      <w:r w:rsidR="007C511E">
        <w:rPr>
          <w:rFonts w:ascii="Times New Roman" w:hAnsi="Times New Roman" w:cs="Times New Roman"/>
          <w:sz w:val="24"/>
          <w:szCs w:val="24"/>
        </w:rPr>
        <w:t>i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svoje dužnosti da ga čuva, nikada neće dati bolesniku smrtonosni lek niti predlog ili savet u</w:t>
      </w:r>
      <w:r w:rsidR="006659A8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tom smislu, pa čak ni u slučaju da to bolesnik od njega traži. Isto važi i za pobačaj. Najzad,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lekar se obavezuje na poštovanje svojih učitelja i prenošenje znanja na svoje učenike. Najveći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deo načela savre</w:t>
      </w:r>
      <w:r w:rsidR="001529C9">
        <w:rPr>
          <w:rFonts w:ascii="Times New Roman" w:hAnsi="Times New Roman" w:cs="Times New Roman"/>
          <w:sz w:val="24"/>
          <w:szCs w:val="24"/>
        </w:rPr>
        <w:t>-</w:t>
      </w:r>
      <w:r w:rsidRPr="006659A8">
        <w:rPr>
          <w:rFonts w:ascii="Times New Roman" w:hAnsi="Times New Roman" w:cs="Times New Roman"/>
          <w:sz w:val="24"/>
          <w:szCs w:val="24"/>
        </w:rPr>
        <w:t>mene medicinske etike izveden je iz ovih osnovnih etičkih pravila ponašanja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ili predstavlja njihovu dalju razradu.</w:t>
      </w:r>
    </w:p>
    <w:p w:rsidR="001B515C" w:rsidRPr="00394710" w:rsidRDefault="00394710" w:rsidP="003947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45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B515C" w:rsidRPr="007F13A7"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  <w:t>Zapisi Seneke i Largusa</w:t>
      </w:r>
    </w:p>
    <w:p w:rsidR="00E45D86" w:rsidRDefault="00E45D86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45D86" w:rsidSect="00E45D86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B515C" w:rsidRPr="006659A8" w:rsidRDefault="001529C9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27940</wp:posOffset>
            </wp:positionV>
            <wp:extent cx="1245235" cy="1925955"/>
            <wp:effectExtent l="19050" t="0" r="0" b="0"/>
            <wp:wrapTight wrapText="bothSides">
              <wp:wrapPolygon edited="0">
                <wp:start x="-330" y="0"/>
                <wp:lineTo x="-330" y="21365"/>
                <wp:lineTo x="21479" y="21365"/>
                <wp:lineTo x="21479" y="0"/>
                <wp:lineTo x="-33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15C" w:rsidRPr="006659A8">
        <w:rPr>
          <w:rFonts w:ascii="Times New Roman" w:hAnsi="Times New Roman" w:cs="Times New Roman"/>
          <w:color w:val="000000"/>
          <w:sz w:val="24"/>
          <w:szCs w:val="24"/>
        </w:rPr>
        <w:t>Rođen u Španiji 4. god. p.n.e. Seneka se obrazovao u Rimu i postao poznat ne samo po svojim</w:t>
      </w:r>
      <w:r w:rsidR="00912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15C" w:rsidRPr="006659A8">
        <w:rPr>
          <w:rFonts w:ascii="Times New Roman" w:hAnsi="Times New Roman" w:cs="Times New Roman"/>
          <w:color w:val="000000"/>
          <w:sz w:val="24"/>
          <w:szCs w:val="24"/>
        </w:rPr>
        <w:t>delima, nego i kao orator i filozof. Služio je kao tutor mladom Neronu i kad je mladić postao</w:t>
      </w:r>
      <w:r w:rsidR="00912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15C" w:rsidRPr="006659A8">
        <w:rPr>
          <w:rFonts w:ascii="Times New Roman" w:hAnsi="Times New Roman" w:cs="Times New Roman"/>
          <w:color w:val="000000"/>
          <w:sz w:val="24"/>
          <w:szCs w:val="24"/>
        </w:rPr>
        <w:t>car 54. god. zadržao je Seneku kao svog savetnika. Nakon što se Seneka povukao, optužili su</w:t>
      </w:r>
      <w:r w:rsidR="00912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15C" w:rsidRPr="006659A8">
        <w:rPr>
          <w:rFonts w:ascii="Times New Roman" w:hAnsi="Times New Roman" w:cs="Times New Roman"/>
          <w:color w:val="000000"/>
          <w:sz w:val="24"/>
          <w:szCs w:val="24"/>
        </w:rPr>
        <w:t>ga za urotu protiv Nerona i bio je primoran izvršiti samoubistvo.</w:t>
      </w:r>
    </w:p>
    <w:p w:rsidR="009129C3" w:rsidRPr="00394710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9A8">
        <w:rPr>
          <w:rFonts w:ascii="Times New Roman" w:hAnsi="Times New Roman" w:cs="Times New Roman"/>
          <w:color w:val="000000"/>
          <w:sz w:val="24"/>
          <w:szCs w:val="24"/>
        </w:rPr>
        <w:t>Opisao je dva suprotna tipa lekara svog vremena: negativnog, koji rutinski obavlja svoj posao,</w:t>
      </w:r>
      <w:r w:rsidR="00912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misli samo na novčanu dobit i čak nanosi štetu bolesniku da bi još više istakao svoju veštinu.</w:t>
      </w:r>
    </w:p>
    <w:p w:rsidR="009129C3" w:rsidRPr="00394710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9A8">
        <w:rPr>
          <w:rFonts w:ascii="Times New Roman" w:hAnsi="Times New Roman" w:cs="Times New Roman"/>
          <w:color w:val="000000"/>
          <w:sz w:val="24"/>
          <w:szCs w:val="24"/>
        </w:rPr>
        <w:t>Nasuprot ovom tipu lekara, pozitivan tip pokazuje živo zanimanje i brigu za svog pacijenta,</w:t>
      </w:r>
      <w:r w:rsidR="00912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pun saosjećanja i izvrstan poznavalac medicinske veštine. Za njega Seneka kaže da mu nikada</w:t>
      </w:r>
      <w:r w:rsidR="00912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 xml:space="preserve">ne može isplatiti sav honorar, jer </w:t>
      </w:r>
      <w:r w:rsidR="009129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dug srca uv</w:t>
      </w:r>
      <w:r w:rsidRPr="006659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ek ostaje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. I ovaj prastari opis dva</w:t>
      </w:r>
      <w:r w:rsidR="00912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suprotstavljena tipa lekara, ima svoje mesto i u našem vremenu.</w:t>
      </w:r>
    </w:p>
    <w:p w:rsidR="001B515C" w:rsidRPr="00E45D86" w:rsidRDefault="007F13A7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F13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50C02"/>
          <w:sz w:val="24"/>
          <w:szCs w:val="24"/>
        </w:rPr>
      </w:pPr>
      <w:r w:rsidRPr="006659A8">
        <w:rPr>
          <w:rFonts w:ascii="Times New Roman" w:hAnsi="Times New Roman" w:cs="Times New Roman"/>
          <w:color w:val="450C02"/>
          <w:sz w:val="24"/>
          <w:szCs w:val="24"/>
        </w:rPr>
        <w:lastRenderedPageBreak/>
        <w:t>Skribonius Largus, lekar i farmaceut, ostavio je iza sebe delo «Compositiones», kolekciju</w:t>
      </w:r>
      <w:r w:rsidR="009129C3">
        <w:rPr>
          <w:rFonts w:ascii="Times New Roman" w:hAnsi="Times New Roman" w:cs="Times New Roman"/>
          <w:color w:val="450C02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450C02"/>
          <w:sz w:val="24"/>
          <w:szCs w:val="24"/>
        </w:rPr>
        <w:t>recepata i sastojaka lekova. Sve što se o njemu zna, zna se na osnovu ovog dela. Verovatno</w:t>
      </w:r>
      <w:r w:rsidR="009129C3">
        <w:rPr>
          <w:rFonts w:ascii="Times New Roman" w:hAnsi="Times New Roman" w:cs="Times New Roman"/>
          <w:color w:val="450C02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450C02"/>
          <w:sz w:val="24"/>
          <w:szCs w:val="24"/>
        </w:rPr>
        <w:t>rođen na Siciliji početkom prvog veka, pisao je na grčkom i latinskom jeziku – njegovo delo je</w:t>
      </w:r>
      <w:r w:rsidR="009129C3">
        <w:rPr>
          <w:rFonts w:ascii="Times New Roman" w:hAnsi="Times New Roman" w:cs="Times New Roman"/>
          <w:color w:val="450C02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450C02"/>
          <w:sz w:val="24"/>
          <w:szCs w:val="24"/>
        </w:rPr>
        <w:t>predstavljeno caru na latinskom jeziku, a 150 godina kasnije Galen je citirao Largusove</w:t>
      </w:r>
      <w:r w:rsidR="009129C3">
        <w:rPr>
          <w:rFonts w:ascii="Times New Roman" w:hAnsi="Times New Roman" w:cs="Times New Roman"/>
          <w:color w:val="450C02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450C02"/>
          <w:sz w:val="24"/>
          <w:szCs w:val="24"/>
        </w:rPr>
        <w:t>recepte na grčkom jeziku. Napisao je najnježnije reči o svom pozivu, ceneći veštinu lekara kao</w:t>
      </w:r>
      <w:r w:rsidR="009129C3">
        <w:rPr>
          <w:rFonts w:ascii="Times New Roman" w:hAnsi="Times New Roman" w:cs="Times New Roman"/>
          <w:color w:val="450C02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450C02"/>
          <w:sz w:val="24"/>
          <w:szCs w:val="24"/>
        </w:rPr>
        <w:t>natčovečansku, prezirući one lekare čija duša nije ispunjena saosećanjem i čovečnošću. U tom</w:t>
      </w:r>
      <w:r w:rsidR="009129C3">
        <w:rPr>
          <w:rFonts w:ascii="Times New Roman" w:hAnsi="Times New Roman" w:cs="Times New Roman"/>
          <w:color w:val="450C02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450C02"/>
          <w:sz w:val="24"/>
          <w:szCs w:val="24"/>
        </w:rPr>
        <w:t>duhu, smatra da čak i neprijatelj otadžbine ima pravo na samilost. «Ako se ne stavlja sva u</w:t>
      </w:r>
      <w:r w:rsidR="009129C3">
        <w:rPr>
          <w:rFonts w:ascii="Times New Roman" w:hAnsi="Times New Roman" w:cs="Times New Roman"/>
          <w:color w:val="450C02"/>
          <w:sz w:val="24"/>
          <w:szCs w:val="24"/>
        </w:rPr>
        <w:t xml:space="preserve"> </w:t>
      </w:r>
      <w:r w:rsidR="00E45D86">
        <w:rPr>
          <w:rFonts w:ascii="Times New Roman" w:hAnsi="Times New Roman" w:cs="Times New Roman"/>
          <w:color w:val="450C02"/>
          <w:sz w:val="24"/>
          <w:szCs w:val="24"/>
        </w:rPr>
        <w:t xml:space="preserve">službu bolesnika, </w:t>
      </w:r>
      <w:r w:rsidRPr="006659A8">
        <w:rPr>
          <w:rFonts w:ascii="Times New Roman" w:hAnsi="Times New Roman" w:cs="Times New Roman"/>
          <w:color w:val="450C02"/>
          <w:sz w:val="24"/>
          <w:szCs w:val="24"/>
        </w:rPr>
        <w:t xml:space="preserve">medicina izneverava obećanje koje je dala ljudima da bude dobročina </w:t>
      </w:r>
      <w:r w:rsidR="009129C3">
        <w:rPr>
          <w:rFonts w:ascii="Times New Roman" w:hAnsi="Times New Roman" w:cs="Times New Roman"/>
          <w:color w:val="450C02"/>
          <w:sz w:val="24"/>
          <w:szCs w:val="24"/>
        </w:rPr>
        <w:t xml:space="preserve">i </w:t>
      </w:r>
      <w:r w:rsidRPr="006659A8">
        <w:rPr>
          <w:rFonts w:ascii="Times New Roman" w:hAnsi="Times New Roman" w:cs="Times New Roman"/>
          <w:color w:val="450C02"/>
          <w:sz w:val="24"/>
          <w:szCs w:val="24"/>
        </w:rPr>
        <w:t>milosrdna.»</w:t>
      </w:r>
    </w:p>
    <w:p w:rsidR="009129C3" w:rsidRPr="00394710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45D86" w:rsidRPr="001529C9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45D86" w:rsidRPr="001529C9" w:rsidSect="00E45D86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  <w:r w:rsidRPr="006659A8">
        <w:rPr>
          <w:rFonts w:ascii="Times New Roman" w:hAnsi="Times New Roman" w:cs="Times New Roman"/>
          <w:color w:val="000000"/>
          <w:sz w:val="24"/>
          <w:szCs w:val="24"/>
        </w:rPr>
        <w:t>U Kini je Sun-Su-Miao (581-673) u svojoj knjizi "Hiljadu zlatnih lekova" dao prikaz etičkih</w:t>
      </w:r>
      <w:r w:rsidR="00912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obaveza lekara. Formulacije ovih obaveza podsećaju na Hipokratovu zakletvu. Sa velikom se</w:t>
      </w:r>
      <w:r w:rsidR="00912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verovatnošću može pretpostaviti da Hipokratova zakletva nije uticala na definisanje ovih</w:t>
      </w:r>
      <w:r w:rsidR="00912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etičkih obaveza. Gotsko pravo u srednjem veku priznavalo honorar lekaru samo ako je lečenje</w:t>
      </w:r>
      <w:r w:rsidR="00912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bilo uspešno. Inače, za neuspeh su bile predviđene stroge sankcije koje su obuhvatale</w:t>
      </w:r>
      <w:r w:rsidR="00912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osakaćenje, pa i smrtnu kaznu.</w:t>
      </w:r>
    </w:p>
    <w:p w:rsidR="001529C9" w:rsidRDefault="001529C9" w:rsidP="00152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</w:pPr>
    </w:p>
    <w:p w:rsidR="001B515C" w:rsidRPr="007C511E" w:rsidRDefault="001B515C" w:rsidP="007C51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</w:pPr>
      <w:r w:rsidRPr="007C511E">
        <w:rPr>
          <w:rFonts w:ascii="Times New Roman" w:hAnsi="Times New Roman" w:cs="Times New Roman"/>
          <w:b/>
          <w:bCs/>
          <w:iCs/>
          <w:color w:val="7030A0"/>
          <w:sz w:val="28"/>
          <w:szCs w:val="28"/>
        </w:rPr>
        <w:t>Zakletva Florens Najtingejl</w:t>
      </w:r>
    </w:p>
    <w:p w:rsidR="009129C3" w:rsidRDefault="00394710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127635</wp:posOffset>
            </wp:positionV>
            <wp:extent cx="2101215" cy="1575435"/>
            <wp:effectExtent l="19050" t="0" r="0" b="0"/>
            <wp:wrapTight wrapText="bothSides">
              <wp:wrapPolygon edited="0">
                <wp:start x="-196" y="0"/>
                <wp:lineTo x="-196" y="21417"/>
                <wp:lineTo x="21541" y="21417"/>
                <wp:lineTo x="21541" y="0"/>
                <wp:lineTo x="-196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9C9" w:rsidRDefault="001529C9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529C9" w:rsidSect="00E45D86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394710" w:rsidRDefault="001B515C" w:rsidP="003947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lastRenderedPageBreak/>
        <w:t>Rođena u bogatoj britanskoj familiji iz visokog društva, u porodičnoj vili u Firenci (po kojoj je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i dobila ime), Florens Najtingejl se 1845. god. odlučila za sestrinski poziv na opšte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zaprepaštenje svoje porodice. U njeno vreme, za ovaj poziv su se glavnom odlučivale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siromašne žene, koje su pratile vojnike i bile gotovo izjednačene sa statusom kuvara. Uprkos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protivljenju familije, pokazujući veliku hrabrost i odlučnost, ona je sledila svoj poziv.</w:t>
      </w:r>
      <w:r w:rsidR="001529C9" w:rsidRPr="001529C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94710" w:rsidRDefault="00394710" w:rsidP="003947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394710" w:rsidRDefault="00394710" w:rsidP="003947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394710" w:rsidRDefault="00394710" w:rsidP="003947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394710" w:rsidRDefault="00394710" w:rsidP="003947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394710" w:rsidRDefault="00394710" w:rsidP="003947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394710" w:rsidRDefault="00394710" w:rsidP="003947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394710" w:rsidRDefault="00394710" w:rsidP="003947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394710" w:rsidRDefault="00394710" w:rsidP="003947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1B515C" w:rsidRPr="006659A8" w:rsidRDefault="00394710" w:rsidP="003947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C511E">
        <w:rPr>
          <w:rFonts w:ascii="Times New Roman" w:hAnsi="Times New Roman" w:cs="Times New Roman"/>
          <w:i/>
          <w:sz w:val="24"/>
          <w:szCs w:val="24"/>
        </w:rPr>
        <w:t>Embli park, sada škola, porodična kuća Florens Najtingejl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9C9" w:rsidRDefault="001529C9" w:rsidP="001529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1529C9" w:rsidSect="001529C9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1529C9" w:rsidRPr="00394710" w:rsidRDefault="001529C9" w:rsidP="003947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  <w:sectPr w:rsidR="001529C9" w:rsidRPr="00394710" w:rsidSect="00E45D86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</w:t>
      </w:r>
      <w:r w:rsidR="00394710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1B515C" w:rsidRPr="006659A8" w:rsidRDefault="002632F7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34290</wp:posOffset>
            </wp:positionV>
            <wp:extent cx="1527175" cy="2305050"/>
            <wp:effectExtent l="19050" t="0" r="0" b="0"/>
            <wp:wrapTight wrapText="bothSides">
              <wp:wrapPolygon edited="0">
                <wp:start x="-269" y="0"/>
                <wp:lineTo x="-269" y="21421"/>
                <wp:lineTo x="21555" y="21421"/>
                <wp:lineTo x="21555" y="0"/>
                <wp:lineTo x="-26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15C" w:rsidRPr="006659A8">
        <w:rPr>
          <w:rFonts w:ascii="Times New Roman" w:hAnsi="Times New Roman" w:cs="Times New Roman"/>
          <w:sz w:val="24"/>
          <w:szCs w:val="24"/>
        </w:rPr>
        <w:t>Kada je izbio Krimski rat 1854. godine, ona je nadzirala uvođenje žena medicinskih tehničara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="001B515C" w:rsidRPr="006659A8">
        <w:rPr>
          <w:rFonts w:ascii="Times New Roman" w:hAnsi="Times New Roman" w:cs="Times New Roman"/>
          <w:sz w:val="24"/>
          <w:szCs w:val="24"/>
        </w:rPr>
        <w:t>u vojne bolnice u Turskoj. U početku se suočila sa neprijateljskim stavom, ali je ubrzo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="001B515C" w:rsidRPr="006659A8">
        <w:rPr>
          <w:rFonts w:ascii="Times New Roman" w:hAnsi="Times New Roman" w:cs="Times New Roman"/>
          <w:sz w:val="24"/>
          <w:szCs w:val="24"/>
        </w:rPr>
        <w:t>preduzela mere sa ciljem poboljšavanja teškog stanja ranjenika, dramatično smanjujući stope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="001B515C" w:rsidRPr="006659A8">
        <w:rPr>
          <w:rFonts w:ascii="Times New Roman" w:hAnsi="Times New Roman" w:cs="Times New Roman"/>
          <w:sz w:val="24"/>
          <w:szCs w:val="24"/>
        </w:rPr>
        <w:t>smrtnosti među vojnicima sa 40% na 2%. Do njenog dolaska, deset puta više ranjenika je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="001B515C" w:rsidRPr="006659A8">
        <w:rPr>
          <w:rFonts w:ascii="Times New Roman" w:hAnsi="Times New Roman" w:cs="Times New Roman"/>
          <w:sz w:val="24"/>
          <w:szCs w:val="24"/>
        </w:rPr>
        <w:t>umiralo od tifusa, kolere, dizenterije, nego od posljedica ranjavanja. Ona je prva uočila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="001B515C" w:rsidRPr="006659A8">
        <w:rPr>
          <w:rFonts w:ascii="Times New Roman" w:hAnsi="Times New Roman" w:cs="Times New Roman"/>
          <w:sz w:val="24"/>
          <w:szCs w:val="24"/>
        </w:rPr>
        <w:t>direktnu vezu između začepljenih kanalizacionih odvoda i nedostatka ventilacije s fatalnim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="001B515C" w:rsidRPr="006659A8">
        <w:rPr>
          <w:rFonts w:ascii="Times New Roman" w:hAnsi="Times New Roman" w:cs="Times New Roman"/>
          <w:sz w:val="24"/>
          <w:szCs w:val="24"/>
        </w:rPr>
        <w:t>infekcijama. Insistirala je na adekvatnom osvetljenju, pravilnoj ishrani, higijeni i aktivnosti.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="001B515C" w:rsidRPr="006659A8">
        <w:rPr>
          <w:rFonts w:ascii="Times New Roman" w:hAnsi="Times New Roman" w:cs="Times New Roman"/>
          <w:sz w:val="24"/>
          <w:szCs w:val="24"/>
        </w:rPr>
        <w:t>Shvatila je da je vrhunska čistoća, koja je prethodila današnjim tehnikama sterilizacije, glavna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="001B515C" w:rsidRPr="006659A8">
        <w:rPr>
          <w:rFonts w:ascii="Times New Roman" w:hAnsi="Times New Roman" w:cs="Times New Roman"/>
          <w:sz w:val="24"/>
          <w:szCs w:val="24"/>
        </w:rPr>
        <w:t>zaštita od infekcija.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lastRenderedPageBreak/>
        <w:t>Njena vizija u potpunosti je izmenila pristup društva prema sestrinskoj njezi. Ona je verovala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da je veoma bitno negovati zdravlje pojedinca, i mentalno i fizičko, kao i lečiti samo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oboljenje, što je tada bila izrazito avangardna ideja.</w:t>
      </w:r>
    </w:p>
    <w:p w:rsidR="001529C9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 xml:space="preserve">Florens Najtingejl je napisala zakletvu namenjenu medicinskim sestrama. </w:t>
      </w:r>
      <w:r w:rsidR="001529C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529C9" w:rsidRDefault="001529C9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U zakletvi se ističe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neophodnost življenja u moralnom čistunstvu, kako u profesiji, tako i u svakodnevnom životu;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potvrđuje se pravilo «primum non nocere» kao i obaveza čuvanja profesionalne tajne; na kraju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se ističe obaveza saradnje s lekarom, kao i stalnog profesionalnog usavršavanja.</w:t>
      </w:r>
    </w:p>
    <w:p w:rsidR="009129C3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9129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Najtingejl i danas nastavlja biti model za medicinske sestre i tehničare. Nastavljajući njenu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viziju i vrednosti, medicinske sestre brinu o svim ljudima, vodeći društva širom sveta ka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boljem zdravlju.</w:t>
      </w:r>
    </w:p>
    <w:p w:rsidR="001529C9" w:rsidRDefault="001529C9" w:rsidP="007C511E">
      <w:pPr>
        <w:jc w:val="right"/>
        <w:rPr>
          <w:rFonts w:ascii="Times New Roman" w:hAnsi="Times New Roman" w:cs="Times New Roman"/>
          <w:i/>
          <w:color w:val="333333"/>
          <w:sz w:val="24"/>
          <w:szCs w:val="24"/>
        </w:rPr>
        <w:sectPr w:rsidR="001529C9" w:rsidSect="001529C9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1529C9" w:rsidRDefault="001529C9" w:rsidP="007C511E">
      <w:pPr>
        <w:jc w:val="right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</w:rPr>
        <w:lastRenderedPageBreak/>
        <w:t xml:space="preserve"> </w:t>
      </w:r>
      <w:r w:rsidR="007C511E" w:rsidRPr="007C511E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                          </w:t>
      </w:r>
    </w:p>
    <w:p w:rsidR="001529C9" w:rsidRDefault="001529C9" w:rsidP="007C511E">
      <w:pPr>
        <w:jc w:val="right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1B515C" w:rsidRPr="002632F7" w:rsidRDefault="001B515C" w:rsidP="002632F7">
      <w:pPr>
        <w:jc w:val="center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7C511E">
        <w:rPr>
          <w:rFonts w:ascii="Times New Roman" w:hAnsi="Times New Roman" w:cs="Times New Roman"/>
          <w:b/>
          <w:bCs/>
          <w:color w:val="7030A0"/>
          <w:sz w:val="28"/>
          <w:szCs w:val="28"/>
        </w:rPr>
        <w:t>Etičke teorije na koje se oslanja medicinska etika</w:t>
      </w:r>
    </w:p>
    <w:p w:rsidR="009129C3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2F7" w:rsidRDefault="002632F7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632F7" w:rsidSect="00E45D86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lastRenderedPageBreak/>
        <w:t>Najveći broj načela medicinske etike ima svoje izvore i oslanja se na dve velike etičke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teorije: </w:t>
      </w:r>
      <w:r w:rsidR="0031570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632F7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1) utilitarnu i </w:t>
      </w:r>
      <w:r w:rsidR="0031570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2) autonomnu teoriju.</w:t>
      </w:r>
    </w:p>
    <w:p w:rsidR="009129C3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Utilitarna teorija se zasniva na obavezi da se pri odlučivanju vodi računa o najvećoj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mogućoj dobrobiti za najveći mogući broj ljudi. Ova teorija zahteva, na primer, da se pri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utvrđivanju zdravstvene politike i programa, kao i pri donošenju zakona i odluka o merama </w:t>
      </w:r>
      <w:r w:rsidR="009129C3">
        <w:rPr>
          <w:rFonts w:ascii="Times New Roman" w:hAnsi="Times New Roman" w:cs="Times New Roman"/>
          <w:sz w:val="24"/>
          <w:szCs w:val="24"/>
        </w:rPr>
        <w:t xml:space="preserve">I </w:t>
      </w:r>
      <w:r w:rsidRPr="006659A8">
        <w:rPr>
          <w:rFonts w:ascii="Times New Roman" w:hAnsi="Times New Roman" w:cs="Times New Roman"/>
          <w:sz w:val="24"/>
          <w:szCs w:val="24"/>
        </w:rPr>
        <w:t xml:space="preserve">aktivnostima koje se tiču zaštite zdravlja, imaju u vidu, </w:t>
      </w:r>
      <w:r w:rsidR="002632F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659A8">
        <w:rPr>
          <w:rFonts w:ascii="Times New Roman" w:hAnsi="Times New Roman" w:cs="Times New Roman"/>
          <w:sz w:val="24"/>
          <w:szCs w:val="24"/>
        </w:rPr>
        <w:t>pre svega, interesi društva, odnosno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sz w:val="24"/>
          <w:szCs w:val="24"/>
        </w:rPr>
        <w:t xml:space="preserve">najveća moguća </w:t>
      </w:r>
      <w:r w:rsidRPr="006659A8">
        <w:rPr>
          <w:rFonts w:ascii="Times New Roman" w:hAnsi="Times New Roman" w:cs="Times New Roman"/>
          <w:i/>
          <w:iCs/>
          <w:sz w:val="24"/>
          <w:szCs w:val="24"/>
        </w:rPr>
        <w:lastRenderedPageBreak/>
        <w:t>dobrobit uz najmanju moguću štetu za društvenu zajednicu</w:t>
      </w:r>
      <w:r w:rsidRPr="006659A8">
        <w:rPr>
          <w:rFonts w:ascii="Times New Roman" w:hAnsi="Times New Roman" w:cs="Times New Roman"/>
          <w:sz w:val="24"/>
          <w:szCs w:val="24"/>
        </w:rPr>
        <w:t>. Utilitarna teorija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ne priznaje "a priori" fundamentalno pravo pacijenta da prethodno informisan daje saglasnost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o svom lečenju, niti apsolutno pravo na tajnost podataka o pacijentu i njegovoj bolesti. Ta se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prava priznaju samo ako ne remete napred spomenuto osnovno načelo "najveće moguće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dobrobiti uz najmanju moguću štetu za najveći mogući broj ljudi".</w:t>
      </w:r>
    </w:p>
    <w:p w:rsidR="009129C3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2F7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Pristalice utilitarne teorije zastupaju, dalje, opravdanost tzv. "medicinskog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paternalizma". </w:t>
      </w:r>
      <w:r w:rsidR="002632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659A8">
        <w:rPr>
          <w:rFonts w:ascii="Times New Roman" w:hAnsi="Times New Roman" w:cs="Times New Roman"/>
          <w:sz w:val="24"/>
          <w:szCs w:val="24"/>
        </w:rPr>
        <w:lastRenderedPageBreak/>
        <w:t xml:space="preserve">U medicini, paternalizam može se ispoljavati u dva oblika kao: </w:t>
      </w:r>
    </w:p>
    <w:p w:rsidR="009129C3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 xml:space="preserve">1) državni i </w:t>
      </w:r>
    </w:p>
    <w:p w:rsidR="009129C3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2)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individualni paternalizam. </w:t>
      </w:r>
    </w:p>
    <w:p w:rsidR="009129C3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Primeri državnog paternalizma su, na primer, zakonski propisi koji</w:t>
      </w:r>
      <w:r w:rsidR="009129C3">
        <w:rPr>
          <w:rFonts w:ascii="Times New Roman" w:hAnsi="Times New Roman" w:cs="Times New Roman"/>
          <w:sz w:val="24"/>
          <w:szCs w:val="24"/>
        </w:rPr>
        <w:t xml:space="preserve"> regulišu da pacijente mogu </w:t>
      </w:r>
      <w:r w:rsidRPr="006659A8">
        <w:rPr>
          <w:rFonts w:ascii="Times New Roman" w:hAnsi="Times New Roman" w:cs="Times New Roman"/>
          <w:sz w:val="24"/>
          <w:szCs w:val="24"/>
        </w:rPr>
        <w:t>lečiti jedino ovlašćeni lekari i to samo propisanim lekovima.</w:t>
      </w:r>
    </w:p>
    <w:p w:rsidR="009129C3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Utilitarna načela u odnosima između lekara i pacijenta zamenjuju se u novije vreme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sve više načelima koji imaju svoje izvorište u drugoj važnoj etičkoj teoriji tzv. "autonomnoj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teoriji". </w:t>
      </w:r>
      <w:r w:rsidR="009129C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659A8">
        <w:rPr>
          <w:rFonts w:ascii="Times New Roman" w:hAnsi="Times New Roman" w:cs="Times New Roman"/>
          <w:sz w:val="24"/>
          <w:szCs w:val="24"/>
        </w:rPr>
        <w:t>I pored toga, utilitarna načela, služe i danas kao osnova za donošenje odluka na marko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planu, npr. kod razrade politike, programa i planova zdravstvene zaštite, uspostavljanja mreže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zdravstve</w:t>
      </w:r>
      <w:r w:rsidR="002632F7">
        <w:rPr>
          <w:rFonts w:ascii="Times New Roman" w:hAnsi="Times New Roman" w:cs="Times New Roman"/>
          <w:sz w:val="24"/>
          <w:szCs w:val="24"/>
        </w:rPr>
        <w:t>-</w:t>
      </w:r>
      <w:r w:rsidRPr="006659A8">
        <w:rPr>
          <w:rFonts w:ascii="Times New Roman" w:hAnsi="Times New Roman" w:cs="Times New Roman"/>
          <w:sz w:val="24"/>
          <w:szCs w:val="24"/>
        </w:rPr>
        <w:t>nih institucija i utvrđivanja njihove metodologije rada. Primenjuju se naročito u vanrednim situaci</w:t>
      </w:r>
      <w:r w:rsidR="002632F7">
        <w:rPr>
          <w:rFonts w:ascii="Times New Roman" w:hAnsi="Times New Roman" w:cs="Times New Roman"/>
          <w:sz w:val="24"/>
          <w:szCs w:val="24"/>
        </w:rPr>
        <w:t>-</w:t>
      </w:r>
      <w:r w:rsidRPr="006659A8">
        <w:rPr>
          <w:rFonts w:ascii="Times New Roman" w:hAnsi="Times New Roman" w:cs="Times New Roman"/>
          <w:sz w:val="24"/>
          <w:szCs w:val="24"/>
        </w:rPr>
        <w:t>jama kao što su velike masovne nesreće i katastrofe. Oni trebaju osigurati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postizanje najveće moguće dobrobiti za najveći mogući broj ljudi.</w:t>
      </w:r>
    </w:p>
    <w:p w:rsidR="009129C3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lastRenderedPageBreak/>
        <w:t>Autonomna teorija je zasnovana na učenju I. Kanta. Ona gleda na odnos između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lekara i pacijenta, kao na odnos između dve nezavisne, kompetentne i odgovorne osobe, a ne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kao na odnos između roditelja i deteta. Odnos između lekara i pacijenta, po autonomnoj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teoriji, implicitno podrazumeva određene moralne obaveze i lekara i pacijenta. Autonomna</w:t>
      </w:r>
      <w:r w:rsidR="009129C3">
        <w:rPr>
          <w:rFonts w:ascii="Times New Roman" w:hAnsi="Times New Roman" w:cs="Times New Roman"/>
          <w:sz w:val="24"/>
          <w:szCs w:val="24"/>
        </w:rPr>
        <w:t xml:space="preserve"> t</w:t>
      </w:r>
      <w:r w:rsidRPr="006659A8">
        <w:rPr>
          <w:rFonts w:ascii="Times New Roman" w:hAnsi="Times New Roman" w:cs="Times New Roman"/>
          <w:sz w:val="24"/>
          <w:szCs w:val="24"/>
        </w:rPr>
        <w:t xml:space="preserve">eorija polazi od pretpostavke da je odrastao pacijent sposoban za donošenje racionalnih </w:t>
      </w:r>
      <w:r w:rsidR="002632F7">
        <w:rPr>
          <w:rFonts w:ascii="Times New Roman" w:hAnsi="Times New Roman" w:cs="Times New Roman"/>
          <w:sz w:val="24"/>
          <w:szCs w:val="24"/>
        </w:rPr>
        <w:t>i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odgovornih životnih odluka i da ima pravo na njih. Po ovoj teoriji, pacijent je nezavisan u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upravljanju sobom i ima pravo na samostalno odlučivanje, koje se mora poštovati, čak i u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slučajevima kada je lekar uveren da su te odluke protiv njegovih najboljih interesa.</w:t>
      </w:r>
    </w:p>
    <w:p w:rsidR="009129C3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Autonomna teorija prihvata ideju da lekar ima obavezu da se bori za dobrobit svog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pacijenta i da se trudi da ukloni ili, bar, smanji bol i patnju.</w:t>
      </w:r>
      <w:r w:rsidR="002632F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659A8">
        <w:rPr>
          <w:rFonts w:ascii="Times New Roman" w:hAnsi="Times New Roman" w:cs="Times New Roman"/>
          <w:sz w:val="24"/>
          <w:szCs w:val="24"/>
        </w:rPr>
        <w:t xml:space="preserve"> Ipak, za razliku od utilitarne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teorije, autonomna teorija zabranjuje korišćenje pacijenata bez njihove saglasnosti da bi se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postigli ovi ciljevi. Pacijenti se nikada ne smeju tretirati kao objekti. Uvek se mora poštovati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njihova ličnost, njihova autonomija.</w:t>
      </w:r>
    </w:p>
    <w:p w:rsidR="00E45D86" w:rsidRPr="006659A8" w:rsidRDefault="00E45D86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2F7" w:rsidRDefault="002632F7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2632F7" w:rsidSect="002632F7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9129C3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2F7" w:rsidRDefault="002632F7" w:rsidP="007C51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1B515C" w:rsidRPr="007C511E" w:rsidRDefault="001B515C" w:rsidP="007C51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7C511E">
        <w:rPr>
          <w:rFonts w:ascii="Times New Roman" w:hAnsi="Times New Roman" w:cs="Times New Roman"/>
          <w:b/>
          <w:bCs/>
          <w:color w:val="7030A0"/>
          <w:sz w:val="28"/>
          <w:szCs w:val="28"/>
        </w:rPr>
        <w:t>Osnovna načela medicinske etike</w:t>
      </w:r>
    </w:p>
    <w:p w:rsidR="009129C3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2F7" w:rsidRDefault="002632F7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632F7" w:rsidSect="00E45D86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B515C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lastRenderedPageBreak/>
        <w:t>Pored opštih etičkih načela na kojima počivaju sve profesionalne etike, medicinska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etika se zasniva i na etičkim načelima specifičnim za medicinske radnike. Ova su načela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sadržana u medicinskom etičkom kodeksu za lekare i druge stručnjake angažovane u ovom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odgovornom poslu.</w:t>
      </w:r>
    </w:p>
    <w:p w:rsidR="007C511E" w:rsidRPr="006659A8" w:rsidRDefault="007C511E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Ima mnogo zajedničkih elemenata u etičkim kodeksima svih stručnih disciplina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angažovanih u medicini, ali i određenih specifičnosti koje odražavaju njihov položaj u sistemu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zdravstvene zaštite, kao i njihovu ulogu, zadatke i odgovornosti.</w:t>
      </w:r>
    </w:p>
    <w:p w:rsidR="009129C3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Kada je reč o etičkim načelima, treba reći da se pod tim pojmom podrazumevaju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moralna pravila ili zahtevi. Razlikuju se tzv. fundamentalna etička načela i načela koji su iz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njih izvedeni ili sa njima povezani. Što se tiče fundamentalnih etičkih načela u medicini, oni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imaju svoju ne samo istorijsku i kulturnu, već i logičku osnovu, što čini da se oko njih lako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postiže konsenzus od strane medicinskih radnika </w:t>
      </w:r>
      <w:r w:rsidR="002632F7">
        <w:rPr>
          <w:rFonts w:ascii="Times New Roman" w:hAnsi="Times New Roman" w:cs="Times New Roman"/>
          <w:sz w:val="24"/>
          <w:szCs w:val="24"/>
        </w:rPr>
        <w:t xml:space="preserve">i svih ostalih u čitavom svetu. </w:t>
      </w:r>
      <w:r w:rsidRPr="006659A8">
        <w:rPr>
          <w:rFonts w:ascii="Times New Roman" w:hAnsi="Times New Roman" w:cs="Times New Roman"/>
          <w:sz w:val="24"/>
          <w:szCs w:val="24"/>
        </w:rPr>
        <w:t xml:space="preserve">Oni </w:t>
      </w:r>
      <w:r w:rsidRPr="006659A8">
        <w:rPr>
          <w:rFonts w:ascii="Times New Roman" w:hAnsi="Times New Roman" w:cs="Times New Roman"/>
          <w:sz w:val="24"/>
          <w:szCs w:val="24"/>
        </w:rPr>
        <w:lastRenderedPageBreak/>
        <w:t>se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prihvataju logičkim razmišljanjem, pa i intuicijom kao bazični od svih medicinskih škola </w:t>
      </w:r>
      <w:r w:rsidR="00E45D86">
        <w:rPr>
          <w:rFonts w:ascii="Times New Roman" w:hAnsi="Times New Roman" w:cs="Times New Roman"/>
          <w:sz w:val="24"/>
          <w:szCs w:val="24"/>
        </w:rPr>
        <w:t>i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svih stručnih disciplina angažovanih u radu na zaštiti i unapređenju zdravlja.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Dobrotvornost u etičkim načelima predstavlja sinonim za humanost. Pod humanošću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se u ovom smislu podrazumeva ljubav prema pacijentu, spremnost da mu se pruži pomoć kada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je u nevolji i da se požrtvovano štite njegovi interesi, kao i spremnost da se preuzme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odgovornost za takvo angažovanje. Pojam humanosti u novije vreme obuhvata i ljubav </w:t>
      </w:r>
      <w:r w:rsidR="00E45D86">
        <w:rPr>
          <w:rFonts w:ascii="Times New Roman" w:hAnsi="Times New Roman" w:cs="Times New Roman"/>
          <w:sz w:val="24"/>
          <w:szCs w:val="24"/>
        </w:rPr>
        <w:t>i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odgovornost ne samo prema čoveku pojedincu, već i prema zajednici. Dobrotvornost odnosno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humanost predstavlja jedan od izvora medicinskog etosa. Za etičko načelo dobrotvornosti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odnosno dobročinstva, pored zahteva da lekar predano služi najboljim interesima svog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pacijenta i niza drugih etičkih zahteva, vezan je i jedan od najznačajnijih etičkih načela u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medicini - "primum non nocere". Ovo načelo obavezuje lekara da vodi računa, pre svega, da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ne naškodi svom pacijentu. Tamo gde se to ne može sa sigurnošću postići, zbog određenog rizika povezanog sa lečenjem ili nekom drugom intervencijom, od lekara se zahteva da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brižljivo proceni moguće koristi i rizike za pacijenta, pa da na osnovu toga donosi odluke.</w:t>
      </w:r>
    </w:p>
    <w:p w:rsidR="009129C3" w:rsidRPr="00394710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Drugi izvor medicinskog etosa je pravda odnosno načelo pravednosti. Za ovaj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fundamentalno etičko načelo vezani su sva etička načela koji ističu pravo na život i zdravlje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svih ljudi, uz zabranu diskriminacije po bilo kom osnovu. Ovde spadaju i zahtevi za takvom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distribucijom zdravstvenih resursa i tehnologije koja osigurava dostupnost celokupnom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stanovništvu, kao i zahtevi da se fondovima solidarnosti i na druge pogodne načine omogući </w:t>
      </w:r>
      <w:r w:rsidR="00E45D86">
        <w:rPr>
          <w:rFonts w:ascii="Times New Roman" w:hAnsi="Times New Roman" w:cs="Times New Roman"/>
          <w:sz w:val="24"/>
          <w:szCs w:val="24"/>
        </w:rPr>
        <w:t>i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ekonomski ugroženom stanovništvu korišćenje zdravstvene zaštite.</w:t>
      </w:r>
    </w:p>
    <w:p w:rsidR="009129C3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Poštovanje života, poštovanje prava na život svih ljudskih bića je jedan od bazičnih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etičkih načela za medicinu, ali i ne samo za nju. Uobičajeno je da se govori o svetosti života,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tj. neprikosnovenom pravu čoveka na život iz čega se izvlači i načelo o zabrani oduzimanja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života odnosno ubijanja.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 xml:space="preserve">U medicinskoj etici posebno mesto pripada odnosu između medicinskog radnika </w:t>
      </w:r>
      <w:r w:rsidR="009129C3">
        <w:rPr>
          <w:rFonts w:ascii="Times New Roman" w:hAnsi="Times New Roman" w:cs="Times New Roman"/>
          <w:sz w:val="24"/>
          <w:szCs w:val="24"/>
        </w:rPr>
        <w:t xml:space="preserve">i </w:t>
      </w:r>
      <w:r w:rsidRPr="006659A8">
        <w:rPr>
          <w:rFonts w:ascii="Times New Roman" w:hAnsi="Times New Roman" w:cs="Times New Roman"/>
          <w:sz w:val="24"/>
          <w:szCs w:val="24"/>
        </w:rPr>
        <w:t>pacijenta. Taj odnos ima, pre svega, karakteristike ugovornog odnosa zasnovanog na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uzajamnim pravima i obavezama i jedne i druge strane, tj. na reciprocitetu. Ove su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karakteristike najizraženije kada kompetentan pacijent traži i prima odgovarajuću pomoć od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lekara u privatnoj ordinaciji. </w:t>
      </w:r>
      <w:r w:rsidR="00E45D86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Treba, međutim, istaći da čak i u takvom odnosu, lekar obavlja </w:t>
      </w:r>
      <w:r w:rsidR="00E45D86">
        <w:rPr>
          <w:rFonts w:ascii="Times New Roman" w:hAnsi="Times New Roman" w:cs="Times New Roman"/>
          <w:sz w:val="24"/>
          <w:szCs w:val="24"/>
        </w:rPr>
        <w:t>i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javnu funkciju, uz dužnost da vodi računa ne samo o interesima pacijenta, već i o interesima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društvene zajednice. Ponekad su te odgovornosti u međusobnom konfliktu, što dovodi do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ozbiljnih etičkih dilema. </w:t>
      </w:r>
      <w:r w:rsidR="009129C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659A8">
        <w:rPr>
          <w:rFonts w:ascii="Times New Roman" w:hAnsi="Times New Roman" w:cs="Times New Roman"/>
          <w:sz w:val="24"/>
          <w:szCs w:val="24"/>
        </w:rPr>
        <w:t>Sa socijalizacijom medicine, sve jače dolaze do izražaja javne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funkcije lekara i drugih zdravstvenih radnika.</w:t>
      </w:r>
    </w:p>
    <w:p w:rsidR="009129C3" w:rsidRPr="00394710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Karakteristike odnosa između lekara i pacijenta suštinski se menjaju kada je pacijent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nekompetentan da samostalno štiti svoje interese i donosi odluke o lečenju i, naročito, kada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ozbiljno ugrožava sebe i svoju sredinu. Svi napred spomenuta etička načela moraju se tada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prilagođavati ovim okolnostima.</w:t>
      </w:r>
    </w:p>
    <w:p w:rsidR="009129C3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9129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Medicinski radnik u vršenju svoje dužnosti mora poštovati kako moralne tako i pravne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obaveze. Ogrešenja u te obaveze dovode do moralne i/ili pravne odgovornosti. Moralnu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odgovornost razmatraju odgovarajući etički komiteti i sudovi časti lekarskih udruženja,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komora i sl. Oni izriču i sankcije koje mogu ići do isključenja iz profesionalne organizacije </w:t>
      </w:r>
      <w:r w:rsidR="00E45D86">
        <w:rPr>
          <w:rFonts w:ascii="Times New Roman" w:hAnsi="Times New Roman" w:cs="Times New Roman"/>
          <w:sz w:val="24"/>
          <w:szCs w:val="24"/>
        </w:rPr>
        <w:t>i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oduzimanja prava na bavljenje profesijom. Ogrešenja u pravne propise razmatraju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odgovarajući sudovi. Najzad, povreda propisa Krivičnog zakona dovodi do krivično-pravne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="002632F7">
        <w:rPr>
          <w:rFonts w:ascii="Times New Roman" w:hAnsi="Times New Roman" w:cs="Times New Roman"/>
          <w:sz w:val="24"/>
          <w:szCs w:val="24"/>
        </w:rPr>
        <w:t xml:space="preserve">odgovornosti. </w:t>
      </w:r>
      <w:r w:rsidRPr="006659A8">
        <w:rPr>
          <w:rFonts w:ascii="Times New Roman" w:hAnsi="Times New Roman" w:cs="Times New Roman"/>
          <w:sz w:val="24"/>
          <w:szCs w:val="24"/>
        </w:rPr>
        <w:t>To se obično dešava zbog nepružanja pomoći, kriminalnog abortusa,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neovlašćenog otkrivanja tajne, seksualnih delikata odnosno zloupotrebe, izdavanja lažnih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uverenja i slično. Zbog toga, medicinski radnik mora dobro poznavati i pozitivne zakonske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propise koji se tiču njegovog rada.</w:t>
      </w:r>
    </w:p>
    <w:p w:rsidR="001B515C" w:rsidRPr="007C511E" w:rsidRDefault="001B515C" w:rsidP="003947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C511E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ETIČNOST U ODNOSU SA PACIJENTIMA</w:t>
      </w:r>
    </w:p>
    <w:p w:rsidR="009129C3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15C" w:rsidRPr="007C511E" w:rsidRDefault="001B515C" w:rsidP="007C51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7C511E">
        <w:rPr>
          <w:rFonts w:ascii="Times New Roman" w:hAnsi="Times New Roman" w:cs="Times New Roman"/>
          <w:b/>
          <w:bCs/>
          <w:color w:val="7030A0"/>
          <w:sz w:val="28"/>
          <w:szCs w:val="28"/>
        </w:rPr>
        <w:t>Etičnost prema pacijentu</w:t>
      </w:r>
    </w:p>
    <w:p w:rsidR="009129C3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D86" w:rsidRDefault="00E45D86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45D86" w:rsidSect="00E45D86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lastRenderedPageBreak/>
        <w:t>Pacijent je i objekat i subjekat lečenja, no i on i zdravstveni radnik imaju isti cilj: što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brže izlečenje. Pored poznatog pravila </w:t>
      </w:r>
      <w:r w:rsidRPr="006659A8">
        <w:rPr>
          <w:rFonts w:ascii="Times New Roman" w:hAnsi="Times New Roman" w:cs="Times New Roman"/>
          <w:i/>
          <w:iCs/>
          <w:sz w:val="24"/>
          <w:szCs w:val="24"/>
        </w:rPr>
        <w:t>primum non nocere</w:t>
      </w:r>
      <w:r w:rsidRPr="006659A8">
        <w:rPr>
          <w:rFonts w:ascii="Times New Roman" w:hAnsi="Times New Roman" w:cs="Times New Roman"/>
          <w:sz w:val="24"/>
          <w:szCs w:val="24"/>
        </w:rPr>
        <w:t>, postoji i drugo važno etičko načelo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sz w:val="24"/>
          <w:szCs w:val="24"/>
        </w:rPr>
        <w:t xml:space="preserve">primum est adiuvare </w:t>
      </w:r>
      <w:r w:rsidRPr="006659A8">
        <w:rPr>
          <w:rFonts w:ascii="Times New Roman" w:hAnsi="Times New Roman" w:cs="Times New Roman"/>
          <w:sz w:val="24"/>
          <w:szCs w:val="24"/>
        </w:rPr>
        <w:t>– tj., prvo je pomoći bolesniku. Put do tog cilja je izgrađen i usklađen na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poverenje između bolesnika i zdravstvenog radnika. Osnova tog poverenja je dobronamernost.</w:t>
      </w:r>
    </w:p>
    <w:p w:rsidR="009129C3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U odlukama i postupcima u odnosu na pacijenta zdravstveni radnik isključivo treba da se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rukovodi brigom za njegovo zdravlje. Međutim, u nizu medicinskih procedura i intervencija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na bolesniku, često se zaboravi ličnost samog pojedinca. U brojnim skopijama, glikemijama,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auskultacijama, koje se odvijajau kao na proizvodnoj traci, psihološke karakteristike bolesnika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i njegova ličnost se često i lako zanemare.</w:t>
      </w:r>
    </w:p>
    <w:p w:rsidR="009129C3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Zdravstveni radnik je dužan da prihvati pacijenta kao čoveka, sa svim njegovim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pozitivnim i negativnim individualnim karakteristikama i crtama ličnosti. Kada se oboleli, ili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onaj koji ima neke tegobe javi zdravstvenom radniku, lekaru – lekar s njim vodi razgovor koji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je jedinstven u svojoj vrsti ne samo zbog toga što predstavlja osnov odnosa bolesnik –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zdravstveni radnik nego i stoga što je u mnogim slučajevima sam po sebi lekovit. Ovaj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razgovor jedinstven po svojoj vrsti, tako je značajan, da je bez njega sve drugo dovedeno u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pitanje.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lastRenderedPageBreak/>
        <w:t>Naime, u komunikaciji sa bolesnikom, zdravstveni radnik treba da se trudi da zadobije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njegovu psihološku intimnost. Treba mu prići toplo, ljudski, ali ne treba preterano insistirati na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detaljima iz života bolesnika, naročito ne u intimnoj sferi i ne više nego što je to potrebno za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dobru komunikaciju. Ispravan etički stav zdravstvenog radnika podrazumeva zauzimanje </w:t>
      </w:r>
      <w:r w:rsidR="009129C3">
        <w:rPr>
          <w:rFonts w:ascii="Times New Roman" w:hAnsi="Times New Roman" w:cs="Times New Roman"/>
          <w:sz w:val="24"/>
          <w:szCs w:val="24"/>
        </w:rPr>
        <w:t xml:space="preserve">stave </w:t>
      </w:r>
      <w:r w:rsidRPr="006659A8">
        <w:rPr>
          <w:rFonts w:ascii="Times New Roman" w:hAnsi="Times New Roman" w:cs="Times New Roman"/>
          <w:sz w:val="24"/>
          <w:szCs w:val="24"/>
        </w:rPr>
        <w:t>empatije prema svima, bez obzira na subjektivno doživljavanje svakog bolesnika pojedinačno.</w:t>
      </w:r>
    </w:p>
    <w:p w:rsidR="009129C3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Empatija predstavlja delimično nesvestan emocionalni proces identifikacije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posmatrača sa objektom. To je sposobnost unošenja sebe u mišljenja, osećanja i delanja druge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osobe, sposobnost doživljavanja osećanja druge osobe. U medicinskoj praksi, to je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blagonaklon stav prema bolesniku koji podrazumeva sposobnost uživljavanja u stanje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bolesnika. Vršeći zdravstvenu delatnost, nedopušteno je gestom, pogledom, osmehom,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grimasom, rečju ispoljiti nejednak stav pram različitim osobama, posebno prema bolesnicima.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Empatija zahteva da se celokupnim obraćanjem bolesniku racionalno ispoljava stav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blagonaklonosti i simpatije prema svima, bez obzira na stvarno unutrašnje doživljavanje u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datom trenutku.</w:t>
      </w:r>
    </w:p>
    <w:p w:rsidR="007C511E" w:rsidRPr="006659A8" w:rsidRDefault="007C511E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9C3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D86" w:rsidRDefault="00E45D86" w:rsidP="007C51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  <w:sectPr w:rsidR="00E45D86" w:rsidSect="00E45D86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2632F7" w:rsidRDefault="002632F7" w:rsidP="007C51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1B515C" w:rsidRPr="007C511E" w:rsidRDefault="001B515C" w:rsidP="007C51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7C511E">
        <w:rPr>
          <w:rFonts w:ascii="Times New Roman" w:hAnsi="Times New Roman" w:cs="Times New Roman"/>
          <w:b/>
          <w:bCs/>
          <w:color w:val="7030A0"/>
          <w:sz w:val="28"/>
          <w:szCs w:val="28"/>
        </w:rPr>
        <w:t>Medicinska tajna</w:t>
      </w:r>
    </w:p>
    <w:p w:rsidR="009129C3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2F7" w:rsidRDefault="002632F7" w:rsidP="009129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632F7" w:rsidSect="00E45D86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B515C" w:rsidRPr="006659A8" w:rsidRDefault="001B515C" w:rsidP="009129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lastRenderedPageBreak/>
        <w:t xml:space="preserve">Pod medicinskom tajnom podrazumeva se sve ono što lekar i medicinski radnik </w:t>
      </w:r>
      <w:r w:rsidR="009129C3">
        <w:rPr>
          <w:rFonts w:ascii="Times New Roman" w:hAnsi="Times New Roman" w:cs="Times New Roman"/>
          <w:sz w:val="24"/>
          <w:szCs w:val="24"/>
        </w:rPr>
        <w:t xml:space="preserve">i </w:t>
      </w:r>
      <w:r w:rsidRPr="006659A8">
        <w:rPr>
          <w:rFonts w:ascii="Times New Roman" w:hAnsi="Times New Roman" w:cs="Times New Roman"/>
          <w:sz w:val="24"/>
          <w:szCs w:val="24"/>
        </w:rPr>
        <w:t>saradnik saznaju o pacijentu tokom obavljanja svog poziva i/ili kontakta sa pacijentom. To su,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dakle, svi podaci o </w:t>
      </w:r>
      <w:r w:rsidRPr="006659A8">
        <w:rPr>
          <w:rFonts w:ascii="Times New Roman" w:hAnsi="Times New Roman" w:cs="Times New Roman"/>
          <w:sz w:val="24"/>
          <w:szCs w:val="24"/>
        </w:rPr>
        <w:lastRenderedPageBreak/>
        <w:t>pacijentu, a posebno oni, čije bi saopštavanje trećim licima moglo naneti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direktnu ili indirektnu štetu pacijentu. Medicinska tajna je, istovremeno, i profesionalna </w:t>
      </w:r>
      <w:r w:rsidR="002632F7">
        <w:rPr>
          <w:rFonts w:ascii="Times New Roman" w:hAnsi="Times New Roman" w:cs="Times New Roman"/>
          <w:sz w:val="24"/>
          <w:szCs w:val="24"/>
        </w:rPr>
        <w:t>i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službena tajna.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lastRenderedPageBreak/>
        <w:t xml:space="preserve">Čuvanje medicinske tajne je etička obaveza lekara i svih medicinskih radnika </w:t>
      </w:r>
      <w:r w:rsidR="009129C3">
        <w:rPr>
          <w:rFonts w:ascii="Times New Roman" w:hAnsi="Times New Roman" w:cs="Times New Roman"/>
          <w:sz w:val="24"/>
          <w:szCs w:val="24"/>
        </w:rPr>
        <w:t xml:space="preserve">i </w:t>
      </w:r>
      <w:r w:rsidRPr="006659A8">
        <w:rPr>
          <w:rFonts w:ascii="Times New Roman" w:hAnsi="Times New Roman" w:cs="Times New Roman"/>
          <w:sz w:val="24"/>
          <w:szCs w:val="24"/>
        </w:rPr>
        <w:t>saradnika. Još od Hipokratove zakletve svi etički kodeksi to ističu. Kasnije je čuvanje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medicinske tajne postalo i pravna obaveza regulisana zakonom. Neovlašćeno odavanje tajne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povlači za sobom, dakle, i moralnu i krivičnu odgovornost. Osim toga, treba učiniti sve da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podaci o pacijentu budu zaštićeni kako bi se onemogućila njihova zloupotreba od strane trećih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lica.</w:t>
      </w:r>
    </w:p>
    <w:p w:rsidR="009129C3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Osnovna svrha čuvanja medicinske tajne je zaštita pacijentovih interesa, što proizlazi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iz njegovih prava. Istovremeno, međutim, čuvanje medicinske tajne čuva i odnose između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medicinskog radnika i pacijenta, koji osigurava poverenje i slobodno poveravanje pacijenta.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Ovi su odnosi od bitnog značaja za uspešno obavljanje medicinske delatnosti.</w:t>
      </w:r>
    </w:p>
    <w:p w:rsidR="009129C3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Zavisno od odnosa koji se ostvaruju tokom medicinske intervencije može se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razlikovati tzv. "jedinstvena" i "podeljena" tajna. Jedinstvenu tajnu nosi samo medicinski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radnik, obično lekar, koji je kao jedini u svom radu i kontaktu sa pacijentom do nje došao. Ona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je bila karakteristična za tradicionalne odnose između lekara i pacijenta. Sa uvođenjemekipnog-timskog rada u medicinu, sa socijalizacijom medicine i uvođenjem obaveza da se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dostavljaju razni podaci, napr. službi zdravstvenog osiguranja, nastao je pojam tzv.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"podeljene" tajne. Podeljene između lekara kao najodgovornijeg, ali i svih drugih koji u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procesu rada do nje dođu. I etička </w:t>
      </w:r>
      <w:r w:rsidRPr="006659A8">
        <w:rPr>
          <w:rFonts w:ascii="Times New Roman" w:hAnsi="Times New Roman" w:cs="Times New Roman"/>
          <w:sz w:val="24"/>
          <w:szCs w:val="24"/>
        </w:rPr>
        <w:lastRenderedPageBreak/>
        <w:t>je i zakonska obaveza svih da čuvaju medicinsku tajnu.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Pravo pacijenta na čuvanje medicinske tajne kao i pravo na privilegiju i privatnost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vezano je, pre svega, za načelo poštovanja ličnosti pacijenta i njegove autonomije i za načelo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sz w:val="24"/>
          <w:szCs w:val="24"/>
        </w:rPr>
        <w:t>"primum non nocere"</w:t>
      </w:r>
      <w:r w:rsidRPr="006659A8">
        <w:rPr>
          <w:rFonts w:ascii="Times New Roman" w:hAnsi="Times New Roman" w:cs="Times New Roman"/>
          <w:sz w:val="24"/>
          <w:szCs w:val="24"/>
        </w:rPr>
        <w:t>.</w:t>
      </w:r>
    </w:p>
    <w:p w:rsidR="009129C3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11E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Odavanje medicinske tajne bez etičke i krivične odgovornosti moguće je u sledećim</w:t>
      </w:r>
      <w:r w:rsidR="009129C3">
        <w:rPr>
          <w:rFonts w:ascii="Times New Roman" w:hAnsi="Times New Roman" w:cs="Times New Roman"/>
          <w:sz w:val="24"/>
          <w:szCs w:val="24"/>
        </w:rPr>
        <w:t xml:space="preserve"> slučajevima:</w:t>
      </w:r>
    </w:p>
    <w:p w:rsidR="002632F7" w:rsidRPr="006659A8" w:rsidRDefault="002632F7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- Kada sam pacijent ovlasti lekara odnosno medicinskog radnika da njegovu tajnu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saopšti trećim licima. Pri tome, pacijent ima pravo odrediti kome se i u kojoj meri njegova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medicinska tajna može otkriti.</w:t>
      </w:r>
    </w:p>
    <w:p w:rsidR="002632F7" w:rsidRPr="006659A8" w:rsidRDefault="002632F7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2F7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- Lekar ima i etičku i zakonsku obavezu da štiti interese i svog pacijenta i društvene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zajednice. Kada tokom svoje medicinske delatnosti dođe do zaključka da bi dalje čuvanje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medicinske tajne moglo ugroziti vitalne i egzistencijalne interese trećih lica, dužan je pažljivo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odmeriti i proceniti šta treba učiniti. U takvim slučajevima, njegova i etička i zakonska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obaveza može biti ne čuvanje, već otkrivanje medicinske tajne.</w:t>
      </w:r>
    </w:p>
    <w:p w:rsidR="002632F7" w:rsidRDefault="002632F7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- Na traženje i po nalogu suda, medicinski radnik može biti oslobođen čuvanja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medicinske tajne odnosno obavezan ju je saopštiti. U zavisnosti od prirode medicinske tajne,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sud može naložiti da se proces vodi bez prisustva javnosti. U ovim slučajevima medicinska</w:t>
      </w:r>
      <w:r w:rsidR="009129C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tajna postaje i službena tajna članova suda.</w:t>
      </w:r>
    </w:p>
    <w:p w:rsidR="002632F7" w:rsidRDefault="002632F7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2632F7" w:rsidSect="002632F7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9129C3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04D" w:rsidRDefault="0002304D" w:rsidP="007C51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1B515C" w:rsidRPr="007C511E" w:rsidRDefault="001B515C" w:rsidP="007C51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7C511E">
        <w:rPr>
          <w:rFonts w:ascii="Times New Roman" w:hAnsi="Times New Roman" w:cs="Times New Roman"/>
          <w:b/>
          <w:bCs/>
          <w:color w:val="7030A0"/>
          <w:sz w:val="28"/>
          <w:szCs w:val="28"/>
        </w:rPr>
        <w:t>Etičke deklaracije, rezolucije i izjave</w:t>
      </w:r>
    </w:p>
    <w:p w:rsidR="009129C3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04D" w:rsidRDefault="0002304D" w:rsidP="009129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2304D" w:rsidSect="00E45D86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B515C" w:rsidRPr="006659A8" w:rsidRDefault="001B515C" w:rsidP="009129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lastRenderedPageBreak/>
        <w:t xml:space="preserve">Etičke deklaracije, rezolucije i izjave služile su i danas služe izgradnji i usavršavanju </w:t>
      </w:r>
      <w:r w:rsidR="009129C3">
        <w:rPr>
          <w:rFonts w:ascii="Times New Roman" w:hAnsi="Times New Roman" w:cs="Times New Roman"/>
          <w:sz w:val="24"/>
          <w:szCs w:val="24"/>
        </w:rPr>
        <w:t xml:space="preserve">i </w:t>
      </w:r>
      <w:r w:rsidRPr="006659A8">
        <w:rPr>
          <w:rFonts w:ascii="Times New Roman" w:hAnsi="Times New Roman" w:cs="Times New Roman"/>
          <w:sz w:val="24"/>
          <w:szCs w:val="24"/>
        </w:rPr>
        <w:t>medicinske etike i medicinskog zakonodavstva.</w:t>
      </w:r>
    </w:p>
    <w:p w:rsidR="009129C3" w:rsidRDefault="009129C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3E26" w:rsidRDefault="00703E26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color w:val="365F91" w:themeColor="accent1" w:themeShade="BF"/>
          <w:sz w:val="28"/>
          <w:szCs w:val="28"/>
        </w:rPr>
      </w:pPr>
    </w:p>
    <w:p w:rsidR="00703E26" w:rsidRDefault="00703E26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color w:val="365F91" w:themeColor="accent1" w:themeShade="BF"/>
          <w:sz w:val="28"/>
          <w:szCs w:val="28"/>
        </w:rPr>
      </w:pPr>
    </w:p>
    <w:p w:rsidR="00703E26" w:rsidRDefault="00703E26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color w:val="365F91" w:themeColor="accent1" w:themeShade="BF"/>
          <w:sz w:val="28"/>
          <w:szCs w:val="28"/>
        </w:rPr>
      </w:pPr>
    </w:p>
    <w:p w:rsidR="001B515C" w:rsidRPr="007C511E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color w:val="365F91" w:themeColor="accent1" w:themeShade="BF"/>
          <w:sz w:val="28"/>
          <w:szCs w:val="28"/>
        </w:rPr>
      </w:pPr>
      <w:r w:rsidRPr="007C511E">
        <w:rPr>
          <w:rFonts w:ascii="Times New Roman" w:hAnsi="Times New Roman" w:cs="Times New Roman"/>
          <w:b/>
          <w:bCs/>
          <w:i/>
          <w:color w:val="365F91" w:themeColor="accent1" w:themeShade="BF"/>
          <w:sz w:val="28"/>
          <w:szCs w:val="28"/>
        </w:rPr>
        <w:lastRenderedPageBreak/>
        <w:t>Hipokratova zakletva (5. vek pre nove ere)</w:t>
      </w:r>
    </w:p>
    <w:p w:rsidR="007C511E" w:rsidRPr="007C511E" w:rsidRDefault="007C511E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Prvi pisani trag o dužnostima lekara – tekst poznat kao Hipokratova zakletva .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59A8">
        <w:rPr>
          <w:rFonts w:ascii="Times New Roman" w:hAnsi="Times New Roman" w:cs="Times New Roman"/>
          <w:i/>
          <w:iCs/>
          <w:sz w:val="24"/>
          <w:szCs w:val="24"/>
        </w:rPr>
        <w:t xml:space="preserve">"Kunem se Apolonom, lekarom Asklepijem, Higijom i Penekejom i svim bogovima </w:t>
      </w:r>
      <w:r w:rsidR="009129C3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6659A8">
        <w:rPr>
          <w:rFonts w:ascii="Times New Roman" w:hAnsi="Times New Roman" w:cs="Times New Roman"/>
          <w:i/>
          <w:iCs/>
          <w:sz w:val="24"/>
          <w:szCs w:val="24"/>
        </w:rPr>
        <w:t>bo</w:t>
      </w:r>
      <w:r w:rsidR="009129C3">
        <w:rPr>
          <w:rFonts w:ascii="Times New Roman" w:hAnsi="Times New Roman" w:cs="Times New Roman"/>
          <w:i/>
          <w:iCs/>
          <w:sz w:val="24"/>
          <w:szCs w:val="24"/>
        </w:rPr>
        <w:t>ginjama</w:t>
      </w:r>
      <w:r w:rsidRPr="006659A8">
        <w:rPr>
          <w:rFonts w:ascii="Times New Roman" w:hAnsi="Times New Roman" w:cs="Times New Roman"/>
          <w:i/>
          <w:iCs/>
          <w:sz w:val="24"/>
          <w:szCs w:val="24"/>
        </w:rPr>
        <w:t xml:space="preserve">, zvaću ih za svedoke da ću se po svojim silama i svojom savešću držati ove zakletve </w:t>
      </w:r>
      <w:r w:rsidR="009129C3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6659A8">
        <w:rPr>
          <w:rFonts w:ascii="Times New Roman" w:hAnsi="Times New Roman" w:cs="Times New Roman"/>
          <w:i/>
          <w:iCs/>
          <w:sz w:val="24"/>
          <w:szCs w:val="24"/>
        </w:rPr>
        <w:t xml:space="preserve">ove obaveze. </w:t>
      </w:r>
      <w:r w:rsidR="009129C3">
        <w:rPr>
          <w:rFonts w:ascii="Times New Roman" w:hAnsi="Times New Roman" w:cs="Times New Roman"/>
          <w:i/>
          <w:iCs/>
          <w:sz w:val="24"/>
          <w:szCs w:val="24"/>
        </w:rPr>
        <w:t>Zato</w:t>
      </w:r>
      <w:r w:rsidRPr="006659A8">
        <w:rPr>
          <w:rFonts w:ascii="Times New Roman" w:hAnsi="Times New Roman" w:cs="Times New Roman"/>
          <w:i/>
          <w:iCs/>
          <w:sz w:val="24"/>
          <w:szCs w:val="24"/>
        </w:rPr>
        <w:t xml:space="preserve"> ću učitelja svoga umenja poštovati kao svoje roditelje, davaću mu što mu u</w:t>
      </w:r>
      <w:r w:rsidR="009129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sz w:val="24"/>
          <w:szCs w:val="24"/>
        </w:rPr>
        <w:t>životu bude potrebno. Njegovu ću decu smatrati svojom braćom, a ako budu želeli učiti ovu</w:t>
      </w:r>
      <w:r w:rsidR="009129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sz w:val="24"/>
          <w:szCs w:val="24"/>
        </w:rPr>
        <w:t xml:space="preserve">umetnost, učiću ih bez ugovora i bez plate. Učiću i đake koji se budu ugovorom obavezali </w:t>
      </w:r>
      <w:r w:rsidR="009129C3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6659A8">
        <w:rPr>
          <w:rFonts w:ascii="Times New Roman" w:hAnsi="Times New Roman" w:cs="Times New Roman"/>
          <w:i/>
          <w:iCs/>
          <w:sz w:val="24"/>
          <w:szCs w:val="24"/>
        </w:rPr>
        <w:t>ovom zakletvom, ali nikoga drugoga. Svoje propise odrediću po svojim silama i znanju na</w:t>
      </w:r>
      <w:r w:rsidR="009129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sz w:val="24"/>
          <w:szCs w:val="24"/>
        </w:rPr>
        <w:t>korist bolesnika i štitiću ga od svega što bi mu moglo škoditi ili naneti nepravdu. Nikome neću</w:t>
      </w:r>
      <w:r w:rsidR="009129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sz w:val="24"/>
          <w:szCs w:val="24"/>
        </w:rPr>
        <w:t>makar me za to i molio, dati smrtonosni otrov, niti ću mu za njega dati savet. Isto tako neću</w:t>
      </w:r>
      <w:r w:rsidR="009129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sz w:val="24"/>
          <w:szCs w:val="24"/>
        </w:rPr>
        <w:t>dati ženi sredstvo za pometnuće poroda. Čisto ću i pobožno živeti i izvršavati svoju umetnost.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59A8">
        <w:rPr>
          <w:rFonts w:ascii="Times New Roman" w:hAnsi="Times New Roman" w:cs="Times New Roman"/>
          <w:i/>
          <w:iCs/>
          <w:sz w:val="24"/>
          <w:szCs w:val="24"/>
        </w:rPr>
        <w:t xml:space="preserve">U koju god kuću stupim, radiću na korist bolesnika, kloneći se nehotičnog oštećenja, a </w:t>
      </w:r>
      <w:r w:rsidR="00CA3BE4">
        <w:rPr>
          <w:rFonts w:ascii="Times New Roman" w:hAnsi="Times New Roman" w:cs="Times New Roman"/>
          <w:i/>
          <w:iCs/>
          <w:sz w:val="24"/>
          <w:szCs w:val="24"/>
        </w:rPr>
        <w:t xml:space="preserve">naročito </w:t>
      </w:r>
      <w:r w:rsidRPr="006659A8">
        <w:rPr>
          <w:rFonts w:ascii="Times New Roman" w:hAnsi="Times New Roman" w:cs="Times New Roman"/>
          <w:i/>
          <w:iCs/>
          <w:sz w:val="24"/>
          <w:szCs w:val="24"/>
        </w:rPr>
        <w:t>zavođenja žena i muškaraca, robova i slobodnih. Što u svom poslu budem saznao ili video,</w:t>
      </w:r>
      <w:r w:rsidR="00CA3B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sz w:val="24"/>
          <w:szCs w:val="24"/>
        </w:rPr>
        <w:t>ukoliko se ne bude smelo javno znati, prećutaću i zadržati kao tajnu. Budem li održao ovu</w:t>
      </w:r>
      <w:r w:rsidR="00CA3B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sz w:val="24"/>
          <w:szCs w:val="24"/>
        </w:rPr>
        <w:t>zakletvu i ne budem li je prekršio, nek mi bude srećan život i uspešna umetnost, nek steknem</w:t>
      </w:r>
      <w:r w:rsidR="00CA3B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sz w:val="24"/>
          <w:szCs w:val="24"/>
        </w:rPr>
        <w:t>slavu i ugled kod ljudi do u daleka vremena: prekršim li ovu zakletvu i zakunem li se krivo,nek</w:t>
      </w:r>
      <w:r w:rsidR="00CA3B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sz w:val="24"/>
          <w:szCs w:val="24"/>
        </w:rPr>
        <w:t>me zadesi protivno“.</w:t>
      </w:r>
    </w:p>
    <w:p w:rsidR="00CA3BE4" w:rsidRDefault="00CA3BE4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Originalna Hipokratova zakletva sadrži sledeće najvažnije principe:</w:t>
      </w:r>
    </w:p>
    <w:p w:rsidR="001B515C" w:rsidRPr="00CA3BE4" w:rsidRDefault="001B515C" w:rsidP="00CA3B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BE4">
        <w:rPr>
          <w:rFonts w:ascii="Times New Roman" w:hAnsi="Times New Roman" w:cs="Times New Roman"/>
          <w:sz w:val="24"/>
          <w:szCs w:val="24"/>
        </w:rPr>
        <w:t>zaklinjanje da će se pridržavati ove zakletve,</w:t>
      </w:r>
    </w:p>
    <w:p w:rsidR="001B515C" w:rsidRPr="00CA3BE4" w:rsidRDefault="001B515C" w:rsidP="00CA3B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BE4">
        <w:rPr>
          <w:rFonts w:ascii="Times New Roman" w:hAnsi="Times New Roman" w:cs="Times New Roman"/>
          <w:sz w:val="24"/>
          <w:szCs w:val="24"/>
        </w:rPr>
        <w:t>poštovanje i zahvalnost svojim učiteljima,</w:t>
      </w:r>
    </w:p>
    <w:p w:rsidR="001B515C" w:rsidRPr="00CA3BE4" w:rsidRDefault="001B515C" w:rsidP="00CA3B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BE4">
        <w:rPr>
          <w:rFonts w:ascii="Times New Roman" w:hAnsi="Times New Roman" w:cs="Times New Roman"/>
          <w:sz w:val="24"/>
          <w:szCs w:val="24"/>
        </w:rPr>
        <w:lastRenderedPageBreak/>
        <w:t>prihvatanje obaveze plaćanja školarine,</w:t>
      </w:r>
    </w:p>
    <w:p w:rsidR="001B515C" w:rsidRPr="00CA3BE4" w:rsidRDefault="001B515C" w:rsidP="00CA3B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BE4">
        <w:rPr>
          <w:rFonts w:ascii="Times New Roman" w:hAnsi="Times New Roman" w:cs="Times New Roman"/>
          <w:sz w:val="24"/>
          <w:szCs w:val="24"/>
        </w:rPr>
        <w:t>obaveze da svoj život podredi u korist bolesniku,</w:t>
      </w:r>
    </w:p>
    <w:p w:rsidR="001B515C" w:rsidRPr="00CA3BE4" w:rsidRDefault="001B515C" w:rsidP="00CA3B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BE4">
        <w:rPr>
          <w:rFonts w:ascii="Times New Roman" w:hAnsi="Times New Roman" w:cs="Times New Roman"/>
          <w:sz w:val="24"/>
          <w:szCs w:val="24"/>
        </w:rPr>
        <w:t>odbijanje davanja abortivnih sredstava ženama,</w:t>
      </w:r>
    </w:p>
    <w:p w:rsidR="001B515C" w:rsidRPr="00CA3BE4" w:rsidRDefault="001B515C" w:rsidP="00CA3B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BE4">
        <w:rPr>
          <w:rFonts w:ascii="Times New Roman" w:hAnsi="Times New Roman" w:cs="Times New Roman"/>
          <w:sz w:val="24"/>
          <w:szCs w:val="24"/>
        </w:rPr>
        <w:t>obaveza na čist i pobožan život,</w:t>
      </w:r>
    </w:p>
    <w:p w:rsidR="001B515C" w:rsidRPr="00CA3BE4" w:rsidRDefault="001B515C" w:rsidP="00CA3B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BE4">
        <w:rPr>
          <w:rFonts w:ascii="Times New Roman" w:hAnsi="Times New Roman" w:cs="Times New Roman"/>
          <w:sz w:val="24"/>
          <w:szCs w:val="24"/>
        </w:rPr>
        <w:t>odbija da se bavi onim za šta nije osposobljen,</w:t>
      </w:r>
    </w:p>
    <w:p w:rsidR="001B515C" w:rsidRPr="00CA3BE4" w:rsidRDefault="001B515C" w:rsidP="00CA3B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BE4">
        <w:rPr>
          <w:rFonts w:ascii="Times New Roman" w:hAnsi="Times New Roman" w:cs="Times New Roman"/>
          <w:sz w:val="24"/>
          <w:szCs w:val="24"/>
        </w:rPr>
        <w:t>ravnopravnost bolesnika bez obzira na pol i klasu,</w:t>
      </w:r>
    </w:p>
    <w:p w:rsidR="001B515C" w:rsidRPr="00CA3BE4" w:rsidRDefault="001B515C" w:rsidP="00CA3B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BE4">
        <w:rPr>
          <w:rFonts w:ascii="Times New Roman" w:hAnsi="Times New Roman" w:cs="Times New Roman"/>
          <w:sz w:val="24"/>
          <w:szCs w:val="24"/>
        </w:rPr>
        <w:t>čuvanje kao tajne sve što se vidi i dozna pri lečenju bolesnika,</w:t>
      </w:r>
    </w:p>
    <w:p w:rsidR="001B515C" w:rsidRPr="00CA3BE4" w:rsidRDefault="001B515C" w:rsidP="00CA3B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BE4">
        <w:rPr>
          <w:rFonts w:ascii="Times New Roman" w:hAnsi="Times New Roman" w:cs="Times New Roman"/>
          <w:sz w:val="24"/>
          <w:szCs w:val="24"/>
        </w:rPr>
        <w:t>prihvata nagradu za uspešno ispunjenje ove zakletve i kazne ako postupi suprotno.</w:t>
      </w:r>
    </w:p>
    <w:p w:rsidR="00CA3BE4" w:rsidRDefault="00CA3BE4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 xml:space="preserve">Iz analize Hipokratove zakletve vidi se, najpre, da se ona poziva na sve bogove </w:t>
      </w:r>
      <w:r w:rsidR="00CA3BE4">
        <w:rPr>
          <w:rFonts w:ascii="Times New Roman" w:hAnsi="Times New Roman" w:cs="Times New Roman"/>
          <w:sz w:val="24"/>
          <w:szCs w:val="24"/>
        </w:rPr>
        <w:t xml:space="preserve">i </w:t>
      </w:r>
      <w:r w:rsidRPr="006659A8">
        <w:rPr>
          <w:rFonts w:ascii="Times New Roman" w:hAnsi="Times New Roman" w:cs="Times New Roman"/>
          <w:sz w:val="24"/>
          <w:szCs w:val="24"/>
        </w:rPr>
        <w:t>boginje, a pre svega na Apolona, boga sunca, poezije, muzike, ali i lekara, zatim na Eskulapa,</w:t>
      </w:r>
      <w:r w:rsidR="00CA3BE4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sina Apolonovog, boga veštine lečenja odnosno hirurga kao i na njegove kćerke – Higieju,</w:t>
      </w:r>
      <w:r w:rsidR="00CA3BE4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boginju zdravlja i Panakeju, boginju ozdravljenja od svih bolesti. Zakletva pokazuje dalje da</w:t>
      </w:r>
      <w:r w:rsidR="00CA3BE4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je Hipokratova škola bila prilično zatvorena prema svima, osim prema onima koji su bili</w:t>
      </w:r>
      <w:r w:rsidR="00CA3BE4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spremni da se obavežu ugovorom i zakletvom da će poštovati "medicinski zakon" odnosno</w:t>
      </w:r>
      <w:r w:rsidR="00CA3BE4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propisana pravila ponašanja. Na taj način škola je održavala monopol nad medicinskim</w:t>
      </w:r>
      <w:r w:rsidR="00CA3BE4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znanjem i praktičnim veštinama.</w:t>
      </w:r>
    </w:p>
    <w:p w:rsidR="00CA3BE4" w:rsidRDefault="00CA3BE4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CA3B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Hipokratova zakletva sadrži etička načela trajne vr</w:t>
      </w:r>
      <w:r w:rsidR="00CA3BE4">
        <w:rPr>
          <w:rFonts w:ascii="Times New Roman" w:hAnsi="Times New Roman" w:cs="Times New Roman"/>
          <w:sz w:val="24"/>
          <w:szCs w:val="24"/>
        </w:rPr>
        <w:t xml:space="preserve">ednosti za medicinu, pa je zato i </w:t>
      </w:r>
      <w:r w:rsidRPr="006659A8">
        <w:rPr>
          <w:rFonts w:ascii="Times New Roman" w:hAnsi="Times New Roman" w:cs="Times New Roman"/>
          <w:sz w:val="24"/>
          <w:szCs w:val="24"/>
        </w:rPr>
        <w:t>danas aktuelna. To su načelo činjenja dobro i nenanošenja štete bolesniku, načelo pravednosti,</w:t>
      </w:r>
      <w:r w:rsidR="00CA3BE4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načelo poštovanja života i načelo poštovanja ličnosti bolesnika.</w:t>
      </w:r>
    </w:p>
    <w:p w:rsidR="00CA3BE4" w:rsidRDefault="00CA3BE4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2304D" w:rsidRDefault="0002304D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sectPr w:rsidR="0002304D" w:rsidSect="0002304D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7C511E" w:rsidRDefault="007C511E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</w:pPr>
    </w:p>
    <w:p w:rsidR="001B515C" w:rsidRPr="007C511E" w:rsidRDefault="001B515C" w:rsidP="000230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</w:pPr>
      <w:r w:rsidRPr="007C511E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Ženevska deklaracija</w:t>
      </w:r>
    </w:p>
    <w:p w:rsidR="00CA3BE4" w:rsidRDefault="00CA3BE4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04D" w:rsidRDefault="0002304D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2304D" w:rsidSect="00E45D86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lastRenderedPageBreak/>
        <w:t>Medicinska etika beleži brz razvoj posle Drugog Svetskog rata. Snažan doprinos tom</w:t>
      </w:r>
      <w:r w:rsidR="00CA3BE4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razvoju dalo je, pre svega, Svetsko medicinsko udruženje (World </w:t>
      </w:r>
      <w:r w:rsidRPr="006659A8">
        <w:rPr>
          <w:rFonts w:ascii="Times New Roman" w:hAnsi="Times New Roman" w:cs="Times New Roman"/>
          <w:sz w:val="24"/>
          <w:szCs w:val="24"/>
        </w:rPr>
        <w:lastRenderedPageBreak/>
        <w:t>Medical Association)</w:t>
      </w:r>
      <w:r w:rsidR="00CA3BE4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donoseći brojne deklaracije, rezolucije i kodekse etičkog ponašanja. Ovi dokumenti služe kao</w:t>
      </w:r>
      <w:r w:rsidR="00CA3BE4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osnova za dalje usavršavanje </w:t>
      </w:r>
      <w:r w:rsidRPr="006659A8">
        <w:rPr>
          <w:rFonts w:ascii="Times New Roman" w:hAnsi="Times New Roman" w:cs="Times New Roman"/>
          <w:sz w:val="24"/>
          <w:szCs w:val="24"/>
        </w:rPr>
        <w:lastRenderedPageBreak/>
        <w:t>medicinske etike regulišući odnose između lekara i pacijenta .</w:t>
      </w:r>
    </w:p>
    <w:p w:rsidR="00CA3BE4" w:rsidRDefault="00CA3BE4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Zdravstveni radnici najčešće se susreću sa Ženevskom formulacijom Hipokratove zakletve.</w:t>
      </w:r>
      <w:r w:rsidR="00CA3BE4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Zadržani su gotovo svi stavovi Hipokrata, s tim što je preciziran odnos prema kolegama, koji</w:t>
      </w:r>
      <w:r w:rsidR="00CA3BE4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se tretiraju kao braća i sestre. U njoj su naglašene obaveze koje, prema iskustvima iz</w:t>
      </w:r>
      <w:r w:rsidR="00CA3BE4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prethodna dva svetska rata, nisu poštovane. Te obaveze se odnose na:</w:t>
      </w:r>
    </w:p>
    <w:p w:rsidR="007C511E" w:rsidRPr="006659A8" w:rsidRDefault="007C511E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CA3BE4" w:rsidRDefault="001B515C" w:rsidP="00CA3B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BE4">
        <w:rPr>
          <w:rFonts w:ascii="Times New Roman" w:hAnsi="Times New Roman" w:cs="Times New Roman"/>
          <w:sz w:val="24"/>
          <w:szCs w:val="24"/>
        </w:rPr>
        <w:t>pružanje stručne pomoći bez obzira na verska opredeljenja, nacionalnu pripadnost,</w:t>
      </w:r>
      <w:r w:rsidR="00CA3BE4">
        <w:rPr>
          <w:rFonts w:ascii="Times New Roman" w:hAnsi="Times New Roman" w:cs="Times New Roman"/>
          <w:sz w:val="24"/>
          <w:szCs w:val="24"/>
        </w:rPr>
        <w:t xml:space="preserve"> </w:t>
      </w:r>
      <w:r w:rsidRPr="00CA3BE4">
        <w:rPr>
          <w:rFonts w:ascii="Times New Roman" w:hAnsi="Times New Roman" w:cs="Times New Roman"/>
          <w:sz w:val="24"/>
          <w:szCs w:val="24"/>
        </w:rPr>
        <w:t>rasu, pol, etničko poreklo, političku opredeljenost, seksualnu orijentaciju ili socijalni</w:t>
      </w:r>
      <w:r w:rsidR="00CA3BE4">
        <w:rPr>
          <w:rFonts w:ascii="Times New Roman" w:hAnsi="Times New Roman" w:cs="Times New Roman"/>
          <w:sz w:val="24"/>
          <w:szCs w:val="24"/>
        </w:rPr>
        <w:t xml:space="preserve"> </w:t>
      </w:r>
      <w:r w:rsidRPr="00CA3BE4">
        <w:rPr>
          <w:rFonts w:ascii="Times New Roman" w:hAnsi="Times New Roman" w:cs="Times New Roman"/>
          <w:sz w:val="24"/>
          <w:szCs w:val="24"/>
        </w:rPr>
        <w:t>status;</w:t>
      </w:r>
    </w:p>
    <w:p w:rsidR="001B515C" w:rsidRPr="00CA3BE4" w:rsidRDefault="001B515C" w:rsidP="00CA3B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BE4">
        <w:rPr>
          <w:rFonts w:ascii="Times New Roman" w:hAnsi="Times New Roman" w:cs="Times New Roman"/>
          <w:sz w:val="24"/>
          <w:szCs w:val="24"/>
        </w:rPr>
        <w:t>obavezu da se stručno znanje ne sme koristiti suprotno zakonima humanosti;</w:t>
      </w:r>
    </w:p>
    <w:p w:rsidR="00CA3BE4" w:rsidRDefault="00CA3BE4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CA3B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Ženevsku deklaraciju (prerađena Hipokratova zakletva) usvojilo je Svetsko udruženje lekara u</w:t>
      </w:r>
      <w:r w:rsidR="00CA3BE4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Ženevi 1948. godine. Tekst te formulacije Hipokratove zakletve glasi:</w:t>
      </w:r>
    </w:p>
    <w:p w:rsidR="00CA3BE4" w:rsidRDefault="00CA3BE4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</w:p>
    <w:p w:rsidR="001B515C" w:rsidRDefault="001B515C" w:rsidP="00CA3B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"U času kada stupam među članove lekarske profesije, svečano obećavam da ću svoj život</w:t>
      </w:r>
      <w:r w:rsidR="00CA3BE4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staviti u službu humanosti. Prema svojim učiteljima sačuvaću dužnu zahvalnost i poštovanje.</w:t>
      </w:r>
      <w:r w:rsidR="00CA3BE4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Svoj poziv ću obavljati savesno i dostojanstveno. Najvažnija briga će mi biti zdravlje mog</w:t>
      </w:r>
      <w:r w:rsidR="00CA3BE4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bolesnika. Poštovaću tajne onoga ko mi se poveri, čak i posle njegove smrti. Održavaću svim</w:t>
      </w:r>
      <w:r w:rsidR="00CA3BE4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svojim silama čast i plemenite tradicije lekarskog poziva . Moje kolege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lastRenderedPageBreak/>
        <w:t>biće mi sestre i braća.</w:t>
      </w:r>
      <w:r w:rsidR="00CA3BE4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Neću dopustiti da u vršenju dužnosti prema bolesniku na mene utiču: starost, bolest ili</w:t>
      </w:r>
      <w:r w:rsidR="00CA3BE4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onesposobljenost, vera, etničko poreklo, pol, nacionalnost, politička opredjeljenost, rasa,</w:t>
      </w:r>
      <w:r w:rsidR="00CA3BE4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seksualna orijentacija ili socijalni status. Apsolutno ću poštovati ljudski život od samog</w:t>
      </w:r>
      <w:r w:rsidR="00CA3BE4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začetka. Ni pod pretnjom neću dopustiti da se iskoriste moja medicinska znanja suprotno</w:t>
      </w:r>
      <w:r w:rsidR="00CA3BE4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zakonima humanosti. Ovo obećavam svečano, slobodno, pozivajući se na svoju čast."</w:t>
      </w:r>
    </w:p>
    <w:p w:rsidR="00CA3BE4" w:rsidRPr="006659A8" w:rsidRDefault="00CA3BE4" w:rsidP="00CA3B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Sledeći primer Svetskog medicinskog udruženja, doprinose su počeli davati i Svetsko</w:t>
      </w:r>
      <w:r w:rsidR="00CA3BE4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psihijatrijsko udruženje i Ujedinjene Nacije, a u ovu aktivnost se poslednjih godina uključio </w:t>
      </w:r>
      <w:r w:rsidR="00CA3BE4">
        <w:rPr>
          <w:rFonts w:ascii="Times New Roman" w:hAnsi="Times New Roman" w:cs="Times New Roman"/>
          <w:sz w:val="24"/>
          <w:szCs w:val="24"/>
        </w:rPr>
        <w:t xml:space="preserve">i </w:t>
      </w:r>
      <w:r w:rsidRPr="006659A8">
        <w:rPr>
          <w:rFonts w:ascii="Times New Roman" w:hAnsi="Times New Roman" w:cs="Times New Roman"/>
          <w:sz w:val="24"/>
          <w:szCs w:val="24"/>
        </w:rPr>
        <w:t xml:space="preserve">Savet Evrope, koji pokušava na ovaj način da standardizuje i izjednači i medicinsku etiku </w:t>
      </w:r>
      <w:r w:rsidR="007C511E">
        <w:rPr>
          <w:rFonts w:ascii="Times New Roman" w:hAnsi="Times New Roman" w:cs="Times New Roman"/>
          <w:sz w:val="24"/>
          <w:szCs w:val="24"/>
        </w:rPr>
        <w:t>i</w:t>
      </w:r>
      <w:r w:rsidR="00CA3BE4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zdravstveno zakonodavstvo u zemljama Evropske zajednice.</w:t>
      </w:r>
    </w:p>
    <w:p w:rsidR="00CA3BE4" w:rsidRDefault="00CA3BE4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Svi ovi brojni dokumenti mogu se svrstati prema problematici koju obrađuju na sledeći način:</w:t>
      </w:r>
    </w:p>
    <w:p w:rsidR="001B515C" w:rsidRPr="00CA3BE4" w:rsidRDefault="001B515C" w:rsidP="00CA3B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BE4">
        <w:rPr>
          <w:rFonts w:ascii="Times New Roman" w:hAnsi="Times New Roman" w:cs="Times New Roman"/>
          <w:sz w:val="24"/>
          <w:szCs w:val="24"/>
        </w:rPr>
        <w:t>Dokumenti neposredno vezani za Hipokratovu zakletvu – odnosno njena osnovna</w:t>
      </w:r>
      <w:r w:rsidR="00CA3BE4" w:rsidRPr="00CA3BE4">
        <w:rPr>
          <w:rFonts w:ascii="Times New Roman" w:hAnsi="Times New Roman" w:cs="Times New Roman"/>
          <w:sz w:val="24"/>
          <w:szCs w:val="24"/>
        </w:rPr>
        <w:t xml:space="preserve"> </w:t>
      </w:r>
      <w:r w:rsidRPr="00CA3BE4">
        <w:rPr>
          <w:rFonts w:ascii="Times New Roman" w:hAnsi="Times New Roman" w:cs="Times New Roman"/>
          <w:sz w:val="24"/>
          <w:szCs w:val="24"/>
        </w:rPr>
        <w:t>etička načela</w:t>
      </w:r>
    </w:p>
    <w:p w:rsidR="001B515C" w:rsidRPr="00CA3BE4" w:rsidRDefault="001B515C" w:rsidP="00CA3B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BE4">
        <w:rPr>
          <w:rFonts w:ascii="Times New Roman" w:hAnsi="Times New Roman" w:cs="Times New Roman"/>
          <w:sz w:val="24"/>
          <w:szCs w:val="24"/>
        </w:rPr>
        <w:t>Dokumenti o dužnostima i pravima medicinskih radnika</w:t>
      </w:r>
    </w:p>
    <w:p w:rsidR="001B515C" w:rsidRPr="00CA3BE4" w:rsidRDefault="001B515C" w:rsidP="00CA3B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A3BE4">
        <w:rPr>
          <w:rFonts w:ascii="Times New Roman" w:hAnsi="Times New Roman" w:cs="Times New Roman"/>
          <w:sz w:val="24"/>
          <w:szCs w:val="24"/>
        </w:rPr>
        <w:t xml:space="preserve">Dokumenti o zaštiti prava pojedinih populacionih grupa                                                                                       </w:t>
      </w:r>
      <w:r w:rsidRPr="00CA3BE4">
        <w:rPr>
          <w:rFonts w:ascii="Times New Roman" w:hAnsi="Times New Roman" w:cs="Times New Roman"/>
          <w:color w:val="000000"/>
          <w:sz w:val="24"/>
          <w:szCs w:val="24"/>
        </w:rPr>
        <w:t>Dokumenti o organizaciji i funkcionisanju zdravstvene zaštite</w:t>
      </w:r>
    </w:p>
    <w:p w:rsidR="001B515C" w:rsidRPr="00CA3BE4" w:rsidRDefault="001B515C" w:rsidP="00CA3B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A3BE4">
        <w:rPr>
          <w:rFonts w:ascii="Times New Roman" w:hAnsi="Times New Roman" w:cs="Times New Roman"/>
          <w:color w:val="000000"/>
          <w:sz w:val="24"/>
          <w:szCs w:val="24"/>
        </w:rPr>
        <w:t>Dokumenti vezani za metodologiju rada</w:t>
      </w:r>
    </w:p>
    <w:p w:rsidR="001B515C" w:rsidRPr="00CA3BE4" w:rsidRDefault="001B515C" w:rsidP="00CA3B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A3BE4">
        <w:rPr>
          <w:rFonts w:ascii="Times New Roman" w:hAnsi="Times New Roman" w:cs="Times New Roman"/>
          <w:color w:val="000000"/>
          <w:sz w:val="24"/>
          <w:szCs w:val="24"/>
        </w:rPr>
        <w:t>Dokumenti vezani za nova područja angažovanja medicine</w:t>
      </w:r>
    </w:p>
    <w:p w:rsidR="0002304D" w:rsidRDefault="0002304D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02304D" w:rsidSect="0002304D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CA3BE4" w:rsidRDefault="00703E26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76200</wp:posOffset>
            </wp:positionV>
            <wp:extent cx="2936875" cy="1536700"/>
            <wp:effectExtent l="19050" t="0" r="0" b="0"/>
            <wp:wrapTight wrapText="bothSides">
              <wp:wrapPolygon edited="0">
                <wp:start x="-140" y="0"/>
                <wp:lineTo x="-140" y="21421"/>
                <wp:lineTo x="21577" y="21421"/>
                <wp:lineTo x="21577" y="0"/>
                <wp:lineTo x="-140" y="0"/>
              </wp:wrapPolygon>
            </wp:wrapTight>
            <wp:docPr id="12" name="Picture 12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11E" w:rsidRDefault="007C511E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511E" w:rsidRDefault="007C511E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511E" w:rsidRDefault="007C511E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511E" w:rsidRDefault="007C511E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511E" w:rsidRDefault="007C511E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2304D" w:rsidRDefault="0002304D" w:rsidP="007C51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</w:pPr>
    </w:p>
    <w:p w:rsidR="0002304D" w:rsidRDefault="0002304D" w:rsidP="007C51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</w:pPr>
    </w:p>
    <w:p w:rsidR="0002304D" w:rsidRDefault="0002304D" w:rsidP="007C51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</w:pPr>
    </w:p>
    <w:p w:rsidR="001B515C" w:rsidRPr="007C511E" w:rsidRDefault="001B515C" w:rsidP="007C51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</w:pPr>
      <w:r w:rsidRPr="007C511E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Internacionalni kodeks lekarske etike</w:t>
      </w:r>
    </w:p>
    <w:p w:rsidR="00CA3BE4" w:rsidRDefault="00CA3BE4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4D" w:rsidRDefault="0002304D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02304D" w:rsidSect="00E45D86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B515C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9A8">
        <w:rPr>
          <w:rFonts w:ascii="Times New Roman" w:hAnsi="Times New Roman" w:cs="Times New Roman"/>
          <w:color w:val="000000"/>
          <w:sz w:val="24"/>
          <w:szCs w:val="24"/>
        </w:rPr>
        <w:lastRenderedPageBreak/>
        <w:t>Internacionalni kodeks lekarske etike, usvojen u Londonu 1949. na Trećoj generalnoj</w:t>
      </w:r>
      <w:r w:rsidR="00CA3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skupštini Svetskog lekarskog društva, detaljno razmatra dužnosti lekara koje proizlaze iz</w:t>
      </w:r>
      <w:r w:rsidR="00CA3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 xml:space="preserve">načela medicinske etike i to ne samo onih koji su sadržani u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lastRenderedPageBreak/>
        <w:t>Hipokratovoj zakletvi i Ženevskoj</w:t>
      </w:r>
      <w:r w:rsidR="00CA3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deklaraciji. Dužnosti lekar</w:t>
      </w:r>
      <w:r w:rsidR="007C511E">
        <w:rPr>
          <w:rFonts w:ascii="Times New Roman" w:hAnsi="Times New Roman" w:cs="Times New Roman"/>
          <w:color w:val="000000"/>
          <w:sz w:val="24"/>
          <w:szCs w:val="24"/>
        </w:rPr>
        <w:t>a grupisane su na sledeći način: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- opšte dužnosti (dužnosti u cilju sprečavanja neetičke prakse),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- dužnosti prema bolesniku i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- dužnosti prema kolegama.</w:t>
      </w:r>
    </w:p>
    <w:p w:rsidR="0002304D" w:rsidRDefault="0002304D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02304D" w:rsidSect="0002304D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CA3BE4" w:rsidRDefault="00CA3BE4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4D" w:rsidRDefault="0002304D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02304D" w:rsidSect="00E45D86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9A8">
        <w:rPr>
          <w:rFonts w:ascii="Times New Roman" w:hAnsi="Times New Roman" w:cs="Times New Roman"/>
          <w:color w:val="000000"/>
          <w:sz w:val="24"/>
          <w:szCs w:val="24"/>
        </w:rPr>
        <w:lastRenderedPageBreak/>
        <w:t>Što se tiče opštih dužnosti lekara, pored ukazivanja na pridržavanje najviših merila</w:t>
      </w:r>
      <w:r w:rsidR="00CA3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profesionalnog ponašanja, mora se prvenstveno brinuti o interesu pacijenta i poštovati njegovo</w:t>
      </w:r>
      <w:r w:rsidR="00CA3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 xml:space="preserve">dostojanstvo, od lekara se još traži da ne dozvoli da materijalna dobit utiče na njegov rad </w:t>
      </w:r>
      <w:r w:rsidR="00CA3BE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zahteva da se bori protiv profesionalnih i ličnih nedostataka drugih lekara. Ovo su nove</w:t>
      </w:r>
      <w:r w:rsidR="00CA3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dužnosti lekara, koje zahtevaju ozbiljno angažovanje da bi se razradila i etička pravila</w:t>
      </w:r>
      <w:r w:rsidR="00CA3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ponašanja kao i zakoni i drugi propisi koji regulišu ove probleme.</w:t>
      </w:r>
    </w:p>
    <w:p w:rsidR="00CA3BE4" w:rsidRDefault="00CA3BE4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9A8">
        <w:rPr>
          <w:rFonts w:ascii="Times New Roman" w:hAnsi="Times New Roman" w:cs="Times New Roman"/>
          <w:color w:val="000000"/>
          <w:sz w:val="24"/>
          <w:szCs w:val="24"/>
        </w:rPr>
        <w:t>Kao neetički vidovi ponašanja posebno se spominju nedozvoljeno samoreklamiranje, što</w:t>
      </w:r>
      <w:r w:rsidR="00CA3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postaje,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izgleda, sve izraženiji problem savremene medicine, te primanja naknade koja nije</w:t>
      </w:r>
      <w:r w:rsidR="00CA3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zaslužena.</w:t>
      </w:r>
    </w:p>
    <w:p w:rsidR="00CA3BE4" w:rsidRDefault="00CA3BE4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15C" w:rsidRPr="006659A8" w:rsidRDefault="0002304D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855345</wp:posOffset>
            </wp:positionV>
            <wp:extent cx="1938655" cy="923925"/>
            <wp:effectExtent l="19050" t="0" r="4445" b="0"/>
            <wp:wrapTight wrapText="bothSides">
              <wp:wrapPolygon edited="0">
                <wp:start x="-212" y="0"/>
                <wp:lineTo x="-212" y="21377"/>
                <wp:lineTo x="21650" y="21377"/>
                <wp:lineTo x="21650" y="0"/>
                <wp:lineTo x="-212" y="0"/>
              </wp:wrapPolygon>
            </wp:wrapTight>
            <wp:docPr id="15" name="Picture 15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15C" w:rsidRPr="006659A8">
        <w:rPr>
          <w:rFonts w:ascii="Times New Roman" w:hAnsi="Times New Roman" w:cs="Times New Roman"/>
          <w:color w:val="000000"/>
          <w:sz w:val="24"/>
          <w:szCs w:val="24"/>
        </w:rPr>
        <w:t>Dužnosti lekara prema bolesniku su, takođe, detaljnije razrađene nego u prethodnim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15C" w:rsidRPr="006659A8">
        <w:rPr>
          <w:rFonts w:ascii="Times New Roman" w:hAnsi="Times New Roman" w:cs="Times New Roman"/>
          <w:color w:val="000000"/>
          <w:sz w:val="24"/>
          <w:szCs w:val="24"/>
        </w:rPr>
        <w:t>dokumentima. Podseća se da lekar mora uvijek imati na umu da je dužan čuvati ljudski život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15C" w:rsidRPr="006659A8">
        <w:rPr>
          <w:rFonts w:ascii="Times New Roman" w:hAnsi="Times New Roman" w:cs="Times New Roman"/>
          <w:color w:val="000000"/>
          <w:sz w:val="24"/>
          <w:szCs w:val="24"/>
        </w:rPr>
        <w:t xml:space="preserve">kao i da svom pacijentu mora pružiti potpunu lojalnost i </w:t>
      </w:r>
      <w:r w:rsidR="001B515C" w:rsidRPr="006659A8">
        <w:rPr>
          <w:rFonts w:ascii="Times New Roman" w:hAnsi="Times New Roman" w:cs="Times New Roman"/>
          <w:color w:val="000000"/>
          <w:sz w:val="24"/>
          <w:szCs w:val="24"/>
        </w:rPr>
        <w:lastRenderedPageBreak/>
        <w:t>sve ono što medicinska nauka može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15C" w:rsidRPr="006659A8">
        <w:rPr>
          <w:rFonts w:ascii="Times New Roman" w:hAnsi="Times New Roman" w:cs="Times New Roman"/>
          <w:color w:val="000000"/>
          <w:sz w:val="24"/>
          <w:szCs w:val="24"/>
        </w:rPr>
        <w:t>ponuditi. Insistira se da je dužnost lekara pozvati drugog kolegu da obavi ispitivanje ili lečenje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15C" w:rsidRPr="006659A8">
        <w:rPr>
          <w:rFonts w:ascii="Times New Roman" w:hAnsi="Times New Roman" w:cs="Times New Roman"/>
          <w:color w:val="000000"/>
          <w:sz w:val="24"/>
          <w:szCs w:val="24"/>
        </w:rPr>
        <w:t>pacijenta, ako sam za to nije sposoban. Ističe se da je lekar dužan pružiti hitnu pomoć, ako ona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15C" w:rsidRPr="006659A8">
        <w:rPr>
          <w:rFonts w:ascii="Times New Roman" w:hAnsi="Times New Roman" w:cs="Times New Roman"/>
          <w:color w:val="000000"/>
          <w:sz w:val="24"/>
          <w:szCs w:val="24"/>
        </w:rPr>
        <w:t>nije osigurana od drugih, i još jednom se doslovno ponavlja formulacija o čuvanju lekarske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15C" w:rsidRPr="006659A8">
        <w:rPr>
          <w:rFonts w:ascii="Times New Roman" w:hAnsi="Times New Roman" w:cs="Times New Roman"/>
          <w:color w:val="000000"/>
          <w:sz w:val="24"/>
          <w:szCs w:val="24"/>
        </w:rPr>
        <w:t>tajne, čak i nakon smrti pacijenta.</w:t>
      </w:r>
    </w:p>
    <w:p w:rsidR="00954DA3" w:rsidRDefault="00954DA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9A8">
        <w:rPr>
          <w:rFonts w:ascii="Times New Roman" w:hAnsi="Times New Roman" w:cs="Times New Roman"/>
          <w:color w:val="000000"/>
          <w:sz w:val="24"/>
          <w:szCs w:val="24"/>
        </w:rPr>
        <w:t>Što se tiče dužnosti lekara prema kolegama, od lekara se traži da se prema njima ponaša onako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kako bi volio da se oni ponašaju prema njemu i zabranjuje se otimanje pacijenata od svojih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kolega.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Na kraju, lekari se pozivaju da se pridržavaju načela Ženevske deklaracije.</w:t>
      </w:r>
    </w:p>
    <w:p w:rsidR="00954DA3" w:rsidRDefault="00954DA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15C" w:rsidRPr="006659A8" w:rsidRDefault="001B515C" w:rsidP="00954D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9A8">
        <w:rPr>
          <w:rFonts w:ascii="Times New Roman" w:hAnsi="Times New Roman" w:cs="Times New Roman"/>
          <w:color w:val="000000"/>
          <w:sz w:val="24"/>
          <w:szCs w:val="24"/>
        </w:rPr>
        <w:t>U osvrtu na probleme iz prve grupe dužnosti, može se zaključiti da su prisutni u našoj praksi,</w:t>
      </w:r>
      <w:r w:rsidR="007C51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zapostavljeni u medicinskoj etici i u medicinskom pravu. U drugim zemljama, i jedan i drugi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sistem normi poklanjaju izuzetnu pažnju ovim pitanjima.</w:t>
      </w:r>
    </w:p>
    <w:p w:rsidR="0002304D" w:rsidRDefault="0002304D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02304D" w:rsidSect="0002304D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954DA3" w:rsidRDefault="00954DA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511E" w:rsidRDefault="007C511E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511E" w:rsidRDefault="007C511E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511E" w:rsidRDefault="007C511E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B515C" w:rsidRPr="007C511E" w:rsidRDefault="001B515C" w:rsidP="00703E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</w:pPr>
      <w:r w:rsidRPr="007C511E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Helsinška deklaracija</w:t>
      </w:r>
    </w:p>
    <w:p w:rsidR="00954DA3" w:rsidRDefault="00954DA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4D" w:rsidRDefault="0002304D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02304D" w:rsidSect="00E45D86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7C511E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9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 zasedanju Svetskog udruženja lekara 1964. godine u Helsinkiju usvojen je etički 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document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koji je poznat kao Helsinška deklaracija. Ponovljene su obaveze iz Ženevske deklaracije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 xml:space="preserve">(1948. g.) i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lastRenderedPageBreak/>
        <w:t>Međunarodnog kodeksa medicinske etike (London 1949.g.) Date su preporuke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svakom lekaru koji se bavi kliničkim ispitivanjima:</w:t>
      </w:r>
    </w:p>
    <w:p w:rsidR="0002304D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  <w:r w:rsidRPr="006659A8">
        <w:rPr>
          <w:rFonts w:ascii="Times New Roman" w:hAnsi="Times New Roman" w:cs="Times New Roman"/>
          <w:color w:val="9A3300"/>
          <w:sz w:val="24"/>
          <w:szCs w:val="24"/>
        </w:rPr>
        <w:lastRenderedPageBreak/>
        <w:t xml:space="preserve">-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svaki postupak ili savet koji bi mogao da oslabi fizičku ili psihičku otpornost ljudskog</w:t>
      </w:r>
      <w:r w:rsidR="00954DA3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bića, sme da se primeni samo ako je u njegovom interesu;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  <w:r w:rsidRPr="006659A8">
        <w:rPr>
          <w:rFonts w:ascii="Times New Roman" w:hAnsi="Times New Roman" w:cs="Times New Roman"/>
          <w:color w:val="9A3300"/>
          <w:sz w:val="24"/>
          <w:szCs w:val="24"/>
        </w:rPr>
        <w:t xml:space="preserve">-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jasno se razdvajaju istraživanja kojima je osnovna svrha u terapijskoj pomoći</w:t>
      </w:r>
      <w:r w:rsidR="00954DA3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pacijentu od istraživanja kojima je osnovni cilj ispitivanja naučan i koja nemaju</w:t>
      </w:r>
      <w:r w:rsidR="00954DA3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terapijski značaj za osobe na kojima se izvode;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  <w:r w:rsidRPr="006659A8">
        <w:rPr>
          <w:rFonts w:ascii="Times New Roman" w:hAnsi="Times New Roman" w:cs="Times New Roman"/>
          <w:color w:val="9A3300"/>
          <w:sz w:val="24"/>
          <w:szCs w:val="24"/>
        </w:rPr>
        <w:t xml:space="preserve">-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kliničko istraživanje mora da se zasniva na naučno utvrđenim činjenicama;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  <w:r w:rsidRPr="006659A8">
        <w:rPr>
          <w:rFonts w:ascii="Times New Roman" w:hAnsi="Times New Roman" w:cs="Times New Roman"/>
          <w:color w:val="9A3300"/>
          <w:sz w:val="24"/>
          <w:szCs w:val="24"/>
        </w:rPr>
        <w:t xml:space="preserve">-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kliničko istraživanje smeju da izvode samo naučno kvalifikovana lica, medicinski</w:t>
      </w:r>
      <w:r w:rsidR="00954DA3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stručnjaci;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  <w:r w:rsidRPr="006659A8">
        <w:rPr>
          <w:rFonts w:ascii="Times New Roman" w:hAnsi="Times New Roman" w:cs="Times New Roman"/>
          <w:color w:val="9A3300"/>
          <w:sz w:val="24"/>
          <w:szCs w:val="24"/>
        </w:rPr>
        <w:t xml:space="preserve">-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rizik kliničkog ispitivanja mora biti srazmeran s ciljem koji se želi postići;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  <w:r w:rsidRPr="006659A8">
        <w:rPr>
          <w:rFonts w:ascii="Times New Roman" w:hAnsi="Times New Roman" w:cs="Times New Roman"/>
          <w:color w:val="9A3300"/>
          <w:sz w:val="24"/>
          <w:szCs w:val="24"/>
        </w:rPr>
        <w:t xml:space="preserve">-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za terapijska klinička ispitivanja lekar treba da dobije saglasnost pacijenta.</w:t>
      </w:r>
    </w:p>
    <w:p w:rsidR="00954DA3" w:rsidRDefault="00954DA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9A8">
        <w:rPr>
          <w:rFonts w:ascii="Times New Roman" w:hAnsi="Times New Roman" w:cs="Times New Roman"/>
          <w:color w:val="000000"/>
          <w:sz w:val="24"/>
          <w:szCs w:val="24"/>
        </w:rPr>
        <w:t>Dopuna Helsinške deklaracije - preporuka za medicinske radnike koji se bave biomedicinskim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istraživanjem vezanim za ljudske subjekte - prihvaćena je i revidirana od strane XXIX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zasedanja Svetskog udruženja lekara u Tokiju 1975. godine. Polazi se od činjenice da je misija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zdravstvenog radnika da čuva zdravlje ljudi. Svrha biomedicinskih istraživanja mora biti takva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 xml:space="preserve">da poboljša dijagnostičke, terapijske i profilaktičke procedure i razumijevanje etiologije 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patogeneze bolesti. U medicinskoj praksi mnoge terapijske i dijagnostičke ili profilaktičke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procedure nose sa sobom rizik, pa je nužno da se o tome vodi računa, a pacijent da bude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obavešten.</w:t>
      </w:r>
    </w:p>
    <w:p w:rsidR="00954DA3" w:rsidRDefault="00954DA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2304D" w:rsidRDefault="0002304D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02304D" w:rsidSect="0002304D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7C511E" w:rsidRDefault="007C511E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B515C" w:rsidRPr="007C511E" w:rsidRDefault="001B515C" w:rsidP="000230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</w:pPr>
      <w:r w:rsidRPr="007C511E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Havajska deklaracija</w:t>
      </w:r>
    </w:p>
    <w:p w:rsidR="00954DA3" w:rsidRDefault="00954DA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4D" w:rsidRDefault="0002304D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02304D" w:rsidSect="00E45D86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9A8">
        <w:rPr>
          <w:rFonts w:ascii="Times New Roman" w:hAnsi="Times New Roman" w:cs="Times New Roman"/>
          <w:color w:val="000000"/>
          <w:sz w:val="24"/>
          <w:szCs w:val="24"/>
        </w:rPr>
        <w:lastRenderedPageBreak/>
        <w:t>Usvojena od strane Svetskog psihijatrijskog društva 1977. godine na Havajima i potvrđena na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 xml:space="preserve">Generalnoj Skupštini Svetskog psihijatrijskog društva u Beču, 1983. 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odine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Detaljna analiza etičkih stavova i smernica Havajske deklaracije govori o tome da je ona u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 xml:space="preserve">funkciji osnovnog načela Hipokratove zakletve – </w:t>
      </w:r>
      <w:r w:rsidRPr="00665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učiniti sve što je moguće i na najbolji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način u interesu pacijenta, odnosno voditi računa da mu se ne nanese bilo kakva šteta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4DA3" w:rsidRDefault="00954DA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9A8">
        <w:rPr>
          <w:rFonts w:ascii="Times New Roman" w:hAnsi="Times New Roman" w:cs="Times New Roman"/>
          <w:color w:val="000000"/>
          <w:sz w:val="24"/>
          <w:szCs w:val="24"/>
        </w:rPr>
        <w:t>Deklaracija je prilagođena, naravno, specifično</w:t>
      </w:r>
      <w:r w:rsidR="0002304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stima psihičkih poremećaja, tj. ovoj kategoriji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pacijenata. U tom smislu Deklaracija utvrđuje etička pravila koja se tiču: 1) dužnosti psihijatra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 xml:space="preserve">prema pacijentu, 2) odnosa između psihijatra i pacijenta, 3) procesa lečenja, uključujući 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klinička ispitivanja, edukaciju i istraživanja, i 4) prinudnog lečenja.</w:t>
      </w:r>
    </w:p>
    <w:p w:rsidR="00954DA3" w:rsidRDefault="00954DA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15C" w:rsidRDefault="001B515C" w:rsidP="00954D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9A8">
        <w:rPr>
          <w:rFonts w:ascii="Times New Roman" w:hAnsi="Times New Roman" w:cs="Times New Roman"/>
          <w:color w:val="000000"/>
          <w:sz w:val="24"/>
          <w:szCs w:val="24"/>
        </w:rPr>
        <w:t>Havajska deklaracija predstavlja, u stvari, etički kodeks za rad na zaštiti i unapređenju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mentalnog zdravlja. U Deklaraciji su sadržani svi fundamentalni i mnogi drugi s njima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 xml:space="preserve">povezani etički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lastRenderedPageBreak/>
        <w:t>principi. Istovremeno, ona upućuje i kako bi pravnim propisima trebalo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regulisati ovaj rad.</w:t>
      </w:r>
    </w:p>
    <w:p w:rsidR="007C511E" w:rsidRPr="006659A8" w:rsidRDefault="007C511E" w:rsidP="00954D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- cilj psihijatrije nije samo lečenje bolesnika, već i rad na unapređenju mentalnog</w:t>
      </w:r>
      <w:r w:rsidR="00954DA3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zdravlja;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- psihijatar treba služiti najboljim interesima svog pacijenta, ali se podvlači da on mora,</w:t>
      </w:r>
      <w:r w:rsidR="00954DA3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istovremeno, brinuti i o interesima društvene zajednice;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- posebno se navodi značaj pravilne raspodele odnosno razmeštaja zdravstvenih resursa</w:t>
      </w:r>
      <w:r w:rsidR="00954DA3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kako bi oni bili dostupni svima;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- terapijski odnos u psihijatriji, kad god je to moguće, treba se zasnivati na sporazumu</w:t>
      </w:r>
      <w:r w:rsidR="00954DA3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odnosno pacijentovoj saglasnosti za lečenje;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- terapijski odnos treba počivati na poverenju, poverljivosti, saradnji i uzajamnoj</w:t>
      </w:r>
      <w:r w:rsidR="00954DA3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odgovornosti, pa treba učiniti sve da se on ostvari i tokom lečenja sačuva. Naravno,</w:t>
      </w:r>
      <w:r w:rsidR="00954DA3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takav odnos je od velikog značaja za uspjeh lečenja i u drugim granama medicine, ali u</w:t>
      </w:r>
      <w:r w:rsidR="00954DA3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psihijatriji je, najčešće, od presudnog značaja;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- kada zbog prirode psihičkog poremećaja, i pored uloženog napora, nije moguće dobiti</w:t>
      </w:r>
      <w:r w:rsidR="00954DA3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saglasnost za lečenje, a psihijatar proceni kako je ono potrebno,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lastRenderedPageBreak/>
        <w:t>njegova je dužnost</w:t>
      </w:r>
      <w:r w:rsidR="00954DA3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uspostaviti kontakt sa srodnikom ili osobom bliskom pacijentu da bi zajednički pokušali</w:t>
      </w:r>
      <w:r w:rsidR="00954DA3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privoliti pacijenta na saglasnost;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- psihijatar je dužan upoznati pacijenta ili srodnika sa svim relevantnim činjenicama, kako</w:t>
      </w:r>
      <w:r w:rsidR="00954DA3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bi se omogućio slobodan izbor metoda lečenja;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- samo u precizno formulisanim situacijama pristupiti prinudnom lečenju uz prinudnu</w:t>
      </w:r>
      <w:r w:rsidR="00954DA3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hospitalizaciju;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- uključivanje pacijenta u edukativne i istraživačke programe dozvoljeno je samo uz</w:t>
      </w:r>
      <w:r w:rsidR="00954DA3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prethodnu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lastRenderedPageBreak/>
        <w:t>slobodno danu informisanu saglasnost pacijenta i/ili njegovog zastupnika.</w:t>
      </w:r>
    </w:p>
    <w:p w:rsidR="00954DA3" w:rsidRDefault="00954DA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9A8">
        <w:rPr>
          <w:rFonts w:ascii="Times New Roman" w:hAnsi="Times New Roman" w:cs="Times New Roman"/>
          <w:color w:val="000000"/>
          <w:sz w:val="24"/>
          <w:szCs w:val="24"/>
        </w:rPr>
        <w:t>Detaljna analiza Havajske deklaracije pokazuje da se problem prinud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>nog l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ečenja izdvaja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ovd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e kao specifičan za psihijatrijske bolesnike, dok bi se za sve ostalo moglo reći da se u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svojoj suštini ne razlikuje od etičkih stavova i smernica koje uopšte vrede u medicini.</w:t>
      </w:r>
    </w:p>
    <w:p w:rsidR="0002304D" w:rsidRDefault="0002304D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02304D" w:rsidSect="0002304D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02304D" w:rsidRDefault="0002304D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</w:pPr>
    </w:p>
    <w:p w:rsidR="001B515C" w:rsidRPr="007C511E" w:rsidRDefault="001B515C" w:rsidP="000230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</w:pPr>
      <w:r w:rsidRPr="007C511E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Lisabonska deklaracija</w:t>
      </w:r>
    </w:p>
    <w:p w:rsidR="00954DA3" w:rsidRDefault="00954DA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4D" w:rsidRDefault="0002304D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02304D" w:rsidSect="00E45D86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9A8">
        <w:rPr>
          <w:rFonts w:ascii="Times New Roman" w:hAnsi="Times New Roman" w:cs="Times New Roman"/>
          <w:color w:val="000000"/>
          <w:sz w:val="24"/>
          <w:szCs w:val="24"/>
        </w:rPr>
        <w:lastRenderedPageBreak/>
        <w:t>Deklaracija o pravima pacijenata usvojena je u Lisabonu, Portugal, na 34. Skupštini Svetskog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9A8">
        <w:rPr>
          <w:rFonts w:ascii="Times New Roman" w:hAnsi="Times New Roman" w:cs="Times New Roman"/>
          <w:color w:val="000000"/>
          <w:sz w:val="24"/>
          <w:szCs w:val="24"/>
        </w:rPr>
        <w:t>lekarskog društva 1981.</w:t>
      </w:r>
    </w:p>
    <w:p w:rsidR="00954DA3" w:rsidRDefault="00954DA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9A8">
        <w:rPr>
          <w:rFonts w:ascii="Times New Roman" w:hAnsi="Times New Roman" w:cs="Times New Roman"/>
          <w:color w:val="000000"/>
          <w:sz w:val="24"/>
          <w:szCs w:val="24"/>
        </w:rPr>
        <w:t>Uzimajući u obzir moguće praktične, etičke i zakonske teškoće ili dileme, lekar treba uvek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raditi u skladu sa svojom savešću i uvek u najboljem interesu pacijenta. Ova deklaracija sadrži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neka od osnovnih prava koja medicinska profesija treba osigurati pacijentima. Kada god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zakonodavstvo ili neka vladina mjera negira ova prava pacijenta, ljekari trebaju tražiti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odgovarajuće načine da ih osiguraju ili ponovo uspostave.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Prema ovoj deklaraciji pacijent ima pravo: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  <w:r w:rsidRPr="006659A8">
        <w:rPr>
          <w:rFonts w:ascii="Times New Roman" w:hAnsi="Times New Roman" w:cs="Times New Roman"/>
          <w:color w:val="9A3300"/>
          <w:sz w:val="24"/>
          <w:szCs w:val="24"/>
        </w:rPr>
        <w:t xml:space="preserve">-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na slobodan izbor lekara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  <w:r w:rsidRPr="006659A8">
        <w:rPr>
          <w:rFonts w:ascii="Times New Roman" w:hAnsi="Times New Roman" w:cs="Times New Roman"/>
          <w:color w:val="9A3300"/>
          <w:sz w:val="24"/>
          <w:szCs w:val="24"/>
        </w:rPr>
        <w:lastRenderedPageBreak/>
        <w:t xml:space="preserve">-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da ga leči lekar koji slobodno donosi kliničke i etičke procene bez ikakvog uplitanja sa</w:t>
      </w:r>
      <w:r w:rsidR="00954DA3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strane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  <w:r w:rsidRPr="006659A8">
        <w:rPr>
          <w:rFonts w:ascii="Times New Roman" w:hAnsi="Times New Roman" w:cs="Times New Roman"/>
          <w:color w:val="9A3300"/>
          <w:sz w:val="24"/>
          <w:szCs w:val="24"/>
        </w:rPr>
        <w:t xml:space="preserve">-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prihvatiti ili odbiti lečenje nakon dobijanja adekvatne informacije</w:t>
      </w:r>
    </w:p>
    <w:p w:rsidR="001B515C" w:rsidRPr="006659A8" w:rsidRDefault="001B515C" w:rsidP="00954D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  <w:r w:rsidRPr="006659A8">
        <w:rPr>
          <w:rFonts w:ascii="Times New Roman" w:hAnsi="Times New Roman" w:cs="Times New Roman"/>
          <w:color w:val="9A3300"/>
          <w:sz w:val="24"/>
          <w:szCs w:val="24"/>
        </w:rPr>
        <w:t xml:space="preserve">-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očekivati da će njegov lekar poštovati poverljivu prirodu svih informacija medicinske </w:t>
      </w:r>
      <w:r w:rsidR="00954DA3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i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lične prirode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  <w:r w:rsidRPr="006659A8">
        <w:rPr>
          <w:rFonts w:ascii="Times New Roman" w:hAnsi="Times New Roman" w:cs="Times New Roman"/>
          <w:color w:val="9A3300"/>
          <w:sz w:val="24"/>
          <w:szCs w:val="24"/>
        </w:rPr>
        <w:t xml:space="preserve">-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umreti dostojanstveno</w:t>
      </w:r>
    </w:p>
    <w:p w:rsidR="00954DA3" w:rsidRPr="0002304D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  <w:r w:rsidRPr="006659A8">
        <w:rPr>
          <w:rFonts w:ascii="Times New Roman" w:hAnsi="Times New Roman" w:cs="Times New Roman"/>
          <w:color w:val="9A3300"/>
          <w:sz w:val="24"/>
          <w:szCs w:val="24"/>
        </w:rPr>
        <w:t xml:space="preserve">-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primiti ili odbiti duhovnu ili moralnu podršku, uključujući i pomoć sveštenika</w:t>
      </w:r>
      <w:r w:rsidR="00954DA3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odgovarajuće v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ere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9A8">
        <w:rPr>
          <w:rFonts w:ascii="Times New Roman" w:hAnsi="Times New Roman" w:cs="Times New Roman"/>
          <w:color w:val="000000"/>
          <w:sz w:val="24"/>
          <w:szCs w:val="24"/>
        </w:rPr>
        <w:t>U pitanju je, svakako, jedna od veoma važnih deklaracija koja je nametnula obavezu da se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navedena prava pacijenta dalje razrade ne samo u medicinskoj etici i putem pravnih propisa,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već i organizacijom i metodologijom rada zdravstvene službe kao i odgovarajućim internim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propisima.</w:t>
      </w:r>
    </w:p>
    <w:p w:rsidR="0002304D" w:rsidRDefault="0002304D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02304D" w:rsidSect="0002304D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954DA3" w:rsidRDefault="00954DA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511E" w:rsidRDefault="00703E26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5083175</wp:posOffset>
            </wp:positionH>
            <wp:positionV relativeFrom="paragraph">
              <wp:posOffset>43180</wp:posOffset>
            </wp:positionV>
            <wp:extent cx="1704340" cy="2469515"/>
            <wp:effectExtent l="190500" t="152400" r="162560" b="140335"/>
            <wp:wrapTight wrapText="bothSides">
              <wp:wrapPolygon edited="0">
                <wp:start x="0" y="-1333"/>
                <wp:lineTo x="-1449" y="-833"/>
                <wp:lineTo x="-2414" y="167"/>
                <wp:lineTo x="-2414" y="20661"/>
                <wp:lineTo x="-1207" y="22661"/>
                <wp:lineTo x="483" y="22827"/>
                <wp:lineTo x="20763" y="22827"/>
                <wp:lineTo x="21004" y="22827"/>
                <wp:lineTo x="21729" y="22661"/>
                <wp:lineTo x="22212" y="22661"/>
                <wp:lineTo x="23660" y="20661"/>
                <wp:lineTo x="23660" y="333"/>
                <wp:lineTo x="22453" y="-1166"/>
                <wp:lineTo x="21004" y="-1333"/>
                <wp:lineTo x="0" y="-1333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2469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B515C" w:rsidRPr="007C511E" w:rsidRDefault="001B515C" w:rsidP="000230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</w:pPr>
      <w:r w:rsidRPr="007C511E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Deklaracija Rancho Mirage o medicinskoj edukaciji</w:t>
      </w:r>
    </w:p>
    <w:p w:rsidR="0002304D" w:rsidRDefault="0002304D" w:rsidP="000230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4D" w:rsidRDefault="0002304D" w:rsidP="000230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02304D" w:rsidSect="00E45D86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954DA3" w:rsidRDefault="00954DA3" w:rsidP="000230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9A8">
        <w:rPr>
          <w:rFonts w:ascii="Times New Roman" w:hAnsi="Times New Roman" w:cs="Times New Roman"/>
          <w:color w:val="000000"/>
          <w:sz w:val="24"/>
          <w:szCs w:val="24"/>
        </w:rPr>
        <w:t>usvojena na 39. Skupštini Svetskog udruženja lekara,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Madrid, Španija, 1987. god.</w:t>
      </w:r>
    </w:p>
    <w:p w:rsidR="00954DA3" w:rsidRDefault="00954DA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9A3300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9A3300"/>
          <w:sz w:val="24"/>
          <w:szCs w:val="24"/>
        </w:rPr>
      </w:pPr>
      <w:r w:rsidRPr="006659A8">
        <w:rPr>
          <w:rFonts w:ascii="Times New Roman" w:hAnsi="Times New Roman" w:cs="Times New Roman"/>
          <w:color w:val="9A3300"/>
          <w:sz w:val="24"/>
          <w:szCs w:val="24"/>
        </w:rPr>
        <w:t>“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Medicinska edukacija je neprekidni proces učenja koji počinje prijemom na medicinski</w:t>
      </w:r>
      <w:r w:rsidR="00954DA3">
        <w:rPr>
          <w:rFonts w:ascii="Times New Roman" w:hAnsi="Times New Roman" w:cs="Times New Roman"/>
          <w:i/>
          <w:iCs/>
          <w:color w:val="9A33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color w:val="9A3300"/>
          <w:sz w:val="24"/>
          <w:szCs w:val="24"/>
        </w:rPr>
        <w:t>fakultet i završava se odlaskom u penziju i povlačenjem iz aktivne prakse”.</w:t>
      </w:r>
    </w:p>
    <w:p w:rsidR="00954DA3" w:rsidRDefault="00954DA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15C" w:rsidRPr="006659A8" w:rsidRDefault="001B515C" w:rsidP="00703E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59A8">
        <w:rPr>
          <w:rFonts w:ascii="Times New Roman" w:hAnsi="Times New Roman" w:cs="Times New Roman"/>
          <w:color w:val="000000"/>
          <w:sz w:val="24"/>
          <w:szCs w:val="24"/>
        </w:rPr>
        <w:t>Prva rečenica ove deklaracije u najkraćem oslika</w:t>
      </w:r>
      <w:r w:rsidR="00703E2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va i njen sadržaj. Navode se osno</w:t>
      </w:r>
      <w:r w:rsidR="00703E2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vni principi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veza</w:t>
      </w:r>
      <w:r w:rsidR="00703E2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 xml:space="preserve">ni za cilj i smisao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lastRenderedPageBreak/>
        <w:t>medicinske edukacije – da pripremi lekare da leče bolesti ljudi i da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ublažavaju patnje kod bolesti koje su za sada neizlečive. Takođe, medicinska edukacija uči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lekare etičkim standardima mišljenja i ponašanja.</w:t>
      </w:r>
    </w:p>
    <w:p w:rsidR="0002304D" w:rsidRDefault="0002304D" w:rsidP="00954D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4D" w:rsidRDefault="001B515C" w:rsidP="000230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9A8">
        <w:rPr>
          <w:rFonts w:ascii="Times New Roman" w:hAnsi="Times New Roman" w:cs="Times New Roman"/>
          <w:color w:val="000000"/>
          <w:sz w:val="24"/>
          <w:szCs w:val="24"/>
        </w:rPr>
        <w:t>Zatim se navode osnovna načela medicinske edukacije: sastoji se iz edukacije za prvi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profesionalni akademski stepen, kliničke edukacije i kontinuirane edukacije tokom čitavog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 xml:space="preserve">života. </w:t>
      </w:r>
      <w:r w:rsidR="00023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U nastavku se detaljno razrađuju ovi nivoi medicinske edukacije, dužnosti studenata,</w:t>
      </w:r>
      <w:r w:rsidR="00954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color w:val="000000"/>
          <w:sz w:val="24"/>
          <w:szCs w:val="24"/>
        </w:rPr>
        <w:t>kao i obaveze i odgovornosti nastavnog kadra.</w:t>
      </w:r>
    </w:p>
    <w:p w:rsidR="0002304D" w:rsidRDefault="0002304D" w:rsidP="000230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4D" w:rsidRPr="00F416BB" w:rsidRDefault="0002304D" w:rsidP="000230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16BB">
        <w:rPr>
          <w:rFonts w:ascii="Times New Roman" w:hAnsi="Times New Roman" w:cs="Times New Roman"/>
          <w:i/>
          <w:sz w:val="24"/>
          <w:szCs w:val="24"/>
        </w:rPr>
        <w:t>Amfiteatar jednog od najstarijih fakulteta                                                                                                      zapadnog sveta, Univerzitet u Bolonji</w:t>
      </w:r>
    </w:p>
    <w:p w:rsidR="0002304D" w:rsidRPr="0002304D" w:rsidRDefault="0002304D" w:rsidP="000230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02304D" w:rsidRPr="0002304D" w:rsidSect="0002304D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F416BB" w:rsidRDefault="00F416BB" w:rsidP="006659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04D" w:rsidRDefault="0002304D" w:rsidP="00F416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B515C" w:rsidRPr="00F416BB" w:rsidRDefault="001B515C" w:rsidP="000230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416BB">
        <w:rPr>
          <w:rFonts w:ascii="Times New Roman" w:hAnsi="Times New Roman" w:cs="Times New Roman"/>
          <w:b/>
          <w:bCs/>
          <w:color w:val="C00000"/>
          <w:sz w:val="24"/>
          <w:szCs w:val="24"/>
        </w:rPr>
        <w:t>ETIČKE DILEME MODERNE MEDICINE</w:t>
      </w:r>
    </w:p>
    <w:p w:rsidR="00F416BB" w:rsidRDefault="00F416BB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6BB" w:rsidRDefault="00F416BB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04D" w:rsidRDefault="0002304D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2304D" w:rsidSect="00E45D86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lastRenderedPageBreak/>
        <w:t>Pre tridesetak godina ideja da kultura i filozofija mogu obezbediti temelje normativnoj</w:t>
      </w:r>
      <w:r w:rsidR="00954DA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medicinskoj etici bila je puno prihvatljivija nego danas kada je i sam pojam norme, bilo</w:t>
      </w:r>
      <w:r w:rsidR="00954DA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kulturne, filozofske ili etičke, sam za sebe problem. Razlog za to u velikoj meri proizlazi iz</w:t>
      </w:r>
      <w:r w:rsidR="00954DA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savremenog kulturalnog i filozofskog pluralizma i sve veće tendencije da se teško verovanje u</w:t>
      </w:r>
      <w:r w:rsidR="00954DA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apstraktne i univerzalno primenjive norme menja za prihvatljiviji pojam da su etičke vrednosti</w:t>
      </w:r>
      <w:r w:rsidR="00954DA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kulturalne i relativne izvedenice. Uprkos tome, zbog velikih etičkih dilema moderne medicine,</w:t>
      </w:r>
      <w:r w:rsidR="00954DA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mnogi naučnici su pokušali da primene tradicionalne etičke norme na modernu medicinu da</w:t>
      </w:r>
      <w:r w:rsidR="00954DA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bi ustanovili konsenzus za njenu ispravnu praksu. Nažalost, pokušaji do sada nisu bili uspešni,</w:t>
      </w:r>
      <w:r w:rsidR="00954DA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tako da gde god pogledamo vidimo da etički problemi u medicini ostaju nerešeni. Ovo je,</w:t>
      </w:r>
      <w:r w:rsidR="00954DA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zauzvrat, dovelo do određenog skepticizma u vezi efikasnosti etike u medici. Da bismo</w:t>
      </w:r>
      <w:r w:rsidR="00954DA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razumeli kako smo došli u ovu slepu ulicu, neophodno je da shvatimo da smo ozbiljno</w:t>
      </w:r>
      <w:r w:rsidR="00954DA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podcenili način na koji su nauka i tehnologija transformisale medicinsku praksu.</w:t>
      </w:r>
    </w:p>
    <w:p w:rsidR="00954DA3" w:rsidRDefault="00954DA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Da ne bi ulazili u detaljnu raspravu, potrebno je samo spomenuti dva faktora koji snažno utiču</w:t>
      </w:r>
      <w:r w:rsidR="00954DA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na etičke norme: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- sve veći broj nerešenih pitanja u modernoj medicini, koja se uglavnom tiču bioetike;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lastRenderedPageBreak/>
        <w:t>- promene u društvu, uglavnom negativne (dehumanizacija društva, otuđenje, pad</w:t>
      </w:r>
      <w:r w:rsidR="00954DA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moralnih vrednosti) koje snažno utiču na formiranje morala i još snažnije ističu</w:t>
      </w:r>
      <w:r w:rsidR="00954DA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potrebu za inovacijama na polju medicinske etike i medicinskog prava.</w:t>
      </w:r>
    </w:p>
    <w:p w:rsidR="00954DA3" w:rsidRDefault="00954DA3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6BB">
        <w:rPr>
          <w:rFonts w:ascii="Times New Roman" w:hAnsi="Times New Roman" w:cs="Times New Roman"/>
          <w:b/>
          <w:sz w:val="24"/>
          <w:szCs w:val="24"/>
        </w:rPr>
        <w:t>Bioetika</w:t>
      </w:r>
      <w:r w:rsidRPr="006659A8">
        <w:rPr>
          <w:rFonts w:ascii="Times New Roman" w:hAnsi="Times New Roman" w:cs="Times New Roman"/>
          <w:sz w:val="24"/>
          <w:szCs w:val="24"/>
        </w:rPr>
        <w:t xml:space="preserve"> je nastala kao odgovor na moralne dileme do kojih je doveo ubrzani naučnotehnološki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razvoj na polju medicine. Medicinska etika više ne uspeva pokriti sva područja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problematike zdravlja, bolesti i smrti. Postavljaju se nova pitanja: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59A8">
        <w:rPr>
          <w:rFonts w:ascii="Times New Roman" w:hAnsi="Times New Roman" w:cs="Times New Roman"/>
          <w:i/>
          <w:iCs/>
          <w:sz w:val="24"/>
          <w:szCs w:val="24"/>
        </w:rPr>
        <w:t>- početak ljudskog života, kontracepcija, pobačaj, genetski nžinjering;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59A8">
        <w:rPr>
          <w:rFonts w:ascii="Times New Roman" w:hAnsi="Times New Roman" w:cs="Times New Roman"/>
          <w:i/>
          <w:iCs/>
          <w:sz w:val="24"/>
          <w:szCs w:val="24"/>
        </w:rPr>
        <w:t xml:space="preserve">- presađivanje organa sa živih ili umrlih, medicinska istraživanja na zdravim, bolesnim </w:t>
      </w:r>
      <w:r w:rsidR="00A6651B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6659A8">
        <w:rPr>
          <w:rFonts w:ascii="Times New Roman" w:hAnsi="Times New Roman" w:cs="Times New Roman"/>
          <w:i/>
          <w:iCs/>
          <w:sz w:val="24"/>
          <w:szCs w:val="24"/>
        </w:rPr>
        <w:t>ljudima lišenim slobode;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59A8">
        <w:rPr>
          <w:rFonts w:ascii="Times New Roman" w:hAnsi="Times New Roman" w:cs="Times New Roman"/>
          <w:i/>
          <w:iCs/>
          <w:sz w:val="24"/>
          <w:szCs w:val="24"/>
        </w:rPr>
        <w:t>- pitanje smisla života, patnje, smrti – održavanje života ili eutanazija, definisanje</w:t>
      </w:r>
      <w:r w:rsidR="00A665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sz w:val="24"/>
          <w:szCs w:val="24"/>
        </w:rPr>
        <w:t>momenta smrti itd.</w:t>
      </w:r>
    </w:p>
    <w:p w:rsidR="00A6651B" w:rsidRDefault="00A6651B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Ipak, područja medicinske etike i bioetike se u tolikoj meri preklapaju da je njihovo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razlikovanje više pitanje stila nego profesionalnog konsenzusa.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Etičke vrednosti koje se stalno spominju u aktuelnim diskusijama su, zapravo bio-medicinska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načela:</w:t>
      </w:r>
    </w:p>
    <w:p w:rsidR="001B515C" w:rsidRPr="00A6651B" w:rsidRDefault="001B515C" w:rsidP="00A665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51B">
        <w:rPr>
          <w:rFonts w:ascii="Times New Roman" w:hAnsi="Times New Roman" w:cs="Times New Roman"/>
          <w:sz w:val="24"/>
          <w:szCs w:val="24"/>
        </w:rPr>
        <w:t>dobročinstvo – lekar uvek treba postupati u najboljem interesu za pacijenta</w:t>
      </w:r>
    </w:p>
    <w:p w:rsidR="001B515C" w:rsidRPr="00A6651B" w:rsidRDefault="001B515C" w:rsidP="00A665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651B">
        <w:rPr>
          <w:rFonts w:ascii="Times New Roman" w:hAnsi="Times New Roman" w:cs="Times New Roman"/>
          <w:sz w:val="24"/>
          <w:szCs w:val="24"/>
        </w:rPr>
        <w:t xml:space="preserve">neškodljivost - </w:t>
      </w:r>
      <w:r w:rsidRPr="00A6651B">
        <w:rPr>
          <w:rFonts w:ascii="Times New Roman" w:hAnsi="Times New Roman" w:cs="Times New Roman"/>
          <w:i/>
          <w:iCs/>
          <w:sz w:val="24"/>
          <w:szCs w:val="24"/>
        </w:rPr>
        <w:t>primum non nocere</w:t>
      </w:r>
    </w:p>
    <w:p w:rsidR="001B515C" w:rsidRPr="00A6651B" w:rsidRDefault="001B515C" w:rsidP="00A665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51B">
        <w:rPr>
          <w:rFonts w:ascii="Times New Roman" w:hAnsi="Times New Roman" w:cs="Times New Roman"/>
          <w:sz w:val="24"/>
          <w:szCs w:val="24"/>
        </w:rPr>
        <w:lastRenderedPageBreak/>
        <w:t>autonomnost – pacijent ima pravo da odbije ili prihvati tretman po svom izboru</w:t>
      </w:r>
    </w:p>
    <w:p w:rsidR="001B515C" w:rsidRPr="00A6651B" w:rsidRDefault="001B515C" w:rsidP="00A665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51B">
        <w:rPr>
          <w:rFonts w:ascii="Times New Roman" w:hAnsi="Times New Roman" w:cs="Times New Roman"/>
          <w:sz w:val="24"/>
          <w:szCs w:val="24"/>
        </w:rPr>
        <w:t>pravednost – pitanje distribucije nedovoljnih zdravstvenih usluga, i odluke ko će dobiti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A6651B">
        <w:rPr>
          <w:rFonts w:ascii="Times New Roman" w:hAnsi="Times New Roman" w:cs="Times New Roman"/>
          <w:sz w:val="24"/>
          <w:szCs w:val="24"/>
        </w:rPr>
        <w:t xml:space="preserve">koji tretman (principi pravičnosti i jednakosti); poštena raspodela dobrobiti, opasnosti </w:t>
      </w:r>
      <w:r w:rsidR="00985353">
        <w:rPr>
          <w:rFonts w:ascii="Times New Roman" w:hAnsi="Times New Roman" w:cs="Times New Roman"/>
          <w:sz w:val="24"/>
          <w:szCs w:val="24"/>
        </w:rPr>
        <w:t xml:space="preserve">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A6651B">
        <w:rPr>
          <w:rFonts w:ascii="Times New Roman" w:hAnsi="Times New Roman" w:cs="Times New Roman"/>
          <w:sz w:val="24"/>
          <w:szCs w:val="24"/>
        </w:rPr>
        <w:t>cene</w:t>
      </w:r>
    </w:p>
    <w:p w:rsidR="001B515C" w:rsidRPr="00A6651B" w:rsidRDefault="001B515C" w:rsidP="00A665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51B">
        <w:rPr>
          <w:rFonts w:ascii="Times New Roman" w:hAnsi="Times New Roman" w:cs="Times New Roman"/>
          <w:sz w:val="24"/>
          <w:szCs w:val="24"/>
        </w:rPr>
        <w:t>dostojanstvo – pacijent i osoba koja ga leči imaju pravo da zadrže ljudsko dostojanstvo</w:t>
      </w:r>
    </w:p>
    <w:p w:rsidR="001B515C" w:rsidRPr="00A6651B" w:rsidRDefault="00A6651B" w:rsidP="00A6651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51B">
        <w:rPr>
          <w:rFonts w:ascii="Times New Roman" w:hAnsi="Times New Roman" w:cs="Times New Roman"/>
          <w:sz w:val="24"/>
          <w:szCs w:val="24"/>
        </w:rPr>
        <w:t>i</w:t>
      </w:r>
      <w:r w:rsidR="001B515C" w:rsidRPr="00A6651B">
        <w:rPr>
          <w:rFonts w:ascii="Times New Roman" w:hAnsi="Times New Roman" w:cs="Times New Roman"/>
          <w:sz w:val="24"/>
          <w:szCs w:val="24"/>
        </w:rPr>
        <w:t>skrenost – koncept informisanog pristanka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Ova načela ne daju odgovore na konkretna pitanja (kako postupiti u određenoj situaciji), ali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obezbeđuju koristan okvir za razumevanje konflikata.</w:t>
      </w:r>
    </w:p>
    <w:p w:rsidR="00A6651B" w:rsidRDefault="00A6651B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Kada se moralne vrednosti sukobe, rezultat može biti etička dilema ili kriza. Stručnjaci iz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oblasti medicinske etike predložili su brojne metode kako bi pomogli u rešavanju ovih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="0002304D">
        <w:rPr>
          <w:rFonts w:ascii="Times New Roman" w:hAnsi="Times New Roman" w:cs="Times New Roman"/>
          <w:sz w:val="24"/>
          <w:szCs w:val="24"/>
        </w:rPr>
        <w:t>konflikata.</w:t>
      </w:r>
      <w:r w:rsidR="00985353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U nekim slučajevima, dobro rešenje dileme i ne postoji, a ponekad etička načela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zdravstvene zajednice (npr. bolnice i zdravstvenih radnika) su suprotstavljena načelima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pacijenta, nje</w:t>
      </w:r>
      <w:r w:rsidR="0002304D">
        <w:rPr>
          <w:rFonts w:ascii="Times New Roman" w:hAnsi="Times New Roman" w:cs="Times New Roman"/>
          <w:sz w:val="24"/>
          <w:szCs w:val="24"/>
        </w:rPr>
        <w:t>gove porodice ili šire ne</w:t>
      </w:r>
      <w:r w:rsidRPr="006659A8">
        <w:rPr>
          <w:rFonts w:ascii="Times New Roman" w:hAnsi="Times New Roman" w:cs="Times New Roman"/>
          <w:sz w:val="24"/>
          <w:szCs w:val="24"/>
        </w:rPr>
        <w:t>medicinske zajednice. Konfliki mogu nastati i unutar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zdravstvene zajednice ili unutar jedne porodice.</w:t>
      </w:r>
    </w:p>
    <w:p w:rsidR="00A6651B" w:rsidRDefault="00A6651B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Na kraju, i sama etička načela mogu biti, i često u praksi i jesu, suprotstavljena :</w:t>
      </w:r>
    </w:p>
    <w:p w:rsidR="001B515C" w:rsidRPr="00536DFB" w:rsidRDefault="001B515C" w:rsidP="00536DF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DFB">
        <w:rPr>
          <w:rFonts w:ascii="Times New Roman" w:hAnsi="Times New Roman" w:cs="Times New Roman"/>
          <w:sz w:val="24"/>
          <w:szCs w:val="24"/>
        </w:rPr>
        <w:t xml:space="preserve">npr. načelo autonomnosti nasuprot načelu dobročinstva u slučaju transfuzije krvi </w:t>
      </w:r>
      <w:r w:rsidRPr="00536DFB">
        <w:rPr>
          <w:rFonts w:ascii="Times New Roman" w:hAnsi="Times New Roman" w:cs="Times New Roman"/>
          <w:sz w:val="24"/>
          <w:szCs w:val="24"/>
        </w:rPr>
        <w:lastRenderedPageBreak/>
        <w:t>neophodne</w:t>
      </w:r>
      <w:r w:rsidR="00A6651B" w:rsidRPr="00536DFB">
        <w:rPr>
          <w:rFonts w:ascii="Times New Roman" w:hAnsi="Times New Roman" w:cs="Times New Roman"/>
          <w:sz w:val="24"/>
          <w:szCs w:val="24"/>
        </w:rPr>
        <w:t xml:space="preserve"> </w:t>
      </w:r>
      <w:r w:rsidRPr="00536DFB">
        <w:rPr>
          <w:rFonts w:ascii="Times New Roman" w:hAnsi="Times New Roman" w:cs="Times New Roman"/>
          <w:sz w:val="24"/>
          <w:szCs w:val="24"/>
        </w:rPr>
        <w:t>za spašavanje života, a koju pacijent odbija;</w:t>
      </w:r>
    </w:p>
    <w:p w:rsidR="001B515C" w:rsidRPr="00536DFB" w:rsidRDefault="001B515C" w:rsidP="00536DF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DFB">
        <w:rPr>
          <w:rFonts w:ascii="Times New Roman" w:hAnsi="Times New Roman" w:cs="Times New Roman"/>
          <w:sz w:val="24"/>
          <w:szCs w:val="24"/>
        </w:rPr>
        <w:t>načelo iskrenosti se i danas često dovodi u pitanje (npr. u SAD-u pacijente koji boluju od</w:t>
      </w:r>
      <w:r w:rsidR="00A6651B" w:rsidRPr="00536DFB">
        <w:rPr>
          <w:rFonts w:ascii="Times New Roman" w:hAnsi="Times New Roman" w:cs="Times New Roman"/>
          <w:sz w:val="24"/>
          <w:szCs w:val="24"/>
        </w:rPr>
        <w:t xml:space="preserve"> </w:t>
      </w:r>
      <w:r w:rsidRPr="00536DFB">
        <w:rPr>
          <w:rFonts w:ascii="Times New Roman" w:hAnsi="Times New Roman" w:cs="Times New Roman"/>
          <w:sz w:val="24"/>
          <w:szCs w:val="24"/>
        </w:rPr>
        <w:t>karcinoma lekari pitaju da li žele da saznaju pravu dijagnozu), a samo načelo nije bilo toliko</w:t>
      </w:r>
      <w:r w:rsidR="00A6651B" w:rsidRPr="00536DFB">
        <w:rPr>
          <w:rFonts w:ascii="Times New Roman" w:hAnsi="Times New Roman" w:cs="Times New Roman"/>
          <w:sz w:val="24"/>
          <w:szCs w:val="24"/>
        </w:rPr>
        <w:t xml:space="preserve"> </w:t>
      </w:r>
      <w:r w:rsidRPr="00536DFB">
        <w:rPr>
          <w:rFonts w:ascii="Times New Roman" w:hAnsi="Times New Roman" w:cs="Times New Roman"/>
          <w:sz w:val="24"/>
          <w:szCs w:val="24"/>
        </w:rPr>
        <w:t>prisutno ni naglašeno pre ere AIDS-a;</w:t>
      </w:r>
    </w:p>
    <w:p w:rsidR="001B515C" w:rsidRPr="00536DFB" w:rsidRDefault="001B515C" w:rsidP="00536DF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DFB">
        <w:rPr>
          <w:rFonts w:ascii="Times New Roman" w:hAnsi="Times New Roman" w:cs="Times New Roman"/>
          <w:sz w:val="24"/>
          <w:szCs w:val="24"/>
        </w:rPr>
        <w:t>načelo poverenja (čuvanje tajne) u slučajevima polno prenosivih bolesti, kada pacijent odbija</w:t>
      </w:r>
      <w:r w:rsidR="00A6651B" w:rsidRPr="00536DFB">
        <w:rPr>
          <w:rFonts w:ascii="Times New Roman" w:hAnsi="Times New Roman" w:cs="Times New Roman"/>
          <w:sz w:val="24"/>
          <w:szCs w:val="24"/>
        </w:rPr>
        <w:t xml:space="preserve"> </w:t>
      </w:r>
      <w:r w:rsidRPr="00536DFB">
        <w:rPr>
          <w:rFonts w:ascii="Times New Roman" w:hAnsi="Times New Roman" w:cs="Times New Roman"/>
          <w:sz w:val="24"/>
          <w:szCs w:val="24"/>
        </w:rPr>
        <w:t>da informiše bračnog partnera, nasuprot načelima dobročinstva i neškodljivosti;</w:t>
      </w:r>
    </w:p>
    <w:p w:rsidR="001B515C" w:rsidRPr="00536DFB" w:rsidRDefault="001B515C" w:rsidP="00536DF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DFB">
        <w:rPr>
          <w:rFonts w:ascii="Times New Roman" w:hAnsi="Times New Roman" w:cs="Times New Roman"/>
          <w:sz w:val="24"/>
          <w:szCs w:val="24"/>
        </w:rPr>
        <w:t>načelo neškodljivosti sukobljeno s načelom dobročinstva (visoko rizični tretmani koji mogu</w:t>
      </w:r>
      <w:r w:rsidR="00A6651B" w:rsidRPr="00536DFB">
        <w:rPr>
          <w:rFonts w:ascii="Times New Roman" w:hAnsi="Times New Roman" w:cs="Times New Roman"/>
          <w:sz w:val="24"/>
          <w:szCs w:val="24"/>
        </w:rPr>
        <w:t xml:space="preserve"> </w:t>
      </w:r>
      <w:r w:rsidRPr="00536DFB">
        <w:rPr>
          <w:rFonts w:ascii="Times New Roman" w:hAnsi="Times New Roman" w:cs="Times New Roman"/>
          <w:sz w:val="24"/>
          <w:szCs w:val="24"/>
        </w:rPr>
        <w:t>naštetiti pacijentu u slučajevima kada bi i nepreduzimanje tretmana prouzrokovalo velike</w:t>
      </w:r>
      <w:r w:rsidR="00A6651B" w:rsidRPr="00536DFB">
        <w:rPr>
          <w:rFonts w:ascii="Times New Roman" w:hAnsi="Times New Roman" w:cs="Times New Roman"/>
          <w:sz w:val="24"/>
          <w:szCs w:val="24"/>
        </w:rPr>
        <w:t xml:space="preserve"> </w:t>
      </w:r>
      <w:r w:rsidRPr="00536DFB">
        <w:rPr>
          <w:rFonts w:ascii="Times New Roman" w:hAnsi="Times New Roman" w:cs="Times New Roman"/>
          <w:sz w:val="24"/>
          <w:szCs w:val="24"/>
        </w:rPr>
        <w:t xml:space="preserve">štete; </w:t>
      </w:r>
      <w:r w:rsidR="00F416BB">
        <w:rPr>
          <w:rFonts w:ascii="Times New Roman" w:hAnsi="Times New Roman" w:cs="Times New Roman"/>
          <w:sz w:val="24"/>
          <w:szCs w:val="24"/>
        </w:rPr>
        <w:t xml:space="preserve"> </w:t>
      </w:r>
      <w:r w:rsidRPr="00536DFB">
        <w:rPr>
          <w:rFonts w:ascii="Times New Roman" w:hAnsi="Times New Roman" w:cs="Times New Roman"/>
          <w:sz w:val="24"/>
          <w:szCs w:val="24"/>
        </w:rPr>
        <w:t xml:space="preserve">u nekim kulturama i eutanazija se posmatra kroz princip “primum non nocere” </w:t>
      </w:r>
      <w:r w:rsidR="00A6651B" w:rsidRPr="00536DFB">
        <w:rPr>
          <w:rFonts w:ascii="Times New Roman" w:hAnsi="Times New Roman" w:cs="Times New Roman"/>
          <w:sz w:val="24"/>
          <w:szCs w:val="24"/>
        </w:rPr>
        <w:t>–</w:t>
      </w:r>
      <w:r w:rsidRPr="00536DFB">
        <w:rPr>
          <w:rFonts w:ascii="Times New Roman" w:hAnsi="Times New Roman" w:cs="Times New Roman"/>
          <w:sz w:val="24"/>
          <w:szCs w:val="24"/>
        </w:rPr>
        <w:t xml:space="preserve"> kod</w:t>
      </w:r>
      <w:r w:rsidR="00A6651B" w:rsidRPr="00536DFB">
        <w:rPr>
          <w:rFonts w:ascii="Times New Roman" w:hAnsi="Times New Roman" w:cs="Times New Roman"/>
          <w:sz w:val="24"/>
          <w:szCs w:val="24"/>
        </w:rPr>
        <w:t xml:space="preserve"> </w:t>
      </w:r>
      <w:r w:rsidR="00F416BB">
        <w:rPr>
          <w:rFonts w:ascii="Times New Roman" w:hAnsi="Times New Roman" w:cs="Times New Roman"/>
          <w:sz w:val="24"/>
          <w:szCs w:val="24"/>
        </w:rPr>
        <w:t>velike patnje neizl</w:t>
      </w:r>
      <w:r w:rsidRPr="00536DFB">
        <w:rPr>
          <w:rFonts w:ascii="Times New Roman" w:hAnsi="Times New Roman" w:cs="Times New Roman"/>
          <w:sz w:val="24"/>
          <w:szCs w:val="24"/>
        </w:rPr>
        <w:t>ečivih bolesnika);</w:t>
      </w:r>
    </w:p>
    <w:p w:rsidR="00A6651B" w:rsidRDefault="00A6651B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 xml:space="preserve">Mogli bismo nastaviti još dugo s nabrajanjem, ali važno je da istaknemo suštinu konflikta, 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da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sebi predočimo količinu ovih dilema s kojima se susreću savremeni medicinski radnici, njihov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težak zadatak da biraju između ravnopravnih i obavezujućih etičkih normi i principa.</w:t>
      </w:r>
    </w:p>
    <w:p w:rsidR="00A6651B" w:rsidRDefault="00A6651B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Default="001B515C" w:rsidP="00A665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Mnoga od ovih pitanja nemaju odgovora u postojećim medicinskim kodeksima. S pravom se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postavlja pitanje da li su dovoljne samo osnovne etičke norme ili je neophodno ažurirati </w:t>
      </w:r>
      <w:r w:rsidR="00A6651B">
        <w:rPr>
          <w:rFonts w:ascii="Times New Roman" w:hAnsi="Times New Roman" w:cs="Times New Roman"/>
          <w:sz w:val="24"/>
          <w:szCs w:val="24"/>
        </w:rPr>
        <w:t xml:space="preserve">i </w:t>
      </w:r>
      <w:r w:rsidRPr="006659A8">
        <w:rPr>
          <w:rFonts w:ascii="Times New Roman" w:hAnsi="Times New Roman" w:cs="Times New Roman"/>
          <w:sz w:val="24"/>
          <w:szCs w:val="24"/>
        </w:rPr>
        <w:t>dopuniti postojeće kodekse medicinske etike.</w:t>
      </w:r>
      <w:r w:rsidR="00F416BB" w:rsidRPr="00F416BB">
        <w:t xml:space="preserve"> </w:t>
      </w:r>
    </w:p>
    <w:p w:rsidR="0002304D" w:rsidRDefault="0002304D" w:rsidP="00A665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2304D" w:rsidSect="0002304D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D81800" w:rsidRDefault="00D81800" w:rsidP="00A665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6BB" w:rsidRDefault="00F416BB" w:rsidP="00A665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81800" w:rsidRPr="00F416BB" w:rsidRDefault="00D81800" w:rsidP="000230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416BB">
        <w:rPr>
          <w:rFonts w:ascii="Times New Roman" w:hAnsi="Times New Roman" w:cs="Times New Roman"/>
          <w:b/>
          <w:color w:val="C00000"/>
          <w:sz w:val="24"/>
          <w:szCs w:val="24"/>
        </w:rPr>
        <w:t>PRIMERI ETIČKIH DILEMA:</w:t>
      </w:r>
    </w:p>
    <w:p w:rsidR="00D81800" w:rsidRDefault="00D81800" w:rsidP="00D818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04D" w:rsidRDefault="0002304D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2304D" w:rsidSect="00E45D86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800">
        <w:rPr>
          <w:rFonts w:ascii="Times New Roman" w:hAnsi="Times New Roman" w:cs="Times New Roman"/>
          <w:sz w:val="24"/>
          <w:szCs w:val="24"/>
        </w:rPr>
        <w:lastRenderedPageBreak/>
        <w:t xml:space="preserve">Brzina razvoja medicinske nauke, nova tehnološka otkrića donose i nove moralne dileme. Poznato je da se u modernom svijetu sve više govori o zdravstvenom biznisu. Hoćemo li u svemu ovome </w:t>
      </w:r>
      <w:r w:rsidRPr="00D81800">
        <w:rPr>
          <w:rFonts w:ascii="Times New Roman" w:hAnsi="Times New Roman" w:cs="Times New Roman"/>
          <w:sz w:val="24"/>
          <w:szCs w:val="24"/>
        </w:rPr>
        <w:lastRenderedPageBreak/>
        <w:t>moći da se snađemo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800">
        <w:rPr>
          <w:rFonts w:ascii="Times New Roman" w:hAnsi="Times New Roman" w:cs="Times New Roman"/>
          <w:sz w:val="24"/>
          <w:szCs w:val="24"/>
        </w:rPr>
        <w:t>a da ne izgubimo</w:t>
      </w:r>
      <w:r w:rsidR="00703E26">
        <w:rPr>
          <w:rFonts w:ascii="Times New Roman" w:hAnsi="Times New Roman" w:cs="Times New Roman"/>
          <w:sz w:val="24"/>
          <w:szCs w:val="24"/>
        </w:rPr>
        <w:t xml:space="preserve"> moralne vr</w:t>
      </w:r>
      <w:r>
        <w:rPr>
          <w:rFonts w:ascii="Times New Roman" w:hAnsi="Times New Roman" w:cs="Times New Roman"/>
          <w:sz w:val="24"/>
          <w:szCs w:val="24"/>
        </w:rPr>
        <w:t>ednosti?</w:t>
      </w: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Ovo su neka otkrića i etičke dileme dvadesetog veka:</w:t>
      </w: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D81800" w:rsidRPr="007C62E3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C62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August 19, 1947.: </w:t>
      </w:r>
      <w:r w:rsidRPr="007C62E3">
        <w:rPr>
          <w:rFonts w:ascii="Times New Roman" w:hAnsi="Times New Roman" w:cs="Times New Roman"/>
          <w:b/>
          <w:sz w:val="24"/>
          <w:szCs w:val="24"/>
        </w:rPr>
        <w:t>Zloupotreba medicine od strane nacisti</w:t>
      </w:r>
      <w:r w:rsidRPr="007C62E3">
        <w:rPr>
          <w:rFonts w:ascii="TimesNewRomanPSMT" w:hAnsi="TimesNewRomanPSMT" w:cs="TimesNewRomanPSMT"/>
          <w:b/>
          <w:sz w:val="24"/>
          <w:szCs w:val="24"/>
        </w:rPr>
        <w:t>čkih</w:t>
      </w:r>
      <w:r w:rsidR="00536DFB" w:rsidRPr="007C62E3">
        <w:rPr>
          <w:rFonts w:ascii="TimesNewRomanPSMT" w:hAnsi="TimesNewRomanPSMT" w:cs="TimesNewRomanPSMT"/>
          <w:b/>
          <w:sz w:val="24"/>
          <w:szCs w:val="24"/>
        </w:rPr>
        <w:t xml:space="preserve"> l</w:t>
      </w:r>
      <w:r w:rsidRPr="007C62E3">
        <w:rPr>
          <w:rFonts w:ascii="TimesNewRomanPSMT" w:hAnsi="TimesNewRomanPSMT" w:cs="TimesNewRomanPSMT"/>
          <w:b/>
          <w:sz w:val="24"/>
          <w:szCs w:val="24"/>
        </w:rPr>
        <w:t>ekara koji su u ime nacističke ideologije u eksperimentima</w:t>
      </w:r>
      <w:r w:rsidR="00536DFB" w:rsidRPr="007C62E3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7C62E3">
        <w:rPr>
          <w:rFonts w:ascii="TimesNewRomanPSMT" w:hAnsi="TimesNewRomanPSMT" w:cs="TimesNewRomanPSMT"/>
          <w:b/>
          <w:sz w:val="24"/>
          <w:szCs w:val="24"/>
        </w:rPr>
        <w:t>obavljenim u nacističkim logorima mučili i ubijali ljude.</w:t>
      </w: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81800" w:rsidRPr="00536DFB" w:rsidRDefault="00D81800" w:rsidP="00536D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36DFB">
        <w:rPr>
          <w:rFonts w:ascii="Times New Roman" w:hAnsi="Times New Roman" w:cs="Times New Roman"/>
          <w:b/>
          <w:i/>
          <w:iCs/>
          <w:sz w:val="24"/>
          <w:szCs w:val="24"/>
        </w:rPr>
        <w:t>Dilema:</w:t>
      </w:r>
    </w:p>
    <w:p w:rsidR="00D81800" w:rsidRDefault="00536DFB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Smej</w:t>
      </w:r>
      <w:r w:rsidR="00D81800">
        <w:rPr>
          <w:rFonts w:ascii="TimesNewRomanPSMT" w:hAnsi="TimesNewRomanPSMT" w:cs="TimesNewRomanPSMT"/>
          <w:sz w:val="24"/>
          <w:szCs w:val="24"/>
        </w:rPr>
        <w:t>u li ljudi u biomedicinskim istraživanjima biti treti</w:t>
      </w:r>
      <w:r w:rsidR="00D81800">
        <w:rPr>
          <w:rFonts w:ascii="Times New Roman" w:hAnsi="Times New Roman" w:cs="Times New Roman"/>
          <w:sz w:val="24"/>
          <w:szCs w:val="24"/>
        </w:rPr>
        <w:t>rani kao zamorci?</w:t>
      </w: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 w:rsidR="00536DFB">
        <w:rPr>
          <w:rFonts w:ascii="TimesNewRomanPSMT" w:hAnsi="TimesNewRomanPSMT" w:cs="TimesNewRomanPSMT"/>
          <w:sz w:val="24"/>
          <w:szCs w:val="24"/>
        </w:rPr>
        <w:t>Da li je</w:t>
      </w:r>
      <w:r>
        <w:rPr>
          <w:rFonts w:ascii="TimesNewRomanPSMT" w:hAnsi="TimesNewRomanPSMT" w:cs="TimesNewRomanPSMT"/>
          <w:sz w:val="24"/>
          <w:szCs w:val="24"/>
        </w:rPr>
        <w:t xml:space="preserve"> etički dopušteno rezultate istraživanja u kojima su ljudi mučeni, ubijani i podvrgnuti istrebljenju koristiti u naučne svrhe?</w:t>
      </w:r>
    </w:p>
    <w:p w:rsidR="00D81800" w:rsidRP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D81800" w:rsidRPr="007C62E3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C62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Maj, 1960.: </w:t>
      </w:r>
      <w:r w:rsidRPr="007C62E3">
        <w:rPr>
          <w:rFonts w:ascii="TimesNewRomanPSMT" w:hAnsi="TimesNewRomanPSMT" w:cs="TimesNewRomanPSMT"/>
          <w:b/>
          <w:sz w:val="24"/>
          <w:szCs w:val="24"/>
        </w:rPr>
        <w:t>Američ</w:t>
      </w:r>
      <w:r w:rsidR="00536DFB" w:rsidRPr="007C62E3">
        <w:rPr>
          <w:rFonts w:ascii="TimesNewRomanPSMT" w:hAnsi="TimesNewRomanPSMT" w:cs="TimesNewRomanPSMT"/>
          <w:b/>
          <w:sz w:val="24"/>
          <w:szCs w:val="24"/>
        </w:rPr>
        <w:t>ka uprava za hranu i l</w:t>
      </w:r>
      <w:r w:rsidRPr="007C62E3">
        <w:rPr>
          <w:rFonts w:ascii="TimesNewRomanPSMT" w:hAnsi="TimesNewRomanPSMT" w:cs="TimesNewRomanPSMT"/>
          <w:b/>
          <w:sz w:val="24"/>
          <w:szCs w:val="24"/>
        </w:rPr>
        <w:t xml:space="preserve">ekove (U.S. Food </w:t>
      </w:r>
      <w:r w:rsidRPr="007C62E3">
        <w:rPr>
          <w:rFonts w:ascii="Times New Roman" w:hAnsi="Times New Roman" w:cs="Times New Roman"/>
          <w:b/>
          <w:sz w:val="24"/>
          <w:szCs w:val="24"/>
        </w:rPr>
        <w:t>and Drug Administration) odobrava upotrebu prve kontracepcijske</w:t>
      </w:r>
      <w:r w:rsidRPr="007C62E3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7C62E3">
        <w:rPr>
          <w:rFonts w:ascii="Times New Roman" w:hAnsi="Times New Roman" w:cs="Times New Roman"/>
          <w:b/>
          <w:sz w:val="24"/>
          <w:szCs w:val="24"/>
        </w:rPr>
        <w:t>pilule.</w:t>
      </w: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81800" w:rsidRPr="00536DFB" w:rsidRDefault="00D81800" w:rsidP="00536D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36DFB">
        <w:rPr>
          <w:rFonts w:ascii="Times New Roman" w:hAnsi="Times New Roman" w:cs="Times New Roman"/>
          <w:b/>
          <w:i/>
          <w:iCs/>
          <w:sz w:val="24"/>
          <w:szCs w:val="24"/>
        </w:rPr>
        <w:t>Dilema:</w:t>
      </w:r>
    </w:p>
    <w:p w:rsidR="00D81800" w:rsidRP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 w:rsidR="00536DFB">
        <w:rPr>
          <w:rFonts w:ascii="TimesNewRomanPSMT" w:hAnsi="TimesNewRomanPSMT" w:cs="TimesNewRomanPSMT"/>
          <w:sz w:val="24"/>
          <w:szCs w:val="24"/>
        </w:rPr>
        <w:t>Da li je</w:t>
      </w:r>
      <w:r>
        <w:rPr>
          <w:rFonts w:ascii="TimesNewRomanPSMT" w:hAnsi="TimesNewRomanPSMT" w:cs="TimesNewRomanPSMT"/>
          <w:sz w:val="24"/>
          <w:szCs w:val="24"/>
        </w:rPr>
        <w:t xml:space="preserve"> etič</w:t>
      </w:r>
      <w:r w:rsidR="00536DFB">
        <w:rPr>
          <w:rFonts w:ascii="TimesNewRomanPSMT" w:hAnsi="TimesNewRomanPSMT" w:cs="TimesNewRomanPSMT"/>
          <w:sz w:val="24"/>
          <w:szCs w:val="24"/>
        </w:rPr>
        <w:t>ki dopustivo spr</w:t>
      </w:r>
      <w:r>
        <w:rPr>
          <w:rFonts w:ascii="TimesNewRomanPSMT" w:hAnsi="TimesNewRomanPSMT" w:cs="TimesNewRomanPSMT"/>
          <w:sz w:val="24"/>
          <w:szCs w:val="24"/>
        </w:rPr>
        <w:t xml:space="preserve">ečavati trudnoću kao prirodno </w:t>
      </w:r>
      <w:r>
        <w:rPr>
          <w:rFonts w:ascii="Times New Roman" w:hAnsi="Times New Roman" w:cs="Times New Roman"/>
          <w:sz w:val="24"/>
          <w:szCs w:val="24"/>
        </w:rPr>
        <w:t>stanje?</w:t>
      </w:r>
    </w:p>
    <w:p w:rsidR="00A6651B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S kojim etičkim obrazloženjima je dopušten uticaj na re</w:t>
      </w:r>
      <w:r>
        <w:rPr>
          <w:rFonts w:ascii="Times New Roman" w:hAnsi="Times New Roman" w:cs="Times New Roman"/>
          <w:sz w:val="24"/>
          <w:szCs w:val="24"/>
        </w:rPr>
        <w:t>produktivne procese?</w:t>
      </w: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800" w:rsidRPr="007C62E3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C62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Mart 31, 1976.: </w:t>
      </w:r>
      <w:r w:rsidRPr="007C62E3">
        <w:rPr>
          <w:rFonts w:ascii="TimesNewRomanPSMT" w:hAnsi="TimesNewRomanPSMT" w:cs="TimesNewRomanPSMT"/>
          <w:b/>
          <w:sz w:val="24"/>
          <w:szCs w:val="24"/>
        </w:rPr>
        <w:t>Sud u New Jerseyu donosi odluku o isključivanju aparata održavanja na životu 21-jednogodiš</w:t>
      </w:r>
      <w:r w:rsidR="00536DFB" w:rsidRPr="007C62E3">
        <w:rPr>
          <w:rFonts w:ascii="TimesNewRomanPSMT" w:hAnsi="TimesNewRomanPSMT" w:cs="TimesNewRomanPSMT"/>
          <w:b/>
          <w:sz w:val="24"/>
          <w:szCs w:val="24"/>
        </w:rPr>
        <w:t>nje d</w:t>
      </w:r>
      <w:r w:rsidRPr="007C62E3">
        <w:rPr>
          <w:rFonts w:ascii="TimesNewRomanPSMT" w:hAnsi="TimesNewRomanPSMT" w:cs="TimesNewRomanPSMT"/>
          <w:b/>
          <w:sz w:val="24"/>
          <w:szCs w:val="24"/>
        </w:rPr>
        <w:t xml:space="preserve">evojke </w:t>
      </w:r>
      <w:r w:rsidR="00536DFB" w:rsidRPr="007C62E3">
        <w:rPr>
          <w:rFonts w:ascii="Times New Roman" w:hAnsi="Times New Roman" w:cs="Times New Roman"/>
          <w:b/>
          <w:sz w:val="24"/>
          <w:szCs w:val="24"/>
        </w:rPr>
        <w:t>Keren Ann Quinlan koja je posl</w:t>
      </w:r>
      <w:r w:rsidRPr="007C62E3">
        <w:rPr>
          <w:rFonts w:ascii="Times New Roman" w:hAnsi="Times New Roman" w:cs="Times New Roman"/>
          <w:b/>
          <w:sz w:val="24"/>
          <w:szCs w:val="24"/>
        </w:rPr>
        <w:t>e upotrebe barbiturata zapala u</w:t>
      </w:r>
      <w:r w:rsidR="00536DFB" w:rsidRPr="007C62E3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7C62E3">
        <w:rPr>
          <w:rFonts w:ascii="Times New Roman" w:hAnsi="Times New Roman" w:cs="Times New Roman"/>
          <w:b/>
          <w:sz w:val="24"/>
          <w:szCs w:val="24"/>
        </w:rPr>
        <w:t>stanje nepovratne kome.</w:t>
      </w: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81800" w:rsidRPr="00536DFB" w:rsidRDefault="00D81800" w:rsidP="00536D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36DFB">
        <w:rPr>
          <w:rFonts w:ascii="Times New Roman" w:hAnsi="Times New Roman" w:cs="Times New Roman"/>
          <w:b/>
          <w:i/>
          <w:iCs/>
          <w:sz w:val="24"/>
          <w:szCs w:val="24"/>
        </w:rPr>
        <w:t>Dilema:</w:t>
      </w: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Ko i kada </w:t>
      </w:r>
      <w:r w:rsidR="00536DFB">
        <w:rPr>
          <w:rFonts w:ascii="TimesNewRomanPSMT" w:hAnsi="TimesNewRomanPSMT" w:cs="TimesNewRomanPSMT"/>
          <w:sz w:val="24"/>
          <w:szCs w:val="24"/>
        </w:rPr>
        <w:t>ima pravo zaht</w:t>
      </w:r>
      <w:r>
        <w:rPr>
          <w:rFonts w:ascii="TimesNewRomanPSMT" w:hAnsi="TimesNewRomanPSMT" w:cs="TimesNewRomanPSMT"/>
          <w:sz w:val="24"/>
          <w:szCs w:val="24"/>
        </w:rPr>
        <w:t>evati isključenje aparata za održavanje na životu?</w:t>
      </w: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Kako se mož</w:t>
      </w:r>
      <w:r w:rsidR="00536DFB">
        <w:rPr>
          <w:rFonts w:ascii="TimesNewRomanPSMT" w:hAnsi="TimesNewRomanPSMT" w:cs="TimesNewRomanPSMT"/>
          <w:sz w:val="24"/>
          <w:szCs w:val="24"/>
        </w:rPr>
        <w:t>e odrediti kvalitet</w:t>
      </w:r>
      <w:r>
        <w:rPr>
          <w:rFonts w:ascii="TimesNewRomanPSMT" w:hAnsi="TimesNewRomanPSMT" w:cs="TimesNewRomanPSMT"/>
          <w:sz w:val="24"/>
          <w:szCs w:val="24"/>
        </w:rPr>
        <w:t xml:space="preserve"> života osoba koje su priključene na aparate?</w:t>
      </w:r>
    </w:p>
    <w:p w:rsidR="00D81800" w:rsidRDefault="0002304D" w:rsidP="00536DF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187325</wp:posOffset>
            </wp:positionV>
            <wp:extent cx="866140" cy="1050290"/>
            <wp:effectExtent l="19050" t="0" r="0" b="0"/>
            <wp:wrapTight wrapText="bothSides">
              <wp:wrapPolygon edited="0">
                <wp:start x="-475" y="0"/>
                <wp:lineTo x="-475" y="21156"/>
                <wp:lineTo x="21378" y="21156"/>
                <wp:lineTo x="21378" y="0"/>
                <wp:lineTo x="-475" y="0"/>
              </wp:wrapPolygon>
            </wp:wrapTight>
            <wp:docPr id="27" name="Picture 27" descr="Резултат слика за Louise Joy 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езултат слика за Louise Joy Brown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302" w:rsidRDefault="00A77302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81800" w:rsidRPr="007C62E3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2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Jul 25, 1978.: </w:t>
      </w:r>
      <w:r w:rsidRPr="007C62E3">
        <w:rPr>
          <w:rFonts w:ascii="TimesNewRomanPSMT" w:hAnsi="TimesNewRomanPSMT" w:cs="TimesNewRomanPSMT"/>
          <w:b/>
          <w:sz w:val="24"/>
          <w:szCs w:val="24"/>
        </w:rPr>
        <w:t>Louis Joy Brown – Rođenje prve bebe iz epru</w:t>
      </w:r>
      <w:r w:rsidRPr="007C62E3">
        <w:rPr>
          <w:rFonts w:ascii="Times New Roman" w:hAnsi="Times New Roman" w:cs="Times New Roman"/>
          <w:b/>
          <w:sz w:val="24"/>
          <w:szCs w:val="24"/>
        </w:rPr>
        <w:t>vete.</w:t>
      </w:r>
      <w:r w:rsidR="00A77302" w:rsidRPr="00A77302">
        <w:t xml:space="preserve"> </w:t>
      </w: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81800" w:rsidRPr="00536DFB" w:rsidRDefault="00D81800" w:rsidP="00536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36D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Dilema:</w:t>
      </w: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Postoji li pravo na biološko roditeljstvo ili ono nestaje samim činom doniranja sperme?</w:t>
      </w:r>
    </w:p>
    <w:p w:rsidR="00D81800" w:rsidRP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Imaju li biološ</w:t>
      </w:r>
      <w:r w:rsidR="00536DFB">
        <w:rPr>
          <w:rFonts w:ascii="TimesNewRomanPSMT" w:hAnsi="TimesNewRomanPSMT" w:cs="TimesNewRomanPSMT"/>
          <w:sz w:val="24"/>
          <w:szCs w:val="24"/>
        </w:rPr>
        <w:t>ki roditelji pravo saznanja o d</w:t>
      </w:r>
      <w:r>
        <w:rPr>
          <w:rFonts w:ascii="TimesNewRomanPSMT" w:hAnsi="TimesNewRomanPSMT" w:cs="TimesNewRomanPSMT"/>
          <w:sz w:val="24"/>
          <w:szCs w:val="24"/>
        </w:rPr>
        <w:t xml:space="preserve">eci rođenoj </w:t>
      </w:r>
      <w:r w:rsidR="00536DFB">
        <w:rPr>
          <w:rFonts w:ascii="TimesNewRomanPSMT" w:hAnsi="TimesNewRomanPSMT" w:cs="TimesNewRomanPSMT"/>
          <w:sz w:val="24"/>
          <w:szCs w:val="24"/>
        </w:rPr>
        <w:t xml:space="preserve">donacijom njihovih </w:t>
      </w:r>
      <w:r>
        <w:rPr>
          <w:rFonts w:ascii="TimesNewRomanPSMT" w:hAnsi="TimesNewRomanPSMT" w:cs="TimesNewRomanPSMT"/>
          <w:sz w:val="24"/>
          <w:szCs w:val="24"/>
        </w:rPr>
        <w:t>polnih ćelija?</w:t>
      </w: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1800" w:rsidRPr="00D81800" w:rsidRDefault="0066121D" w:rsidP="00536DF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1974215</wp:posOffset>
            </wp:positionH>
            <wp:positionV relativeFrom="paragraph">
              <wp:posOffset>74295</wp:posOffset>
            </wp:positionV>
            <wp:extent cx="1212850" cy="914400"/>
            <wp:effectExtent l="19050" t="0" r="6350" b="0"/>
            <wp:wrapTight wrapText="bothSides">
              <wp:wrapPolygon edited="0">
                <wp:start x="-339" y="0"/>
                <wp:lineTo x="-339" y="21150"/>
                <wp:lineTo x="21713" y="21150"/>
                <wp:lineTo x="21713" y="0"/>
                <wp:lineTo x="-339" y="0"/>
              </wp:wrapPolygon>
            </wp:wrapTight>
            <wp:docPr id="30" name="Picture 30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800" w:rsidRPr="007C62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1984.: </w:t>
      </w:r>
      <w:r w:rsidR="00D81800" w:rsidRPr="007C62E3">
        <w:rPr>
          <w:rFonts w:ascii="Times New Roman" w:hAnsi="Times New Roman" w:cs="Times New Roman"/>
          <w:b/>
          <w:sz w:val="24"/>
          <w:szCs w:val="24"/>
        </w:rPr>
        <w:t>Beba Fae – t</w:t>
      </w:r>
      <w:r w:rsidR="00536DFB" w:rsidRPr="007C62E3">
        <w:rPr>
          <w:rFonts w:ascii="Times New Roman" w:hAnsi="Times New Roman" w:cs="Times New Roman"/>
          <w:b/>
          <w:sz w:val="24"/>
          <w:szCs w:val="24"/>
        </w:rPr>
        <w:t>ransplantacija srca babuna u t</w:t>
      </w:r>
      <w:r w:rsidR="00D81800" w:rsidRPr="007C62E3">
        <w:rPr>
          <w:rFonts w:ascii="Times New Roman" w:hAnsi="Times New Roman" w:cs="Times New Roman"/>
          <w:b/>
          <w:sz w:val="24"/>
          <w:szCs w:val="24"/>
        </w:rPr>
        <w:t>elo novo</w:t>
      </w:r>
      <w:r w:rsidR="00D81800" w:rsidRPr="007C62E3">
        <w:rPr>
          <w:rFonts w:ascii="TimesNewRomanPSMT" w:hAnsi="TimesNewRomanPSMT" w:cs="TimesNewRomanPSMT"/>
          <w:b/>
          <w:sz w:val="24"/>
          <w:szCs w:val="24"/>
        </w:rPr>
        <w:t xml:space="preserve">rođene </w:t>
      </w:r>
      <w:r w:rsidR="00536DFB" w:rsidRPr="007C62E3">
        <w:rPr>
          <w:rFonts w:ascii="TimesNewRomanPSMT" w:hAnsi="TimesNewRomanPSMT" w:cs="TimesNewRomanPSMT"/>
          <w:b/>
          <w:sz w:val="24"/>
          <w:szCs w:val="24"/>
        </w:rPr>
        <w:t>d</w:t>
      </w:r>
      <w:r w:rsidR="00D81800" w:rsidRPr="007C62E3">
        <w:rPr>
          <w:rFonts w:ascii="TimesNewRomanPSMT" w:hAnsi="TimesNewRomanPSMT" w:cs="TimesNewRomanPSMT"/>
          <w:b/>
          <w:sz w:val="24"/>
          <w:szCs w:val="24"/>
        </w:rPr>
        <w:t>evočice Fae, koja je umrla nekoliko dana nakon tran</w:t>
      </w:r>
      <w:r w:rsidR="00D81800" w:rsidRPr="007C62E3">
        <w:rPr>
          <w:rFonts w:ascii="Times New Roman" w:hAnsi="Times New Roman" w:cs="Times New Roman"/>
          <w:b/>
          <w:sz w:val="24"/>
          <w:szCs w:val="24"/>
        </w:rPr>
        <w:t>splantacije</w:t>
      </w:r>
      <w:r w:rsidR="00D81800" w:rsidRPr="007C62E3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D81800" w:rsidRPr="007C62E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81800" w:rsidRPr="007C62E3">
        <w:rPr>
          <w:rFonts w:ascii="Times New Roman" w:hAnsi="Times New Roman" w:cs="Times New Roman"/>
          <w:b/>
          <w:i/>
          <w:iCs/>
          <w:sz w:val="24"/>
          <w:szCs w:val="24"/>
        </w:rPr>
        <w:t>ksenotransplantacije</w:t>
      </w:r>
      <w:r w:rsidR="00D81800" w:rsidRPr="00536DF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81800" w:rsidRPr="00536DFB" w:rsidRDefault="00D81800" w:rsidP="00536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36DFB">
        <w:rPr>
          <w:rFonts w:ascii="Times New Roman" w:hAnsi="Times New Roman" w:cs="Times New Roman"/>
          <w:b/>
          <w:i/>
          <w:iCs/>
          <w:sz w:val="24"/>
          <w:szCs w:val="24"/>
        </w:rPr>
        <w:t>Dilema:</w:t>
      </w:r>
      <w:r w:rsidR="00985353" w:rsidRPr="00985353">
        <w:t xml:space="preserve"> </w:t>
      </w:r>
    </w:p>
    <w:p w:rsidR="00D81800" w:rsidRDefault="00536DFB" w:rsidP="00536DF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Da li je</w:t>
      </w:r>
      <w:r w:rsidR="00D81800" w:rsidRPr="00536DFB">
        <w:rPr>
          <w:rFonts w:ascii="TimesNewRomanPSMT" w:hAnsi="TimesNewRomanPSMT" w:cs="TimesNewRomanPSMT"/>
          <w:sz w:val="24"/>
          <w:szCs w:val="24"/>
        </w:rPr>
        <w:t xml:space="preserve"> moralno dopustivo ugrađivati organe i tkiva životinja </w:t>
      </w:r>
      <w:r>
        <w:rPr>
          <w:rFonts w:ascii="TimesNewRomanPSMT" w:hAnsi="TimesNewRomanPSMT" w:cs="TimesNewRomanPSMT"/>
          <w:sz w:val="24"/>
          <w:szCs w:val="24"/>
        </w:rPr>
        <w:t>u telo čov</w:t>
      </w:r>
      <w:r w:rsidR="00D81800" w:rsidRPr="00536DFB">
        <w:rPr>
          <w:rFonts w:ascii="TimesNewRomanPSMT" w:hAnsi="TimesNewRomanPSMT" w:cs="TimesNewRomanPSMT"/>
          <w:sz w:val="24"/>
          <w:szCs w:val="24"/>
        </w:rPr>
        <w:t>eka?</w:t>
      </w:r>
    </w:p>
    <w:p w:rsidR="00D81800" w:rsidRP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Budući da j</w:t>
      </w:r>
      <w:r w:rsidR="00536DFB">
        <w:rPr>
          <w:rFonts w:ascii="TimesNewRomanPSMT" w:hAnsi="TimesNewRomanPSMT" w:cs="TimesNewRomanPSMT"/>
          <w:sz w:val="24"/>
          <w:szCs w:val="24"/>
        </w:rPr>
        <w:t>e ksenotransplantacija samo prelazno r</w:t>
      </w:r>
      <w:r>
        <w:rPr>
          <w:rFonts w:ascii="TimesNewRomanPSMT" w:hAnsi="TimesNewRomanPSMT" w:cs="TimesNewRomanPSMT"/>
          <w:sz w:val="24"/>
          <w:szCs w:val="24"/>
        </w:rPr>
        <w:t>eše</w:t>
      </w:r>
      <w:r>
        <w:rPr>
          <w:rFonts w:ascii="Times New Roman" w:hAnsi="Times New Roman" w:cs="Times New Roman"/>
          <w:sz w:val="24"/>
          <w:szCs w:val="24"/>
        </w:rPr>
        <w:t xml:space="preserve">nje do osiguranja ljudskih organa i tkiva, </w:t>
      </w:r>
      <w:r w:rsidR="00536DFB">
        <w:rPr>
          <w:rFonts w:ascii="Times New Roman" w:hAnsi="Times New Roman" w:cs="Times New Roman"/>
          <w:sz w:val="24"/>
          <w:szCs w:val="24"/>
        </w:rPr>
        <w:t>da li je</w:t>
      </w:r>
      <w:r>
        <w:rPr>
          <w:rFonts w:ascii="Times New Roman" w:hAnsi="Times New Roman" w:cs="Times New Roman"/>
          <w:sz w:val="24"/>
          <w:szCs w:val="24"/>
        </w:rPr>
        <w:t xml:space="preserve"> moralno dopustivo izvoditi takav postupak za koji se ne zna koliko </w:t>
      </w:r>
      <w:r>
        <w:rPr>
          <w:rFonts w:ascii="TimesNewRomanPSMT" w:hAnsi="TimesNewRomanPSMT" w:cs="TimesNewRomanPSMT"/>
          <w:sz w:val="24"/>
          <w:szCs w:val="24"/>
        </w:rPr>
        <w:t>će dugo č</w:t>
      </w:r>
      <w:r w:rsidR="00536DFB">
        <w:rPr>
          <w:rFonts w:ascii="TimesNewRomanPSMT" w:hAnsi="TimesNewRomanPSMT" w:cs="TimesNewRomanPSMT"/>
          <w:sz w:val="24"/>
          <w:szCs w:val="24"/>
        </w:rPr>
        <w:t>ov</w:t>
      </w:r>
      <w:r>
        <w:rPr>
          <w:rFonts w:ascii="TimesNewRomanPSMT" w:hAnsi="TimesNewRomanPSMT" w:cs="TimesNewRomanPSMT"/>
          <w:sz w:val="24"/>
          <w:szCs w:val="24"/>
        </w:rPr>
        <w:t>eka održavati na životu?</w:t>
      </w: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81800" w:rsidRPr="007C62E3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C62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1986.: </w:t>
      </w:r>
      <w:r w:rsidRPr="007C62E3">
        <w:rPr>
          <w:rFonts w:ascii="TimesNewRomanPSMT" w:hAnsi="TimesNewRomanPSMT" w:cs="TimesNewRomanPSMT"/>
          <w:b/>
          <w:sz w:val="24"/>
          <w:szCs w:val="24"/>
        </w:rPr>
        <w:t>Rođenje bebe postupkom surogat majke.</w:t>
      </w: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81800" w:rsidRPr="00536DFB" w:rsidRDefault="00D81800" w:rsidP="00536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36DFB">
        <w:rPr>
          <w:rFonts w:ascii="Times New Roman" w:hAnsi="Times New Roman" w:cs="Times New Roman"/>
          <w:b/>
          <w:i/>
          <w:iCs/>
          <w:sz w:val="24"/>
          <w:szCs w:val="24"/>
        </w:rPr>
        <w:t>Dilema:</w:t>
      </w: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 w:rsidR="00536DFB">
        <w:rPr>
          <w:rFonts w:ascii="TimesNewRomanPSMT" w:hAnsi="TimesNewRomanPSMT" w:cs="TimesNewRomanPSMT"/>
          <w:sz w:val="24"/>
          <w:szCs w:val="24"/>
        </w:rPr>
        <w:t>Da li je</w:t>
      </w:r>
      <w:r>
        <w:rPr>
          <w:rFonts w:ascii="TimesNewRomanPSMT" w:hAnsi="TimesNewRomanPSMT" w:cs="TimesNewRomanPSMT"/>
          <w:sz w:val="24"/>
          <w:szCs w:val="24"/>
        </w:rPr>
        <w:t xml:space="preserve"> moralno dopustivo sklapati ugovore o surogat majčinstvu </w:t>
      </w:r>
      <w:r w:rsidR="00536DFB">
        <w:rPr>
          <w:rFonts w:ascii="TimesNewRomanPSMT" w:hAnsi="TimesNewRomanPSMT" w:cs="TimesNewRomanPSMT"/>
          <w:sz w:val="24"/>
          <w:szCs w:val="24"/>
        </w:rPr>
        <w:t>pr</w:t>
      </w:r>
      <w:r>
        <w:rPr>
          <w:rFonts w:ascii="TimesNewRomanPSMT" w:hAnsi="TimesNewRomanPSMT" w:cs="TimesNewRomanPSMT"/>
          <w:sz w:val="24"/>
          <w:szCs w:val="24"/>
        </w:rPr>
        <w:t>e rođ</w:t>
      </w:r>
      <w:r w:rsidR="00536DFB">
        <w:rPr>
          <w:rFonts w:ascii="TimesNewRomanPSMT" w:hAnsi="TimesNewRomanPSMT" w:cs="TimesNewRomanPSMT"/>
          <w:sz w:val="24"/>
          <w:szCs w:val="24"/>
        </w:rPr>
        <w:t>enja d</w:t>
      </w:r>
      <w:r>
        <w:rPr>
          <w:rFonts w:ascii="TimesNewRomanPSMT" w:hAnsi="TimesNewRomanPSMT" w:cs="TimesNewRomanPSMT"/>
          <w:sz w:val="24"/>
          <w:szCs w:val="24"/>
        </w:rPr>
        <w:t>eteta?</w:t>
      </w:r>
    </w:p>
    <w:p w:rsidR="00D81800" w:rsidRDefault="00536DFB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Smej</w:t>
      </w:r>
      <w:r w:rsidR="00D81800">
        <w:rPr>
          <w:rFonts w:ascii="TimesNewRomanPSMT" w:hAnsi="TimesNewRomanPSMT" w:cs="TimesNewRomanPSMT"/>
          <w:sz w:val="24"/>
          <w:szCs w:val="24"/>
        </w:rPr>
        <w:t>u li roditelji koji oč</w:t>
      </w:r>
      <w:r>
        <w:rPr>
          <w:rFonts w:ascii="TimesNewRomanPSMT" w:hAnsi="TimesNewRomanPSMT" w:cs="TimesNewRomanPSMT"/>
          <w:sz w:val="24"/>
          <w:szCs w:val="24"/>
        </w:rPr>
        <w:t>ekuju dete odbiti jedno d</w:t>
      </w:r>
      <w:r w:rsidR="00D81800">
        <w:rPr>
          <w:rFonts w:ascii="TimesNewRomanPSMT" w:hAnsi="TimesNewRomanPSMT" w:cs="TimesNewRomanPSMT"/>
          <w:sz w:val="24"/>
          <w:szCs w:val="24"/>
        </w:rPr>
        <w:t xml:space="preserve">ete </w:t>
      </w:r>
      <w:r w:rsidR="00D81800">
        <w:rPr>
          <w:rFonts w:ascii="Times New Roman" w:hAnsi="Times New Roman" w:cs="Times New Roman"/>
          <w:sz w:val="24"/>
          <w:szCs w:val="24"/>
        </w:rPr>
        <w:t>ukoliko surogat majka rodi blizance?</w:t>
      </w: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C62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1989.: </w:t>
      </w:r>
      <w:r w:rsidRPr="007C62E3">
        <w:rPr>
          <w:rFonts w:ascii="TimesNewRomanPSMT" w:hAnsi="TimesNewRomanPSMT" w:cs="TimesNewRomanPSMT"/>
          <w:b/>
          <w:sz w:val="24"/>
          <w:szCs w:val="24"/>
        </w:rPr>
        <w:t>Pravo na smrt –</w:t>
      </w:r>
      <w:r w:rsidR="00536DFB" w:rsidRPr="007C62E3">
        <w:rPr>
          <w:rFonts w:ascii="TimesNewRomanPSMT" w:hAnsi="TimesNewRomanPSMT" w:cs="TimesNewRomanPSMT"/>
          <w:b/>
          <w:sz w:val="24"/>
          <w:szCs w:val="24"/>
        </w:rPr>
        <w:t xml:space="preserve"> roditelji punol</w:t>
      </w:r>
      <w:r w:rsidRPr="007C62E3">
        <w:rPr>
          <w:rFonts w:ascii="TimesNewRomanPSMT" w:hAnsi="TimesNewRomanPSMT" w:cs="TimesNewRomanPSMT"/>
          <w:b/>
          <w:sz w:val="24"/>
          <w:szCs w:val="24"/>
        </w:rPr>
        <w:t xml:space="preserve">etne kćerke, koja je zapala u komatozno stanje bez jasno izrečene nade o povratku iz </w:t>
      </w:r>
      <w:r w:rsidR="00536DFB" w:rsidRPr="007C62E3">
        <w:rPr>
          <w:rFonts w:ascii="TimesNewRomanPSMT" w:hAnsi="TimesNewRomanPSMT" w:cs="TimesNewRomanPSMT"/>
          <w:b/>
          <w:sz w:val="24"/>
          <w:szCs w:val="24"/>
        </w:rPr>
        <w:t>kome, zahtevali su od l</w:t>
      </w:r>
      <w:r w:rsidRPr="007C62E3">
        <w:rPr>
          <w:rFonts w:ascii="TimesNewRomanPSMT" w:hAnsi="TimesNewRomanPSMT" w:cs="TimesNewRomanPSMT"/>
          <w:b/>
          <w:sz w:val="24"/>
          <w:szCs w:val="24"/>
        </w:rPr>
        <w:t xml:space="preserve">ekara da njihovu kćerku prestanu </w:t>
      </w:r>
      <w:r w:rsidR="00536DFB" w:rsidRPr="007C62E3">
        <w:rPr>
          <w:rFonts w:ascii="TimesNewRomanPSMT" w:hAnsi="TimesNewRomanPSMT" w:cs="TimesNewRomanPSMT"/>
          <w:b/>
          <w:sz w:val="24"/>
          <w:szCs w:val="24"/>
        </w:rPr>
        <w:t xml:space="preserve">veštački </w:t>
      </w:r>
      <w:r w:rsidRPr="007C62E3">
        <w:rPr>
          <w:rFonts w:ascii="TimesNewRomanPSMT" w:hAnsi="TimesNewRomanPSMT" w:cs="TimesNewRomanPSMT"/>
          <w:b/>
          <w:sz w:val="24"/>
          <w:szCs w:val="24"/>
        </w:rPr>
        <w:t>hraniti. Sudska odluka o prestanku hranjenja obrazložena je time š</w:t>
      </w:r>
      <w:r w:rsidR="00536DFB" w:rsidRPr="007C62E3">
        <w:rPr>
          <w:rFonts w:ascii="TimesNewRomanPSMT" w:hAnsi="TimesNewRomanPSMT" w:cs="TimesNewRomanPSMT"/>
          <w:b/>
          <w:sz w:val="24"/>
          <w:szCs w:val="24"/>
        </w:rPr>
        <w:t>to i punol</w:t>
      </w:r>
      <w:r w:rsidRPr="007C62E3">
        <w:rPr>
          <w:rFonts w:ascii="TimesNewRomanPSMT" w:hAnsi="TimesNewRomanPSMT" w:cs="TimesNewRomanPSMT"/>
          <w:b/>
          <w:sz w:val="24"/>
          <w:szCs w:val="24"/>
        </w:rPr>
        <w:t xml:space="preserve">etne osobe u slučajevima nepovratne kome gube kompetentnost za odlučivanje. </w:t>
      </w:r>
      <w:r w:rsidR="00536DFB" w:rsidRPr="007C62E3">
        <w:rPr>
          <w:rFonts w:ascii="TimesNewRomanPSMT" w:hAnsi="TimesNewRomanPSMT" w:cs="TimesNewRomanPSMT"/>
          <w:b/>
          <w:sz w:val="24"/>
          <w:szCs w:val="24"/>
        </w:rPr>
        <w:t>Zato</w:t>
      </w:r>
      <w:r w:rsidRPr="007C62E3">
        <w:rPr>
          <w:rFonts w:ascii="TimesNewRomanPSMT" w:hAnsi="TimesNewRomanPSMT" w:cs="TimesNewRomanPSMT"/>
          <w:b/>
          <w:sz w:val="24"/>
          <w:szCs w:val="24"/>
        </w:rPr>
        <w:t xml:space="preserve"> je odluč</w:t>
      </w:r>
      <w:r w:rsidR="00536DFB" w:rsidRPr="007C62E3">
        <w:rPr>
          <w:rFonts w:ascii="TimesNewRomanPSMT" w:hAnsi="TimesNewRomanPSMT" w:cs="TimesNewRomanPSMT"/>
          <w:b/>
          <w:sz w:val="24"/>
          <w:szCs w:val="24"/>
        </w:rPr>
        <w:t>eno po zaht</w:t>
      </w:r>
      <w:r w:rsidRPr="007C62E3">
        <w:rPr>
          <w:rFonts w:ascii="TimesNewRomanPSMT" w:hAnsi="TimesNewRomanPSMT" w:cs="TimesNewRomanPSMT"/>
          <w:b/>
          <w:sz w:val="24"/>
          <w:szCs w:val="24"/>
        </w:rPr>
        <w:t>evu roditelja</w:t>
      </w:r>
      <w:r w:rsidR="00536DFB" w:rsidRPr="007C62E3">
        <w:rPr>
          <w:rFonts w:ascii="TimesNewRomanPSMT" w:hAnsi="TimesNewRomanPSMT" w:cs="TimesNewRomanPSMT"/>
          <w:b/>
          <w:sz w:val="24"/>
          <w:szCs w:val="24"/>
        </w:rPr>
        <w:t>,</w:t>
      </w:r>
      <w:r w:rsidRPr="007C62E3">
        <w:rPr>
          <w:rFonts w:ascii="TimesNewRomanPSMT" w:hAnsi="TimesNewRomanPSMT" w:cs="TimesNewRomanPSMT"/>
          <w:b/>
          <w:sz w:val="24"/>
          <w:szCs w:val="24"/>
        </w:rPr>
        <w:t xml:space="preserve"> i kćerki je dopušteno da umre.</w:t>
      </w:r>
    </w:p>
    <w:p w:rsidR="00703E26" w:rsidRPr="007C62E3" w:rsidRDefault="00703E26" w:rsidP="00536DF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81800" w:rsidRPr="00536DFB" w:rsidRDefault="00D81800" w:rsidP="00536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6D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Dilema</w:t>
      </w:r>
      <w:r w:rsidRPr="00536DFB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81800" w:rsidRP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Može li se s etičke tačke gledišta govoriti o pravu na </w:t>
      </w:r>
      <w:r>
        <w:rPr>
          <w:rFonts w:ascii="Times New Roman" w:hAnsi="Times New Roman" w:cs="Times New Roman"/>
          <w:sz w:val="24"/>
          <w:szCs w:val="24"/>
        </w:rPr>
        <w:t>smrt?</w:t>
      </w: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 i s kojim argumentima donosi odluku o prestanku </w:t>
      </w:r>
      <w:r w:rsidR="00536DFB">
        <w:rPr>
          <w:rFonts w:ascii="TimesNewRomanPSMT" w:hAnsi="TimesNewRomanPSMT" w:cs="TimesNewRomanPSMT"/>
          <w:sz w:val="24"/>
          <w:szCs w:val="24"/>
        </w:rPr>
        <w:t>veštačkog</w:t>
      </w:r>
      <w:r>
        <w:rPr>
          <w:rFonts w:ascii="TimesNewRomanPSMT" w:hAnsi="TimesNewRomanPSMT" w:cs="TimesNewRomanPSMT"/>
          <w:sz w:val="24"/>
          <w:szCs w:val="24"/>
        </w:rPr>
        <w:t xml:space="preserve"> hranjenja, odnosno ne radi li se u tim slučaje</w:t>
      </w:r>
      <w:r>
        <w:rPr>
          <w:rFonts w:ascii="Times New Roman" w:hAnsi="Times New Roman" w:cs="Times New Roman"/>
          <w:sz w:val="24"/>
          <w:szCs w:val="24"/>
        </w:rPr>
        <w:t>vima o eutanaziji?</w:t>
      </w: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1800" w:rsidRPr="007C62E3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C62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Februar, 1997.: </w:t>
      </w:r>
      <w:r w:rsidRPr="007C62E3">
        <w:rPr>
          <w:rFonts w:ascii="TimesNewRomanPSMT" w:hAnsi="TimesNewRomanPSMT" w:cs="TimesNewRomanPSMT"/>
          <w:b/>
          <w:sz w:val="24"/>
          <w:szCs w:val="24"/>
        </w:rPr>
        <w:t>Kloniranje prve ovce nazvane Dolly.</w:t>
      </w:r>
      <w:r w:rsidR="00F416BB" w:rsidRPr="00F416BB">
        <w:t xml:space="preserve"> </w:t>
      </w: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81800" w:rsidRPr="00536DFB" w:rsidRDefault="00D81800" w:rsidP="00536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6DFB">
        <w:rPr>
          <w:rFonts w:ascii="Times New Roman" w:hAnsi="Times New Roman" w:cs="Times New Roman"/>
          <w:b/>
          <w:i/>
          <w:iCs/>
          <w:sz w:val="24"/>
          <w:szCs w:val="24"/>
        </w:rPr>
        <w:t>Dilema</w:t>
      </w:r>
      <w:r w:rsidRPr="00536DFB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81800" w:rsidRP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Može li kloniranje biti postupak i tehnika koja se koristi </w:t>
      </w:r>
      <w:r>
        <w:rPr>
          <w:rFonts w:ascii="Times New Roman" w:hAnsi="Times New Roman" w:cs="Times New Roman"/>
          <w:sz w:val="24"/>
          <w:szCs w:val="24"/>
        </w:rPr>
        <w:t>u terapeutske svrhe?</w:t>
      </w:r>
    </w:p>
    <w:p w:rsidR="00D81800" w:rsidRDefault="00536DFB" w:rsidP="00536DF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Sm</w:t>
      </w:r>
      <w:r w:rsidR="00D81800">
        <w:rPr>
          <w:rFonts w:ascii="TimesNewRomanPSMT" w:hAnsi="TimesNewRomanPSMT" w:cs="TimesNewRomanPSMT"/>
          <w:sz w:val="24"/>
          <w:szCs w:val="24"/>
        </w:rPr>
        <w:t>e li se klonirati č</w:t>
      </w:r>
      <w:r>
        <w:rPr>
          <w:rFonts w:ascii="TimesNewRomanPSMT" w:hAnsi="TimesNewRomanPSMT" w:cs="TimesNewRomanPSMT"/>
          <w:sz w:val="24"/>
          <w:szCs w:val="24"/>
        </w:rPr>
        <w:t>ov</w:t>
      </w:r>
      <w:r w:rsidR="00D81800">
        <w:rPr>
          <w:rFonts w:ascii="TimesNewRomanPSMT" w:hAnsi="TimesNewRomanPSMT" w:cs="TimesNewRomanPSMT"/>
          <w:sz w:val="24"/>
          <w:szCs w:val="24"/>
        </w:rPr>
        <w:t>ek?</w:t>
      </w: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D81800" w:rsidRPr="007C62E3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2E3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1998.: </w:t>
      </w:r>
      <w:r w:rsidRPr="007C62E3">
        <w:rPr>
          <w:rFonts w:ascii="TimesNewRomanPSMT" w:hAnsi="TimesNewRomanPSMT" w:cs="TimesNewRomanPSMT"/>
          <w:b/>
          <w:sz w:val="24"/>
          <w:szCs w:val="24"/>
        </w:rPr>
        <w:t>Javna rasprava o upotrebi embr</w:t>
      </w:r>
      <w:r w:rsidR="00536DFB" w:rsidRPr="007C62E3">
        <w:rPr>
          <w:rFonts w:ascii="TimesNewRomanPSMT" w:hAnsi="TimesNewRomanPSMT" w:cs="TimesNewRomanPSMT"/>
          <w:b/>
          <w:sz w:val="24"/>
          <w:szCs w:val="24"/>
        </w:rPr>
        <w:t>iona</w:t>
      </w:r>
      <w:r w:rsidRPr="007C62E3">
        <w:rPr>
          <w:rFonts w:ascii="TimesNewRomanPSMT" w:hAnsi="TimesNewRomanPSMT" w:cs="TimesNewRomanPSMT"/>
          <w:b/>
          <w:sz w:val="24"/>
          <w:szCs w:val="24"/>
        </w:rPr>
        <w:t xml:space="preserve"> u istraživačke svr</w:t>
      </w:r>
      <w:r w:rsidRPr="007C62E3">
        <w:rPr>
          <w:rFonts w:ascii="Times New Roman" w:hAnsi="Times New Roman" w:cs="Times New Roman"/>
          <w:b/>
          <w:sz w:val="24"/>
          <w:szCs w:val="24"/>
        </w:rPr>
        <w:t>he.</w:t>
      </w: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81800" w:rsidRPr="00536DFB" w:rsidRDefault="00D81800" w:rsidP="00536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36DFB">
        <w:rPr>
          <w:rFonts w:ascii="Times New Roman" w:hAnsi="Times New Roman" w:cs="Times New Roman"/>
          <w:b/>
          <w:i/>
          <w:iCs/>
          <w:sz w:val="24"/>
          <w:szCs w:val="24"/>
        </w:rPr>
        <w:t>Dilema:</w:t>
      </w: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Je li embrio</w:t>
      </w:r>
      <w:r w:rsidR="00536DFB">
        <w:rPr>
          <w:rFonts w:ascii="TimesNewRomanPSMT" w:hAnsi="TimesNewRomanPSMT" w:cs="TimesNewRomanPSMT"/>
          <w:sz w:val="24"/>
          <w:szCs w:val="24"/>
        </w:rPr>
        <w:t>n</w:t>
      </w:r>
      <w:r>
        <w:rPr>
          <w:rFonts w:ascii="TimesNewRomanPSMT" w:hAnsi="TimesNewRomanPSMT" w:cs="TimesNewRomanPSMT"/>
          <w:sz w:val="24"/>
          <w:szCs w:val="24"/>
        </w:rPr>
        <w:t xml:space="preserve"> osoba?</w:t>
      </w: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Trebaju li se uvažiti </w:t>
      </w:r>
      <w:r w:rsidR="007C62E3">
        <w:rPr>
          <w:rFonts w:ascii="TimesNewRomanPSMT" w:hAnsi="TimesNewRomanPSMT" w:cs="TimesNewRomanPSMT"/>
          <w:sz w:val="24"/>
          <w:szCs w:val="24"/>
        </w:rPr>
        <w:t>verski pogledi</w:t>
      </w:r>
      <w:r>
        <w:rPr>
          <w:rFonts w:ascii="TimesNewRomanPSMT" w:hAnsi="TimesNewRomanPSMT" w:cs="TimesNewRomanPSMT"/>
          <w:sz w:val="24"/>
          <w:szCs w:val="24"/>
        </w:rPr>
        <w:t xml:space="preserve"> o istraživanju na </w:t>
      </w:r>
      <w:r w:rsidR="007C62E3">
        <w:rPr>
          <w:rFonts w:ascii="Times New Roman" w:hAnsi="Times New Roman" w:cs="Times New Roman"/>
          <w:sz w:val="24"/>
          <w:szCs w:val="24"/>
        </w:rPr>
        <w:t>embrionu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81800" w:rsidRPr="007C62E3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7C62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Juni, 2000.: </w:t>
      </w:r>
      <w:r w:rsidRPr="007C62E3">
        <w:rPr>
          <w:rFonts w:ascii="TimesNewRomanPSMT" w:hAnsi="TimesNewRomanPSMT" w:cs="TimesNewRomanPSMT"/>
          <w:b/>
          <w:sz w:val="24"/>
          <w:szCs w:val="24"/>
        </w:rPr>
        <w:t>Iščitana mapa genoma č</w:t>
      </w:r>
      <w:r w:rsidR="007C62E3" w:rsidRPr="007C62E3">
        <w:rPr>
          <w:rFonts w:ascii="TimesNewRomanPSMT" w:hAnsi="TimesNewRomanPSMT" w:cs="TimesNewRomanPSMT"/>
          <w:b/>
          <w:sz w:val="24"/>
          <w:szCs w:val="24"/>
        </w:rPr>
        <w:t>ov</w:t>
      </w:r>
      <w:r w:rsidRPr="007C62E3">
        <w:rPr>
          <w:rFonts w:ascii="TimesNewRomanPSMT" w:hAnsi="TimesNewRomanPSMT" w:cs="TimesNewRomanPSMT"/>
          <w:b/>
          <w:sz w:val="24"/>
          <w:szCs w:val="24"/>
        </w:rPr>
        <w:t>eka.</w:t>
      </w:r>
    </w:p>
    <w:p w:rsidR="00536DFB" w:rsidRDefault="00536DFB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81800" w:rsidRPr="00536DFB" w:rsidRDefault="00D81800" w:rsidP="00536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36DFB">
        <w:rPr>
          <w:rFonts w:ascii="Times New Roman" w:hAnsi="Times New Roman" w:cs="Times New Roman"/>
          <w:b/>
          <w:i/>
          <w:iCs/>
          <w:sz w:val="24"/>
          <w:szCs w:val="24"/>
        </w:rPr>
        <w:t>Dilema:</w:t>
      </w:r>
    </w:p>
    <w:p w:rsid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J</w:t>
      </w:r>
      <w:r w:rsidR="007C62E3">
        <w:rPr>
          <w:rFonts w:ascii="TimesNewRomanPSMT" w:hAnsi="TimesNewRomanPSMT" w:cs="TimesNewRomanPSMT"/>
          <w:sz w:val="24"/>
          <w:szCs w:val="24"/>
        </w:rPr>
        <w:t>esu li podaci dobij</w:t>
      </w:r>
      <w:r>
        <w:rPr>
          <w:rFonts w:ascii="TimesNewRomanPSMT" w:hAnsi="TimesNewRomanPSMT" w:cs="TimesNewRomanPSMT"/>
          <w:sz w:val="24"/>
          <w:szCs w:val="24"/>
        </w:rPr>
        <w:t>eni genetičkim istraživanjima private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81800" w:rsidRPr="00D81800" w:rsidRDefault="00D81800" w:rsidP="00536DF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 w:rsidR="007C62E3">
        <w:rPr>
          <w:rFonts w:ascii="TimesNewRomanPSMT" w:hAnsi="TimesNewRomanPSMT" w:cs="TimesNewRomanPSMT"/>
          <w:sz w:val="24"/>
          <w:szCs w:val="24"/>
        </w:rPr>
        <w:t>Da li je</w:t>
      </w:r>
      <w:r>
        <w:rPr>
          <w:rFonts w:ascii="TimesNewRomanPSMT" w:hAnsi="TimesNewRomanPSMT" w:cs="TimesNewRomanPSMT"/>
          <w:sz w:val="24"/>
          <w:szCs w:val="24"/>
        </w:rPr>
        <w:t xml:space="preserve"> dopuš</w:t>
      </w:r>
      <w:r w:rsidR="007C62E3">
        <w:rPr>
          <w:rFonts w:ascii="TimesNewRomanPSMT" w:hAnsi="TimesNewRomanPSMT" w:cs="TimesNewRomanPSMT"/>
          <w:sz w:val="24"/>
          <w:szCs w:val="24"/>
        </w:rPr>
        <w:t>teno osobe prilikom l</w:t>
      </w:r>
      <w:r>
        <w:rPr>
          <w:rFonts w:ascii="TimesNewRomanPSMT" w:hAnsi="TimesNewRomanPSMT" w:cs="TimesNewRomanPSMT"/>
          <w:sz w:val="24"/>
          <w:szCs w:val="24"/>
        </w:rPr>
        <w:t xml:space="preserve">ekarskih pregleda bez </w:t>
      </w:r>
      <w:r w:rsidR="007C62E3">
        <w:rPr>
          <w:rFonts w:ascii="TimesNewRomanPSMT" w:hAnsi="TimesNewRomanPSMT" w:cs="TimesNewRomanPSMT"/>
          <w:sz w:val="24"/>
          <w:szCs w:val="24"/>
        </w:rPr>
        <w:t>njihovog</w:t>
      </w:r>
      <w:r>
        <w:rPr>
          <w:rFonts w:ascii="TimesNewRomanPSMT" w:hAnsi="TimesNewRomanPSMT" w:cs="TimesNewRomanPSMT"/>
          <w:sz w:val="24"/>
          <w:szCs w:val="24"/>
        </w:rPr>
        <w:t xml:space="preserve"> znanja podvrgnuti genetičkim istraživanjima?</w:t>
      </w:r>
    </w:p>
    <w:p w:rsidR="0002304D" w:rsidRDefault="0002304D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02304D" w:rsidSect="0002304D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3C1A5C" w:rsidRDefault="003C1A5C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6A9" w:rsidRDefault="001F36A9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15C" w:rsidRPr="00F416BB" w:rsidRDefault="001B515C" w:rsidP="00F416B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416BB">
        <w:rPr>
          <w:rFonts w:ascii="Times New Roman" w:hAnsi="Times New Roman" w:cs="Times New Roman"/>
          <w:b/>
          <w:bCs/>
          <w:color w:val="C00000"/>
          <w:sz w:val="24"/>
          <w:szCs w:val="24"/>
        </w:rPr>
        <w:t>ZAKLJUČAK</w:t>
      </w:r>
    </w:p>
    <w:p w:rsidR="00A6651B" w:rsidRDefault="00A6651B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21D" w:rsidRDefault="0066121D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6121D" w:rsidSect="00E45D86"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B515C" w:rsidRPr="006659A8" w:rsidRDefault="001B515C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lastRenderedPageBreak/>
        <w:t>Lekari i drugi zdravstveni radnici su zanimanja čije predstavnike tradicionalno prati poverenje.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Pogled na te profesije, danas, kada je reč o poverenju, otkriva dva stajališta. Prvo se temelji na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tome da se u prirodi tih zanimanja poverenje samo po sebi podrazumijeva. Drugo stajalište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naglašava poverenje kao odnos u kojem dolaze do izražaja postupci medicinskih </w:t>
      </w:r>
      <w:r w:rsidR="001F36A9">
        <w:rPr>
          <w:rFonts w:ascii="Times New Roman" w:hAnsi="Times New Roman" w:cs="Times New Roman"/>
          <w:sz w:val="24"/>
          <w:szCs w:val="24"/>
        </w:rPr>
        <w:t>i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zdravstvenih radnika prema pacijentima, i to u realizaciji konkretnih zadataka vezanih uz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saznanja i tretiranje podataka i informacija privatne naravi. Poštovanje privatnosti nameće se,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tako, kao uslov za uspostavljanje i razvijanje poverenja.</w:t>
      </w:r>
    </w:p>
    <w:p w:rsidR="00A6651B" w:rsidRDefault="00A6651B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A6651B" w:rsidRDefault="001B515C" w:rsidP="00536D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Paralelno s velikim društvenim promenama, političkim, ekonomskim, socijalnim, kulturnim,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menjaju se i same moralne vrednosti društva. S razvojem nauke i tehnologije, uvode se novi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metodi rada u zdravstvu. Aparati potiskuju lekara, sve češće se gledaju doneti rezultati,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udaljava se od ličnosti pacijenta. Internet omogućava široku informisanost pacijenata, što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dodatno obavezuje lekare na konstantno stručno usavršavanje. Ali, samo znanje, </w:t>
      </w:r>
      <w:r w:rsidRPr="006659A8">
        <w:rPr>
          <w:rFonts w:ascii="Times New Roman" w:hAnsi="Times New Roman" w:cs="Times New Roman"/>
          <w:sz w:val="24"/>
          <w:szCs w:val="24"/>
        </w:rPr>
        <w:lastRenderedPageBreak/>
        <w:t>bez savesti je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nemoral i opasnost. Savest bez znanja je nekorisna. Dakle, osnovni uslovi za rad u ovoj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profesiji su </w:t>
      </w:r>
      <w:r w:rsidRPr="006659A8">
        <w:rPr>
          <w:rFonts w:ascii="Times New Roman" w:hAnsi="Times New Roman" w:cs="Times New Roman"/>
          <w:b/>
          <w:bCs/>
          <w:sz w:val="24"/>
          <w:szCs w:val="24"/>
        </w:rPr>
        <w:t>znanje i savest.</w:t>
      </w:r>
    </w:p>
    <w:p w:rsidR="00A6651B" w:rsidRDefault="00A6651B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Ipak, posedujući i jedno i drugo, zdravstveni radnici su opet suočeni s brojnim problemima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etičke prirode. Iako se medicinska etika temelji na opštim etičkim normama, medicina kao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struka ima naročito izraženu posebnost svojih etičkih normi, jer je njen neposredni predmet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čovek, njegov život, zdravlje i dostojanstvo. U osnovi etičkih pravila za lekarsku profesiju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 xml:space="preserve">jeste </w:t>
      </w:r>
      <w:r w:rsidRPr="006659A8">
        <w:rPr>
          <w:rFonts w:ascii="Times New Roman" w:hAnsi="Times New Roman" w:cs="Times New Roman"/>
          <w:b/>
          <w:bCs/>
          <w:sz w:val="24"/>
          <w:szCs w:val="24"/>
        </w:rPr>
        <w:t xml:space="preserve">humanost kao suština medicinske etike </w:t>
      </w:r>
      <w:r w:rsidRPr="006659A8">
        <w:rPr>
          <w:rFonts w:ascii="Times New Roman" w:hAnsi="Times New Roman" w:cs="Times New Roman"/>
          <w:sz w:val="24"/>
          <w:szCs w:val="24"/>
        </w:rPr>
        <w:t xml:space="preserve">i osnovne postavke - da </w:t>
      </w:r>
      <w:r w:rsidRPr="006659A8">
        <w:rPr>
          <w:rFonts w:ascii="Times New Roman" w:hAnsi="Times New Roman" w:cs="Times New Roman"/>
          <w:b/>
          <w:bCs/>
          <w:sz w:val="24"/>
          <w:szCs w:val="24"/>
        </w:rPr>
        <w:t>samo dobar čovek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b/>
          <w:bCs/>
          <w:sz w:val="24"/>
          <w:szCs w:val="24"/>
        </w:rPr>
        <w:t>može biti dobar lekar</w:t>
      </w:r>
      <w:r w:rsidRPr="006659A8">
        <w:rPr>
          <w:rFonts w:ascii="Times New Roman" w:hAnsi="Times New Roman" w:cs="Times New Roman"/>
          <w:sz w:val="24"/>
          <w:szCs w:val="24"/>
        </w:rPr>
        <w:t>, da je poverenje u lekara temelj odnosa lekar - pacijent i da lekar treba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da leči ne samo bolest, nego i bolesnika. Osim toga, medicinska profesija se od davnina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razrađuje korpusom etičkih stavova razvijenih primarno u korist pacijenta.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 xml:space="preserve">Obzirom na društvenu osnovu morala, sve ove promene se direktno odražavaju i na moralne </w:t>
      </w:r>
      <w:r w:rsidR="00A6651B">
        <w:rPr>
          <w:rFonts w:ascii="Times New Roman" w:hAnsi="Times New Roman" w:cs="Times New Roman"/>
          <w:sz w:val="24"/>
          <w:szCs w:val="24"/>
        </w:rPr>
        <w:t xml:space="preserve">i </w:t>
      </w:r>
      <w:r w:rsidRPr="006659A8">
        <w:rPr>
          <w:rFonts w:ascii="Times New Roman" w:hAnsi="Times New Roman" w:cs="Times New Roman"/>
          <w:sz w:val="24"/>
          <w:szCs w:val="24"/>
        </w:rPr>
        <w:t>etičke norme. Postojeći predlozi za rešavanje konflikata kod etičkih dilema još uvek nisu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lastRenderedPageBreak/>
        <w:t>zadovoljili praktične potrebe. Neki od konkretnih predloga su: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 xml:space="preserve">- napraviti sveobuhvatnu studiju koja bi uključila detaljno istraživanje </w:t>
      </w:r>
      <w:r w:rsidR="00A6651B">
        <w:rPr>
          <w:rFonts w:ascii="Times New Roman" w:hAnsi="Times New Roman" w:cs="Times New Roman"/>
          <w:sz w:val="24"/>
          <w:szCs w:val="24"/>
        </w:rPr>
        <w:t xml:space="preserve">modern </w:t>
      </w:r>
      <w:r w:rsidRPr="006659A8">
        <w:rPr>
          <w:rFonts w:ascii="Times New Roman" w:hAnsi="Times New Roman" w:cs="Times New Roman"/>
          <w:sz w:val="24"/>
          <w:szCs w:val="24"/>
        </w:rPr>
        <w:t>zdravstvene nege, s ciljem boljeg razumevanja (empirijska istraživanja); sociološku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studiju o dominantnim vrednostima, normama i stavovima koji se tiču medicinskoetičkih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pitanja; napraviti novu teorijsku perspektivu zdravstvene prakse; razviti novu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koncepciju bioetičkih načela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- povećati broj Etičkih komiteta zbog povećanja broja etičkih pitanja; u ova tela, pored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zdravstvenih profesionalaca, obavezno uključiti filozofe, pravnike i sl.</w:t>
      </w:r>
    </w:p>
    <w:p w:rsidR="001B515C" w:rsidRPr="00A6651B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 xml:space="preserve">- pojačati pravnu regulativu zbog slabljenja odnosa poverenja, ali imati na umu da </w:t>
      </w:r>
      <w:r w:rsidRPr="006659A8">
        <w:rPr>
          <w:rFonts w:ascii="Times New Roman" w:hAnsi="Times New Roman" w:cs="Times New Roman"/>
          <w:i/>
          <w:iCs/>
          <w:sz w:val="24"/>
          <w:szCs w:val="24"/>
        </w:rPr>
        <w:t>zakon</w:t>
      </w:r>
      <w:r w:rsidR="00A665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sz w:val="24"/>
          <w:szCs w:val="24"/>
        </w:rPr>
        <w:t>propisuje minimum norme postupanja, dok etika propisuje maksimum, onaj nivo kojem</w:t>
      </w:r>
      <w:r w:rsidR="00A665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i/>
          <w:iCs/>
          <w:sz w:val="24"/>
          <w:szCs w:val="24"/>
        </w:rPr>
        <w:t xml:space="preserve">treba težiti </w:t>
      </w:r>
      <w:r w:rsidRPr="006659A8">
        <w:rPr>
          <w:rFonts w:ascii="Times New Roman" w:hAnsi="Times New Roman" w:cs="Times New Roman"/>
          <w:sz w:val="24"/>
          <w:szCs w:val="24"/>
        </w:rPr>
        <w:t>(znači, pravne norme nikada ne mogu istisnuti etičke)</w:t>
      </w: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- da bi se izbegla manipulacija države u slučaju zamene etičkih normi pravnim,</w:t>
      </w:r>
    </w:p>
    <w:p w:rsidR="00A6651B" w:rsidRDefault="00A6651B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A665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lastRenderedPageBreak/>
        <w:t xml:space="preserve">UNESCO je predložio kreiranje </w:t>
      </w:r>
      <w:r w:rsidRPr="006659A8">
        <w:rPr>
          <w:rFonts w:ascii="Times New Roman" w:hAnsi="Times New Roman" w:cs="Times New Roman"/>
          <w:b/>
          <w:bCs/>
          <w:sz w:val="24"/>
          <w:szCs w:val="24"/>
        </w:rPr>
        <w:t xml:space="preserve">Univerzalne bioetičke deklaracije, </w:t>
      </w:r>
      <w:r w:rsidRPr="006659A8">
        <w:rPr>
          <w:rFonts w:ascii="Times New Roman" w:hAnsi="Times New Roman" w:cs="Times New Roman"/>
          <w:sz w:val="24"/>
          <w:szCs w:val="24"/>
        </w:rPr>
        <w:t>koja bi trebala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adekvatno odgovoriti na nagomilane probleme u medicinskoj etici, kao i ponuditi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rešenje na globalnom nivou</w:t>
      </w:r>
    </w:p>
    <w:p w:rsidR="00A6651B" w:rsidRDefault="00A6651B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Pr="006659A8" w:rsidRDefault="001B515C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U medicini je uvek reč o zdravlju ili bolesti, odnosno životu ili smrti. Nekada je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medicinska etika imala nepisano pravo da bude jedini arbitar u rešavanju tih pitanja. Poverenje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koje su pacijenti imali u svog doktora bilo je na visokom nivou. Vremena su se promenila.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Nažalost, umesto poverenja prema lekarima, ali i svim zdravstvenim radnicima, primat je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zauzelo nepoverenje, kao rak rana savremenog društva i moderne medicine.</w:t>
      </w:r>
    </w:p>
    <w:p w:rsidR="00A6651B" w:rsidRDefault="00A6651B" w:rsidP="006659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15C" w:rsidRDefault="001B515C" w:rsidP="00A665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A8">
        <w:rPr>
          <w:rFonts w:ascii="Times New Roman" w:hAnsi="Times New Roman" w:cs="Times New Roman"/>
          <w:sz w:val="24"/>
          <w:szCs w:val="24"/>
        </w:rPr>
        <w:t>U svakom slučaju, veliki i naporan posao na novim kodifikacijama medicinske etike</w:t>
      </w:r>
      <w:r w:rsidR="00A6651B">
        <w:rPr>
          <w:rFonts w:ascii="Times New Roman" w:hAnsi="Times New Roman" w:cs="Times New Roman"/>
          <w:sz w:val="24"/>
          <w:szCs w:val="24"/>
        </w:rPr>
        <w:t xml:space="preserve"> </w:t>
      </w:r>
      <w:r w:rsidRPr="006659A8">
        <w:rPr>
          <w:rFonts w:ascii="Times New Roman" w:hAnsi="Times New Roman" w:cs="Times New Roman"/>
          <w:sz w:val="24"/>
          <w:szCs w:val="24"/>
        </w:rPr>
        <w:t>očekuje stručnjake iz ove oblasti, kao i sve zdravstvene radnike.</w:t>
      </w:r>
    </w:p>
    <w:p w:rsidR="00536DFB" w:rsidRDefault="00536DFB" w:rsidP="00A665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DFB" w:rsidRDefault="00536DFB" w:rsidP="00536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kakav individualni pristup pacijentu imali kao pojedinci, ni jedan z</w:t>
      </w:r>
      <w:r w:rsidR="0066121D">
        <w:rPr>
          <w:rFonts w:ascii="Times New Roman" w:hAnsi="Times New Roman" w:cs="Times New Roman"/>
          <w:sz w:val="24"/>
          <w:szCs w:val="24"/>
        </w:rPr>
        <w:t>dravstveni radnik nikada ne sm</w:t>
      </w:r>
      <w:r>
        <w:rPr>
          <w:rFonts w:ascii="Times New Roman" w:hAnsi="Times New Roman" w:cs="Times New Roman"/>
          <w:sz w:val="24"/>
          <w:szCs w:val="24"/>
        </w:rPr>
        <w:t>e zaboraviti da je</w:t>
      </w:r>
    </w:p>
    <w:p w:rsidR="0066121D" w:rsidRDefault="0066121D" w:rsidP="00536DF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sectPr w:rsidR="0066121D" w:rsidSect="0066121D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536DFB" w:rsidRDefault="00536DFB" w:rsidP="00536DF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536DFB" w:rsidRPr="00A77302" w:rsidRDefault="00536DFB" w:rsidP="00536D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C00000"/>
          <w:sz w:val="24"/>
          <w:szCs w:val="24"/>
        </w:rPr>
      </w:pPr>
      <w:r w:rsidRPr="00A77302">
        <w:rPr>
          <w:rFonts w:ascii="TimesNewRomanPS-BoldItalicMT" w:hAnsi="TimesNewRomanPS-BoldItalicMT" w:cs="TimesNewRomanPS-BoldItalicMT"/>
          <w:b/>
          <w:bCs/>
          <w:i/>
          <w:iCs/>
          <w:color w:val="C00000"/>
          <w:sz w:val="24"/>
          <w:szCs w:val="24"/>
        </w:rPr>
        <w:t>pacijent i pacijentova dobrobit centar oko koga sve počinje i sve se završava.</w:t>
      </w:r>
    </w:p>
    <w:p w:rsidR="001B515C" w:rsidRDefault="001B515C" w:rsidP="001B515C">
      <w:pPr>
        <w:rPr>
          <w:rFonts w:ascii="Times New Roman" w:hAnsi="Times New Roman" w:cs="Times New Roman"/>
          <w:sz w:val="24"/>
          <w:szCs w:val="24"/>
        </w:rPr>
      </w:pPr>
    </w:p>
    <w:p w:rsidR="00536DFB" w:rsidRDefault="00374C20" w:rsidP="0066121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LIJATIVNA NJEGA | SEMINARSKI RAD IZ MEDICINE" style="width:23.4pt;height:23.4pt"/>
        </w:pict>
      </w:r>
      <w:r w:rsidR="0066121D" w:rsidRPr="0066121D">
        <w:t xml:space="preserve"> </w:t>
      </w:r>
      <w:r w:rsidR="0066121D">
        <w:rPr>
          <w:noProof/>
        </w:rPr>
        <w:drawing>
          <wp:inline distT="0" distB="0" distL="0" distR="0">
            <wp:extent cx="3744596" cy="2980545"/>
            <wp:effectExtent l="19050" t="0" r="8254" b="0"/>
            <wp:docPr id="13" name="Picture 13" descr="C:\Users\Nena\Desktop\dir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ena\Desktop\direction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930" cy="298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DFB" w:rsidRDefault="00374C20" w:rsidP="00703E26">
      <w:pPr>
        <w:tabs>
          <w:tab w:val="left" w:pos="1379"/>
        </w:tabs>
      </w:pPr>
      <w:r>
        <w:pict>
          <v:shape id="_x0000_i1026" type="#_x0000_t75" alt="etički principi | ISTINE I ZABLUDE" style="width:23.4pt;height:23.4pt"/>
        </w:pict>
      </w:r>
    </w:p>
    <w:sectPr w:rsidR="00536DFB" w:rsidSect="00E45D86">
      <w:type w:val="continuous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9E7" w:rsidRDefault="008549E7" w:rsidP="00394710">
      <w:pPr>
        <w:spacing w:after="0" w:line="240" w:lineRule="auto"/>
      </w:pPr>
      <w:r>
        <w:separator/>
      </w:r>
    </w:p>
  </w:endnote>
  <w:endnote w:type="continuationSeparator" w:id="1">
    <w:p w:rsidR="008549E7" w:rsidRDefault="008549E7" w:rsidP="0039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26" w:rsidRDefault="00703E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10" w:rsidRPr="00EA30A3" w:rsidRDefault="00394710" w:rsidP="00394710">
    <w:pPr>
      <w:pStyle w:val="Footer"/>
      <w:rPr>
        <w:rFonts w:ascii="Times New Roman" w:hAnsi="Times New Roman" w:cs="Times New Roman"/>
        <w:color w:val="C00000"/>
        <w:sz w:val="20"/>
        <w:szCs w:val="20"/>
        <w:lang w:val="sr-Latn-CS"/>
      </w:rPr>
    </w:pPr>
    <w:r w:rsidRPr="00EA30A3">
      <w:rPr>
        <w:rFonts w:ascii="Times New Roman" w:hAnsi="Times New Roman" w:cs="Times New Roman"/>
        <w:color w:val="C00000"/>
        <w:sz w:val="20"/>
        <w:szCs w:val="20"/>
        <w:lang w:val="sr-Latn-CS"/>
      </w:rPr>
      <w:t>Copyright © medicinskaedukacija-timkme.com                                      Materijal za rešavanje online testa</w:t>
    </w:r>
  </w:p>
  <w:p w:rsidR="00394710" w:rsidRPr="00394710" w:rsidRDefault="00394710">
    <w:pPr>
      <w:pStyle w:val="Footer"/>
      <w:rPr>
        <w:rFonts w:ascii="Times New Roman" w:hAnsi="Times New Roman" w:cs="Times New Roman"/>
        <w:color w:val="C00000"/>
        <w:sz w:val="20"/>
        <w:szCs w:val="20"/>
        <w:lang w:val="sr-Latn-CS"/>
      </w:rPr>
    </w:pPr>
    <w:r w:rsidRPr="00EA30A3">
      <w:rPr>
        <w:rFonts w:ascii="Times New Roman" w:hAnsi="Times New Roman" w:cs="Times New Roman"/>
        <w:color w:val="C00000"/>
        <w:sz w:val="20"/>
        <w:szCs w:val="20"/>
        <w:lang w:val="sr-Latn-CS"/>
      </w:rPr>
      <w:t>All right reserved</w:t>
    </w:r>
    <w:r w:rsidRPr="00EA30A3">
      <w:rPr>
        <w:rFonts w:ascii="Times New Roman" w:hAnsi="Times New Roman" w:cs="Times New Roman"/>
        <w:color w:val="C00000"/>
        <w:sz w:val="20"/>
        <w:szCs w:val="20"/>
      </w:rPr>
      <w:t xml:space="preserve">                                                                              </w:t>
    </w:r>
    <w:r>
      <w:rPr>
        <w:rFonts w:ascii="Times New Roman" w:hAnsi="Times New Roman" w:cs="Times New Roman"/>
        <w:color w:val="C00000"/>
        <w:sz w:val="20"/>
        <w:szCs w:val="20"/>
      </w:rPr>
      <w:t xml:space="preserve">        </w:t>
    </w:r>
    <w:r w:rsidRPr="00394710">
      <w:rPr>
        <w:rFonts w:ascii="Times New Roman" w:hAnsi="Times New Roman" w:cs="Times New Roman"/>
        <w:color w:val="C00000"/>
        <w:sz w:val="20"/>
        <w:szCs w:val="20"/>
      </w:rPr>
      <w:t>A-1-635/21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26" w:rsidRDefault="00703E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9E7" w:rsidRDefault="008549E7" w:rsidP="00394710">
      <w:pPr>
        <w:spacing w:after="0" w:line="240" w:lineRule="auto"/>
      </w:pPr>
      <w:r>
        <w:separator/>
      </w:r>
    </w:p>
  </w:footnote>
  <w:footnote w:type="continuationSeparator" w:id="1">
    <w:p w:rsidR="008549E7" w:rsidRDefault="008549E7" w:rsidP="0039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26" w:rsidRDefault="00703E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10" w:rsidRPr="00B16358" w:rsidRDefault="00394710" w:rsidP="00394710">
    <w:pPr>
      <w:pStyle w:val="Header"/>
      <w:rPr>
        <w:rFonts w:ascii="Times New Roman" w:hAnsi="Times New Roman" w:cs="Times New Roman"/>
        <w:b/>
        <w:color w:val="C00000"/>
        <w:sz w:val="20"/>
        <w:szCs w:val="20"/>
      </w:rPr>
    </w:pPr>
    <w:r w:rsidRPr="00AC331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90987" o:spid="_x0000_s9217" type="#_x0000_t136" style="position:absolute;margin-left:0;margin-top:0;width:723pt;height:146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20pt" string="UZRS TIM KME"/>
          <w10:wrap anchorx="margin" anchory="margin"/>
        </v:shape>
      </w:pict>
    </w:r>
    <w:r w:rsidRPr="00B16358">
      <w:rPr>
        <w:rFonts w:ascii="Times New Roman" w:hAnsi="Times New Roman" w:cs="Times New Roman"/>
        <w:b/>
        <w:color w:val="C00000"/>
        <w:sz w:val="20"/>
        <w:szCs w:val="20"/>
      </w:rPr>
      <w:t xml:space="preserve">UZRS TIM KME   </w:t>
    </w:r>
    <w:r>
      <w:rPr>
        <w:rFonts w:ascii="Times New Roman" w:hAnsi="Times New Roman" w:cs="Times New Roman"/>
        <w:b/>
        <w:color w:val="C00000"/>
        <w:sz w:val="20"/>
        <w:szCs w:val="20"/>
      </w:rPr>
      <w:t xml:space="preserve">                     </w:t>
    </w:r>
    <w:r w:rsidRPr="00B16358">
      <w:rPr>
        <w:rFonts w:ascii="Times New Roman" w:hAnsi="Times New Roman" w:cs="Times New Roman"/>
        <w:b/>
        <w:color w:val="C00000"/>
        <w:sz w:val="20"/>
        <w:szCs w:val="20"/>
      </w:rPr>
      <w:t xml:space="preserve">  </w:t>
    </w:r>
    <w:r>
      <w:rPr>
        <w:rFonts w:ascii="Times New Roman" w:hAnsi="Times New Roman" w:cs="Times New Roman"/>
        <w:b/>
        <w:color w:val="C00000"/>
        <w:sz w:val="20"/>
        <w:szCs w:val="20"/>
      </w:rPr>
      <w:t xml:space="preserve">                          </w:t>
    </w:r>
    <w:r w:rsidRPr="00B16358">
      <w:rPr>
        <w:rFonts w:ascii="Times New Roman" w:hAnsi="Times New Roman" w:cs="Times New Roman"/>
        <w:b/>
        <w:color w:val="C00000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C00000"/>
        <w:sz w:val="20"/>
        <w:szCs w:val="20"/>
      </w:rPr>
      <w:t xml:space="preserve">                                               ETIČKE NORME ZDRAVSTVENIH RADNIKA</w:t>
    </w:r>
  </w:p>
  <w:p w:rsidR="00394710" w:rsidRDefault="00394710">
    <w:pPr>
      <w:pStyle w:val="Header"/>
    </w:pPr>
    <w:r>
      <w:t xml:space="preserve">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26" w:rsidRDefault="00703E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E3B"/>
    <w:multiLevelType w:val="hybridMultilevel"/>
    <w:tmpl w:val="406A9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3AC8"/>
    <w:multiLevelType w:val="hybridMultilevel"/>
    <w:tmpl w:val="74626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26E50"/>
    <w:multiLevelType w:val="hybridMultilevel"/>
    <w:tmpl w:val="5F72F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67A07"/>
    <w:multiLevelType w:val="hybridMultilevel"/>
    <w:tmpl w:val="3FE49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B7A2C"/>
    <w:multiLevelType w:val="hybridMultilevel"/>
    <w:tmpl w:val="2F7E7740"/>
    <w:lvl w:ilvl="0" w:tplc="9D2C3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46F30"/>
    <w:multiLevelType w:val="hybridMultilevel"/>
    <w:tmpl w:val="B5201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07FD2"/>
    <w:multiLevelType w:val="hybridMultilevel"/>
    <w:tmpl w:val="BED23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50EE2"/>
    <w:multiLevelType w:val="hybridMultilevel"/>
    <w:tmpl w:val="3A309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11431"/>
    <w:multiLevelType w:val="hybridMultilevel"/>
    <w:tmpl w:val="DF208E6C"/>
    <w:lvl w:ilvl="0" w:tplc="A41EA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6542A"/>
    <w:multiLevelType w:val="hybridMultilevel"/>
    <w:tmpl w:val="4F2229FC"/>
    <w:lvl w:ilvl="0" w:tplc="80582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F4A69"/>
    <w:multiLevelType w:val="hybridMultilevel"/>
    <w:tmpl w:val="B82886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hideSpellingErrors/>
  <w:documentProtection w:edit="forms" w:enforcement="1" w:cryptProviderType="rsaFull" w:cryptAlgorithmClass="hash" w:cryptAlgorithmType="typeAny" w:cryptAlgorithmSid="4" w:cryptSpinCount="50000" w:hash="ARm3pgbbbZKPb3KgYni0RLzgUFg=" w:salt="4xvuDVrPAMzq5c3r3aE00A=="/>
  <w:defaultTabStop w:val="720"/>
  <w:drawingGridHorizontalSpacing w:val="110"/>
  <w:displayHorizontalDrawingGridEvery w:val="2"/>
  <w:characterSpacingControl w:val="doNotCompress"/>
  <w:hdrShapeDefaults>
    <o:shapedefaults v:ext="edit" spidmax="10242">
      <o:colormenu v:ext="edit" fillcolor="none [2404]"/>
    </o:shapedefaults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1B515C"/>
    <w:rsid w:val="0002304D"/>
    <w:rsid w:val="000F00FF"/>
    <w:rsid w:val="00123F23"/>
    <w:rsid w:val="00123FC7"/>
    <w:rsid w:val="001529C9"/>
    <w:rsid w:val="001B515C"/>
    <w:rsid w:val="001C4969"/>
    <w:rsid w:val="001F36A9"/>
    <w:rsid w:val="002632F7"/>
    <w:rsid w:val="002C4573"/>
    <w:rsid w:val="0031570B"/>
    <w:rsid w:val="00374C20"/>
    <w:rsid w:val="00394710"/>
    <w:rsid w:val="003C1A5C"/>
    <w:rsid w:val="004131A9"/>
    <w:rsid w:val="00536DFB"/>
    <w:rsid w:val="0066121D"/>
    <w:rsid w:val="006659A8"/>
    <w:rsid w:val="006F6697"/>
    <w:rsid w:val="00703E26"/>
    <w:rsid w:val="007057FF"/>
    <w:rsid w:val="00781BC3"/>
    <w:rsid w:val="007C511E"/>
    <w:rsid w:val="007C62E3"/>
    <w:rsid w:val="007D0331"/>
    <w:rsid w:val="007F13A7"/>
    <w:rsid w:val="008549E7"/>
    <w:rsid w:val="009129C3"/>
    <w:rsid w:val="00954DA3"/>
    <w:rsid w:val="00985353"/>
    <w:rsid w:val="009B3A1A"/>
    <w:rsid w:val="00A12CE9"/>
    <w:rsid w:val="00A6651B"/>
    <w:rsid w:val="00A77302"/>
    <w:rsid w:val="00BD747B"/>
    <w:rsid w:val="00C57155"/>
    <w:rsid w:val="00CA3BE4"/>
    <w:rsid w:val="00D81800"/>
    <w:rsid w:val="00DC416A"/>
    <w:rsid w:val="00E4554E"/>
    <w:rsid w:val="00E45D86"/>
    <w:rsid w:val="00E47A78"/>
    <w:rsid w:val="00F24E9B"/>
    <w:rsid w:val="00F4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59A8"/>
    <w:rPr>
      <w:b/>
      <w:bCs/>
    </w:rPr>
  </w:style>
  <w:style w:type="character" w:styleId="Emphasis">
    <w:name w:val="Emphasis"/>
    <w:basedOn w:val="DefaultParagraphFont"/>
    <w:uiPriority w:val="20"/>
    <w:qFormat/>
    <w:rsid w:val="006659A8"/>
    <w:rPr>
      <w:i/>
      <w:iCs/>
    </w:rPr>
  </w:style>
  <w:style w:type="paragraph" w:styleId="ListParagraph">
    <w:name w:val="List Paragraph"/>
    <w:basedOn w:val="Normal"/>
    <w:uiPriority w:val="34"/>
    <w:qFormat/>
    <w:rsid w:val="00CA3BE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F13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F13A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710"/>
  </w:style>
  <w:style w:type="paragraph" w:styleId="Footer">
    <w:name w:val="footer"/>
    <w:basedOn w:val="Normal"/>
    <w:link w:val="FooterChar"/>
    <w:uiPriority w:val="99"/>
    <w:unhideWhenUsed/>
    <w:rsid w:val="0039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image" Target="media/image1.jpeg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emf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8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oter" Target="footer2.xml"/><Relationship Id="rId22" Type="http://schemas.openxmlformats.org/officeDocument/2006/relationships/image" Target="media/image10.jpeg"/><Relationship Id="rId27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20</Pages>
  <Words>8301</Words>
  <Characters>47318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ETIČKE NORME ZDRAVSTVENIH RADNIKA</vt:lpstr>
    </vt:vector>
  </TitlesOfParts>
  <Company>Deftones</Company>
  <LinksUpToDate>false</LinksUpToDate>
  <CharactersWithSpaces>55508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ETIČKE NORME ZDRAVSTVENIH RADNIKA</dc:title>
  <dc:creator>xxx</dc:creator>
  <cp:lastModifiedBy>Nena</cp:lastModifiedBy>
  <cp:revision>9</cp:revision>
  <dcterms:created xsi:type="dcterms:W3CDTF">2019-10-07T07:46:00Z</dcterms:created>
  <dcterms:modified xsi:type="dcterms:W3CDTF">2021-05-31T10:51:00Z</dcterms:modified>
</cp:coreProperties>
</file>