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Parchment" type="tile"/>
    </v:background>
  </w:background>
  <w:body>
    <w:sdt>
      <w:sdtPr>
        <w:id w:val="9440433"/>
        <w:docPartObj>
          <w:docPartGallery w:val="Cover Pages"/>
          <w:docPartUnique/>
        </w:docPartObj>
      </w:sdtPr>
      <w:sdtContent>
        <w:p w:rsidR="00C17806" w:rsidRDefault="00B554B5">
          <w:r w:rsidRPr="00B554B5">
            <w:drawing>
              <wp:anchor distT="0" distB="0" distL="114300" distR="114300" simplePos="0" relativeHeight="251682816" behindDoc="1" locked="0" layoutInCell="1" allowOverlap="1">
                <wp:simplePos x="0" y="0"/>
                <wp:positionH relativeFrom="column">
                  <wp:posOffset>4507230</wp:posOffset>
                </wp:positionH>
                <wp:positionV relativeFrom="paragraph">
                  <wp:posOffset>-175895</wp:posOffset>
                </wp:positionV>
                <wp:extent cx="2004060" cy="1440815"/>
                <wp:effectExtent l="0" t="0" r="0" b="0"/>
                <wp:wrapTight wrapText="bothSides">
                  <wp:wrapPolygon edited="0">
                    <wp:start x="12525" y="571"/>
                    <wp:lineTo x="9650" y="2570"/>
                    <wp:lineTo x="9034" y="3427"/>
                    <wp:lineTo x="9445" y="5141"/>
                    <wp:lineTo x="1232" y="7996"/>
                    <wp:lineTo x="1643" y="9710"/>
                    <wp:lineTo x="821" y="12280"/>
                    <wp:lineTo x="821" y="17135"/>
                    <wp:lineTo x="3490" y="18849"/>
                    <wp:lineTo x="616" y="18849"/>
                    <wp:lineTo x="616" y="19991"/>
                    <wp:lineTo x="7186" y="19991"/>
                    <wp:lineTo x="13551" y="19991"/>
                    <wp:lineTo x="20532" y="19991"/>
                    <wp:lineTo x="20738" y="18849"/>
                    <wp:lineTo x="18068" y="18849"/>
                    <wp:lineTo x="19916" y="17135"/>
                    <wp:lineTo x="19711" y="14279"/>
                    <wp:lineTo x="17658" y="9996"/>
                    <wp:lineTo x="18068" y="5426"/>
                    <wp:lineTo x="18068" y="5141"/>
                    <wp:lineTo x="14167" y="571"/>
                    <wp:lineTo x="12525" y="571"/>
                  </wp:wrapPolygon>
                </wp:wrapTight>
                <wp:docPr id="1" name="Picture 3" descr="UZRS TIM K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RS TIM KME"/>
                        <pic:cNvPicPr>
                          <a:picLocks noChangeAspect="1" noChangeArrowheads="1"/>
                        </pic:cNvPicPr>
                      </pic:nvPicPr>
                      <pic:blipFill>
                        <a:blip r:embed="rId9"/>
                        <a:srcRect/>
                        <a:stretch>
                          <a:fillRect/>
                        </a:stretch>
                      </pic:blipFill>
                      <pic:spPr bwMode="auto">
                        <a:xfrm>
                          <a:off x="0" y="0"/>
                          <a:ext cx="2004060" cy="1440815"/>
                        </a:xfrm>
                        <a:prstGeom prst="rect">
                          <a:avLst/>
                        </a:prstGeom>
                        <a:noFill/>
                        <a:ln w="9525">
                          <a:noFill/>
                          <a:miter lim="800000"/>
                          <a:headEnd/>
                          <a:tailEnd/>
                        </a:ln>
                      </pic:spPr>
                    </pic:pic>
                  </a:graphicData>
                </a:graphic>
              </wp:anchor>
            </w:drawing>
          </w:r>
        </w:p>
        <w:p w:rsidR="00C17806" w:rsidRDefault="00A74499">
          <w:pPr>
            <w:rPr>
              <w:rFonts w:ascii="Times New Roman" w:eastAsia="Times New Roman" w:hAnsi="Times New Roman" w:cs="Times New Roman"/>
              <w:sz w:val="24"/>
              <w:szCs w:val="24"/>
            </w:rPr>
          </w:pPr>
          <w:r>
            <w:rPr>
              <w:noProof/>
            </w:rPr>
            <w:drawing>
              <wp:anchor distT="0" distB="0" distL="114300" distR="114300" simplePos="0" relativeHeight="251680768" behindDoc="0" locked="0" layoutInCell="1" allowOverlap="1">
                <wp:simplePos x="0" y="0"/>
                <wp:positionH relativeFrom="column">
                  <wp:posOffset>687644</wp:posOffset>
                </wp:positionH>
                <wp:positionV relativeFrom="paragraph">
                  <wp:posOffset>3693643</wp:posOffset>
                </wp:positionV>
                <wp:extent cx="4793062" cy="3597931"/>
                <wp:effectExtent l="171450" t="114300" r="140888" b="78719"/>
                <wp:wrapNone/>
                <wp:docPr id="61" name="Picture 61" descr="Pin on Med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in on Med fun"/>
                        <pic:cNvPicPr>
                          <a:picLocks noChangeAspect="1" noChangeArrowheads="1"/>
                        </pic:cNvPicPr>
                      </pic:nvPicPr>
                      <pic:blipFill>
                        <a:blip r:embed="rId10"/>
                        <a:srcRect/>
                        <a:stretch>
                          <a:fillRect/>
                        </a:stretch>
                      </pic:blipFill>
                      <pic:spPr bwMode="auto">
                        <a:xfrm>
                          <a:off x="0" y="0"/>
                          <a:ext cx="4793062" cy="3597931"/>
                        </a:xfrm>
                        <a:prstGeom prst="snip2DiagRect">
                          <a:avLst/>
                        </a:prstGeom>
                        <a:solidFill>
                          <a:srgbClr val="FFFFFF">
                            <a:shade val="85000"/>
                          </a:srgbClr>
                        </a:solidFill>
                        <a:ln w="88900" cap="sq">
                          <a:solidFill>
                            <a:schemeClr val="accent5">
                              <a:lumMod val="75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71E07" w:rsidRPr="00C71E07">
            <w:rPr>
              <w:noProof/>
            </w:rPr>
            <w:pict>
              <v:rect id="_x0000_s1032" style="position:absolute;margin-left:0;margin-top:198.55pt;width:603.95pt;height:131.25pt;rotation:180;z-index:251663360;mso-top-percent:250;mso-position-horizontal:left;mso-position-horizontal-relative:page;mso-position-vertical-relative:page;mso-top-percent:250;v-text-anchor:middle" o:allowincell="f" fillcolor="#31849b [2408]" strokecolor="white [3212]" strokeweight="1pt">
                <v:fill color2="#365f91 [2404]"/>
                <v:shadow color="#d8d8d8 [2732]" offset="3pt,3pt" offset2="2pt,2pt"/>
                <v:textbox style="mso-next-textbox:#_x0000_s1032" inset="14.4pt,,14.4pt">
                  <w:txbxContent>
                    <w:sdt>
                      <w:sdtPr>
                        <w:rPr>
                          <w:rFonts w:ascii="Times New Roman" w:hAnsi="Times New Roman" w:cs="Times New Roman"/>
                          <w:b/>
                          <w:bCs/>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C17806" w:rsidRDefault="009A1B21" w:rsidP="009A1B21">
                          <w:pPr>
                            <w:pStyle w:val="NoSpacing"/>
                            <w:jc w:val="center"/>
                            <w:rPr>
                              <w:rFonts w:asciiTheme="majorHAnsi" w:eastAsiaTheme="majorEastAsia" w:hAnsiTheme="majorHAnsi" w:cstheme="majorBidi"/>
                              <w:color w:val="FFFFFF" w:themeColor="background1"/>
                              <w:sz w:val="72"/>
                              <w:szCs w:val="72"/>
                            </w:rPr>
                          </w:pPr>
                          <w:r w:rsidRPr="00A74499">
                            <w:rPr>
                              <w:rFonts w:ascii="Times New Roman" w:hAnsi="Times New Roman" w:cs="Times New Roman"/>
                              <w:b/>
                              <w:bCs/>
                              <w:color w:val="FFFFFF" w:themeColor="background1"/>
                              <w:sz w:val="72"/>
                              <w:szCs w:val="72"/>
                            </w:rPr>
                            <w:t>БАКТЕРИЈСКЕ, ВИРУСНЕ И ГЉИВИЧНЕ ИНФЕКЦИЈЕ ОРАЛНЕ МУКОЗЕ</w:t>
                          </w:r>
                        </w:p>
                      </w:sdtContent>
                    </w:sdt>
                  </w:txbxContent>
                </v:textbox>
                <w10:wrap anchorx="page" anchory="page"/>
              </v:rect>
            </w:pict>
          </w:r>
          <w:r w:rsidR="00C17806">
            <w:br w:type="page"/>
          </w:r>
        </w:p>
      </w:sdtContent>
    </w:sdt>
    <w:p w:rsidR="00C17806" w:rsidRDefault="00C17806" w:rsidP="00C17806">
      <w:pPr>
        <w:pStyle w:val="NormalWeb"/>
        <w:spacing w:line="276" w:lineRule="auto"/>
        <w:jc w:val="both"/>
      </w:pPr>
      <w:r w:rsidRPr="00EF3A15">
        <w:rPr>
          <w:i/>
        </w:rPr>
        <w:lastRenderedPageBreak/>
        <w:t>Усна</w:t>
      </w:r>
      <w:r>
        <w:t xml:space="preserve"> шупљина представља јединствену целину чија је основна улога жвакање и гутање хране, те говор. Пљувачне жлезде које се у њој налазе луче пљувачку. </w:t>
      </w:r>
      <w:r w:rsidR="00BB768B">
        <w:t xml:space="preserve">Значај пљувачке је осржавање оралне хомеостазе, што овај секрет реализује својим бројним органским и неорганским састојцима. </w:t>
      </w:r>
      <w:r>
        <w:t>Усна шупљина је обложена слузницом грађеном од вишеслојног плочастог епитела чији је задатак пре свега заштитан. Осим што штити органе усне шупљине, слузница уста прима импулсе на орална ткива, омогућава апсорпцију и ресорпцију материја, спречава нефизиолошку размену материја, те стимулише излучење штетних материја из организма. Слузница уста има и улогу укуса чиме је омогућен ужитак примања хране.</w:t>
      </w:r>
    </w:p>
    <w:p w:rsidR="00C17806" w:rsidRPr="00B97A66" w:rsidRDefault="00C17806" w:rsidP="00C17806">
      <w:pPr>
        <w:pStyle w:val="NormalWeb"/>
        <w:spacing w:line="276" w:lineRule="auto"/>
        <w:jc w:val="both"/>
      </w:pPr>
      <w:r>
        <w:t>Може се рећи да је усна шупљина показатељ здравља. Постојање хармоније и склада у устима као показатеља оралног здравља условљено је интактношћу оралног епитела, уравнотеженошћу оралне флоре, уредном функцијом пљувачних жлезда али и општим здравственим стањем. Нарушавањем овог склада на било ком од наведених нивоа има за последицу појаву оралних симптома и оралних болести које због своје специфичности могу угрозити свакодневне животне функције и навике човека.</w:t>
      </w:r>
    </w:p>
    <w:p w:rsidR="00C17806" w:rsidRDefault="00C17806" w:rsidP="00C17806">
      <w:pPr>
        <w:pStyle w:val="NormalWeb"/>
        <w:spacing w:line="276" w:lineRule="auto"/>
        <w:jc w:val="both"/>
      </w:pPr>
      <w:r>
        <w:t>Најчешчи орални симптоми због којих се болесници јављају</w:t>
      </w:r>
      <w:r w:rsidR="003E0BFC">
        <w:t xml:space="preserve"> стоматолозима </w:t>
      </w:r>
      <w:r>
        <w:t>су пре свега непријатан осећај пецкања оралне слузнице (stomatopyrosis), бола (stomatodynia), поремећај осећаја укуса (dysgeusia) и сувоћа оралне слузнице (xerostomia). Болесници те симптоме описују као појаву пецкања и жарења у устима, храна нема укуса, постаје им бљутава, слузница уста је сува и лепљива уз осећај постојања мрвица и песка у устима.</w:t>
      </w:r>
    </w:p>
    <w:p w:rsidR="00C17806" w:rsidRDefault="00C17806" w:rsidP="00C17806">
      <w:pPr>
        <w:pStyle w:val="NormalWeb"/>
        <w:spacing w:line="276" w:lineRule="auto"/>
        <w:jc w:val="both"/>
      </w:pPr>
      <w:r>
        <w:t xml:space="preserve">Оралне болести с појавом наведених симптома могу захватити усне, језик, непце или читаву слузницу уста па говорима о хеилитисима, глоситисима, палтитисима и стоматитисима. Симптом који је доминантан и увек присутан кад постоји губитак инегритета оралне слузнице је осећај пецкања, односно симптом стоматопирозе. У том случају некритична примена антимикотика као што су миконазол и нистатин није решење јер осећај пецкања у устима може бити различитог узрока, као последица вирусне, бактеријске или гљивичне упале, последица алергијске реакције у устима или последица имунолошких поремећаја као што је појава аутоимуних болести на слузници уста. Често се у стоматолошку амбуланту јављају особе које су уочиле постајање ситних гљивица на језику и инсистирају на лечењу болести, које су у паничном страху да имају гљивицу </w:t>
      </w:r>
      <w:r w:rsidRPr="00B97A66">
        <w:rPr>
          <w:i/>
        </w:rPr>
        <w:t>Candidu</w:t>
      </w:r>
      <w:r>
        <w:t xml:space="preserve"> у устима. </w:t>
      </w:r>
      <w:r w:rsidRPr="00B97A66">
        <w:rPr>
          <w:i/>
        </w:rPr>
        <w:t>Candida albicans</w:t>
      </w:r>
      <w:r>
        <w:t xml:space="preserve"> је саставни део оралне флоре и не представља патолошки налаз. Уколико је искоренимо дуготрајном применом антимикотика пореметиће се уравнотеженост оралне флоре и омогућиће се далеко патогенијим микроорганизмима да се настане на слузници уста и тако направити више штете него користи.</w:t>
      </w:r>
    </w:p>
    <w:p w:rsidR="00C17806" w:rsidRDefault="00C17806" w:rsidP="00C17806">
      <w:pPr>
        <w:pStyle w:val="NormalWeb"/>
        <w:spacing w:line="276" w:lineRule="auto"/>
        <w:jc w:val="both"/>
      </w:pPr>
      <w:r>
        <w:t>Да би се бар донекле избегле забуне и разјаснили и најчешћи орални симптоми и знаци оралних болести, даћемо кратак опис оних с којима се најчешће сусрећемо у пракси.</w:t>
      </w:r>
    </w:p>
    <w:p w:rsidR="001D31B6" w:rsidRPr="002B4E94" w:rsidRDefault="00C17806" w:rsidP="00C17806">
      <w:pPr>
        <w:jc w:val="center"/>
        <w:rPr>
          <w:rFonts w:ascii="Times New Roman" w:hAnsi="Times New Roman" w:cs="Times New Roman"/>
          <w:b/>
          <w:color w:val="C00000"/>
          <w:sz w:val="40"/>
          <w:szCs w:val="40"/>
        </w:rPr>
      </w:pPr>
      <w:r w:rsidRPr="002B4E94">
        <w:rPr>
          <w:rFonts w:ascii="Times New Roman" w:hAnsi="Times New Roman" w:cs="Times New Roman"/>
          <w:b/>
          <w:color w:val="C00000"/>
          <w:sz w:val="40"/>
          <w:szCs w:val="40"/>
        </w:rPr>
        <w:lastRenderedPageBreak/>
        <w:t>Бактеријске инфекције</w:t>
      </w:r>
      <w:r w:rsidR="002B4E94">
        <w:rPr>
          <w:rFonts w:ascii="Times New Roman" w:hAnsi="Times New Roman" w:cs="Times New Roman"/>
          <w:b/>
          <w:color w:val="C00000"/>
          <w:sz w:val="40"/>
          <w:szCs w:val="40"/>
        </w:rPr>
        <w:t xml:space="preserve"> </w:t>
      </w:r>
      <w:r w:rsidR="002B4E94" w:rsidRPr="00B73F18">
        <w:rPr>
          <w:rFonts w:ascii="Times New Roman" w:hAnsi="Times New Roman" w:cs="Times New Roman"/>
          <w:b/>
          <w:color w:val="C00000"/>
          <w:sz w:val="40"/>
          <w:szCs w:val="40"/>
        </w:rPr>
        <w:t>оралне мукозе</w:t>
      </w:r>
    </w:p>
    <w:p w:rsidR="00E811D3" w:rsidRPr="00E811D3" w:rsidRDefault="00E811D3" w:rsidP="00E811D3">
      <w:pPr>
        <w:jc w:val="both"/>
        <w:rPr>
          <w:rFonts w:ascii="Times New Roman" w:hAnsi="Times New Roman" w:cs="Times New Roman"/>
          <w:sz w:val="24"/>
          <w:szCs w:val="24"/>
        </w:rPr>
      </w:pPr>
      <w:r w:rsidRPr="00E811D3">
        <w:rPr>
          <w:rFonts w:ascii="Times New Roman" w:hAnsi="Times New Roman" w:cs="Times New Roman"/>
          <w:sz w:val="24"/>
          <w:szCs w:val="24"/>
        </w:rPr>
        <w:t>Бактеријске инфекције оралне мукозе су најчешће изазиване бактеријама из опортунистичке флоре слузнице мукозе и бактеријама из денталног плака.</w:t>
      </w:r>
    </w:p>
    <w:p w:rsidR="00E811D3" w:rsidRDefault="00E811D3" w:rsidP="00E811D3">
      <w:pPr>
        <w:jc w:val="both"/>
        <w:rPr>
          <w:rFonts w:ascii="Times New Roman" w:hAnsi="Times New Roman" w:cs="Times New Roman"/>
          <w:i/>
          <w:sz w:val="24"/>
          <w:szCs w:val="24"/>
        </w:rPr>
      </w:pPr>
      <w:r w:rsidRPr="00E811D3">
        <w:rPr>
          <w:rFonts w:ascii="Times New Roman" w:hAnsi="Times New Roman" w:cs="Times New Roman"/>
          <w:sz w:val="24"/>
          <w:szCs w:val="24"/>
        </w:rPr>
        <w:t xml:space="preserve">Оралну мукозу насељава више од 700 различитих микроорганизама као део сталне </w:t>
      </w:r>
      <w:r>
        <w:rPr>
          <w:rFonts w:ascii="Times New Roman" w:hAnsi="Times New Roman" w:cs="Times New Roman"/>
          <w:sz w:val="24"/>
          <w:szCs w:val="24"/>
        </w:rPr>
        <w:t>и транзиентне флоре</w:t>
      </w:r>
      <w:r w:rsidRPr="00E811D3">
        <w:rPr>
          <w:rFonts w:ascii="Times New Roman" w:hAnsi="Times New Roman" w:cs="Times New Roman"/>
          <w:sz w:val="24"/>
          <w:szCs w:val="24"/>
        </w:rPr>
        <w:t>. Нормалну флору оралне мукозе чине стални микроорганизми, нпр: Streptoccocus species (</w:t>
      </w:r>
      <w:r w:rsidRPr="00E811D3">
        <w:rPr>
          <w:rFonts w:ascii="Times New Roman" w:hAnsi="Times New Roman" w:cs="Times New Roman"/>
          <w:i/>
          <w:sz w:val="24"/>
          <w:szCs w:val="24"/>
        </w:rPr>
        <w:t>S. salivarius, S. sanguinis, S. oralis, S</w:t>
      </w:r>
      <w:r w:rsidRPr="00E811D3">
        <w:rPr>
          <w:rFonts w:ascii="Times New Roman" w:hAnsi="Times New Roman" w:cs="Times New Roman"/>
          <w:sz w:val="24"/>
          <w:szCs w:val="24"/>
        </w:rPr>
        <w:t xml:space="preserve">. </w:t>
      </w:r>
      <w:r w:rsidRPr="00E811D3">
        <w:rPr>
          <w:rFonts w:ascii="Times New Roman" w:hAnsi="Times New Roman" w:cs="Times New Roman"/>
          <w:i/>
          <w:sz w:val="24"/>
          <w:szCs w:val="24"/>
        </w:rPr>
        <w:t>mitis); Actinomices spp.                      (A. naeslundii, A. odontolyticus); Haemophilus spp. (H. parainfluenzae, Haemophilus aprophilus); Neisseria spp. (N. mucosa, N. subflava, N.oris); Fusobacterium spp.; Prevotella spp</w:t>
      </w:r>
      <w:r w:rsidRPr="00E811D3">
        <w:rPr>
          <w:rFonts w:ascii="Times New Roman" w:hAnsi="Times New Roman" w:cs="Times New Roman"/>
          <w:sz w:val="24"/>
          <w:szCs w:val="24"/>
        </w:rPr>
        <w:t>. Транзиентну флору чине микроорганизми којима су потребни посебни услови и зато их не налазимо код свих људи: на пр.</w:t>
      </w:r>
      <w:r w:rsidRPr="00E811D3">
        <w:rPr>
          <w:rFonts w:ascii="Times New Roman" w:hAnsi="Times New Roman" w:cs="Times New Roman"/>
          <w:i/>
          <w:sz w:val="24"/>
          <w:szCs w:val="24"/>
        </w:rPr>
        <w:t xml:space="preserve"> Lactobacillus spp.; Strepococcus mutans.</w:t>
      </w:r>
    </w:p>
    <w:p w:rsidR="00E811D3" w:rsidRDefault="00E811D3" w:rsidP="00E811D3">
      <w:pPr>
        <w:jc w:val="both"/>
        <w:rPr>
          <w:rFonts w:ascii="Times New Roman" w:hAnsi="Times New Roman" w:cs="Times New Roman"/>
          <w:i/>
          <w:sz w:val="24"/>
          <w:szCs w:val="24"/>
        </w:rPr>
      </w:pPr>
      <w:r w:rsidRPr="00E811D3">
        <w:rPr>
          <w:rFonts w:ascii="Times New Roman" w:hAnsi="Times New Roman" w:cs="Times New Roman"/>
          <w:sz w:val="24"/>
          <w:szCs w:val="24"/>
        </w:rPr>
        <w:t>Опортунистичку флору чине бактерије које</w:t>
      </w:r>
      <w:r>
        <w:rPr>
          <w:rFonts w:ascii="Times New Roman" w:hAnsi="Times New Roman" w:cs="Times New Roman"/>
          <w:sz w:val="24"/>
          <w:szCs w:val="24"/>
        </w:rPr>
        <w:t xml:space="preserve"> су често присутне у </w:t>
      </w:r>
      <w:r w:rsidRPr="00E811D3">
        <w:rPr>
          <w:rFonts w:ascii="Times New Roman" w:hAnsi="Times New Roman" w:cs="Times New Roman"/>
          <w:sz w:val="24"/>
          <w:szCs w:val="24"/>
        </w:rPr>
        <w:t xml:space="preserve">транзиентној флори, могу да колонизују оралну </w:t>
      </w:r>
      <w:r>
        <w:rPr>
          <w:rFonts w:ascii="Times New Roman" w:hAnsi="Times New Roman" w:cs="Times New Roman"/>
          <w:sz w:val="24"/>
          <w:szCs w:val="24"/>
        </w:rPr>
        <w:t xml:space="preserve">мукозу без изазивања инфекције, </w:t>
      </w:r>
      <w:r w:rsidRPr="00E811D3">
        <w:rPr>
          <w:rFonts w:ascii="Times New Roman" w:hAnsi="Times New Roman" w:cs="Times New Roman"/>
          <w:sz w:val="24"/>
          <w:szCs w:val="24"/>
        </w:rPr>
        <w:t>али су у одређеним условима потенцијални пат</w:t>
      </w:r>
      <w:r>
        <w:rPr>
          <w:rFonts w:ascii="Times New Roman" w:hAnsi="Times New Roman" w:cs="Times New Roman"/>
          <w:sz w:val="24"/>
          <w:szCs w:val="24"/>
        </w:rPr>
        <w:t xml:space="preserve">огени: </w:t>
      </w:r>
      <w:r w:rsidRPr="00E811D3">
        <w:rPr>
          <w:rFonts w:ascii="Times New Roman" w:hAnsi="Times New Roman" w:cs="Times New Roman"/>
          <w:i/>
          <w:sz w:val="24"/>
          <w:szCs w:val="24"/>
        </w:rPr>
        <w:t>Staphyloccocus aureus</w:t>
      </w:r>
      <w:r>
        <w:rPr>
          <w:rFonts w:ascii="Times New Roman" w:hAnsi="Times New Roman" w:cs="Times New Roman"/>
          <w:sz w:val="24"/>
          <w:szCs w:val="24"/>
        </w:rPr>
        <w:t xml:space="preserve"> </w:t>
      </w:r>
      <w:r w:rsidRPr="00E811D3">
        <w:rPr>
          <w:rFonts w:ascii="Times New Roman" w:hAnsi="Times New Roman" w:cs="Times New Roman"/>
          <w:sz w:val="24"/>
          <w:szCs w:val="24"/>
        </w:rPr>
        <w:t>;</w:t>
      </w:r>
      <w:r>
        <w:rPr>
          <w:rFonts w:ascii="Times New Roman" w:hAnsi="Times New Roman" w:cs="Times New Roman"/>
          <w:sz w:val="24"/>
          <w:szCs w:val="24"/>
        </w:rPr>
        <w:t xml:space="preserve"> </w:t>
      </w:r>
      <w:r w:rsidRPr="00E811D3">
        <w:rPr>
          <w:rFonts w:ascii="Times New Roman" w:hAnsi="Times New Roman" w:cs="Times New Roman"/>
          <w:i/>
          <w:sz w:val="24"/>
          <w:szCs w:val="24"/>
        </w:rPr>
        <w:t>Streptoccocus ß-haemolythicus</w:t>
      </w:r>
      <w:r w:rsidRPr="00E811D3">
        <w:rPr>
          <w:rFonts w:ascii="Times New Roman" w:hAnsi="Times New Roman" w:cs="Times New Roman"/>
          <w:sz w:val="24"/>
          <w:szCs w:val="24"/>
        </w:rPr>
        <w:t>; пнеумококи, ентерококи, аеробни грам-негативни</w:t>
      </w:r>
      <w:r>
        <w:rPr>
          <w:rFonts w:ascii="Times New Roman" w:hAnsi="Times New Roman" w:cs="Times New Roman"/>
          <w:sz w:val="24"/>
          <w:szCs w:val="24"/>
        </w:rPr>
        <w:t xml:space="preserve"> </w:t>
      </w:r>
      <w:r w:rsidRPr="00E811D3">
        <w:rPr>
          <w:rFonts w:ascii="Times New Roman" w:hAnsi="Times New Roman" w:cs="Times New Roman"/>
          <w:sz w:val="24"/>
          <w:szCs w:val="24"/>
        </w:rPr>
        <w:t xml:space="preserve">бацили (АГНБ) као што су </w:t>
      </w:r>
      <w:r w:rsidRPr="00E811D3">
        <w:rPr>
          <w:rFonts w:ascii="Times New Roman" w:hAnsi="Times New Roman" w:cs="Times New Roman"/>
          <w:i/>
          <w:sz w:val="24"/>
          <w:szCs w:val="24"/>
        </w:rPr>
        <w:t xml:space="preserve">E.coli; Enterobacter spp.; Kebsiella spp.; </w:t>
      </w:r>
      <w:r w:rsidRPr="00E811D3">
        <w:rPr>
          <w:rFonts w:ascii="Times New Roman" w:hAnsi="Times New Roman" w:cs="Times New Roman"/>
          <w:sz w:val="24"/>
          <w:szCs w:val="24"/>
        </w:rPr>
        <w:t>Pseudomonas</w:t>
      </w:r>
      <w:r>
        <w:rPr>
          <w:rFonts w:ascii="Times New Roman" w:hAnsi="Times New Roman" w:cs="Times New Roman"/>
          <w:sz w:val="24"/>
          <w:szCs w:val="24"/>
        </w:rPr>
        <w:t xml:space="preserve"> </w:t>
      </w:r>
      <w:r w:rsidRPr="00E811D3">
        <w:rPr>
          <w:rFonts w:ascii="Times New Roman" w:hAnsi="Times New Roman" w:cs="Times New Roman"/>
          <w:sz w:val="24"/>
          <w:szCs w:val="24"/>
        </w:rPr>
        <w:t xml:space="preserve">spp.; a ређе </w:t>
      </w:r>
      <w:r w:rsidRPr="00E811D3">
        <w:rPr>
          <w:rFonts w:ascii="Times New Roman" w:hAnsi="Times New Roman" w:cs="Times New Roman"/>
          <w:i/>
          <w:sz w:val="24"/>
          <w:szCs w:val="24"/>
        </w:rPr>
        <w:t>Citrobacter spp.; Sеrratiа; Flavobacterium spp.; Alcaligenes spp.; Haemofillus influencae.</w:t>
      </w:r>
    </w:p>
    <w:p w:rsidR="00E811D3" w:rsidRPr="00E811D3" w:rsidRDefault="00E811D3" w:rsidP="00E811D3">
      <w:pPr>
        <w:jc w:val="both"/>
        <w:rPr>
          <w:rFonts w:ascii="Times New Roman" w:hAnsi="Times New Roman" w:cs="Times New Roman"/>
          <w:sz w:val="24"/>
          <w:szCs w:val="24"/>
        </w:rPr>
      </w:pPr>
      <w:r w:rsidRPr="00E811D3">
        <w:rPr>
          <w:rFonts w:ascii="Times New Roman" w:hAnsi="Times New Roman" w:cs="Times New Roman"/>
          <w:sz w:val="24"/>
          <w:szCs w:val="24"/>
        </w:rPr>
        <w:t>Неки анаеробни микроорганизми такођ</w:t>
      </w:r>
      <w:r>
        <w:rPr>
          <w:rFonts w:ascii="Times New Roman" w:hAnsi="Times New Roman" w:cs="Times New Roman"/>
          <w:sz w:val="24"/>
          <w:szCs w:val="24"/>
        </w:rPr>
        <w:t xml:space="preserve">е могу бити условно патогени, а </w:t>
      </w:r>
      <w:r w:rsidRPr="00E811D3">
        <w:rPr>
          <w:rFonts w:ascii="Times New Roman" w:hAnsi="Times New Roman" w:cs="Times New Roman"/>
          <w:sz w:val="24"/>
          <w:szCs w:val="24"/>
        </w:rPr>
        <w:t xml:space="preserve">налазимо их и у здравим устима: </w:t>
      </w:r>
      <w:r w:rsidRPr="00E811D3">
        <w:rPr>
          <w:rFonts w:ascii="Times New Roman" w:hAnsi="Times New Roman" w:cs="Times New Roman"/>
          <w:i/>
          <w:sz w:val="24"/>
          <w:szCs w:val="24"/>
        </w:rPr>
        <w:t>Bacillus fusiformis; Borrelia Vincenti</w:t>
      </w:r>
      <w:r>
        <w:rPr>
          <w:rFonts w:ascii="Times New Roman" w:hAnsi="Times New Roman" w:cs="Times New Roman"/>
          <w:sz w:val="24"/>
          <w:szCs w:val="24"/>
        </w:rPr>
        <w:t xml:space="preserve"> </w:t>
      </w:r>
      <w:r w:rsidRPr="00E811D3">
        <w:rPr>
          <w:rFonts w:ascii="Times New Roman" w:hAnsi="Times New Roman" w:cs="Times New Roman"/>
          <w:sz w:val="24"/>
          <w:szCs w:val="24"/>
        </w:rPr>
        <w:t>.</w:t>
      </w:r>
      <w:r>
        <w:rPr>
          <w:rFonts w:ascii="Times New Roman" w:hAnsi="Times New Roman" w:cs="Times New Roman"/>
          <w:sz w:val="24"/>
          <w:szCs w:val="24"/>
        </w:rPr>
        <w:t xml:space="preserve"> </w:t>
      </w:r>
      <w:r w:rsidRPr="00E811D3">
        <w:rPr>
          <w:rFonts w:ascii="Times New Roman" w:hAnsi="Times New Roman" w:cs="Times New Roman"/>
          <w:i/>
          <w:sz w:val="24"/>
          <w:szCs w:val="24"/>
        </w:rPr>
        <w:t>Mycoplasma spp</w:t>
      </w:r>
      <w:r w:rsidRPr="00E811D3">
        <w:rPr>
          <w:rFonts w:ascii="Times New Roman" w:hAnsi="Times New Roman" w:cs="Times New Roman"/>
          <w:sz w:val="24"/>
          <w:szCs w:val="24"/>
        </w:rPr>
        <w:t>. је нађена у оралној мукози и денталном плаку у 92% али се за сада</w:t>
      </w:r>
      <w:r>
        <w:rPr>
          <w:rFonts w:ascii="Times New Roman" w:hAnsi="Times New Roman" w:cs="Times New Roman"/>
          <w:sz w:val="24"/>
          <w:szCs w:val="24"/>
        </w:rPr>
        <w:t xml:space="preserve"> </w:t>
      </w:r>
      <w:r w:rsidRPr="00E811D3">
        <w:rPr>
          <w:rFonts w:ascii="Times New Roman" w:hAnsi="Times New Roman" w:cs="Times New Roman"/>
          <w:sz w:val="24"/>
          <w:szCs w:val="24"/>
        </w:rPr>
        <w:t>само претпоставља да има уд</w:t>
      </w:r>
      <w:r>
        <w:rPr>
          <w:rFonts w:ascii="Times New Roman" w:hAnsi="Times New Roman" w:cs="Times New Roman"/>
          <w:sz w:val="24"/>
          <w:szCs w:val="24"/>
        </w:rPr>
        <w:t>ела у развоју гингивитиса</w:t>
      </w:r>
      <w:r w:rsidRPr="00E811D3">
        <w:rPr>
          <w:rFonts w:ascii="Times New Roman" w:hAnsi="Times New Roman" w:cs="Times New Roman"/>
          <w:sz w:val="24"/>
          <w:szCs w:val="24"/>
        </w:rPr>
        <w:t xml:space="preserve"> док је </w:t>
      </w:r>
      <w:r w:rsidRPr="00E811D3">
        <w:rPr>
          <w:rFonts w:ascii="Times New Roman" w:hAnsi="Times New Roman" w:cs="Times New Roman"/>
          <w:i/>
          <w:sz w:val="24"/>
          <w:szCs w:val="24"/>
        </w:rPr>
        <w:t>Chlamydia trachomatis</w:t>
      </w:r>
      <w:r w:rsidRPr="00E811D3">
        <w:rPr>
          <w:rFonts w:ascii="Times New Roman" w:hAnsi="Times New Roman" w:cs="Times New Roman"/>
          <w:sz w:val="24"/>
          <w:szCs w:val="24"/>
        </w:rPr>
        <w:t xml:space="preserve"> изолована у 44-61% жена. Значај овог налаза још увек није довољно</w:t>
      </w:r>
      <w:r>
        <w:rPr>
          <w:rFonts w:ascii="Times New Roman" w:hAnsi="Times New Roman" w:cs="Times New Roman"/>
          <w:sz w:val="24"/>
          <w:szCs w:val="24"/>
        </w:rPr>
        <w:t xml:space="preserve"> познат</w:t>
      </w:r>
    </w:p>
    <w:p w:rsidR="00E811D3" w:rsidRDefault="00E811D3" w:rsidP="00E811D3">
      <w:pPr>
        <w:jc w:val="both"/>
        <w:rPr>
          <w:rFonts w:ascii="Times New Roman" w:hAnsi="Times New Roman" w:cs="Times New Roman"/>
          <w:sz w:val="24"/>
          <w:szCs w:val="24"/>
        </w:rPr>
      </w:pPr>
      <w:r w:rsidRPr="00E811D3">
        <w:rPr>
          <w:rFonts w:ascii="Times New Roman" w:hAnsi="Times New Roman" w:cs="Times New Roman"/>
          <w:sz w:val="24"/>
          <w:szCs w:val="24"/>
        </w:rPr>
        <w:t>Да би условно патогени микроорганизми могли да изазову инфекцију</w:t>
      </w:r>
      <w:r>
        <w:rPr>
          <w:rFonts w:ascii="Times New Roman" w:hAnsi="Times New Roman" w:cs="Times New Roman"/>
          <w:sz w:val="24"/>
          <w:szCs w:val="24"/>
        </w:rPr>
        <w:t xml:space="preserve"> </w:t>
      </w:r>
      <w:r w:rsidRPr="00E811D3">
        <w:rPr>
          <w:rFonts w:ascii="Times New Roman" w:hAnsi="Times New Roman" w:cs="Times New Roman"/>
          <w:sz w:val="24"/>
          <w:szCs w:val="24"/>
        </w:rPr>
        <w:t>потребно је да се успоставе одговарајући ус</w:t>
      </w:r>
      <w:r>
        <w:rPr>
          <w:rFonts w:ascii="Times New Roman" w:hAnsi="Times New Roman" w:cs="Times New Roman"/>
          <w:sz w:val="24"/>
          <w:szCs w:val="24"/>
        </w:rPr>
        <w:t xml:space="preserve">лови имунокомпромитујућа стања, </w:t>
      </w:r>
      <w:r w:rsidRPr="00E811D3">
        <w:rPr>
          <w:rFonts w:ascii="Times New Roman" w:hAnsi="Times New Roman" w:cs="Times New Roman"/>
          <w:sz w:val="24"/>
          <w:szCs w:val="24"/>
        </w:rPr>
        <w:t>системске болести, лоша лична хигијена, ксеростомија (сувоћа слузокоже), смањен</w:t>
      </w:r>
      <w:r>
        <w:rPr>
          <w:rFonts w:ascii="Times New Roman" w:hAnsi="Times New Roman" w:cs="Times New Roman"/>
          <w:sz w:val="24"/>
          <w:szCs w:val="24"/>
        </w:rPr>
        <w:t xml:space="preserve"> </w:t>
      </w:r>
      <w:r w:rsidRPr="00E811D3">
        <w:rPr>
          <w:rFonts w:ascii="Times New Roman" w:hAnsi="Times New Roman" w:cs="Times New Roman"/>
          <w:sz w:val="24"/>
          <w:szCs w:val="24"/>
        </w:rPr>
        <w:t>pH, импланти, "пирсинг".</w:t>
      </w:r>
    </w:p>
    <w:p w:rsidR="00E811D3" w:rsidRDefault="00E811D3" w:rsidP="00E811D3">
      <w:pPr>
        <w:jc w:val="both"/>
        <w:rPr>
          <w:rFonts w:ascii="Times New Roman" w:hAnsi="Times New Roman" w:cs="Times New Roman"/>
          <w:sz w:val="24"/>
          <w:szCs w:val="24"/>
        </w:rPr>
      </w:pPr>
      <w:r w:rsidRPr="00E811D3">
        <w:rPr>
          <w:rFonts w:ascii="Times New Roman" w:hAnsi="Times New Roman" w:cs="Times New Roman"/>
          <w:sz w:val="24"/>
          <w:szCs w:val="24"/>
        </w:rPr>
        <w:t>Такође је важно правилно тумачење лабор</w:t>
      </w:r>
      <w:r>
        <w:rPr>
          <w:rFonts w:ascii="Times New Roman" w:hAnsi="Times New Roman" w:cs="Times New Roman"/>
          <w:sz w:val="24"/>
          <w:szCs w:val="24"/>
        </w:rPr>
        <w:t xml:space="preserve">аторијских налаза, нарочито кад </w:t>
      </w:r>
      <w:r w:rsidRPr="00E811D3">
        <w:rPr>
          <w:rFonts w:ascii="Times New Roman" w:hAnsi="Times New Roman" w:cs="Times New Roman"/>
          <w:sz w:val="24"/>
          <w:szCs w:val="24"/>
        </w:rPr>
        <w:t>су изоловани узрочници уобичајено присутни у флори оралне мукозе. Слаб пораст</w:t>
      </w:r>
      <w:r>
        <w:rPr>
          <w:rFonts w:ascii="Times New Roman" w:hAnsi="Times New Roman" w:cs="Times New Roman"/>
          <w:sz w:val="24"/>
          <w:szCs w:val="24"/>
        </w:rPr>
        <w:t xml:space="preserve"> </w:t>
      </w:r>
      <w:r w:rsidRPr="00E811D3">
        <w:rPr>
          <w:rFonts w:ascii="Times New Roman" w:hAnsi="Times New Roman" w:cs="Times New Roman"/>
          <w:sz w:val="24"/>
          <w:szCs w:val="24"/>
        </w:rPr>
        <w:t>микроорганизама у бактериолошкој култури нема знач</w:t>
      </w:r>
      <w:r>
        <w:rPr>
          <w:rFonts w:ascii="Times New Roman" w:hAnsi="Times New Roman" w:cs="Times New Roman"/>
          <w:sz w:val="24"/>
          <w:szCs w:val="24"/>
        </w:rPr>
        <w:t xml:space="preserve">аја, док умерен и висок </w:t>
      </w:r>
      <w:r w:rsidRPr="00E811D3">
        <w:rPr>
          <w:rFonts w:ascii="Times New Roman" w:hAnsi="Times New Roman" w:cs="Times New Roman"/>
          <w:sz w:val="24"/>
          <w:szCs w:val="24"/>
        </w:rPr>
        <w:t>пораст указује на вероватни патоген.</w:t>
      </w:r>
    </w:p>
    <w:p w:rsidR="00C17806" w:rsidRPr="00C17806" w:rsidRDefault="00C17806" w:rsidP="00C1780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67498" cy="1357328"/>
            <wp:effectExtent l="19050" t="0" r="4302" b="0"/>
            <wp:docPr id="8" name="Picture 8" descr="C:\Users\Administrator\Desktop\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99.jpg"/>
                    <pic:cNvPicPr>
                      <a:picLocks noChangeAspect="1" noChangeArrowheads="1"/>
                    </pic:cNvPicPr>
                  </pic:nvPicPr>
                  <pic:blipFill>
                    <a:blip r:embed="rId11"/>
                    <a:srcRect/>
                    <a:stretch>
                      <a:fillRect/>
                    </a:stretch>
                  </pic:blipFill>
                  <pic:spPr bwMode="auto">
                    <a:xfrm>
                      <a:off x="0" y="0"/>
                      <a:ext cx="2966873" cy="1357042"/>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2368654" cy="1283110"/>
            <wp:effectExtent l="19050" t="0" r="0" b="0"/>
            <wp:docPr id="9" name="Picture 9" descr="C:\Users\Administrator\Desktop\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tt.jpg"/>
                    <pic:cNvPicPr>
                      <a:picLocks noChangeAspect="1" noChangeArrowheads="1"/>
                    </pic:cNvPicPr>
                  </pic:nvPicPr>
                  <pic:blipFill>
                    <a:blip r:embed="rId12"/>
                    <a:srcRect/>
                    <a:stretch>
                      <a:fillRect/>
                    </a:stretch>
                  </pic:blipFill>
                  <pic:spPr bwMode="auto">
                    <a:xfrm>
                      <a:off x="0" y="0"/>
                      <a:ext cx="2369161" cy="1283385"/>
                    </a:xfrm>
                    <a:prstGeom prst="rect">
                      <a:avLst/>
                    </a:prstGeom>
                    <a:noFill/>
                    <a:ln w="9525">
                      <a:noFill/>
                      <a:miter lim="800000"/>
                      <a:headEnd/>
                      <a:tailEnd/>
                    </a:ln>
                  </pic:spPr>
                </pic:pic>
              </a:graphicData>
            </a:graphic>
          </wp:inline>
        </w:drawing>
      </w:r>
    </w:p>
    <w:p w:rsidR="00E811D3" w:rsidRPr="001D31B6" w:rsidRDefault="00E811D3" w:rsidP="00E811D3">
      <w:pPr>
        <w:jc w:val="both"/>
        <w:rPr>
          <w:rFonts w:ascii="Times New Roman" w:hAnsi="Times New Roman" w:cs="Times New Roman"/>
          <w:b/>
          <w:i/>
          <w:color w:val="FF0000"/>
          <w:sz w:val="32"/>
          <w:szCs w:val="32"/>
        </w:rPr>
      </w:pPr>
      <w:r w:rsidRPr="001D31B6">
        <w:rPr>
          <w:rFonts w:ascii="Times New Roman" w:hAnsi="Times New Roman" w:cs="Times New Roman"/>
          <w:b/>
          <w:i/>
          <w:color w:val="FF0000"/>
          <w:sz w:val="32"/>
          <w:szCs w:val="32"/>
        </w:rPr>
        <w:lastRenderedPageBreak/>
        <w:t>Staphyloccocus aureus</w:t>
      </w:r>
    </w:p>
    <w:p w:rsidR="00E811D3" w:rsidRDefault="00E811D3" w:rsidP="00E811D3">
      <w:pPr>
        <w:jc w:val="both"/>
        <w:rPr>
          <w:rFonts w:ascii="Times New Roman" w:hAnsi="Times New Roman" w:cs="Times New Roman"/>
          <w:i/>
          <w:sz w:val="24"/>
          <w:szCs w:val="24"/>
        </w:rPr>
      </w:pPr>
      <w:r w:rsidRPr="00E811D3">
        <w:rPr>
          <w:rFonts w:ascii="Times New Roman" w:hAnsi="Times New Roman" w:cs="Times New Roman"/>
          <w:i/>
          <w:sz w:val="24"/>
          <w:szCs w:val="24"/>
        </w:rPr>
        <w:t>Staphyloccocus aureus</w:t>
      </w:r>
      <w:r w:rsidRPr="00E811D3">
        <w:rPr>
          <w:rFonts w:ascii="Times New Roman" w:hAnsi="Times New Roman" w:cs="Times New Roman"/>
          <w:sz w:val="24"/>
          <w:szCs w:val="24"/>
        </w:rPr>
        <w:t xml:space="preserve"> је најчешћи патоген у</w:t>
      </w:r>
      <w:r>
        <w:rPr>
          <w:rFonts w:ascii="Times New Roman" w:hAnsi="Times New Roman" w:cs="Times New Roman"/>
          <w:sz w:val="24"/>
          <w:szCs w:val="24"/>
        </w:rPr>
        <w:t xml:space="preserve"> кожним инфекцијама, те је зато </w:t>
      </w:r>
      <w:r w:rsidRPr="00E811D3">
        <w:rPr>
          <w:rFonts w:ascii="Times New Roman" w:hAnsi="Times New Roman" w:cs="Times New Roman"/>
          <w:sz w:val="24"/>
          <w:szCs w:val="24"/>
        </w:rPr>
        <w:t>најчешћи изазивач инфекција баш на споју коже и слуз</w:t>
      </w:r>
      <w:r>
        <w:rPr>
          <w:rFonts w:ascii="Times New Roman" w:hAnsi="Times New Roman" w:cs="Times New Roman"/>
          <w:sz w:val="24"/>
          <w:szCs w:val="24"/>
        </w:rPr>
        <w:t xml:space="preserve">нице, нпр </w:t>
      </w:r>
      <w:r w:rsidRPr="00E811D3">
        <w:rPr>
          <w:rFonts w:ascii="Times New Roman" w:hAnsi="Times New Roman" w:cs="Times New Roman"/>
          <w:i/>
          <w:sz w:val="24"/>
          <w:szCs w:val="24"/>
        </w:rPr>
        <w:t>cheilitis glandularis suppurativa.</w:t>
      </w:r>
    </w:p>
    <w:p w:rsidR="00E811D3" w:rsidRPr="001D31B6" w:rsidRDefault="00E811D3" w:rsidP="00E811D3">
      <w:pPr>
        <w:jc w:val="both"/>
        <w:rPr>
          <w:rFonts w:ascii="Times New Roman" w:hAnsi="Times New Roman" w:cs="Times New Roman"/>
          <w:b/>
          <w:i/>
          <w:color w:val="0070C0"/>
          <w:sz w:val="28"/>
          <w:szCs w:val="28"/>
        </w:rPr>
      </w:pPr>
      <w:r w:rsidRPr="001D31B6">
        <w:rPr>
          <w:rFonts w:ascii="Times New Roman" w:hAnsi="Times New Roman" w:cs="Times New Roman"/>
          <w:b/>
          <w:i/>
          <w:color w:val="0070C0"/>
          <w:sz w:val="28"/>
          <w:szCs w:val="28"/>
        </w:rPr>
        <w:t>Cheilitis glandularis suppurativa</w:t>
      </w:r>
    </w:p>
    <w:p w:rsidR="00E811D3" w:rsidRPr="00E811D3" w:rsidRDefault="00E811D3" w:rsidP="00E811D3">
      <w:pPr>
        <w:jc w:val="both"/>
        <w:rPr>
          <w:rFonts w:ascii="Times New Roman" w:hAnsi="Times New Roman" w:cs="Times New Roman"/>
          <w:sz w:val="24"/>
          <w:szCs w:val="24"/>
        </w:rPr>
      </w:pPr>
      <w:r w:rsidRPr="00E811D3">
        <w:rPr>
          <w:rFonts w:ascii="Times New Roman" w:hAnsi="Times New Roman" w:cs="Times New Roman"/>
          <w:sz w:val="24"/>
          <w:szCs w:val="24"/>
        </w:rPr>
        <w:t>Ово обољење је тежа форма гландуларног хеилитиса (</w:t>
      </w:r>
      <w:r w:rsidRPr="00E811D3">
        <w:rPr>
          <w:rFonts w:ascii="Times New Roman" w:hAnsi="Times New Roman" w:cs="Times New Roman"/>
          <w:i/>
          <w:sz w:val="24"/>
          <w:szCs w:val="24"/>
        </w:rPr>
        <w:t>cheilitis glandularis simplex</w:t>
      </w:r>
      <w:r w:rsidRPr="00E811D3">
        <w:rPr>
          <w:rFonts w:ascii="Times New Roman" w:hAnsi="Times New Roman" w:cs="Times New Roman"/>
          <w:sz w:val="24"/>
          <w:szCs w:val="24"/>
        </w:rPr>
        <w:t>)</w:t>
      </w:r>
      <w:r>
        <w:rPr>
          <w:rFonts w:ascii="Times New Roman" w:hAnsi="Times New Roman" w:cs="Times New Roman"/>
          <w:sz w:val="24"/>
          <w:szCs w:val="24"/>
        </w:rPr>
        <w:t xml:space="preserve"> </w:t>
      </w:r>
      <w:r w:rsidRPr="00E811D3">
        <w:rPr>
          <w:rFonts w:ascii="Times New Roman" w:hAnsi="Times New Roman" w:cs="Times New Roman"/>
          <w:sz w:val="24"/>
          <w:szCs w:val="24"/>
        </w:rPr>
        <w:t>, настало као последица секундарне бактеријске инфекције, најчешће са</w:t>
      </w:r>
      <w:r>
        <w:rPr>
          <w:rFonts w:ascii="Times New Roman" w:hAnsi="Times New Roman" w:cs="Times New Roman"/>
          <w:sz w:val="24"/>
          <w:szCs w:val="24"/>
        </w:rPr>
        <w:t xml:space="preserve"> </w:t>
      </w:r>
      <w:r w:rsidRPr="00E811D3">
        <w:rPr>
          <w:rFonts w:ascii="Times New Roman" w:hAnsi="Times New Roman" w:cs="Times New Roman"/>
          <w:i/>
          <w:sz w:val="24"/>
          <w:szCs w:val="24"/>
        </w:rPr>
        <w:t>Staphyloccocus aureus-om</w:t>
      </w:r>
      <w:r w:rsidRPr="00E811D3">
        <w:rPr>
          <w:rFonts w:ascii="Times New Roman" w:hAnsi="Times New Roman" w:cs="Times New Roman"/>
          <w:sz w:val="24"/>
          <w:szCs w:val="24"/>
        </w:rPr>
        <w:t>. Према дубини гнојног процеса разликују се две</w:t>
      </w:r>
      <w:r>
        <w:rPr>
          <w:rFonts w:ascii="Times New Roman" w:hAnsi="Times New Roman" w:cs="Times New Roman"/>
          <w:sz w:val="24"/>
          <w:szCs w:val="24"/>
        </w:rPr>
        <w:t xml:space="preserve"> </w:t>
      </w:r>
      <w:r w:rsidRPr="00E811D3">
        <w:rPr>
          <w:rFonts w:ascii="Times New Roman" w:hAnsi="Times New Roman" w:cs="Times New Roman"/>
          <w:sz w:val="24"/>
          <w:szCs w:val="24"/>
        </w:rPr>
        <w:t>варијанте обољења: површинска и дубока. Обољење чешће захвата доњу усну.</w:t>
      </w:r>
    </w:p>
    <w:p w:rsidR="00E811D3" w:rsidRDefault="00F06D5C" w:rsidP="00E811D3">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4025265</wp:posOffset>
            </wp:positionH>
            <wp:positionV relativeFrom="paragraph">
              <wp:posOffset>55245</wp:posOffset>
            </wp:positionV>
            <wp:extent cx="1835785" cy="1473200"/>
            <wp:effectExtent l="19050" t="0" r="0" b="0"/>
            <wp:wrapTight wrapText="bothSides">
              <wp:wrapPolygon edited="0">
                <wp:start x="-224" y="0"/>
                <wp:lineTo x="-224" y="21228"/>
                <wp:lineTo x="21518" y="21228"/>
                <wp:lineTo x="21518" y="0"/>
                <wp:lineTo x="-224" y="0"/>
              </wp:wrapPolygon>
            </wp:wrapTight>
            <wp:docPr id="4" name="Picture 4" descr="Cheilitis and Oral Disease | Spring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ilitis and Oral Disease | SpringerLink"/>
                    <pic:cNvPicPr>
                      <a:picLocks noChangeAspect="1" noChangeArrowheads="1"/>
                    </pic:cNvPicPr>
                  </pic:nvPicPr>
                  <pic:blipFill>
                    <a:blip r:embed="rId13" cstate="print"/>
                    <a:srcRect/>
                    <a:stretch>
                      <a:fillRect/>
                    </a:stretch>
                  </pic:blipFill>
                  <pic:spPr bwMode="auto">
                    <a:xfrm>
                      <a:off x="0" y="0"/>
                      <a:ext cx="1835785" cy="1473200"/>
                    </a:xfrm>
                    <a:prstGeom prst="rect">
                      <a:avLst/>
                    </a:prstGeom>
                    <a:noFill/>
                    <a:ln w="9525">
                      <a:noFill/>
                      <a:miter lim="800000"/>
                      <a:headEnd/>
                      <a:tailEnd/>
                    </a:ln>
                  </pic:spPr>
                </pic:pic>
              </a:graphicData>
            </a:graphic>
          </wp:anchor>
        </w:drawing>
      </w:r>
      <w:r w:rsidR="00E811D3" w:rsidRPr="00E811D3">
        <w:rPr>
          <w:rFonts w:ascii="Times New Roman" w:hAnsi="Times New Roman" w:cs="Times New Roman"/>
          <w:sz w:val="24"/>
          <w:szCs w:val="24"/>
        </w:rPr>
        <w:t>Усна је едематозна и инфилтрована због чега је из</w:t>
      </w:r>
      <w:r w:rsidR="00E811D3">
        <w:rPr>
          <w:rFonts w:ascii="Times New Roman" w:hAnsi="Times New Roman" w:cs="Times New Roman"/>
          <w:sz w:val="24"/>
          <w:szCs w:val="24"/>
        </w:rPr>
        <w:t xml:space="preserve">врнута и извијена према напред. </w:t>
      </w:r>
      <w:r w:rsidR="00E811D3" w:rsidRPr="00E811D3">
        <w:rPr>
          <w:rFonts w:ascii="Times New Roman" w:hAnsi="Times New Roman" w:cs="Times New Roman"/>
          <w:sz w:val="24"/>
          <w:szCs w:val="24"/>
        </w:rPr>
        <w:t>Еритем је у почетку местимично присутан, а кас</w:t>
      </w:r>
      <w:r w:rsidR="00E811D3">
        <w:rPr>
          <w:rFonts w:ascii="Times New Roman" w:hAnsi="Times New Roman" w:cs="Times New Roman"/>
          <w:sz w:val="24"/>
          <w:szCs w:val="24"/>
        </w:rPr>
        <w:t xml:space="preserve">није дифузан. На притисак се из </w:t>
      </w:r>
      <w:r w:rsidR="00E811D3" w:rsidRPr="00E811D3">
        <w:rPr>
          <w:rFonts w:ascii="Times New Roman" w:hAnsi="Times New Roman" w:cs="Times New Roman"/>
          <w:sz w:val="24"/>
          <w:szCs w:val="24"/>
        </w:rPr>
        <w:t>отвора изводних канала лабијалних пљувачн</w:t>
      </w:r>
      <w:r w:rsidR="00E811D3">
        <w:rPr>
          <w:rFonts w:ascii="Times New Roman" w:hAnsi="Times New Roman" w:cs="Times New Roman"/>
          <w:sz w:val="24"/>
          <w:szCs w:val="24"/>
        </w:rPr>
        <w:t xml:space="preserve">их жлезда може истиснути гнојни </w:t>
      </w:r>
      <w:r w:rsidR="00E811D3" w:rsidRPr="00E811D3">
        <w:rPr>
          <w:rFonts w:ascii="Times New Roman" w:hAnsi="Times New Roman" w:cs="Times New Roman"/>
          <w:sz w:val="24"/>
          <w:szCs w:val="24"/>
        </w:rPr>
        <w:t>садржај. Мукокутана зона је покривена жутим кру</w:t>
      </w:r>
      <w:r w:rsidR="00E811D3">
        <w:rPr>
          <w:rFonts w:ascii="Times New Roman" w:hAnsi="Times New Roman" w:cs="Times New Roman"/>
          <w:sz w:val="24"/>
          <w:szCs w:val="24"/>
        </w:rPr>
        <w:t xml:space="preserve">стама. Усна је болна, отежан је </w:t>
      </w:r>
      <w:r w:rsidR="00E811D3" w:rsidRPr="00E811D3">
        <w:rPr>
          <w:rFonts w:ascii="Times New Roman" w:hAnsi="Times New Roman" w:cs="Times New Roman"/>
          <w:sz w:val="24"/>
          <w:szCs w:val="24"/>
        </w:rPr>
        <w:t xml:space="preserve">говор и жвакање. Дубока форма обољења се </w:t>
      </w:r>
      <w:r w:rsidR="00E811D3">
        <w:rPr>
          <w:rFonts w:ascii="Times New Roman" w:hAnsi="Times New Roman" w:cs="Times New Roman"/>
          <w:sz w:val="24"/>
          <w:szCs w:val="24"/>
        </w:rPr>
        <w:t xml:space="preserve">чешће јавља код мушкараца и </w:t>
      </w:r>
      <w:r w:rsidR="00E811D3" w:rsidRPr="00E811D3">
        <w:rPr>
          <w:rFonts w:ascii="Times New Roman" w:hAnsi="Times New Roman" w:cs="Times New Roman"/>
          <w:sz w:val="24"/>
          <w:szCs w:val="24"/>
        </w:rPr>
        <w:t>постоји могућност малигне алтерације у спиноцелуларни карцином.</w:t>
      </w:r>
    </w:p>
    <w:p w:rsidR="00E811D3" w:rsidRDefault="00E811D3" w:rsidP="00E811D3">
      <w:pPr>
        <w:jc w:val="both"/>
        <w:rPr>
          <w:rFonts w:ascii="Times New Roman" w:hAnsi="Times New Roman" w:cs="Times New Roman"/>
          <w:sz w:val="24"/>
          <w:szCs w:val="24"/>
        </w:rPr>
      </w:pPr>
    </w:p>
    <w:p w:rsidR="00E811D3" w:rsidRPr="001D31B6" w:rsidRDefault="00E811D3" w:rsidP="00E811D3">
      <w:pPr>
        <w:jc w:val="both"/>
        <w:rPr>
          <w:rFonts w:ascii="Times New Roman" w:hAnsi="Times New Roman" w:cs="Times New Roman"/>
          <w:b/>
          <w:i/>
          <w:color w:val="C00000"/>
          <w:sz w:val="32"/>
          <w:szCs w:val="32"/>
        </w:rPr>
      </w:pPr>
      <w:r w:rsidRPr="001D31B6">
        <w:rPr>
          <w:rFonts w:ascii="Times New Roman" w:hAnsi="Times New Roman" w:cs="Times New Roman"/>
          <w:b/>
          <w:i/>
          <w:color w:val="C00000"/>
          <w:sz w:val="32"/>
          <w:szCs w:val="32"/>
        </w:rPr>
        <w:t>Streptococcus pyogenes</w:t>
      </w:r>
    </w:p>
    <w:p w:rsidR="00E811D3" w:rsidRPr="001D31B6" w:rsidRDefault="00F06D5C" w:rsidP="00E811D3">
      <w:pPr>
        <w:jc w:val="both"/>
        <w:rPr>
          <w:rFonts w:ascii="Times New Roman" w:hAnsi="Times New Roman" w:cs="Times New Roman"/>
          <w:b/>
          <w:i/>
          <w:color w:val="0070C0"/>
          <w:sz w:val="28"/>
          <w:szCs w:val="28"/>
        </w:rPr>
      </w:pPr>
      <w:r>
        <w:rPr>
          <w:rFonts w:ascii="Times New Roman" w:hAnsi="Times New Roman" w:cs="Times New Roman"/>
          <w:b/>
          <w:i/>
          <w:noProof/>
          <w:color w:val="0070C0"/>
          <w:sz w:val="28"/>
          <w:szCs w:val="28"/>
        </w:rPr>
        <w:drawing>
          <wp:anchor distT="0" distB="0" distL="114300" distR="114300" simplePos="0" relativeHeight="251659264" behindDoc="1" locked="0" layoutInCell="1" allowOverlap="1">
            <wp:simplePos x="0" y="0"/>
            <wp:positionH relativeFrom="column">
              <wp:posOffset>4084320</wp:posOffset>
            </wp:positionH>
            <wp:positionV relativeFrom="paragraph">
              <wp:posOffset>364490</wp:posOffset>
            </wp:positionV>
            <wp:extent cx="1849120" cy="1394460"/>
            <wp:effectExtent l="19050" t="0" r="0" b="0"/>
            <wp:wrapTight wrapText="bothSides">
              <wp:wrapPolygon edited="0">
                <wp:start x="-223" y="0"/>
                <wp:lineTo x="-223" y="21246"/>
                <wp:lineTo x="21585" y="21246"/>
                <wp:lineTo x="21585" y="0"/>
                <wp:lineTo x="-223" y="0"/>
              </wp:wrapPolygon>
            </wp:wrapTight>
            <wp:docPr id="7" name="Picture 7" descr="C:\Users\Administrator\Desktop\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88.jpg"/>
                    <pic:cNvPicPr>
                      <a:picLocks noChangeAspect="1" noChangeArrowheads="1"/>
                    </pic:cNvPicPr>
                  </pic:nvPicPr>
                  <pic:blipFill>
                    <a:blip r:embed="rId14"/>
                    <a:srcRect/>
                    <a:stretch>
                      <a:fillRect/>
                    </a:stretch>
                  </pic:blipFill>
                  <pic:spPr bwMode="auto">
                    <a:xfrm>
                      <a:off x="0" y="0"/>
                      <a:ext cx="1849120" cy="1394460"/>
                    </a:xfrm>
                    <a:prstGeom prst="rect">
                      <a:avLst/>
                    </a:prstGeom>
                    <a:noFill/>
                    <a:ln w="9525">
                      <a:noFill/>
                      <a:miter lim="800000"/>
                      <a:headEnd/>
                      <a:tailEnd/>
                    </a:ln>
                  </pic:spPr>
                </pic:pic>
              </a:graphicData>
            </a:graphic>
          </wp:anchor>
        </w:drawing>
      </w:r>
      <w:r w:rsidR="00E811D3" w:rsidRPr="001D31B6">
        <w:rPr>
          <w:rFonts w:ascii="Times New Roman" w:hAnsi="Times New Roman" w:cs="Times New Roman"/>
          <w:b/>
          <w:i/>
          <w:color w:val="0070C0"/>
          <w:sz w:val="28"/>
          <w:szCs w:val="28"/>
        </w:rPr>
        <w:t>Cheilitis angularis (perleche, stomatitis angularis)</w:t>
      </w:r>
    </w:p>
    <w:p w:rsidR="00E811D3" w:rsidRPr="001D31B6" w:rsidRDefault="00E811D3" w:rsidP="00E811D3">
      <w:pPr>
        <w:jc w:val="both"/>
        <w:rPr>
          <w:rFonts w:ascii="Times New Roman" w:hAnsi="Times New Roman" w:cs="Times New Roman"/>
          <w:sz w:val="24"/>
          <w:szCs w:val="24"/>
        </w:rPr>
      </w:pPr>
      <w:r w:rsidRPr="001D31B6">
        <w:rPr>
          <w:rFonts w:ascii="Times New Roman" w:hAnsi="Times New Roman" w:cs="Times New Roman"/>
          <w:sz w:val="24"/>
          <w:szCs w:val="24"/>
        </w:rPr>
        <w:t xml:space="preserve">У угловима усана на влажном терену могућ је развој инфекције, а најчешћи изазивачи су </w:t>
      </w:r>
      <w:r w:rsidRPr="001D31B6">
        <w:rPr>
          <w:rFonts w:ascii="Times New Roman" w:hAnsi="Times New Roman" w:cs="Times New Roman"/>
          <w:i/>
          <w:sz w:val="24"/>
          <w:szCs w:val="24"/>
        </w:rPr>
        <w:t>Streptococcus pyogenes</w:t>
      </w:r>
      <w:r w:rsidRPr="001D31B6">
        <w:rPr>
          <w:rFonts w:ascii="Times New Roman" w:hAnsi="Times New Roman" w:cs="Times New Roman"/>
          <w:sz w:val="24"/>
          <w:szCs w:val="24"/>
        </w:rPr>
        <w:t xml:space="preserve"> и </w:t>
      </w:r>
      <w:r w:rsidRPr="001D31B6">
        <w:rPr>
          <w:rFonts w:ascii="Times New Roman" w:hAnsi="Times New Roman" w:cs="Times New Roman"/>
          <w:i/>
          <w:sz w:val="24"/>
          <w:szCs w:val="24"/>
        </w:rPr>
        <w:t>Candida albicans</w:t>
      </w:r>
      <w:r w:rsidRPr="001D31B6">
        <w:rPr>
          <w:rFonts w:ascii="Times New Roman" w:hAnsi="Times New Roman" w:cs="Times New Roman"/>
          <w:sz w:val="24"/>
          <w:szCs w:val="24"/>
        </w:rPr>
        <w:t>. Предиспонирајући фактори доприносе спуштању угла усне и појачаном влажењу: смањен тонус мишића, губитак зуба, атрофија вилице и смањење висине загрижаја,</w:t>
      </w:r>
      <w:r w:rsidR="001D31B6">
        <w:rPr>
          <w:rFonts w:ascii="Times New Roman" w:hAnsi="Times New Roman" w:cs="Times New Roman"/>
          <w:sz w:val="24"/>
          <w:szCs w:val="24"/>
        </w:rPr>
        <w:t xml:space="preserve"> </w:t>
      </w:r>
      <w:r w:rsidRPr="001D31B6">
        <w:rPr>
          <w:rFonts w:ascii="Times New Roman" w:hAnsi="Times New Roman" w:cs="Times New Roman"/>
          <w:sz w:val="24"/>
          <w:szCs w:val="24"/>
        </w:rPr>
        <w:t>а од општих фактора: витамински дефицит, анемије и ендокрини поремећаји. Клиничком сликом доминира еритем који се шири латерално, присутне су фисуре, осећај непријатности при покретању усана и бол. Патогномоничан је налаз жутих крусти.</w:t>
      </w:r>
    </w:p>
    <w:p w:rsidR="00E811D3" w:rsidRPr="001D31B6" w:rsidRDefault="00E811D3" w:rsidP="00E811D3">
      <w:pPr>
        <w:jc w:val="both"/>
        <w:rPr>
          <w:rFonts w:ascii="Times New Roman" w:hAnsi="Times New Roman" w:cs="Times New Roman"/>
          <w:sz w:val="24"/>
          <w:szCs w:val="24"/>
        </w:rPr>
      </w:pPr>
      <w:r w:rsidRPr="001D31B6">
        <w:rPr>
          <w:rFonts w:ascii="Times New Roman" w:hAnsi="Times New Roman" w:cs="Times New Roman"/>
          <w:sz w:val="24"/>
          <w:szCs w:val="24"/>
        </w:rPr>
        <w:t xml:space="preserve">Диференцијално дијагностички треба разликовати инфекцију са </w:t>
      </w:r>
      <w:r w:rsidRPr="001D31B6">
        <w:rPr>
          <w:rFonts w:ascii="Times New Roman" w:hAnsi="Times New Roman" w:cs="Times New Roman"/>
          <w:i/>
          <w:sz w:val="24"/>
          <w:szCs w:val="24"/>
        </w:rPr>
        <w:t>Candida spp.</w:t>
      </w:r>
      <w:r w:rsidRPr="001D31B6">
        <w:rPr>
          <w:rFonts w:ascii="Times New Roman" w:hAnsi="Times New Roman" w:cs="Times New Roman"/>
          <w:sz w:val="24"/>
          <w:szCs w:val="24"/>
        </w:rPr>
        <w:t xml:space="preserve"> Код које је угао усне прекривен беличастим наслагама, а често се знаци кандидозе налазе и на унутрашњој страни букалне слузнице.</w:t>
      </w:r>
    </w:p>
    <w:p w:rsidR="00E811D3" w:rsidRDefault="00E811D3" w:rsidP="00E811D3">
      <w:pPr>
        <w:jc w:val="both"/>
        <w:rPr>
          <w:rFonts w:ascii="Times New Roman" w:hAnsi="Times New Roman" w:cs="Times New Roman"/>
          <w:b/>
          <w:color w:val="C00000"/>
          <w:sz w:val="28"/>
          <w:szCs w:val="28"/>
        </w:rPr>
      </w:pPr>
    </w:p>
    <w:p w:rsidR="00E811D3" w:rsidRPr="001D31B6" w:rsidRDefault="00E811D3" w:rsidP="00E811D3">
      <w:pPr>
        <w:jc w:val="both"/>
        <w:rPr>
          <w:rFonts w:ascii="Times New Roman" w:hAnsi="Times New Roman" w:cs="Times New Roman"/>
          <w:b/>
          <w:color w:val="C00000"/>
          <w:sz w:val="32"/>
          <w:szCs w:val="32"/>
        </w:rPr>
      </w:pPr>
      <w:r w:rsidRPr="001D31B6">
        <w:rPr>
          <w:rFonts w:ascii="Times New Roman" w:hAnsi="Times New Roman" w:cs="Times New Roman"/>
          <w:b/>
          <w:color w:val="C00000"/>
          <w:sz w:val="32"/>
          <w:szCs w:val="32"/>
        </w:rPr>
        <w:lastRenderedPageBreak/>
        <w:t>Остале пиогене бактерије</w:t>
      </w:r>
    </w:p>
    <w:p w:rsidR="00E811D3" w:rsidRPr="001D31B6" w:rsidRDefault="00C17806" w:rsidP="00E811D3">
      <w:pPr>
        <w:jc w:val="both"/>
        <w:rPr>
          <w:rFonts w:ascii="Times New Roman" w:hAnsi="Times New Roman" w:cs="Times New Roman"/>
          <w:sz w:val="24"/>
          <w:szCs w:val="24"/>
        </w:rPr>
      </w:pPr>
      <w:r>
        <w:rPr>
          <w:rFonts w:ascii="Times New Roman" w:hAnsi="Times New Roman" w:cs="Times New Roman"/>
          <w:i/>
          <w:noProof/>
          <w:sz w:val="24"/>
          <w:szCs w:val="24"/>
        </w:rPr>
        <w:drawing>
          <wp:anchor distT="0" distB="0" distL="114300" distR="114300" simplePos="0" relativeHeight="251664384" behindDoc="1" locked="0" layoutInCell="1" allowOverlap="1">
            <wp:simplePos x="0" y="0"/>
            <wp:positionH relativeFrom="column">
              <wp:posOffset>3639185</wp:posOffset>
            </wp:positionH>
            <wp:positionV relativeFrom="paragraph">
              <wp:posOffset>931545</wp:posOffset>
            </wp:positionV>
            <wp:extent cx="2288540" cy="1511300"/>
            <wp:effectExtent l="19050" t="0" r="0" b="0"/>
            <wp:wrapTight wrapText="bothSides">
              <wp:wrapPolygon edited="0">
                <wp:start x="-180" y="0"/>
                <wp:lineTo x="-180" y="21237"/>
                <wp:lineTo x="21576" y="21237"/>
                <wp:lineTo x="21576" y="0"/>
                <wp:lineTo x="-180" y="0"/>
              </wp:wrapPolygon>
            </wp:wrapTight>
            <wp:docPr id="10" name="Picture 10" descr="https://www.hapche.bg/sites/default/files/imagecache/full_image/aktinomik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hapche.bg/sites/default/files/imagecache/full_image/aktinomikoza.jpg"/>
                    <pic:cNvPicPr>
                      <a:picLocks noChangeAspect="1" noChangeArrowheads="1"/>
                    </pic:cNvPicPr>
                  </pic:nvPicPr>
                  <pic:blipFill>
                    <a:blip r:embed="rId15"/>
                    <a:srcRect/>
                    <a:stretch>
                      <a:fillRect/>
                    </a:stretch>
                  </pic:blipFill>
                  <pic:spPr bwMode="auto">
                    <a:xfrm>
                      <a:off x="0" y="0"/>
                      <a:ext cx="2288540" cy="1511300"/>
                    </a:xfrm>
                    <a:prstGeom prst="rect">
                      <a:avLst/>
                    </a:prstGeom>
                    <a:noFill/>
                    <a:ln w="9525">
                      <a:noFill/>
                      <a:miter lim="800000"/>
                      <a:headEnd/>
                      <a:tailEnd/>
                    </a:ln>
                  </pic:spPr>
                </pic:pic>
              </a:graphicData>
            </a:graphic>
          </wp:anchor>
        </w:drawing>
      </w:r>
      <w:r w:rsidR="00E811D3" w:rsidRPr="001D31B6">
        <w:rPr>
          <w:rFonts w:ascii="Times New Roman" w:hAnsi="Times New Roman" w:cs="Times New Roman"/>
          <w:i/>
          <w:sz w:val="24"/>
          <w:szCs w:val="24"/>
        </w:rPr>
        <w:t>Streptococcus pneumoniae</w:t>
      </w:r>
      <w:r w:rsidR="00E811D3" w:rsidRPr="001D31B6">
        <w:rPr>
          <w:rFonts w:ascii="Times New Roman" w:hAnsi="Times New Roman" w:cs="Times New Roman"/>
          <w:sz w:val="24"/>
          <w:szCs w:val="24"/>
        </w:rPr>
        <w:t xml:space="preserve"> и </w:t>
      </w:r>
      <w:r w:rsidR="00E811D3" w:rsidRPr="001D31B6">
        <w:rPr>
          <w:rFonts w:ascii="Times New Roman" w:hAnsi="Times New Roman" w:cs="Times New Roman"/>
          <w:i/>
          <w:sz w:val="24"/>
          <w:szCs w:val="24"/>
        </w:rPr>
        <w:t>Haemophilus influence</w:t>
      </w:r>
      <w:r w:rsidR="00E811D3" w:rsidRPr="001D31B6">
        <w:rPr>
          <w:rFonts w:ascii="Times New Roman" w:hAnsi="Times New Roman" w:cs="Times New Roman"/>
          <w:sz w:val="24"/>
          <w:szCs w:val="24"/>
        </w:rPr>
        <w:t xml:space="preserve"> готово никада не изазивају инфекције оралне слузнице, мада су главни патогени у респираторним инфекцијама, упалама синуса и средњег уха. </w:t>
      </w:r>
      <w:r w:rsidR="00E811D3" w:rsidRPr="001D31B6">
        <w:rPr>
          <w:rFonts w:ascii="Times New Roman" w:hAnsi="Times New Roman" w:cs="Times New Roman"/>
          <w:i/>
          <w:sz w:val="24"/>
          <w:szCs w:val="24"/>
        </w:rPr>
        <w:t>Enteroccocus spp</w:t>
      </w:r>
      <w:r w:rsidR="00E811D3" w:rsidRPr="001D31B6">
        <w:rPr>
          <w:rFonts w:ascii="Times New Roman" w:hAnsi="Times New Roman" w:cs="Times New Roman"/>
          <w:sz w:val="24"/>
          <w:szCs w:val="24"/>
        </w:rPr>
        <w:t>. је присутан у денталном плаку. Његов значај у инфекцијама усне дупље је недовољно</w:t>
      </w:r>
      <w:r>
        <w:rPr>
          <w:rFonts w:ascii="Times New Roman" w:hAnsi="Times New Roman" w:cs="Times New Roman"/>
          <w:sz w:val="24"/>
          <w:szCs w:val="24"/>
        </w:rPr>
        <w:t xml:space="preserve"> </w:t>
      </w:r>
      <w:r w:rsidR="00E811D3" w:rsidRPr="001D31B6">
        <w:rPr>
          <w:rFonts w:ascii="Times New Roman" w:hAnsi="Times New Roman" w:cs="Times New Roman"/>
          <w:sz w:val="24"/>
          <w:szCs w:val="24"/>
        </w:rPr>
        <w:t>испитан. Најчешће се налази у одонтогеним инфекцијама и то периапикално.</w:t>
      </w:r>
    </w:p>
    <w:p w:rsidR="00E811D3" w:rsidRPr="001D31B6" w:rsidRDefault="00E811D3" w:rsidP="00E811D3">
      <w:pPr>
        <w:jc w:val="both"/>
        <w:rPr>
          <w:rFonts w:ascii="Times New Roman" w:hAnsi="Times New Roman" w:cs="Times New Roman"/>
          <w:sz w:val="24"/>
          <w:szCs w:val="24"/>
        </w:rPr>
      </w:pPr>
      <w:r w:rsidRPr="001D31B6">
        <w:rPr>
          <w:rFonts w:ascii="Times New Roman" w:hAnsi="Times New Roman" w:cs="Times New Roman"/>
          <w:i/>
          <w:sz w:val="24"/>
          <w:szCs w:val="24"/>
        </w:rPr>
        <w:t>Actinomyces israelii</w:t>
      </w:r>
      <w:r w:rsidRPr="001D31B6">
        <w:rPr>
          <w:rFonts w:ascii="Times New Roman" w:hAnsi="Times New Roman" w:cs="Times New Roman"/>
          <w:sz w:val="24"/>
          <w:szCs w:val="24"/>
        </w:rPr>
        <w:t xml:space="preserve"> изазива </w:t>
      </w:r>
      <w:r w:rsidRPr="00C17806">
        <w:rPr>
          <w:rFonts w:ascii="Times New Roman" w:hAnsi="Times New Roman" w:cs="Times New Roman"/>
          <w:b/>
          <w:sz w:val="24"/>
          <w:szCs w:val="24"/>
        </w:rPr>
        <w:t>актиномикозу</w:t>
      </w:r>
      <w:r w:rsidR="00C17806">
        <w:rPr>
          <w:rFonts w:ascii="Times New Roman" w:hAnsi="Times New Roman" w:cs="Times New Roman"/>
          <w:sz w:val="24"/>
          <w:szCs w:val="24"/>
        </w:rPr>
        <w:t xml:space="preserve">. </w:t>
      </w:r>
      <w:r w:rsidRPr="001D31B6">
        <w:rPr>
          <w:rFonts w:ascii="Times New Roman" w:hAnsi="Times New Roman" w:cs="Times New Roman"/>
          <w:sz w:val="24"/>
          <w:szCs w:val="24"/>
        </w:rPr>
        <w:t>Предста</w:t>
      </w:r>
      <w:r w:rsidR="00C17806">
        <w:rPr>
          <w:rFonts w:ascii="Times New Roman" w:hAnsi="Times New Roman" w:cs="Times New Roman"/>
          <w:sz w:val="24"/>
          <w:szCs w:val="24"/>
        </w:rPr>
        <w:t>-</w:t>
      </w:r>
      <w:r w:rsidRPr="001D31B6">
        <w:rPr>
          <w:rFonts w:ascii="Times New Roman" w:hAnsi="Times New Roman" w:cs="Times New Roman"/>
          <w:sz w:val="24"/>
          <w:szCs w:val="24"/>
        </w:rPr>
        <w:t>вља анаеробни бацил и може сe наћи и као сапрофит у усној дупљи. На језику, слузокожи образа, гингиви и тонзилама. јављају се промене у виду нодулуса, који апсцедирају и фистулизују.</w:t>
      </w:r>
    </w:p>
    <w:p w:rsidR="001D31B6" w:rsidRDefault="001D31B6" w:rsidP="00E811D3">
      <w:pPr>
        <w:jc w:val="both"/>
        <w:rPr>
          <w:rFonts w:ascii="Times New Roman" w:hAnsi="Times New Roman" w:cs="Times New Roman"/>
          <w:sz w:val="28"/>
          <w:szCs w:val="28"/>
        </w:rPr>
      </w:pPr>
    </w:p>
    <w:p w:rsidR="001D31B6" w:rsidRPr="00C17806" w:rsidRDefault="001D31B6" w:rsidP="001D31B6">
      <w:pPr>
        <w:jc w:val="both"/>
        <w:rPr>
          <w:rFonts w:ascii="Times New Roman" w:hAnsi="Times New Roman" w:cs="Times New Roman"/>
          <w:b/>
          <w:color w:val="0070C0"/>
          <w:sz w:val="28"/>
          <w:szCs w:val="28"/>
        </w:rPr>
      </w:pPr>
      <w:r w:rsidRPr="00C17806">
        <w:rPr>
          <w:rFonts w:ascii="Times New Roman" w:hAnsi="Times New Roman" w:cs="Times New Roman"/>
          <w:b/>
          <w:color w:val="0070C0"/>
          <w:sz w:val="28"/>
          <w:szCs w:val="28"/>
        </w:rPr>
        <w:t>Аеробни грам-негативни бацили (АГНБ)</w:t>
      </w:r>
    </w:p>
    <w:p w:rsidR="001D31B6" w:rsidRPr="001D31B6" w:rsidRDefault="001D31B6" w:rsidP="001D31B6">
      <w:pPr>
        <w:jc w:val="both"/>
        <w:rPr>
          <w:rFonts w:ascii="Times New Roman" w:hAnsi="Times New Roman" w:cs="Times New Roman"/>
          <w:sz w:val="24"/>
          <w:szCs w:val="24"/>
        </w:rPr>
      </w:pPr>
      <w:r w:rsidRPr="001D31B6">
        <w:rPr>
          <w:rFonts w:ascii="Times New Roman" w:hAnsi="Times New Roman" w:cs="Times New Roman"/>
          <w:sz w:val="24"/>
          <w:szCs w:val="24"/>
        </w:rPr>
        <w:t>Коменсална флора оралне мукозе садржи мали број АГНБ, али њихов број расте са старошћу, лошом оралном хигијеном, присуством импланата, пушењем и падом имунитета. Инфекција изазвана са АГНБ се манифестује одонтогеним инфекцијама које нелечене могу представљати фокусе за системско ширење инфекције.</w:t>
      </w:r>
    </w:p>
    <w:p w:rsidR="001D31B6" w:rsidRDefault="001D31B6" w:rsidP="001D31B6">
      <w:pPr>
        <w:jc w:val="both"/>
        <w:rPr>
          <w:rFonts w:ascii="Times New Roman" w:hAnsi="Times New Roman" w:cs="Times New Roman"/>
          <w:sz w:val="28"/>
          <w:szCs w:val="28"/>
        </w:rPr>
      </w:pPr>
    </w:p>
    <w:p w:rsidR="001D31B6" w:rsidRPr="001D31B6" w:rsidRDefault="001D31B6" w:rsidP="001D31B6">
      <w:pPr>
        <w:jc w:val="both"/>
        <w:rPr>
          <w:rFonts w:ascii="Times New Roman" w:hAnsi="Times New Roman" w:cs="Times New Roman"/>
          <w:b/>
          <w:color w:val="C00000"/>
          <w:sz w:val="32"/>
          <w:szCs w:val="32"/>
        </w:rPr>
      </w:pPr>
      <w:r w:rsidRPr="001D31B6">
        <w:rPr>
          <w:rFonts w:ascii="Times New Roman" w:hAnsi="Times New Roman" w:cs="Times New Roman"/>
          <w:b/>
          <w:color w:val="C00000"/>
          <w:sz w:val="32"/>
          <w:szCs w:val="32"/>
        </w:rPr>
        <w:t>Анаеробни микроорганизми из денталног плака</w:t>
      </w:r>
    </w:p>
    <w:p w:rsidR="001D31B6" w:rsidRPr="001D31B6" w:rsidRDefault="001D31B6" w:rsidP="001D31B6">
      <w:pPr>
        <w:jc w:val="both"/>
        <w:rPr>
          <w:rFonts w:ascii="Times New Roman" w:hAnsi="Times New Roman" w:cs="Times New Roman"/>
          <w:b/>
          <w:i/>
          <w:color w:val="0070C0"/>
          <w:sz w:val="28"/>
          <w:szCs w:val="28"/>
        </w:rPr>
      </w:pPr>
      <w:r w:rsidRPr="001D31B6">
        <w:rPr>
          <w:rFonts w:ascii="Times New Roman" w:hAnsi="Times New Roman" w:cs="Times New Roman"/>
          <w:b/>
          <w:i/>
          <w:color w:val="0070C0"/>
          <w:sz w:val="28"/>
          <w:szCs w:val="28"/>
        </w:rPr>
        <w:t>Gingivitis ulcero-necroticans</w:t>
      </w:r>
    </w:p>
    <w:p w:rsidR="001D31B6" w:rsidRPr="001D31B6" w:rsidRDefault="001D31B6" w:rsidP="001D31B6">
      <w:pPr>
        <w:jc w:val="both"/>
        <w:rPr>
          <w:rFonts w:ascii="Times New Roman" w:hAnsi="Times New Roman" w:cs="Times New Roman"/>
          <w:sz w:val="24"/>
          <w:szCs w:val="24"/>
        </w:rPr>
      </w:pPr>
      <w:r w:rsidRPr="001D31B6">
        <w:rPr>
          <w:rFonts w:ascii="Times New Roman" w:hAnsi="Times New Roman" w:cs="Times New Roman"/>
          <w:sz w:val="24"/>
          <w:szCs w:val="24"/>
        </w:rPr>
        <w:t xml:space="preserve">Ово обољење изазивају </w:t>
      </w:r>
      <w:r w:rsidRPr="001D31B6">
        <w:rPr>
          <w:rFonts w:ascii="Times New Roman" w:hAnsi="Times New Roman" w:cs="Times New Roman"/>
          <w:i/>
          <w:sz w:val="24"/>
          <w:szCs w:val="24"/>
        </w:rPr>
        <w:t>Bacillus fusiformis</w:t>
      </w:r>
      <w:r w:rsidRPr="001D31B6">
        <w:rPr>
          <w:rFonts w:ascii="Times New Roman" w:hAnsi="Times New Roman" w:cs="Times New Roman"/>
          <w:sz w:val="24"/>
          <w:szCs w:val="24"/>
        </w:rPr>
        <w:t xml:space="preserve"> i </w:t>
      </w:r>
      <w:r w:rsidRPr="001D31B6">
        <w:rPr>
          <w:rFonts w:ascii="Times New Roman" w:hAnsi="Times New Roman" w:cs="Times New Roman"/>
          <w:i/>
          <w:sz w:val="24"/>
          <w:szCs w:val="24"/>
        </w:rPr>
        <w:t>Borrelia Vincenti</w:t>
      </w:r>
      <w:r w:rsidRPr="001D31B6">
        <w:rPr>
          <w:rFonts w:ascii="Times New Roman" w:hAnsi="Times New Roman" w:cs="Times New Roman"/>
          <w:sz w:val="24"/>
          <w:szCs w:val="24"/>
        </w:rPr>
        <w:t>. Захвата слободну гингиву, интерденталне папиле, а ређе фиксирану гингиву. Јавља се код млађих особа у виду улцеро-некротичних промена у стањима која смањују имунитет. Има акутни ток и почиње болом у деснима и појавом непријатног задаха.</w:t>
      </w:r>
    </w:p>
    <w:p w:rsidR="001D31B6" w:rsidRPr="001D31B6" w:rsidRDefault="001D31B6" w:rsidP="001D31B6">
      <w:pPr>
        <w:jc w:val="both"/>
        <w:rPr>
          <w:rFonts w:ascii="Times New Roman" w:hAnsi="Times New Roman" w:cs="Times New Roman"/>
          <w:sz w:val="24"/>
          <w:szCs w:val="24"/>
        </w:rPr>
      </w:pPr>
      <w:r w:rsidRPr="001D31B6">
        <w:rPr>
          <w:rFonts w:ascii="Times New Roman" w:hAnsi="Times New Roman" w:cs="Times New Roman"/>
          <w:sz w:val="24"/>
          <w:szCs w:val="24"/>
        </w:rPr>
        <w:t>Десни су интензивно црвене боје са изра</w:t>
      </w:r>
      <w:r>
        <w:rPr>
          <w:rFonts w:ascii="Times New Roman" w:hAnsi="Times New Roman" w:cs="Times New Roman"/>
          <w:sz w:val="24"/>
          <w:szCs w:val="24"/>
        </w:rPr>
        <w:t xml:space="preserve">женом склоношћу ка крварењу. </w:t>
      </w:r>
      <w:r w:rsidRPr="001D31B6">
        <w:rPr>
          <w:rFonts w:ascii="Times New Roman" w:hAnsi="Times New Roman" w:cs="Times New Roman"/>
          <w:sz w:val="24"/>
          <w:szCs w:val="24"/>
        </w:rPr>
        <w:t>На врховима интерденталних папила јављају се улцеро-некротичне промене. Ове улцерације су покривене псеудомембранама жућкасте или зелено сиве боје.</w:t>
      </w:r>
    </w:p>
    <w:p w:rsidR="001D31B6" w:rsidRPr="001D31B6" w:rsidRDefault="001D31B6" w:rsidP="001D31B6">
      <w:pPr>
        <w:jc w:val="both"/>
        <w:rPr>
          <w:rFonts w:ascii="Times New Roman" w:hAnsi="Times New Roman" w:cs="Times New Roman"/>
          <w:sz w:val="24"/>
          <w:szCs w:val="24"/>
        </w:rPr>
      </w:pPr>
      <w:r w:rsidRPr="001D31B6">
        <w:rPr>
          <w:rFonts w:ascii="Times New Roman" w:hAnsi="Times New Roman" w:cs="Times New Roman"/>
          <w:sz w:val="24"/>
          <w:szCs w:val="24"/>
        </w:rPr>
        <w:t>Мембране настају од фибрина, остат</w:t>
      </w:r>
      <w:r>
        <w:rPr>
          <w:rFonts w:ascii="Times New Roman" w:hAnsi="Times New Roman" w:cs="Times New Roman"/>
          <w:sz w:val="24"/>
          <w:szCs w:val="24"/>
        </w:rPr>
        <w:t xml:space="preserve">ка епитела гингиве и леукоцита. </w:t>
      </w:r>
      <w:r w:rsidRPr="001D31B6">
        <w:rPr>
          <w:rFonts w:ascii="Times New Roman" w:hAnsi="Times New Roman" w:cs="Times New Roman"/>
          <w:sz w:val="24"/>
          <w:szCs w:val="24"/>
        </w:rPr>
        <w:t>У даљем току болести процес се шири и захвата слободну, а затим фиксирану гингиву. Често се јавља оток подвиличних лимфних жлезда. Болесници због болова не могу да жваћу.</w:t>
      </w:r>
    </w:p>
    <w:p w:rsidR="001D31B6" w:rsidRPr="001D31B6" w:rsidRDefault="001D31B6" w:rsidP="001D31B6">
      <w:pPr>
        <w:jc w:val="both"/>
        <w:rPr>
          <w:rFonts w:ascii="Times New Roman" w:hAnsi="Times New Roman" w:cs="Times New Roman"/>
          <w:sz w:val="24"/>
          <w:szCs w:val="24"/>
        </w:rPr>
      </w:pPr>
      <w:r w:rsidRPr="001D31B6">
        <w:rPr>
          <w:rFonts w:ascii="Times New Roman" w:hAnsi="Times New Roman" w:cs="Times New Roman"/>
          <w:sz w:val="24"/>
          <w:szCs w:val="24"/>
        </w:rPr>
        <w:t>Потребно је што пре започети терапију јер се разорено ткиво гингиве не може надокнадити.</w:t>
      </w:r>
    </w:p>
    <w:p w:rsidR="001D31B6" w:rsidRPr="001D31B6" w:rsidRDefault="001D31B6" w:rsidP="001D31B6">
      <w:pPr>
        <w:jc w:val="both"/>
        <w:rPr>
          <w:rFonts w:ascii="Times New Roman" w:hAnsi="Times New Roman" w:cs="Times New Roman"/>
          <w:b/>
          <w:i/>
          <w:color w:val="0070C0"/>
          <w:sz w:val="28"/>
          <w:szCs w:val="28"/>
        </w:rPr>
      </w:pPr>
      <w:r w:rsidRPr="001D31B6">
        <w:rPr>
          <w:rFonts w:ascii="Times New Roman" w:hAnsi="Times New Roman" w:cs="Times New Roman"/>
          <w:b/>
          <w:i/>
          <w:color w:val="0070C0"/>
          <w:sz w:val="28"/>
          <w:szCs w:val="28"/>
        </w:rPr>
        <w:lastRenderedPageBreak/>
        <w:t>Stomatitis ulcero-necroticans</w:t>
      </w:r>
    </w:p>
    <w:p w:rsidR="001D31B6" w:rsidRPr="001D31B6" w:rsidRDefault="008A2530" w:rsidP="001D31B6">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3463290</wp:posOffset>
            </wp:positionH>
            <wp:positionV relativeFrom="paragraph">
              <wp:posOffset>20955</wp:posOffset>
            </wp:positionV>
            <wp:extent cx="2355850" cy="1769745"/>
            <wp:effectExtent l="19050" t="0" r="6350" b="0"/>
            <wp:wrapTight wrapText="bothSides">
              <wp:wrapPolygon edited="0">
                <wp:start x="-175" y="0"/>
                <wp:lineTo x="-175" y="21391"/>
                <wp:lineTo x="21658" y="21391"/>
                <wp:lineTo x="21658" y="0"/>
                <wp:lineTo x="-175" y="0"/>
              </wp:wrapPolygon>
            </wp:wrapTight>
            <wp:docPr id="13" name="Picture 13" descr="https://i.pinimg.com/originals/c2/14/7d/c2147d1bbedc9ee9c169470da8553f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pinimg.com/originals/c2/14/7d/c2147d1bbedc9ee9c169470da8553f96.jpg"/>
                    <pic:cNvPicPr>
                      <a:picLocks noChangeAspect="1" noChangeArrowheads="1"/>
                    </pic:cNvPicPr>
                  </pic:nvPicPr>
                  <pic:blipFill>
                    <a:blip r:embed="rId16"/>
                    <a:srcRect/>
                    <a:stretch>
                      <a:fillRect/>
                    </a:stretch>
                  </pic:blipFill>
                  <pic:spPr bwMode="auto">
                    <a:xfrm>
                      <a:off x="0" y="0"/>
                      <a:ext cx="2355850" cy="1769745"/>
                    </a:xfrm>
                    <a:prstGeom prst="rect">
                      <a:avLst/>
                    </a:prstGeom>
                    <a:noFill/>
                    <a:ln w="9525">
                      <a:noFill/>
                      <a:miter lim="800000"/>
                      <a:headEnd/>
                      <a:tailEnd/>
                    </a:ln>
                  </pic:spPr>
                </pic:pic>
              </a:graphicData>
            </a:graphic>
          </wp:anchor>
        </w:drawing>
      </w:r>
      <w:r w:rsidR="001D31B6" w:rsidRPr="001D31B6">
        <w:rPr>
          <w:rFonts w:ascii="Times New Roman" w:hAnsi="Times New Roman" w:cs="Times New Roman"/>
          <w:sz w:val="24"/>
          <w:szCs w:val="24"/>
        </w:rPr>
        <w:t xml:space="preserve">Ово  обољење  изазива  </w:t>
      </w:r>
      <w:r w:rsidR="001D31B6" w:rsidRPr="001D31B6">
        <w:rPr>
          <w:rFonts w:ascii="Times New Roman" w:hAnsi="Times New Roman" w:cs="Times New Roman"/>
          <w:i/>
          <w:sz w:val="24"/>
          <w:szCs w:val="24"/>
        </w:rPr>
        <w:t>Borrelia  Vincenti</w:t>
      </w:r>
      <w:r w:rsidR="001D31B6" w:rsidRPr="001D31B6">
        <w:rPr>
          <w:rFonts w:ascii="Times New Roman" w:hAnsi="Times New Roman" w:cs="Times New Roman"/>
          <w:sz w:val="24"/>
          <w:szCs w:val="24"/>
        </w:rPr>
        <w:t>.  Захвата  гингиву  и  слузокожу ретромоларног предела као и тонзила, због чега је названа Винцентова ангинa. Манифестује се серохеморагијском инфламацијом слузокоже са некрозом и стварањем дубоких улцерација левкастог облика покривеним прљаво жутим мембранама. Болест почиње једнострано, а касније може бити захваћена и друга страна. Остала слузница оралне мукозе је тамно црвене боје и едематозна.</w:t>
      </w:r>
    </w:p>
    <w:p w:rsidR="001D31B6" w:rsidRPr="001D31B6" w:rsidRDefault="001D31B6" w:rsidP="001D31B6">
      <w:pPr>
        <w:jc w:val="both"/>
        <w:rPr>
          <w:rFonts w:ascii="Times New Roman" w:hAnsi="Times New Roman" w:cs="Times New Roman"/>
          <w:sz w:val="24"/>
          <w:szCs w:val="24"/>
        </w:rPr>
      </w:pPr>
      <w:r w:rsidRPr="001D31B6">
        <w:rPr>
          <w:rFonts w:ascii="Times New Roman" w:hAnsi="Times New Roman" w:cs="Times New Roman"/>
          <w:sz w:val="24"/>
          <w:szCs w:val="24"/>
        </w:rPr>
        <w:t>Покретљивост вилица је смањена и присутан је непријатан задах из уста услед некрозе и распадања ткива.</w:t>
      </w:r>
    </w:p>
    <w:p w:rsidR="001D31B6" w:rsidRPr="001D31B6" w:rsidRDefault="008A2530" w:rsidP="001D31B6">
      <w:pPr>
        <w:jc w:val="both"/>
        <w:rPr>
          <w:rFonts w:ascii="Times New Roman" w:hAnsi="Times New Roman" w:cs="Times New Roman"/>
          <w:b/>
          <w:color w:val="0070C0"/>
          <w:sz w:val="28"/>
          <w:szCs w:val="28"/>
        </w:rPr>
      </w:pPr>
      <w:r>
        <w:rPr>
          <w:rFonts w:ascii="Times New Roman" w:hAnsi="Times New Roman" w:cs="Times New Roman"/>
          <w:b/>
          <w:noProof/>
          <w:color w:val="0070C0"/>
          <w:sz w:val="28"/>
          <w:szCs w:val="28"/>
        </w:rPr>
        <w:drawing>
          <wp:anchor distT="0" distB="0" distL="114300" distR="114300" simplePos="0" relativeHeight="251666432" behindDoc="1" locked="0" layoutInCell="1" allowOverlap="1">
            <wp:simplePos x="0" y="0"/>
            <wp:positionH relativeFrom="column">
              <wp:posOffset>3964305</wp:posOffset>
            </wp:positionH>
            <wp:positionV relativeFrom="paragraph">
              <wp:posOffset>298450</wp:posOffset>
            </wp:positionV>
            <wp:extent cx="1927225" cy="2632075"/>
            <wp:effectExtent l="19050" t="0" r="0" b="0"/>
            <wp:wrapTight wrapText="bothSides">
              <wp:wrapPolygon edited="0">
                <wp:start x="-214" y="0"/>
                <wp:lineTo x="-214" y="21418"/>
                <wp:lineTo x="21564" y="21418"/>
                <wp:lineTo x="21564" y="0"/>
                <wp:lineTo x="-214" y="0"/>
              </wp:wrapPolygon>
            </wp:wrapTight>
            <wp:docPr id="16" name="Picture 16" descr="https://upload.wikimedia.org/wikipedia/commons/thumb/6/6b/Noma.jpg/411px-N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6/6b/Noma.jpg/411px-Noma.jpg"/>
                    <pic:cNvPicPr>
                      <a:picLocks noChangeAspect="1" noChangeArrowheads="1"/>
                    </pic:cNvPicPr>
                  </pic:nvPicPr>
                  <pic:blipFill>
                    <a:blip r:embed="rId17"/>
                    <a:srcRect/>
                    <a:stretch>
                      <a:fillRect/>
                    </a:stretch>
                  </pic:blipFill>
                  <pic:spPr bwMode="auto">
                    <a:xfrm>
                      <a:off x="0" y="0"/>
                      <a:ext cx="1927225" cy="2632075"/>
                    </a:xfrm>
                    <a:prstGeom prst="rect">
                      <a:avLst/>
                    </a:prstGeom>
                    <a:noFill/>
                    <a:ln w="9525">
                      <a:noFill/>
                      <a:miter lim="800000"/>
                      <a:headEnd/>
                      <a:tailEnd/>
                    </a:ln>
                  </pic:spPr>
                </pic:pic>
              </a:graphicData>
            </a:graphic>
          </wp:anchor>
        </w:drawing>
      </w:r>
    </w:p>
    <w:p w:rsidR="001D31B6" w:rsidRPr="001D31B6" w:rsidRDefault="001D31B6" w:rsidP="001D31B6">
      <w:pPr>
        <w:jc w:val="both"/>
        <w:rPr>
          <w:rFonts w:ascii="Times New Roman" w:hAnsi="Times New Roman" w:cs="Times New Roman"/>
          <w:b/>
          <w:color w:val="0070C0"/>
          <w:sz w:val="28"/>
          <w:szCs w:val="28"/>
        </w:rPr>
      </w:pPr>
      <w:r w:rsidRPr="001D31B6">
        <w:rPr>
          <w:rFonts w:ascii="Times New Roman" w:hAnsi="Times New Roman" w:cs="Times New Roman"/>
          <w:b/>
          <w:color w:val="0070C0"/>
          <w:sz w:val="28"/>
          <w:szCs w:val="28"/>
        </w:rPr>
        <w:t>Нома</w:t>
      </w:r>
    </w:p>
    <w:p w:rsidR="001D31B6" w:rsidRPr="001D31B6" w:rsidRDefault="001D31B6" w:rsidP="001D31B6">
      <w:pPr>
        <w:jc w:val="both"/>
        <w:rPr>
          <w:rFonts w:ascii="Times New Roman" w:hAnsi="Times New Roman" w:cs="Times New Roman"/>
          <w:sz w:val="24"/>
          <w:szCs w:val="24"/>
        </w:rPr>
      </w:pPr>
      <w:r w:rsidRPr="001D31B6">
        <w:rPr>
          <w:rFonts w:ascii="Times New Roman" w:hAnsi="Times New Roman" w:cs="Times New Roman"/>
          <w:sz w:val="24"/>
          <w:szCs w:val="24"/>
        </w:rPr>
        <w:t>Болест се јавља код изнурених и анемичних особа, често после неке друге болести, уз лошу оралну хигијену и лоше социјално економске услове. Нома је путридно обољење које започиње на слузокожи образа, код угла усана, појавом мехурића испуњених мутним садржајем, чијим прскањем настаје сиво-зелена улцерација. У овој фази болести појављује се инфилтрат који захвата читаву дебљину образа. На кожи изнад инфилтрата се уочава нејасно ограничена црна мрља. Неколико дана касније настаје гнојно распадање које захвата целу страну лица, очне капке и нос.</w:t>
      </w:r>
    </w:p>
    <w:p w:rsidR="001D31B6" w:rsidRDefault="001D31B6" w:rsidP="001D31B6">
      <w:pPr>
        <w:jc w:val="both"/>
        <w:rPr>
          <w:rFonts w:ascii="Times New Roman" w:hAnsi="Times New Roman" w:cs="Times New Roman"/>
          <w:sz w:val="24"/>
          <w:szCs w:val="24"/>
        </w:rPr>
      </w:pPr>
      <w:r w:rsidRPr="001D31B6">
        <w:rPr>
          <w:rFonts w:ascii="Times New Roman" w:hAnsi="Times New Roman" w:cs="Times New Roman"/>
          <w:sz w:val="24"/>
          <w:szCs w:val="24"/>
        </w:rPr>
        <w:t>Није поштеђена ни вилична кост која се размекшава и распада у виду секвестара, остављајући тешке дефекте, али и поред велике деструкцције ткива, болест није праћена болом.</w:t>
      </w:r>
    </w:p>
    <w:p w:rsidR="008F1432" w:rsidRDefault="008F1432" w:rsidP="008F1432">
      <w:pPr>
        <w:jc w:val="both"/>
        <w:rPr>
          <w:rFonts w:ascii="Times New Roman" w:hAnsi="Times New Roman" w:cs="Times New Roman"/>
          <w:b/>
          <w:color w:val="C00000"/>
          <w:sz w:val="32"/>
          <w:szCs w:val="32"/>
        </w:rPr>
      </w:pPr>
    </w:p>
    <w:p w:rsidR="008F1432" w:rsidRPr="008F1432" w:rsidRDefault="008F1432" w:rsidP="008F1432">
      <w:pPr>
        <w:jc w:val="both"/>
        <w:rPr>
          <w:rFonts w:ascii="Times New Roman" w:hAnsi="Times New Roman" w:cs="Times New Roman"/>
          <w:b/>
          <w:color w:val="C00000"/>
          <w:sz w:val="32"/>
          <w:szCs w:val="32"/>
        </w:rPr>
      </w:pPr>
      <w:r w:rsidRPr="008F1432">
        <w:rPr>
          <w:rFonts w:ascii="Times New Roman" w:hAnsi="Times New Roman" w:cs="Times New Roman"/>
          <w:b/>
          <w:color w:val="C00000"/>
          <w:sz w:val="32"/>
          <w:szCs w:val="32"/>
        </w:rPr>
        <w:t>Сифилис</w:t>
      </w:r>
    </w:p>
    <w:p w:rsidR="008F1432" w:rsidRPr="008F1432" w:rsidRDefault="008F1432" w:rsidP="008F1432">
      <w:pPr>
        <w:jc w:val="both"/>
        <w:rPr>
          <w:rFonts w:ascii="Times New Roman" w:hAnsi="Times New Roman" w:cs="Times New Roman"/>
          <w:sz w:val="24"/>
          <w:szCs w:val="24"/>
        </w:rPr>
      </w:pPr>
      <w:r w:rsidRPr="008F1432">
        <w:rPr>
          <w:rFonts w:ascii="Times New Roman" w:hAnsi="Times New Roman" w:cs="Times New Roman"/>
          <w:sz w:val="24"/>
          <w:szCs w:val="24"/>
        </w:rPr>
        <w:t xml:space="preserve">Сифилис је полна болест изазвана спирохетом </w:t>
      </w:r>
      <w:r w:rsidRPr="008F1432">
        <w:rPr>
          <w:rFonts w:ascii="Times New Roman" w:hAnsi="Times New Roman" w:cs="Times New Roman"/>
          <w:i/>
          <w:sz w:val="24"/>
          <w:szCs w:val="24"/>
        </w:rPr>
        <w:t>Treponema pallidum</w:t>
      </w:r>
      <w:r w:rsidRPr="008F1432">
        <w:rPr>
          <w:rFonts w:ascii="Times New Roman" w:hAnsi="Times New Roman" w:cs="Times New Roman"/>
          <w:sz w:val="24"/>
          <w:szCs w:val="24"/>
        </w:rPr>
        <w:t>, a оралне</w:t>
      </w:r>
      <w:r>
        <w:rPr>
          <w:rFonts w:ascii="Times New Roman" w:hAnsi="Times New Roman" w:cs="Times New Roman"/>
          <w:sz w:val="24"/>
          <w:szCs w:val="24"/>
        </w:rPr>
        <w:t xml:space="preserve"> </w:t>
      </w:r>
      <w:r w:rsidRPr="008F1432">
        <w:rPr>
          <w:rFonts w:ascii="Times New Roman" w:hAnsi="Times New Roman" w:cs="Times New Roman"/>
          <w:sz w:val="24"/>
          <w:szCs w:val="24"/>
        </w:rPr>
        <w:t>манифестације су описане у св</w:t>
      </w:r>
      <w:r>
        <w:rPr>
          <w:rFonts w:ascii="Times New Roman" w:hAnsi="Times New Roman" w:cs="Times New Roman"/>
          <w:sz w:val="24"/>
          <w:szCs w:val="24"/>
        </w:rPr>
        <w:t xml:space="preserve">им стадијумима овог обољења </w:t>
      </w:r>
      <w:r w:rsidRPr="008F1432">
        <w:rPr>
          <w:rFonts w:ascii="Times New Roman" w:hAnsi="Times New Roman" w:cs="Times New Roman"/>
          <w:sz w:val="24"/>
          <w:szCs w:val="24"/>
        </w:rPr>
        <w:t>.</w:t>
      </w:r>
    </w:p>
    <w:p w:rsidR="008F1432" w:rsidRPr="008F1432" w:rsidRDefault="008F1432" w:rsidP="008F1432">
      <w:pPr>
        <w:jc w:val="both"/>
        <w:rPr>
          <w:rFonts w:ascii="Times New Roman" w:hAnsi="Times New Roman" w:cs="Times New Roman"/>
          <w:b/>
          <w:color w:val="0070C0"/>
          <w:sz w:val="28"/>
          <w:szCs w:val="28"/>
        </w:rPr>
      </w:pPr>
      <w:r w:rsidRPr="008F1432">
        <w:rPr>
          <w:rFonts w:ascii="Times New Roman" w:hAnsi="Times New Roman" w:cs="Times New Roman"/>
          <w:b/>
          <w:color w:val="0070C0"/>
          <w:sz w:val="28"/>
          <w:szCs w:val="28"/>
        </w:rPr>
        <w:lastRenderedPageBreak/>
        <w:t>Примарни сифилис</w:t>
      </w:r>
    </w:p>
    <w:p w:rsidR="008F1432" w:rsidRDefault="008F1432" w:rsidP="008F1432">
      <w:pPr>
        <w:jc w:val="both"/>
        <w:rPr>
          <w:rFonts w:ascii="Times New Roman" w:hAnsi="Times New Roman" w:cs="Times New Roman"/>
          <w:sz w:val="24"/>
          <w:szCs w:val="24"/>
        </w:rPr>
      </w:pPr>
      <w:r w:rsidRPr="008F1432">
        <w:rPr>
          <w:rFonts w:ascii="Times New Roman" w:hAnsi="Times New Roman" w:cs="Times New Roman"/>
          <w:sz w:val="24"/>
          <w:szCs w:val="24"/>
        </w:rPr>
        <w:t>Након орогениталног или ороаналног сексуалног односа, на месту уласка</w:t>
      </w:r>
      <w:r>
        <w:rPr>
          <w:rFonts w:ascii="Times New Roman" w:hAnsi="Times New Roman" w:cs="Times New Roman"/>
          <w:sz w:val="24"/>
          <w:szCs w:val="24"/>
        </w:rPr>
        <w:t xml:space="preserve"> </w:t>
      </w:r>
      <w:r w:rsidRPr="008F1432">
        <w:rPr>
          <w:rFonts w:ascii="Times New Roman" w:hAnsi="Times New Roman" w:cs="Times New Roman"/>
          <w:sz w:val="24"/>
          <w:szCs w:val="24"/>
        </w:rPr>
        <w:t>трепонеме у усну дупљу настаје примарни или тврди шанкр. Најчешће je тo</w:t>
      </w:r>
      <w:r>
        <w:rPr>
          <w:rFonts w:ascii="Times New Roman" w:hAnsi="Times New Roman" w:cs="Times New Roman"/>
          <w:sz w:val="24"/>
          <w:szCs w:val="24"/>
        </w:rPr>
        <w:t xml:space="preserve"> </w:t>
      </w:r>
      <w:r w:rsidRPr="008F1432">
        <w:rPr>
          <w:rFonts w:ascii="Times New Roman" w:hAnsi="Times New Roman" w:cs="Times New Roman"/>
          <w:sz w:val="24"/>
          <w:szCs w:val="24"/>
        </w:rPr>
        <w:t>солитарна безболна улцерација са чистом, индурованом базом и тврдим</w:t>
      </w:r>
      <w:r>
        <w:rPr>
          <w:rFonts w:ascii="Times New Roman" w:hAnsi="Times New Roman" w:cs="Times New Roman"/>
          <w:sz w:val="24"/>
          <w:szCs w:val="24"/>
        </w:rPr>
        <w:t xml:space="preserve"> </w:t>
      </w:r>
      <w:r w:rsidRPr="008F1432">
        <w:rPr>
          <w:rFonts w:ascii="Times New Roman" w:hAnsi="Times New Roman" w:cs="Times New Roman"/>
          <w:sz w:val="24"/>
          <w:szCs w:val="24"/>
        </w:rPr>
        <w:t>уздигнутим ивицама, локализована обично на уснама или језику, праћена</w:t>
      </w:r>
      <w:r>
        <w:rPr>
          <w:rFonts w:ascii="Times New Roman" w:hAnsi="Times New Roman" w:cs="Times New Roman"/>
          <w:sz w:val="24"/>
          <w:szCs w:val="24"/>
        </w:rPr>
        <w:t xml:space="preserve"> </w:t>
      </w:r>
      <w:r w:rsidRPr="008F1432">
        <w:rPr>
          <w:rFonts w:ascii="Times New Roman" w:hAnsi="Times New Roman" w:cs="Times New Roman"/>
          <w:sz w:val="24"/>
          <w:szCs w:val="24"/>
        </w:rPr>
        <w:t>цервикалном лимфаденопатијом. Описана је и ретка појава шанкра на тонзилама и</w:t>
      </w:r>
      <w:r>
        <w:rPr>
          <w:rFonts w:ascii="Times New Roman" w:hAnsi="Times New Roman" w:cs="Times New Roman"/>
          <w:sz w:val="24"/>
          <w:szCs w:val="24"/>
        </w:rPr>
        <w:t xml:space="preserve"> </w:t>
      </w:r>
      <w:r w:rsidRPr="008F1432">
        <w:rPr>
          <w:rFonts w:ascii="Times New Roman" w:hAnsi="Times New Roman" w:cs="Times New Roman"/>
          <w:sz w:val="24"/>
          <w:szCs w:val="24"/>
        </w:rPr>
        <w:t>фаринксу.</w:t>
      </w:r>
    </w:p>
    <w:p w:rsidR="008F1432" w:rsidRPr="008F1432" w:rsidRDefault="008F1432" w:rsidP="008F1432">
      <w:pPr>
        <w:jc w:val="both"/>
        <w:rPr>
          <w:rFonts w:ascii="Times New Roman" w:hAnsi="Times New Roman" w:cs="Times New Roman"/>
          <w:b/>
          <w:color w:val="0070C0"/>
          <w:sz w:val="28"/>
          <w:szCs w:val="28"/>
        </w:rPr>
      </w:pPr>
      <w:r w:rsidRPr="008F1432">
        <w:rPr>
          <w:rFonts w:ascii="Times New Roman" w:hAnsi="Times New Roman" w:cs="Times New Roman"/>
          <w:b/>
          <w:color w:val="0070C0"/>
          <w:sz w:val="28"/>
          <w:szCs w:val="28"/>
        </w:rPr>
        <w:t>Секундарни сифилис</w:t>
      </w:r>
    </w:p>
    <w:p w:rsidR="008F1432" w:rsidRPr="008F1432" w:rsidRDefault="008F1432" w:rsidP="008F1432">
      <w:pPr>
        <w:jc w:val="both"/>
        <w:rPr>
          <w:rFonts w:ascii="Times New Roman" w:hAnsi="Times New Roman" w:cs="Times New Roman"/>
          <w:sz w:val="24"/>
          <w:szCs w:val="24"/>
        </w:rPr>
      </w:pPr>
      <w:r w:rsidRPr="008F1432">
        <w:rPr>
          <w:rFonts w:ascii="Times New Roman" w:hAnsi="Times New Roman" w:cs="Times New Roman"/>
          <w:sz w:val="24"/>
          <w:szCs w:val="24"/>
        </w:rPr>
        <w:t>Хематогеном дисеминацијом трепонеме у секундарном ст</w:t>
      </w:r>
      <w:r>
        <w:rPr>
          <w:rFonts w:ascii="Times New Roman" w:hAnsi="Times New Roman" w:cs="Times New Roman"/>
          <w:sz w:val="24"/>
          <w:szCs w:val="24"/>
        </w:rPr>
        <w:t xml:space="preserve">адијуму болести код </w:t>
      </w:r>
      <w:r w:rsidRPr="008F1432">
        <w:rPr>
          <w:rFonts w:ascii="Times New Roman" w:hAnsi="Times New Roman" w:cs="Times New Roman"/>
          <w:sz w:val="24"/>
          <w:szCs w:val="24"/>
        </w:rPr>
        <w:t>најмање 30% оболелих јављају се и оралне</w:t>
      </w:r>
      <w:r>
        <w:rPr>
          <w:rFonts w:ascii="Times New Roman" w:hAnsi="Times New Roman" w:cs="Times New Roman"/>
          <w:sz w:val="24"/>
          <w:szCs w:val="24"/>
        </w:rPr>
        <w:t xml:space="preserve"> лезије у виду макулопапулозних </w:t>
      </w:r>
      <w:r w:rsidRPr="008F1432">
        <w:rPr>
          <w:rFonts w:ascii="Times New Roman" w:hAnsi="Times New Roman" w:cs="Times New Roman"/>
          <w:sz w:val="24"/>
          <w:szCs w:val="24"/>
        </w:rPr>
        <w:t>сифилида, мукозних плакова, и ретко нодуларних манифестација.</w:t>
      </w:r>
    </w:p>
    <w:p w:rsidR="008F1432" w:rsidRPr="008F1432" w:rsidRDefault="008F1432" w:rsidP="008F1432">
      <w:pPr>
        <w:jc w:val="both"/>
        <w:rPr>
          <w:rFonts w:ascii="Times New Roman" w:hAnsi="Times New Roman" w:cs="Times New Roman"/>
          <w:sz w:val="24"/>
          <w:szCs w:val="24"/>
        </w:rPr>
      </w:pPr>
      <w:r w:rsidRPr="008F1432">
        <w:rPr>
          <w:rFonts w:ascii="Times New Roman" w:hAnsi="Times New Roman" w:cs="Times New Roman"/>
          <w:sz w:val="24"/>
          <w:szCs w:val="24"/>
        </w:rPr>
        <w:t>Макулозни сифилиди се најчешће јављај</w:t>
      </w:r>
      <w:r>
        <w:rPr>
          <w:rFonts w:ascii="Times New Roman" w:hAnsi="Times New Roman" w:cs="Times New Roman"/>
          <w:sz w:val="24"/>
          <w:szCs w:val="24"/>
        </w:rPr>
        <w:t xml:space="preserve">у на меком непцу у виду црвених </w:t>
      </w:r>
      <w:r w:rsidRPr="008F1432">
        <w:rPr>
          <w:rFonts w:ascii="Times New Roman" w:hAnsi="Times New Roman" w:cs="Times New Roman"/>
          <w:sz w:val="24"/>
          <w:szCs w:val="24"/>
        </w:rPr>
        <w:t>кружних, равних до благо уздигнутих макула.</w:t>
      </w:r>
      <w:r>
        <w:rPr>
          <w:rFonts w:ascii="Times New Roman" w:hAnsi="Times New Roman" w:cs="Times New Roman"/>
          <w:sz w:val="24"/>
          <w:szCs w:val="24"/>
        </w:rPr>
        <w:t xml:space="preserve"> Папулозни сифилиди на букалној </w:t>
      </w:r>
      <w:r w:rsidRPr="008F1432">
        <w:rPr>
          <w:rFonts w:ascii="Times New Roman" w:hAnsi="Times New Roman" w:cs="Times New Roman"/>
          <w:sz w:val="24"/>
          <w:szCs w:val="24"/>
        </w:rPr>
        <w:t>слузници су представљени еритематозним чврсти</w:t>
      </w:r>
      <w:r>
        <w:rPr>
          <w:rFonts w:ascii="Times New Roman" w:hAnsi="Times New Roman" w:cs="Times New Roman"/>
          <w:sz w:val="24"/>
          <w:szCs w:val="24"/>
        </w:rPr>
        <w:t xml:space="preserve">м папулама са сивкастим центром </w:t>
      </w:r>
      <w:r w:rsidRPr="008F1432">
        <w:rPr>
          <w:rFonts w:ascii="Times New Roman" w:hAnsi="Times New Roman" w:cs="Times New Roman"/>
          <w:sz w:val="24"/>
          <w:szCs w:val="24"/>
        </w:rPr>
        <w:t>који може да улцерише. Посебан облик</w:t>
      </w:r>
      <w:r>
        <w:rPr>
          <w:rFonts w:ascii="Times New Roman" w:hAnsi="Times New Roman" w:cs="Times New Roman"/>
          <w:sz w:val="24"/>
          <w:szCs w:val="24"/>
        </w:rPr>
        <w:t xml:space="preserve"> папулозних сифилида чине веома </w:t>
      </w:r>
      <w:r w:rsidRPr="008F1432">
        <w:rPr>
          <w:rFonts w:ascii="Times New Roman" w:hAnsi="Times New Roman" w:cs="Times New Roman"/>
          <w:sz w:val="24"/>
          <w:szCs w:val="24"/>
        </w:rPr>
        <w:t xml:space="preserve">инфективни </w:t>
      </w:r>
      <w:r w:rsidRPr="008F1432">
        <w:rPr>
          <w:rFonts w:ascii="Times New Roman" w:hAnsi="Times New Roman" w:cs="Times New Roman"/>
          <w:i/>
          <w:sz w:val="24"/>
          <w:szCs w:val="24"/>
        </w:rPr>
        <w:t>condylomata lata</w:t>
      </w:r>
      <w:r w:rsidRPr="008F1432">
        <w:rPr>
          <w:rFonts w:ascii="Times New Roman" w:hAnsi="Times New Roman" w:cs="Times New Roman"/>
          <w:sz w:val="24"/>
          <w:szCs w:val="24"/>
        </w:rPr>
        <w:t>, светле ружичасто – сивкасте папуле промера од 0,5</w:t>
      </w:r>
      <w:r>
        <w:rPr>
          <w:rFonts w:ascii="Times New Roman" w:hAnsi="Times New Roman" w:cs="Times New Roman"/>
          <w:sz w:val="24"/>
          <w:szCs w:val="24"/>
        </w:rPr>
        <w:t xml:space="preserve"> </w:t>
      </w:r>
      <w:r w:rsidRPr="008F1432">
        <w:rPr>
          <w:rFonts w:ascii="Times New Roman" w:hAnsi="Times New Roman" w:cs="Times New Roman"/>
          <w:sz w:val="24"/>
          <w:szCs w:val="24"/>
        </w:rPr>
        <w:t>до 2 цм, заравњене и влажне еродоване површине, прекривене беличастим</w:t>
      </w:r>
      <w:r>
        <w:rPr>
          <w:rFonts w:ascii="Times New Roman" w:hAnsi="Times New Roman" w:cs="Times New Roman"/>
          <w:sz w:val="24"/>
          <w:szCs w:val="24"/>
        </w:rPr>
        <w:t xml:space="preserve"> </w:t>
      </w:r>
      <w:r w:rsidRPr="008F1432">
        <w:rPr>
          <w:rFonts w:ascii="Times New Roman" w:hAnsi="Times New Roman" w:cs="Times New Roman"/>
          <w:sz w:val="24"/>
          <w:szCs w:val="24"/>
        </w:rPr>
        <w:t>секретом, смештене на угловима усана. Нодуларни сифилиди се могу јавити у</w:t>
      </w:r>
      <w:r>
        <w:rPr>
          <w:rFonts w:ascii="Times New Roman" w:hAnsi="Times New Roman" w:cs="Times New Roman"/>
          <w:sz w:val="24"/>
          <w:szCs w:val="24"/>
        </w:rPr>
        <w:t xml:space="preserve"> </w:t>
      </w:r>
      <w:r w:rsidRPr="008F1432">
        <w:rPr>
          <w:rFonts w:ascii="Times New Roman" w:hAnsi="Times New Roman" w:cs="Times New Roman"/>
          <w:sz w:val="24"/>
          <w:szCs w:val="24"/>
        </w:rPr>
        <w:t>пределу вермилиона у виду нодуса који клинички подсећају на кератоакантом.</w:t>
      </w:r>
    </w:p>
    <w:p w:rsidR="008F1432" w:rsidRPr="008F1432" w:rsidRDefault="006705AE" w:rsidP="008F1432">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3395980</wp:posOffset>
            </wp:positionH>
            <wp:positionV relativeFrom="paragraph">
              <wp:posOffset>-1905</wp:posOffset>
            </wp:positionV>
            <wp:extent cx="2517140" cy="1644015"/>
            <wp:effectExtent l="19050" t="0" r="0" b="0"/>
            <wp:wrapTight wrapText="bothSides">
              <wp:wrapPolygon edited="0">
                <wp:start x="-163" y="0"/>
                <wp:lineTo x="-163" y="21275"/>
                <wp:lineTo x="21578" y="21275"/>
                <wp:lineTo x="21578" y="0"/>
                <wp:lineTo x="-163"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2517140" cy="1644015"/>
                    </a:xfrm>
                    <a:prstGeom prst="rect">
                      <a:avLst/>
                    </a:prstGeom>
                    <a:noFill/>
                    <a:ln w="9525">
                      <a:noFill/>
                      <a:miter lim="800000"/>
                      <a:headEnd/>
                      <a:tailEnd/>
                    </a:ln>
                  </pic:spPr>
                </pic:pic>
              </a:graphicData>
            </a:graphic>
          </wp:anchor>
        </w:drawing>
      </w:r>
      <w:r w:rsidR="008F1432" w:rsidRPr="008F1432">
        <w:rPr>
          <w:rFonts w:ascii="Times New Roman" w:hAnsi="Times New Roman" w:cs="Times New Roman"/>
          <w:sz w:val="24"/>
          <w:szCs w:val="24"/>
        </w:rPr>
        <w:t>Мукозни плакови су овални или кружни</w:t>
      </w:r>
      <w:r w:rsidR="008F1432">
        <w:rPr>
          <w:rFonts w:ascii="Times New Roman" w:hAnsi="Times New Roman" w:cs="Times New Roman"/>
          <w:sz w:val="24"/>
          <w:szCs w:val="24"/>
        </w:rPr>
        <w:t xml:space="preserve"> плакови са истањеном слузницом </w:t>
      </w:r>
      <w:r w:rsidR="008F1432" w:rsidRPr="008F1432">
        <w:rPr>
          <w:rFonts w:ascii="Times New Roman" w:hAnsi="Times New Roman" w:cs="Times New Roman"/>
          <w:sz w:val="24"/>
          <w:szCs w:val="24"/>
        </w:rPr>
        <w:t>на којој могу настати плитке ерозије пр</w:t>
      </w:r>
      <w:r w:rsidR="008F1432">
        <w:rPr>
          <w:rFonts w:ascii="Times New Roman" w:hAnsi="Times New Roman" w:cs="Times New Roman"/>
          <w:sz w:val="24"/>
          <w:szCs w:val="24"/>
        </w:rPr>
        <w:t xml:space="preserve">омера око 1цм, прекривене сивим </w:t>
      </w:r>
      <w:r w:rsidR="008F1432" w:rsidRPr="008F1432">
        <w:rPr>
          <w:rFonts w:ascii="Times New Roman" w:hAnsi="Times New Roman" w:cs="Times New Roman"/>
          <w:sz w:val="24"/>
          <w:szCs w:val="24"/>
        </w:rPr>
        <w:t xml:space="preserve">мукоидним ексудатом са еритематозном ивицом на </w:t>
      </w:r>
      <w:r w:rsidR="008F1432">
        <w:rPr>
          <w:rFonts w:ascii="Times New Roman" w:hAnsi="Times New Roman" w:cs="Times New Roman"/>
          <w:sz w:val="24"/>
          <w:szCs w:val="24"/>
        </w:rPr>
        <w:t xml:space="preserve">букалној слузници и језику, али </w:t>
      </w:r>
      <w:r w:rsidR="008F1432" w:rsidRPr="008F1432">
        <w:rPr>
          <w:rFonts w:ascii="Times New Roman" w:hAnsi="Times New Roman" w:cs="Times New Roman"/>
          <w:sz w:val="24"/>
          <w:szCs w:val="24"/>
        </w:rPr>
        <w:t xml:space="preserve">понекад и на фаринксу, гингиви и тонзилама. Некад се ове промене </w:t>
      </w:r>
      <w:r w:rsidR="008F1432">
        <w:rPr>
          <w:rFonts w:ascii="Times New Roman" w:hAnsi="Times New Roman" w:cs="Times New Roman"/>
          <w:sz w:val="24"/>
          <w:szCs w:val="24"/>
        </w:rPr>
        <w:t xml:space="preserve">спајају, те чине </w:t>
      </w:r>
      <w:r w:rsidR="008F1432" w:rsidRPr="008F1432">
        <w:rPr>
          <w:rFonts w:ascii="Times New Roman" w:hAnsi="Times New Roman" w:cs="Times New Roman"/>
          <w:sz w:val="24"/>
          <w:szCs w:val="24"/>
        </w:rPr>
        <w:t>серпигинозне лезије, такозване „snail track“ (срп. змијолике) улцерације.</w:t>
      </w:r>
    </w:p>
    <w:p w:rsidR="008F1432" w:rsidRDefault="008F1432" w:rsidP="008F1432">
      <w:pPr>
        <w:jc w:val="both"/>
        <w:rPr>
          <w:rFonts w:ascii="Times New Roman" w:hAnsi="Times New Roman" w:cs="Times New Roman"/>
          <w:sz w:val="24"/>
          <w:szCs w:val="24"/>
        </w:rPr>
      </w:pPr>
      <w:r w:rsidRPr="008F1432">
        <w:rPr>
          <w:rFonts w:ascii="Times New Roman" w:hAnsi="Times New Roman" w:cs="Times New Roman"/>
          <w:sz w:val="24"/>
          <w:szCs w:val="24"/>
        </w:rPr>
        <w:t xml:space="preserve">Код малигног сифилиса, данас углавном од </w:t>
      </w:r>
      <w:r>
        <w:rPr>
          <w:rFonts w:ascii="Times New Roman" w:hAnsi="Times New Roman" w:cs="Times New Roman"/>
          <w:sz w:val="24"/>
          <w:szCs w:val="24"/>
        </w:rPr>
        <w:t xml:space="preserve">историјског значаја, јављају се </w:t>
      </w:r>
      <w:r w:rsidRPr="008F1432">
        <w:rPr>
          <w:rFonts w:ascii="Times New Roman" w:hAnsi="Times New Roman" w:cs="Times New Roman"/>
          <w:sz w:val="24"/>
          <w:szCs w:val="24"/>
        </w:rPr>
        <w:t>кратериформни или плитки улкуси на гинги</w:t>
      </w:r>
      <w:r>
        <w:rPr>
          <w:rFonts w:ascii="Times New Roman" w:hAnsi="Times New Roman" w:cs="Times New Roman"/>
          <w:sz w:val="24"/>
          <w:szCs w:val="24"/>
        </w:rPr>
        <w:t xml:space="preserve">ви, непцу и букалној мукози, са </w:t>
      </w:r>
      <w:r w:rsidRPr="008F1432">
        <w:rPr>
          <w:rFonts w:ascii="Times New Roman" w:hAnsi="Times New Roman" w:cs="Times New Roman"/>
          <w:sz w:val="24"/>
          <w:szCs w:val="24"/>
        </w:rPr>
        <w:t>мултиплим ерозијама на тврдом и меком непцу, језику и доњој усни.</w:t>
      </w:r>
    </w:p>
    <w:p w:rsidR="008F1432" w:rsidRPr="008F1432" w:rsidRDefault="008F1432" w:rsidP="008F1432">
      <w:pPr>
        <w:jc w:val="both"/>
        <w:rPr>
          <w:rFonts w:ascii="Times New Roman" w:hAnsi="Times New Roman" w:cs="Times New Roman"/>
          <w:b/>
          <w:color w:val="0070C0"/>
          <w:sz w:val="28"/>
          <w:szCs w:val="28"/>
        </w:rPr>
      </w:pPr>
      <w:r w:rsidRPr="008F1432">
        <w:rPr>
          <w:rFonts w:ascii="Times New Roman" w:hAnsi="Times New Roman" w:cs="Times New Roman"/>
          <w:b/>
          <w:color w:val="0070C0"/>
          <w:sz w:val="28"/>
          <w:szCs w:val="28"/>
        </w:rPr>
        <w:t>Teрцијарни сифилис</w:t>
      </w:r>
    </w:p>
    <w:p w:rsidR="008F1432" w:rsidRPr="008F1432" w:rsidRDefault="008F1432" w:rsidP="008F1432">
      <w:pPr>
        <w:jc w:val="both"/>
        <w:rPr>
          <w:rFonts w:ascii="Times New Roman" w:hAnsi="Times New Roman" w:cs="Times New Roman"/>
          <w:sz w:val="24"/>
          <w:szCs w:val="24"/>
        </w:rPr>
      </w:pPr>
      <w:r w:rsidRPr="008F1432">
        <w:rPr>
          <w:rFonts w:ascii="Times New Roman" w:hAnsi="Times New Roman" w:cs="Times New Roman"/>
          <w:sz w:val="24"/>
          <w:szCs w:val="24"/>
        </w:rPr>
        <w:t>Промене које се манифестују у овом ста</w:t>
      </w:r>
      <w:r>
        <w:rPr>
          <w:rFonts w:ascii="Times New Roman" w:hAnsi="Times New Roman" w:cs="Times New Roman"/>
          <w:sz w:val="24"/>
          <w:szCs w:val="24"/>
        </w:rPr>
        <w:t xml:space="preserve">дијуму болести у усној дупљи су </w:t>
      </w:r>
      <w:r w:rsidRPr="008F1432">
        <w:rPr>
          <w:rFonts w:ascii="Times New Roman" w:hAnsi="Times New Roman" w:cs="Times New Roman"/>
          <w:sz w:val="24"/>
          <w:szCs w:val="24"/>
        </w:rPr>
        <w:t>сифилитичне гуме и сифилитична леукоплакија</w:t>
      </w:r>
      <w:r>
        <w:rPr>
          <w:rFonts w:ascii="Times New Roman" w:hAnsi="Times New Roman" w:cs="Times New Roman"/>
          <w:sz w:val="24"/>
          <w:szCs w:val="24"/>
        </w:rPr>
        <w:t xml:space="preserve">. Гуме, деструктивни грануломи, </w:t>
      </w:r>
      <w:r w:rsidRPr="008F1432">
        <w:rPr>
          <w:rFonts w:ascii="Times New Roman" w:hAnsi="Times New Roman" w:cs="Times New Roman"/>
          <w:sz w:val="24"/>
          <w:szCs w:val="24"/>
        </w:rPr>
        <w:t>обично се јављају на тврдом непцу и језику, у</w:t>
      </w:r>
      <w:r>
        <w:rPr>
          <w:rFonts w:ascii="Times New Roman" w:hAnsi="Times New Roman" w:cs="Times New Roman"/>
          <w:sz w:val="24"/>
          <w:szCs w:val="24"/>
        </w:rPr>
        <w:t xml:space="preserve"> виду једног или више безболних </w:t>
      </w:r>
      <w:r w:rsidRPr="008F1432">
        <w:rPr>
          <w:rFonts w:ascii="Times New Roman" w:hAnsi="Times New Roman" w:cs="Times New Roman"/>
          <w:sz w:val="24"/>
          <w:szCs w:val="24"/>
        </w:rPr>
        <w:t>чворова који могу улцерисати, изазвати деструкцију коштаних структура,</w:t>
      </w:r>
      <w:r>
        <w:rPr>
          <w:rFonts w:ascii="Times New Roman" w:hAnsi="Times New Roman" w:cs="Times New Roman"/>
          <w:sz w:val="24"/>
          <w:szCs w:val="24"/>
        </w:rPr>
        <w:t xml:space="preserve"> </w:t>
      </w:r>
      <w:r w:rsidRPr="008F1432">
        <w:rPr>
          <w:rFonts w:ascii="Times New Roman" w:hAnsi="Times New Roman" w:cs="Times New Roman"/>
          <w:sz w:val="24"/>
          <w:szCs w:val="24"/>
        </w:rPr>
        <w:t xml:space="preserve">перфорацију непца и појаву ороназалних </w:t>
      </w:r>
      <w:r w:rsidRPr="008F1432">
        <w:rPr>
          <w:rFonts w:ascii="Times New Roman" w:hAnsi="Times New Roman" w:cs="Times New Roman"/>
          <w:sz w:val="24"/>
          <w:szCs w:val="24"/>
        </w:rPr>
        <w:lastRenderedPageBreak/>
        <w:t>фистула. Сифилитична леукоплакија се</w:t>
      </w:r>
      <w:r>
        <w:rPr>
          <w:rFonts w:ascii="Times New Roman" w:hAnsi="Times New Roman" w:cs="Times New Roman"/>
          <w:sz w:val="24"/>
          <w:szCs w:val="24"/>
        </w:rPr>
        <w:t xml:space="preserve"> </w:t>
      </w:r>
      <w:r w:rsidRPr="008F1432">
        <w:rPr>
          <w:rFonts w:ascii="Times New Roman" w:hAnsi="Times New Roman" w:cs="Times New Roman"/>
          <w:sz w:val="24"/>
          <w:szCs w:val="24"/>
        </w:rPr>
        <w:t>јавља у виду хомогеног беличастог поља које захвата већу површину дорзалне</w:t>
      </w:r>
      <w:r>
        <w:rPr>
          <w:rFonts w:ascii="Times New Roman" w:hAnsi="Times New Roman" w:cs="Times New Roman"/>
          <w:sz w:val="24"/>
          <w:szCs w:val="24"/>
        </w:rPr>
        <w:t xml:space="preserve"> </w:t>
      </w:r>
      <w:r w:rsidRPr="008F1432">
        <w:rPr>
          <w:rFonts w:ascii="Times New Roman" w:hAnsi="Times New Roman" w:cs="Times New Roman"/>
          <w:sz w:val="24"/>
          <w:szCs w:val="24"/>
        </w:rPr>
        <w:t>стране језика. Овај глоситис може малигно да алтерише.</w:t>
      </w:r>
    </w:p>
    <w:p w:rsidR="00956FE7" w:rsidRDefault="00956FE7" w:rsidP="008F1432">
      <w:pPr>
        <w:jc w:val="both"/>
        <w:rPr>
          <w:rFonts w:ascii="Times New Roman" w:hAnsi="Times New Roman" w:cs="Times New Roman"/>
          <w:b/>
          <w:color w:val="C00000"/>
          <w:sz w:val="32"/>
          <w:szCs w:val="32"/>
        </w:rPr>
      </w:pPr>
    </w:p>
    <w:p w:rsidR="008F1432" w:rsidRPr="008F1432" w:rsidRDefault="008F1432" w:rsidP="008F1432">
      <w:pPr>
        <w:jc w:val="both"/>
        <w:rPr>
          <w:rFonts w:ascii="Times New Roman" w:hAnsi="Times New Roman" w:cs="Times New Roman"/>
          <w:b/>
          <w:color w:val="C00000"/>
          <w:sz w:val="32"/>
          <w:szCs w:val="32"/>
        </w:rPr>
      </w:pPr>
      <w:r w:rsidRPr="008F1432">
        <w:rPr>
          <w:rFonts w:ascii="Times New Roman" w:hAnsi="Times New Roman" w:cs="Times New Roman"/>
          <w:b/>
          <w:color w:val="C00000"/>
          <w:sz w:val="32"/>
          <w:szCs w:val="32"/>
        </w:rPr>
        <w:t>Гонореја</w:t>
      </w:r>
    </w:p>
    <w:p w:rsidR="008F1432" w:rsidRPr="00EE0F76" w:rsidRDefault="008F1432" w:rsidP="008F1432">
      <w:pPr>
        <w:jc w:val="both"/>
        <w:rPr>
          <w:rFonts w:ascii="Times New Roman" w:hAnsi="Times New Roman" w:cs="Times New Roman"/>
          <w:sz w:val="24"/>
          <w:szCs w:val="24"/>
        </w:rPr>
      </w:pPr>
      <w:r w:rsidRPr="008F1432">
        <w:rPr>
          <w:rFonts w:ascii="Times New Roman" w:hAnsi="Times New Roman" w:cs="Times New Roman"/>
          <w:sz w:val="24"/>
          <w:szCs w:val="24"/>
        </w:rPr>
        <w:t>Ова бактеријска инфекција чији је изазивач Neisse</w:t>
      </w:r>
      <w:r>
        <w:rPr>
          <w:rFonts w:ascii="Times New Roman" w:hAnsi="Times New Roman" w:cs="Times New Roman"/>
          <w:sz w:val="24"/>
          <w:szCs w:val="24"/>
        </w:rPr>
        <w:t xml:space="preserve">ria gonorrhoeae може се пренети </w:t>
      </w:r>
      <w:r w:rsidRPr="008F1432">
        <w:rPr>
          <w:rFonts w:ascii="Times New Roman" w:hAnsi="Times New Roman" w:cs="Times New Roman"/>
          <w:sz w:val="24"/>
          <w:szCs w:val="24"/>
        </w:rPr>
        <w:t>и након оралних сексуалних односа и обично је а</w:t>
      </w:r>
      <w:r>
        <w:rPr>
          <w:rFonts w:ascii="Times New Roman" w:hAnsi="Times New Roman" w:cs="Times New Roman"/>
          <w:sz w:val="24"/>
          <w:szCs w:val="24"/>
        </w:rPr>
        <w:t xml:space="preserve">симптоматска, а ако су присутни </w:t>
      </w:r>
      <w:r w:rsidRPr="008F1432">
        <w:rPr>
          <w:rFonts w:ascii="Times New Roman" w:hAnsi="Times New Roman" w:cs="Times New Roman"/>
          <w:sz w:val="24"/>
          <w:szCs w:val="24"/>
        </w:rPr>
        <w:t>симптоми, најчешће је то акутни фарингитис</w:t>
      </w:r>
      <w:r>
        <w:rPr>
          <w:rFonts w:ascii="Times New Roman" w:hAnsi="Times New Roman" w:cs="Times New Roman"/>
          <w:sz w:val="24"/>
          <w:szCs w:val="24"/>
        </w:rPr>
        <w:t xml:space="preserve">. Лезије код оралне гонореје су </w:t>
      </w:r>
      <w:r w:rsidRPr="008F1432">
        <w:rPr>
          <w:rFonts w:ascii="Times New Roman" w:hAnsi="Times New Roman" w:cs="Times New Roman"/>
          <w:sz w:val="24"/>
          <w:szCs w:val="24"/>
        </w:rPr>
        <w:t>неспецифичне,</w:t>
      </w:r>
      <w:r>
        <w:rPr>
          <w:rFonts w:ascii="Times New Roman" w:hAnsi="Times New Roman" w:cs="Times New Roman"/>
          <w:sz w:val="24"/>
          <w:szCs w:val="24"/>
        </w:rPr>
        <w:t xml:space="preserve">                           </w:t>
      </w:r>
      <w:r w:rsidRPr="008F1432">
        <w:rPr>
          <w:rFonts w:ascii="Times New Roman" w:hAnsi="Times New Roman" w:cs="Times New Roman"/>
          <w:sz w:val="24"/>
          <w:szCs w:val="24"/>
        </w:rPr>
        <w:t xml:space="preserve"> а симптоми варирају од благог еритема до мултиплих улцерација</w:t>
      </w:r>
      <w:r w:rsidR="00EE0F76">
        <w:rPr>
          <w:rFonts w:ascii="Times New Roman" w:hAnsi="Times New Roman" w:cs="Times New Roman"/>
          <w:sz w:val="24"/>
          <w:szCs w:val="24"/>
        </w:rPr>
        <w:t>.</w:t>
      </w:r>
    </w:p>
    <w:p w:rsidR="008F1432" w:rsidRDefault="008F1432" w:rsidP="001D31B6">
      <w:pPr>
        <w:jc w:val="both"/>
        <w:rPr>
          <w:rFonts w:ascii="Times New Roman" w:hAnsi="Times New Roman" w:cs="Times New Roman"/>
          <w:b/>
          <w:color w:val="C00000"/>
          <w:sz w:val="32"/>
          <w:szCs w:val="32"/>
        </w:rPr>
      </w:pPr>
    </w:p>
    <w:p w:rsidR="001D31B6" w:rsidRPr="00B73F18" w:rsidRDefault="001D31B6" w:rsidP="001D31B6">
      <w:pPr>
        <w:jc w:val="both"/>
        <w:rPr>
          <w:rFonts w:ascii="Times New Roman" w:hAnsi="Times New Roman" w:cs="Times New Roman"/>
          <w:b/>
          <w:color w:val="C00000"/>
          <w:sz w:val="32"/>
          <w:szCs w:val="32"/>
        </w:rPr>
      </w:pPr>
      <w:r w:rsidRPr="00B73F18">
        <w:rPr>
          <w:rFonts w:ascii="Times New Roman" w:hAnsi="Times New Roman" w:cs="Times New Roman"/>
          <w:b/>
          <w:color w:val="C00000"/>
          <w:sz w:val="32"/>
          <w:szCs w:val="32"/>
        </w:rPr>
        <w:t>Изазивачи хумане туберкулозе</w:t>
      </w:r>
    </w:p>
    <w:p w:rsidR="001D31B6" w:rsidRPr="001D31B6" w:rsidRDefault="001D31B6" w:rsidP="001D31B6">
      <w:pPr>
        <w:jc w:val="both"/>
        <w:rPr>
          <w:rFonts w:ascii="Times New Roman" w:hAnsi="Times New Roman" w:cs="Times New Roman"/>
          <w:sz w:val="24"/>
          <w:szCs w:val="24"/>
        </w:rPr>
      </w:pPr>
      <w:r w:rsidRPr="001D31B6">
        <w:rPr>
          <w:rFonts w:ascii="Times New Roman" w:hAnsi="Times New Roman" w:cs="Times New Roman"/>
          <w:sz w:val="24"/>
          <w:szCs w:val="24"/>
        </w:rPr>
        <w:t>Код људи туберкулозу могу изазвати ацидо-р</w:t>
      </w:r>
      <w:r>
        <w:rPr>
          <w:rFonts w:ascii="Times New Roman" w:hAnsi="Times New Roman" w:cs="Times New Roman"/>
          <w:sz w:val="24"/>
          <w:szCs w:val="24"/>
        </w:rPr>
        <w:t xml:space="preserve">езистентни бацили </w:t>
      </w:r>
      <w:r w:rsidRPr="00B73F18">
        <w:rPr>
          <w:rFonts w:ascii="Times New Roman" w:hAnsi="Times New Roman" w:cs="Times New Roman"/>
          <w:i/>
          <w:sz w:val="24"/>
          <w:szCs w:val="24"/>
        </w:rPr>
        <w:t>Мycobacterium tuberculosis, Мycob</w:t>
      </w:r>
      <w:r w:rsidR="00B73F18" w:rsidRPr="00B73F18">
        <w:rPr>
          <w:rFonts w:ascii="Times New Roman" w:hAnsi="Times New Roman" w:cs="Times New Roman"/>
          <w:i/>
          <w:sz w:val="24"/>
          <w:szCs w:val="24"/>
        </w:rPr>
        <w:t xml:space="preserve">acterium bovis </w:t>
      </w:r>
      <w:r w:rsidR="00B73F18">
        <w:rPr>
          <w:rFonts w:ascii="Times New Roman" w:hAnsi="Times New Roman" w:cs="Times New Roman"/>
          <w:sz w:val="24"/>
          <w:szCs w:val="24"/>
        </w:rPr>
        <w:t xml:space="preserve">i атенуирани  </w:t>
      </w:r>
      <w:r w:rsidR="00B73F18" w:rsidRPr="00B73F18">
        <w:rPr>
          <w:rFonts w:ascii="Times New Roman" w:hAnsi="Times New Roman" w:cs="Times New Roman"/>
          <w:i/>
          <w:sz w:val="24"/>
          <w:szCs w:val="24"/>
        </w:rPr>
        <w:t>Baccillus Calmett</w:t>
      </w:r>
      <w:r w:rsidRPr="00B73F18">
        <w:rPr>
          <w:rFonts w:ascii="Times New Roman" w:hAnsi="Times New Roman" w:cs="Times New Roman"/>
          <w:i/>
          <w:sz w:val="24"/>
          <w:szCs w:val="24"/>
        </w:rPr>
        <w:t xml:space="preserve">e </w:t>
      </w:r>
      <w:r w:rsidR="00B73F18" w:rsidRPr="00B73F18">
        <w:rPr>
          <w:rFonts w:ascii="Times New Roman" w:hAnsi="Times New Roman" w:cs="Times New Roman"/>
          <w:i/>
          <w:sz w:val="24"/>
          <w:szCs w:val="24"/>
        </w:rPr>
        <w:t>e Guerin</w:t>
      </w:r>
      <w:r>
        <w:rPr>
          <w:rFonts w:ascii="Times New Roman" w:hAnsi="Times New Roman" w:cs="Times New Roman"/>
          <w:sz w:val="24"/>
          <w:szCs w:val="24"/>
        </w:rPr>
        <w:t xml:space="preserve">. При првом </w:t>
      </w:r>
      <w:r w:rsidRPr="001D31B6">
        <w:rPr>
          <w:rFonts w:ascii="Times New Roman" w:hAnsi="Times New Roman" w:cs="Times New Roman"/>
          <w:sz w:val="24"/>
          <w:szCs w:val="24"/>
        </w:rPr>
        <w:t>контакту болесника са бацилом, промене су примарне, или секундарне код оног</w:t>
      </w:r>
      <w:r w:rsidR="00B73F18">
        <w:rPr>
          <w:rFonts w:ascii="Times New Roman" w:hAnsi="Times New Roman" w:cs="Times New Roman"/>
          <w:sz w:val="24"/>
          <w:szCs w:val="24"/>
        </w:rPr>
        <w:t xml:space="preserve">  </w:t>
      </w:r>
      <w:r w:rsidRPr="001D31B6">
        <w:rPr>
          <w:rFonts w:ascii="Times New Roman" w:hAnsi="Times New Roman" w:cs="Times New Roman"/>
          <w:sz w:val="24"/>
          <w:szCs w:val="24"/>
        </w:rPr>
        <w:t>који већ болује од плућне и</w:t>
      </w:r>
      <w:r w:rsidR="00B73F18">
        <w:rPr>
          <w:rFonts w:ascii="Times New Roman" w:hAnsi="Times New Roman" w:cs="Times New Roman"/>
          <w:sz w:val="24"/>
          <w:szCs w:val="24"/>
        </w:rPr>
        <w:t>ли других облика туберкулозе</w:t>
      </w:r>
      <w:r w:rsidRPr="001D31B6">
        <w:rPr>
          <w:rFonts w:ascii="Times New Roman" w:hAnsi="Times New Roman" w:cs="Times New Roman"/>
          <w:sz w:val="24"/>
          <w:szCs w:val="24"/>
        </w:rPr>
        <w:t>.</w:t>
      </w:r>
    </w:p>
    <w:p w:rsidR="001D31B6" w:rsidRPr="00B73F18" w:rsidRDefault="001D31B6" w:rsidP="001D31B6">
      <w:pPr>
        <w:jc w:val="both"/>
        <w:rPr>
          <w:rFonts w:ascii="Times New Roman" w:hAnsi="Times New Roman" w:cs="Times New Roman"/>
          <w:b/>
          <w:color w:val="0070C0"/>
          <w:sz w:val="28"/>
          <w:szCs w:val="28"/>
        </w:rPr>
      </w:pPr>
      <w:r w:rsidRPr="00B73F18">
        <w:rPr>
          <w:rFonts w:ascii="Times New Roman" w:hAnsi="Times New Roman" w:cs="Times New Roman"/>
          <w:b/>
          <w:color w:val="0070C0"/>
          <w:sz w:val="28"/>
          <w:szCs w:val="28"/>
        </w:rPr>
        <w:t>TBC cutis primaria</w:t>
      </w:r>
    </w:p>
    <w:p w:rsidR="001D31B6" w:rsidRPr="001D31B6" w:rsidRDefault="001D31B6" w:rsidP="001D31B6">
      <w:pPr>
        <w:jc w:val="both"/>
        <w:rPr>
          <w:rFonts w:ascii="Times New Roman" w:hAnsi="Times New Roman" w:cs="Times New Roman"/>
          <w:sz w:val="24"/>
          <w:szCs w:val="24"/>
        </w:rPr>
      </w:pPr>
      <w:r w:rsidRPr="00B73F18">
        <w:rPr>
          <w:rFonts w:ascii="Times New Roman" w:hAnsi="Times New Roman" w:cs="Times New Roman"/>
          <w:i/>
          <w:sz w:val="24"/>
          <w:szCs w:val="24"/>
        </w:rPr>
        <w:t>TBC cutis primaria</w:t>
      </w:r>
      <w:r w:rsidRPr="001D31B6">
        <w:rPr>
          <w:rFonts w:ascii="Times New Roman" w:hAnsi="Times New Roman" w:cs="Times New Roman"/>
          <w:sz w:val="24"/>
          <w:szCs w:val="24"/>
        </w:rPr>
        <w:t xml:space="preserve"> ретко се јавља на слузокожи усне дупље, најчешће на језику,</w:t>
      </w:r>
      <w:r w:rsidR="00B73F18">
        <w:rPr>
          <w:rFonts w:ascii="Times New Roman" w:hAnsi="Times New Roman" w:cs="Times New Roman"/>
          <w:sz w:val="24"/>
          <w:szCs w:val="24"/>
        </w:rPr>
        <w:t xml:space="preserve"> </w:t>
      </w:r>
      <w:r w:rsidRPr="001D31B6">
        <w:rPr>
          <w:rFonts w:ascii="Times New Roman" w:hAnsi="Times New Roman" w:cs="Times New Roman"/>
          <w:sz w:val="24"/>
          <w:szCs w:val="24"/>
        </w:rPr>
        <w:t>непцу и гингиви. Црвенилом слузокоже са појавом специфичних гранулација чијом</w:t>
      </w:r>
      <w:r w:rsidR="00B73F18">
        <w:rPr>
          <w:rFonts w:ascii="Times New Roman" w:hAnsi="Times New Roman" w:cs="Times New Roman"/>
          <w:sz w:val="24"/>
          <w:szCs w:val="24"/>
        </w:rPr>
        <w:t xml:space="preserve"> </w:t>
      </w:r>
      <w:r w:rsidRPr="001D31B6">
        <w:rPr>
          <w:rFonts w:ascii="Times New Roman" w:hAnsi="Times New Roman" w:cs="Times New Roman"/>
          <w:sz w:val="24"/>
          <w:szCs w:val="24"/>
        </w:rPr>
        <w:t>некрозом настају улцерације (tuberculosis ulcerosa) које су болне, ливидних, меких</w:t>
      </w:r>
      <w:r w:rsidR="00B73F18">
        <w:rPr>
          <w:rFonts w:ascii="Times New Roman" w:hAnsi="Times New Roman" w:cs="Times New Roman"/>
          <w:sz w:val="24"/>
          <w:szCs w:val="24"/>
        </w:rPr>
        <w:t xml:space="preserve"> </w:t>
      </w:r>
      <w:r w:rsidRPr="001D31B6">
        <w:rPr>
          <w:rFonts w:ascii="Times New Roman" w:hAnsi="Times New Roman" w:cs="Times New Roman"/>
          <w:sz w:val="24"/>
          <w:szCs w:val="24"/>
        </w:rPr>
        <w:t>и подривених ивица означен је почетак болести.</w:t>
      </w:r>
    </w:p>
    <w:p w:rsidR="001D31B6" w:rsidRPr="001D31B6" w:rsidRDefault="001D31B6" w:rsidP="001D31B6">
      <w:pPr>
        <w:jc w:val="both"/>
        <w:rPr>
          <w:rFonts w:ascii="Times New Roman" w:hAnsi="Times New Roman" w:cs="Times New Roman"/>
          <w:sz w:val="24"/>
          <w:szCs w:val="24"/>
        </w:rPr>
      </w:pPr>
      <w:r w:rsidRPr="001D31B6">
        <w:rPr>
          <w:rFonts w:ascii="Times New Roman" w:hAnsi="Times New Roman" w:cs="Times New Roman"/>
          <w:sz w:val="24"/>
          <w:szCs w:val="24"/>
        </w:rPr>
        <w:t>Специфичан морфолшко-хистолошки обли</w:t>
      </w:r>
      <w:r w:rsidR="00B73F18">
        <w:rPr>
          <w:rFonts w:ascii="Times New Roman" w:hAnsi="Times New Roman" w:cs="Times New Roman"/>
          <w:sz w:val="24"/>
          <w:szCs w:val="24"/>
        </w:rPr>
        <w:t xml:space="preserve">к оралне туберкулозе туберкулом </w:t>
      </w:r>
      <w:r w:rsidRPr="001D31B6">
        <w:rPr>
          <w:rFonts w:ascii="Times New Roman" w:hAnsi="Times New Roman" w:cs="Times New Roman"/>
          <w:sz w:val="24"/>
          <w:szCs w:val="24"/>
        </w:rPr>
        <w:t>настаје код особа оболелих од плућне туберкулозе</w:t>
      </w:r>
      <w:r w:rsidR="00B73F18">
        <w:rPr>
          <w:rFonts w:ascii="Times New Roman" w:hAnsi="Times New Roman" w:cs="Times New Roman"/>
          <w:sz w:val="24"/>
          <w:szCs w:val="24"/>
        </w:rPr>
        <w:t xml:space="preserve">. Најчешће се јавља на језику, </w:t>
      </w:r>
      <w:r w:rsidRPr="001D31B6">
        <w:rPr>
          <w:rFonts w:ascii="Times New Roman" w:hAnsi="Times New Roman" w:cs="Times New Roman"/>
          <w:sz w:val="24"/>
          <w:szCs w:val="24"/>
        </w:rPr>
        <w:t>ређе на осталим деловима оралне слузнице у вид</w:t>
      </w:r>
      <w:r w:rsidR="00B73F18">
        <w:rPr>
          <w:rFonts w:ascii="Times New Roman" w:hAnsi="Times New Roman" w:cs="Times New Roman"/>
          <w:sz w:val="24"/>
          <w:szCs w:val="24"/>
        </w:rPr>
        <w:t xml:space="preserve">у специфичног инфилтрата. Болни </w:t>
      </w:r>
      <w:r w:rsidRPr="001D31B6">
        <w:rPr>
          <w:rFonts w:ascii="Times New Roman" w:hAnsi="Times New Roman" w:cs="Times New Roman"/>
          <w:sz w:val="24"/>
          <w:szCs w:val="24"/>
        </w:rPr>
        <w:t>су, некротишу и стварају улцерације 1-2 cm у пре</w:t>
      </w:r>
      <w:r w:rsidR="00B73F18">
        <w:rPr>
          <w:rFonts w:ascii="Times New Roman" w:hAnsi="Times New Roman" w:cs="Times New Roman"/>
          <w:sz w:val="24"/>
          <w:szCs w:val="24"/>
        </w:rPr>
        <w:t xml:space="preserve">чнику карактеристичног изгледа, </w:t>
      </w:r>
      <w:r w:rsidRPr="001D31B6">
        <w:rPr>
          <w:rFonts w:ascii="Times New Roman" w:hAnsi="Times New Roman" w:cs="Times New Roman"/>
          <w:sz w:val="24"/>
          <w:szCs w:val="24"/>
        </w:rPr>
        <w:t>а за њима остају ожиљци и деформитети.</w:t>
      </w:r>
    </w:p>
    <w:p w:rsidR="001D31B6" w:rsidRPr="00B73F18" w:rsidRDefault="001D31B6" w:rsidP="001D31B6">
      <w:pPr>
        <w:jc w:val="both"/>
        <w:rPr>
          <w:rFonts w:ascii="Times New Roman" w:hAnsi="Times New Roman" w:cs="Times New Roman"/>
          <w:b/>
          <w:color w:val="0070C0"/>
          <w:sz w:val="28"/>
          <w:szCs w:val="28"/>
        </w:rPr>
      </w:pPr>
      <w:r w:rsidRPr="00B73F18">
        <w:rPr>
          <w:rFonts w:ascii="Times New Roman" w:hAnsi="Times New Roman" w:cs="Times New Roman"/>
          <w:b/>
          <w:color w:val="0070C0"/>
          <w:sz w:val="28"/>
          <w:szCs w:val="28"/>
        </w:rPr>
        <w:t>TB cutis orificialis</w:t>
      </w:r>
    </w:p>
    <w:p w:rsidR="00B73F18" w:rsidRPr="003E0BFC" w:rsidRDefault="001D31B6" w:rsidP="001D31B6">
      <w:pPr>
        <w:jc w:val="both"/>
        <w:rPr>
          <w:rFonts w:ascii="Times New Roman" w:hAnsi="Times New Roman" w:cs="Times New Roman"/>
          <w:sz w:val="24"/>
          <w:szCs w:val="24"/>
        </w:rPr>
      </w:pPr>
      <w:r w:rsidRPr="00B73F18">
        <w:rPr>
          <w:rFonts w:ascii="Times New Roman" w:hAnsi="Times New Roman" w:cs="Times New Roman"/>
          <w:i/>
          <w:sz w:val="24"/>
          <w:szCs w:val="24"/>
        </w:rPr>
        <w:t>TBC cutis orificialis</w:t>
      </w:r>
      <w:r w:rsidRPr="001D31B6">
        <w:rPr>
          <w:rFonts w:ascii="Times New Roman" w:hAnsi="Times New Roman" w:cs="Times New Roman"/>
          <w:sz w:val="24"/>
          <w:szCs w:val="24"/>
        </w:rPr>
        <w:t xml:space="preserve"> је удружен са лошим имуним снагама оболелог (негативна</w:t>
      </w:r>
      <w:r w:rsidR="00B73F18">
        <w:rPr>
          <w:rFonts w:ascii="Times New Roman" w:hAnsi="Times New Roman" w:cs="Times New Roman"/>
          <w:sz w:val="24"/>
          <w:szCs w:val="24"/>
        </w:rPr>
        <w:t xml:space="preserve"> </w:t>
      </w:r>
      <w:r w:rsidRPr="001D31B6">
        <w:rPr>
          <w:rFonts w:ascii="Times New Roman" w:hAnsi="Times New Roman" w:cs="Times New Roman"/>
          <w:sz w:val="24"/>
          <w:szCs w:val="24"/>
        </w:rPr>
        <w:t>анергија). Настаје хематогеном дисеминацијом пер континуитатем из постојећих</w:t>
      </w:r>
      <w:r w:rsidR="00B73F18">
        <w:rPr>
          <w:rFonts w:ascii="Times New Roman" w:hAnsi="Times New Roman" w:cs="Times New Roman"/>
          <w:sz w:val="24"/>
          <w:szCs w:val="24"/>
        </w:rPr>
        <w:t xml:space="preserve"> </w:t>
      </w:r>
      <w:r w:rsidRPr="001D31B6">
        <w:rPr>
          <w:rFonts w:ascii="Times New Roman" w:hAnsi="Times New Roman" w:cs="Times New Roman"/>
          <w:sz w:val="24"/>
          <w:szCs w:val="24"/>
        </w:rPr>
        <w:t>лезија, гутањем туберкулозног испљувка, што се често дешава код особа женског</w:t>
      </w:r>
      <w:r w:rsidR="00B73F18">
        <w:rPr>
          <w:rFonts w:ascii="Times New Roman" w:hAnsi="Times New Roman" w:cs="Times New Roman"/>
          <w:sz w:val="24"/>
          <w:szCs w:val="24"/>
        </w:rPr>
        <w:t xml:space="preserve"> </w:t>
      </w:r>
      <w:r w:rsidRPr="001D31B6">
        <w:rPr>
          <w:rFonts w:ascii="Times New Roman" w:hAnsi="Times New Roman" w:cs="Times New Roman"/>
          <w:sz w:val="24"/>
          <w:szCs w:val="24"/>
        </w:rPr>
        <w:t>пола са туберкулозом плућа, након траума оралне мукозе. Почиње у виду црвених</w:t>
      </w:r>
      <w:r w:rsidR="00B73F18">
        <w:rPr>
          <w:rFonts w:ascii="Times New Roman" w:hAnsi="Times New Roman" w:cs="Times New Roman"/>
          <w:sz w:val="24"/>
          <w:szCs w:val="24"/>
        </w:rPr>
        <w:t xml:space="preserve"> </w:t>
      </w:r>
      <w:r w:rsidRPr="001D31B6">
        <w:rPr>
          <w:rFonts w:ascii="Times New Roman" w:hAnsi="Times New Roman" w:cs="Times New Roman"/>
          <w:sz w:val="24"/>
          <w:szCs w:val="24"/>
        </w:rPr>
        <w:t>папула које еволуирају у плитке улцерације, а најчешће је захваћен врх и латералне</w:t>
      </w:r>
      <w:r w:rsidR="00B73F18">
        <w:rPr>
          <w:rFonts w:ascii="Times New Roman" w:hAnsi="Times New Roman" w:cs="Times New Roman"/>
          <w:sz w:val="24"/>
          <w:szCs w:val="24"/>
        </w:rPr>
        <w:t xml:space="preserve"> </w:t>
      </w:r>
      <w:r w:rsidRPr="001D31B6">
        <w:rPr>
          <w:rFonts w:ascii="Times New Roman" w:hAnsi="Times New Roman" w:cs="Times New Roman"/>
          <w:sz w:val="24"/>
          <w:szCs w:val="24"/>
        </w:rPr>
        <w:t>стране језика, затим тврдо и меко непце. Са овим обликом болести оболели имају</w:t>
      </w:r>
      <w:r w:rsidR="00B73F18">
        <w:rPr>
          <w:rFonts w:ascii="Times New Roman" w:hAnsi="Times New Roman" w:cs="Times New Roman"/>
          <w:sz w:val="24"/>
          <w:szCs w:val="24"/>
        </w:rPr>
        <w:t xml:space="preserve"> веома лошу прогнозу</w:t>
      </w:r>
      <w:r w:rsidRPr="001D31B6">
        <w:rPr>
          <w:rFonts w:ascii="Times New Roman" w:hAnsi="Times New Roman" w:cs="Times New Roman"/>
          <w:sz w:val="24"/>
          <w:szCs w:val="24"/>
        </w:rPr>
        <w:t>.</w:t>
      </w:r>
    </w:p>
    <w:p w:rsidR="002B4E94" w:rsidRPr="002B4E94" w:rsidRDefault="002B4E94" w:rsidP="002B4E94">
      <w:pPr>
        <w:jc w:val="center"/>
        <w:rPr>
          <w:rFonts w:ascii="Times New Roman" w:hAnsi="Times New Roman" w:cs="Times New Roman"/>
          <w:b/>
          <w:color w:val="C00000"/>
          <w:sz w:val="40"/>
          <w:szCs w:val="40"/>
        </w:rPr>
      </w:pPr>
      <w:r w:rsidRPr="002B4E94">
        <w:rPr>
          <w:rFonts w:ascii="Times New Roman" w:hAnsi="Times New Roman" w:cs="Times New Roman"/>
          <w:b/>
          <w:color w:val="C00000"/>
          <w:sz w:val="40"/>
          <w:szCs w:val="40"/>
        </w:rPr>
        <w:lastRenderedPageBreak/>
        <w:t>Вирусне инфекције</w:t>
      </w:r>
      <w:r>
        <w:rPr>
          <w:rFonts w:ascii="Times New Roman" w:hAnsi="Times New Roman" w:cs="Times New Roman"/>
          <w:b/>
          <w:color w:val="C00000"/>
          <w:sz w:val="40"/>
          <w:szCs w:val="40"/>
        </w:rPr>
        <w:t xml:space="preserve"> </w:t>
      </w:r>
      <w:r w:rsidRPr="00B73F18">
        <w:rPr>
          <w:rFonts w:ascii="Times New Roman" w:hAnsi="Times New Roman" w:cs="Times New Roman"/>
          <w:b/>
          <w:color w:val="C00000"/>
          <w:sz w:val="40"/>
          <w:szCs w:val="40"/>
        </w:rPr>
        <w:t>оралне мукозе</w:t>
      </w:r>
    </w:p>
    <w:p w:rsidR="002D4CC8" w:rsidRPr="002B4E94" w:rsidRDefault="002D4CC8" w:rsidP="002B4E94">
      <w:pPr>
        <w:rPr>
          <w:rFonts w:ascii="Times New Roman" w:hAnsi="Times New Roman" w:cs="Times New Roman"/>
          <w:b/>
          <w:color w:val="C00000"/>
          <w:sz w:val="32"/>
          <w:szCs w:val="32"/>
        </w:rPr>
      </w:pPr>
    </w:p>
    <w:p w:rsidR="002D4CC8" w:rsidRPr="002B4E94" w:rsidRDefault="002D4CC8" w:rsidP="002D4CC8">
      <w:pPr>
        <w:jc w:val="both"/>
        <w:rPr>
          <w:rFonts w:ascii="Times New Roman" w:hAnsi="Times New Roman" w:cs="Times New Roman"/>
          <w:b/>
          <w:color w:val="C00000"/>
          <w:sz w:val="32"/>
          <w:szCs w:val="32"/>
        </w:rPr>
      </w:pPr>
      <w:r w:rsidRPr="002B4E94">
        <w:rPr>
          <w:rFonts w:ascii="Times New Roman" w:hAnsi="Times New Roman" w:cs="Times New Roman"/>
          <w:b/>
          <w:color w:val="C00000"/>
          <w:sz w:val="32"/>
          <w:szCs w:val="32"/>
        </w:rPr>
        <w:t>Хумани херпес вируси</w:t>
      </w:r>
    </w:p>
    <w:p w:rsidR="002D4CC8" w:rsidRDefault="002D4CC8" w:rsidP="002D4CC8">
      <w:pPr>
        <w:jc w:val="both"/>
        <w:rPr>
          <w:rFonts w:ascii="Times New Roman" w:hAnsi="Times New Roman" w:cs="Times New Roman"/>
          <w:sz w:val="24"/>
          <w:szCs w:val="24"/>
        </w:rPr>
      </w:pPr>
      <w:r w:rsidRPr="002D4CC8">
        <w:rPr>
          <w:rFonts w:ascii="Times New Roman" w:hAnsi="Times New Roman" w:cs="Times New Roman"/>
          <w:sz w:val="24"/>
          <w:szCs w:val="24"/>
        </w:rPr>
        <w:t>Инфекције хуманим херпес вирусима (ХХВ) често су удружене са променама на</w:t>
      </w:r>
      <w:r>
        <w:rPr>
          <w:rFonts w:ascii="Times New Roman" w:hAnsi="Times New Roman" w:cs="Times New Roman"/>
          <w:sz w:val="24"/>
          <w:szCs w:val="24"/>
        </w:rPr>
        <w:t xml:space="preserve"> </w:t>
      </w:r>
      <w:r w:rsidRPr="002D4CC8">
        <w:rPr>
          <w:rFonts w:ascii="Times New Roman" w:hAnsi="Times New Roman" w:cs="Times New Roman"/>
          <w:sz w:val="24"/>
          <w:szCs w:val="24"/>
        </w:rPr>
        <w:t>букалној слузници. У табели  су приказане оне ХХВ инфекције оралне мукозе,</w:t>
      </w:r>
      <w:r>
        <w:rPr>
          <w:rFonts w:ascii="Times New Roman" w:hAnsi="Times New Roman" w:cs="Times New Roman"/>
          <w:sz w:val="24"/>
          <w:szCs w:val="24"/>
        </w:rPr>
        <w:t xml:space="preserve"> </w:t>
      </w:r>
      <w:r w:rsidRPr="002D4CC8">
        <w:rPr>
          <w:rFonts w:ascii="Times New Roman" w:hAnsi="Times New Roman" w:cs="Times New Roman"/>
          <w:sz w:val="24"/>
          <w:szCs w:val="24"/>
        </w:rPr>
        <w:t>које се могу пренети и сексуалним путем.</w:t>
      </w:r>
    </w:p>
    <w:p w:rsidR="002D4CC8" w:rsidRPr="00B809C3" w:rsidRDefault="002D4CC8" w:rsidP="002D4CC8">
      <w:pPr>
        <w:jc w:val="both"/>
        <w:rPr>
          <w:rFonts w:ascii="Times New Roman" w:hAnsi="Times New Roman" w:cs="Times New Roman"/>
          <w:b/>
          <w:sz w:val="24"/>
          <w:szCs w:val="24"/>
        </w:rPr>
      </w:pPr>
      <w:r w:rsidRPr="00B809C3">
        <w:rPr>
          <w:rFonts w:ascii="Times New Roman" w:hAnsi="Times New Roman" w:cs="Times New Roman"/>
          <w:b/>
          <w:sz w:val="24"/>
          <w:szCs w:val="24"/>
        </w:rPr>
        <w:t xml:space="preserve">Узрочник  </w:t>
      </w:r>
      <w:r w:rsidR="00B809C3" w:rsidRPr="00B809C3">
        <w:rPr>
          <w:rFonts w:ascii="Times New Roman" w:hAnsi="Times New Roman" w:cs="Times New Roman"/>
          <w:b/>
          <w:sz w:val="24"/>
          <w:szCs w:val="24"/>
        </w:rPr>
        <w:t xml:space="preserve">                                                                                  </w:t>
      </w:r>
      <w:r w:rsidRPr="00B809C3">
        <w:rPr>
          <w:rFonts w:ascii="Times New Roman" w:hAnsi="Times New Roman" w:cs="Times New Roman"/>
          <w:b/>
          <w:sz w:val="24"/>
          <w:szCs w:val="24"/>
        </w:rPr>
        <w:t>Обољење</w:t>
      </w:r>
    </w:p>
    <w:p w:rsidR="002D4CC8" w:rsidRPr="002D4CC8" w:rsidRDefault="002D4CC8" w:rsidP="002D4CC8">
      <w:pPr>
        <w:jc w:val="both"/>
        <w:rPr>
          <w:rFonts w:ascii="Times New Roman" w:hAnsi="Times New Roman" w:cs="Times New Roman"/>
          <w:sz w:val="24"/>
          <w:szCs w:val="24"/>
        </w:rPr>
      </w:pPr>
      <w:r w:rsidRPr="002D4CC8">
        <w:rPr>
          <w:rFonts w:ascii="Times New Roman" w:hAnsi="Times New Roman" w:cs="Times New Roman"/>
          <w:sz w:val="24"/>
          <w:szCs w:val="24"/>
        </w:rPr>
        <w:t xml:space="preserve">ХХВ – 1, ХХВ – 2 (херпес симплекс вирус)  </w:t>
      </w:r>
      <w:r w:rsidR="00B809C3">
        <w:rPr>
          <w:rFonts w:ascii="Times New Roman" w:hAnsi="Times New Roman" w:cs="Times New Roman"/>
          <w:sz w:val="24"/>
          <w:szCs w:val="24"/>
        </w:rPr>
        <w:t xml:space="preserve">          </w:t>
      </w:r>
      <w:r w:rsidRPr="002D4CC8">
        <w:rPr>
          <w:rFonts w:ascii="Times New Roman" w:hAnsi="Times New Roman" w:cs="Times New Roman"/>
          <w:sz w:val="24"/>
          <w:szCs w:val="24"/>
        </w:rPr>
        <w:t>Херпетични гингивостоматитис</w:t>
      </w:r>
    </w:p>
    <w:p w:rsidR="002D4CC8" w:rsidRPr="002D4CC8" w:rsidRDefault="002D4CC8" w:rsidP="002D4CC8">
      <w:pPr>
        <w:jc w:val="both"/>
        <w:rPr>
          <w:rFonts w:ascii="Times New Roman" w:hAnsi="Times New Roman" w:cs="Times New Roman"/>
          <w:sz w:val="24"/>
          <w:szCs w:val="24"/>
        </w:rPr>
      </w:pPr>
      <w:r w:rsidRPr="002D4CC8">
        <w:rPr>
          <w:rFonts w:ascii="Times New Roman" w:hAnsi="Times New Roman" w:cs="Times New Roman"/>
          <w:sz w:val="24"/>
          <w:szCs w:val="24"/>
        </w:rPr>
        <w:t xml:space="preserve">ХХВ – 1, ХХВ – 2(херпес симплекс вирус) </w:t>
      </w:r>
      <w:r w:rsidR="00B809C3">
        <w:rPr>
          <w:rFonts w:ascii="Times New Roman" w:hAnsi="Times New Roman" w:cs="Times New Roman"/>
          <w:sz w:val="24"/>
          <w:szCs w:val="24"/>
        </w:rPr>
        <w:t xml:space="preserve">           </w:t>
      </w:r>
      <w:r w:rsidRPr="002D4CC8">
        <w:rPr>
          <w:rFonts w:ascii="Times New Roman" w:hAnsi="Times New Roman" w:cs="Times New Roman"/>
          <w:sz w:val="24"/>
          <w:szCs w:val="24"/>
        </w:rPr>
        <w:t xml:space="preserve"> Herpes labialis</w:t>
      </w:r>
    </w:p>
    <w:p w:rsidR="002D4CC8" w:rsidRPr="002D4CC8" w:rsidRDefault="002D4CC8" w:rsidP="002D4CC8">
      <w:pPr>
        <w:jc w:val="both"/>
        <w:rPr>
          <w:rFonts w:ascii="Times New Roman" w:hAnsi="Times New Roman" w:cs="Times New Roman"/>
          <w:sz w:val="24"/>
          <w:szCs w:val="24"/>
        </w:rPr>
      </w:pPr>
      <w:r w:rsidRPr="002D4CC8">
        <w:rPr>
          <w:rFonts w:ascii="Times New Roman" w:hAnsi="Times New Roman" w:cs="Times New Roman"/>
          <w:sz w:val="24"/>
          <w:szCs w:val="24"/>
        </w:rPr>
        <w:t xml:space="preserve">ХХВ - 4 (Epstein – Barr-ov вирус)  </w:t>
      </w:r>
      <w:r w:rsidR="00B809C3">
        <w:rPr>
          <w:rFonts w:ascii="Times New Roman" w:hAnsi="Times New Roman" w:cs="Times New Roman"/>
          <w:sz w:val="24"/>
          <w:szCs w:val="24"/>
        </w:rPr>
        <w:t xml:space="preserve">                           </w:t>
      </w:r>
      <w:r w:rsidRPr="002D4CC8">
        <w:rPr>
          <w:rFonts w:ascii="Times New Roman" w:hAnsi="Times New Roman" w:cs="Times New Roman"/>
          <w:sz w:val="24"/>
          <w:szCs w:val="24"/>
        </w:rPr>
        <w:t>Инфективна мононуклеоза</w:t>
      </w:r>
    </w:p>
    <w:p w:rsidR="002D4CC8" w:rsidRPr="002D4CC8" w:rsidRDefault="002D4CC8" w:rsidP="002D4CC8">
      <w:pPr>
        <w:jc w:val="both"/>
        <w:rPr>
          <w:rFonts w:ascii="Times New Roman" w:hAnsi="Times New Roman" w:cs="Times New Roman"/>
          <w:sz w:val="24"/>
          <w:szCs w:val="24"/>
        </w:rPr>
      </w:pPr>
      <w:r w:rsidRPr="002D4CC8">
        <w:rPr>
          <w:rFonts w:ascii="Times New Roman" w:hAnsi="Times New Roman" w:cs="Times New Roman"/>
          <w:sz w:val="24"/>
          <w:szCs w:val="24"/>
        </w:rPr>
        <w:t xml:space="preserve">ХХВ - 4 (Epstein – Barr-ov вирус)  </w:t>
      </w:r>
      <w:r w:rsidR="00B809C3">
        <w:rPr>
          <w:rFonts w:ascii="Times New Roman" w:hAnsi="Times New Roman" w:cs="Times New Roman"/>
          <w:sz w:val="24"/>
          <w:szCs w:val="24"/>
        </w:rPr>
        <w:t xml:space="preserve">                           </w:t>
      </w:r>
      <w:r w:rsidRPr="002D4CC8">
        <w:rPr>
          <w:rFonts w:ascii="Times New Roman" w:hAnsi="Times New Roman" w:cs="Times New Roman"/>
          <w:sz w:val="24"/>
          <w:szCs w:val="24"/>
        </w:rPr>
        <w:t>Оral hairy leukoplakia</w:t>
      </w:r>
    </w:p>
    <w:p w:rsidR="002D4CC8" w:rsidRPr="002D4CC8" w:rsidRDefault="002D4CC8" w:rsidP="002D4CC8">
      <w:pPr>
        <w:jc w:val="both"/>
        <w:rPr>
          <w:rFonts w:ascii="Times New Roman" w:hAnsi="Times New Roman" w:cs="Times New Roman"/>
          <w:sz w:val="24"/>
          <w:szCs w:val="24"/>
        </w:rPr>
      </w:pPr>
      <w:r w:rsidRPr="002D4CC8">
        <w:rPr>
          <w:rFonts w:ascii="Times New Roman" w:hAnsi="Times New Roman" w:cs="Times New Roman"/>
          <w:sz w:val="24"/>
          <w:szCs w:val="24"/>
        </w:rPr>
        <w:t xml:space="preserve">ХХВ - 5  </w:t>
      </w:r>
      <w:r w:rsidR="00B809C3">
        <w:rPr>
          <w:rFonts w:ascii="Times New Roman" w:hAnsi="Times New Roman" w:cs="Times New Roman"/>
          <w:sz w:val="24"/>
          <w:szCs w:val="24"/>
        </w:rPr>
        <w:t xml:space="preserve">                                                                     </w:t>
      </w:r>
      <w:r w:rsidRPr="002D4CC8">
        <w:rPr>
          <w:rFonts w:ascii="Times New Roman" w:hAnsi="Times New Roman" w:cs="Times New Roman"/>
          <w:sz w:val="24"/>
          <w:szCs w:val="24"/>
        </w:rPr>
        <w:t>Цитомегаловироза</w:t>
      </w:r>
    </w:p>
    <w:p w:rsidR="002D4CC8" w:rsidRPr="002D4CC8" w:rsidRDefault="002D4CC8" w:rsidP="002D4CC8">
      <w:pPr>
        <w:jc w:val="both"/>
        <w:rPr>
          <w:rFonts w:ascii="Times New Roman" w:hAnsi="Times New Roman" w:cs="Times New Roman"/>
          <w:sz w:val="24"/>
          <w:szCs w:val="24"/>
        </w:rPr>
      </w:pPr>
      <w:r w:rsidRPr="002D4CC8">
        <w:rPr>
          <w:rFonts w:ascii="Times New Roman" w:hAnsi="Times New Roman" w:cs="Times New Roman"/>
          <w:sz w:val="24"/>
          <w:szCs w:val="24"/>
        </w:rPr>
        <w:t xml:space="preserve">ХХВ - 8  </w:t>
      </w:r>
      <w:r w:rsidR="00B809C3">
        <w:rPr>
          <w:rFonts w:ascii="Times New Roman" w:hAnsi="Times New Roman" w:cs="Times New Roman"/>
          <w:sz w:val="24"/>
          <w:szCs w:val="24"/>
        </w:rPr>
        <w:t xml:space="preserve">                                                                     </w:t>
      </w:r>
      <w:r w:rsidRPr="002D4CC8">
        <w:rPr>
          <w:rFonts w:ascii="Times New Roman" w:hAnsi="Times New Roman" w:cs="Times New Roman"/>
          <w:sz w:val="24"/>
          <w:szCs w:val="24"/>
        </w:rPr>
        <w:t>Капоши сарком</w:t>
      </w:r>
    </w:p>
    <w:p w:rsidR="002D4CC8" w:rsidRDefault="002D4CC8" w:rsidP="00B73F18">
      <w:pPr>
        <w:jc w:val="center"/>
        <w:rPr>
          <w:rFonts w:ascii="Times New Roman" w:hAnsi="Times New Roman" w:cs="Times New Roman"/>
          <w:b/>
          <w:color w:val="C00000"/>
          <w:sz w:val="40"/>
          <w:szCs w:val="40"/>
        </w:rPr>
      </w:pPr>
    </w:p>
    <w:p w:rsidR="00B809C3" w:rsidRPr="00FA6055" w:rsidRDefault="00B809C3" w:rsidP="00B809C3">
      <w:pPr>
        <w:jc w:val="both"/>
        <w:rPr>
          <w:rFonts w:ascii="Times New Roman" w:hAnsi="Times New Roman" w:cs="Times New Roman"/>
          <w:b/>
          <w:color w:val="0070C0"/>
          <w:sz w:val="28"/>
          <w:szCs w:val="28"/>
        </w:rPr>
      </w:pPr>
      <w:r w:rsidRPr="00FA6055">
        <w:rPr>
          <w:rFonts w:ascii="Times New Roman" w:hAnsi="Times New Roman" w:cs="Times New Roman"/>
          <w:b/>
          <w:color w:val="0070C0"/>
          <w:sz w:val="28"/>
          <w:szCs w:val="28"/>
        </w:rPr>
        <w:t>Хумани херпес симплекс вирус - 1 (ХСВ – 1) и хумани херпес симплекс вирус - 2 (ХСВ – 2)</w:t>
      </w:r>
    </w:p>
    <w:p w:rsidR="00B809C3" w:rsidRPr="00B809C3" w:rsidRDefault="00C738F8" w:rsidP="00B809C3">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3624580</wp:posOffset>
            </wp:positionH>
            <wp:positionV relativeFrom="paragraph">
              <wp:posOffset>26035</wp:posOffset>
            </wp:positionV>
            <wp:extent cx="2082165" cy="1562735"/>
            <wp:effectExtent l="19050" t="0" r="0" b="0"/>
            <wp:wrapTight wrapText="bothSides">
              <wp:wrapPolygon edited="0">
                <wp:start x="-198" y="0"/>
                <wp:lineTo x="-198" y="21328"/>
                <wp:lineTo x="21541" y="21328"/>
                <wp:lineTo x="21541" y="0"/>
                <wp:lineTo x="-198"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srcRect/>
                    <a:stretch>
                      <a:fillRect/>
                    </a:stretch>
                  </pic:blipFill>
                  <pic:spPr bwMode="auto">
                    <a:xfrm>
                      <a:off x="0" y="0"/>
                      <a:ext cx="2082165" cy="1562735"/>
                    </a:xfrm>
                    <a:prstGeom prst="rect">
                      <a:avLst/>
                    </a:prstGeom>
                    <a:noFill/>
                    <a:ln w="9525">
                      <a:noFill/>
                      <a:miter lim="800000"/>
                      <a:headEnd/>
                      <a:tailEnd/>
                    </a:ln>
                  </pic:spPr>
                </pic:pic>
              </a:graphicData>
            </a:graphic>
          </wp:anchor>
        </w:drawing>
      </w:r>
      <w:r w:rsidR="00B809C3" w:rsidRPr="00B809C3">
        <w:rPr>
          <w:rFonts w:ascii="Times New Roman" w:hAnsi="Times New Roman" w:cs="Times New Roman"/>
          <w:sz w:val="24"/>
          <w:szCs w:val="24"/>
        </w:rPr>
        <w:t>Иако је ХСВ – 1 одговоран за већину оралних лезија, ова инфекција се обично</w:t>
      </w:r>
      <w:r w:rsidR="00B809C3">
        <w:rPr>
          <w:rFonts w:ascii="Times New Roman" w:hAnsi="Times New Roman" w:cs="Times New Roman"/>
          <w:sz w:val="24"/>
          <w:szCs w:val="24"/>
        </w:rPr>
        <w:t xml:space="preserve"> </w:t>
      </w:r>
      <w:r w:rsidR="00B809C3" w:rsidRPr="00B809C3">
        <w:rPr>
          <w:rFonts w:ascii="Times New Roman" w:hAnsi="Times New Roman" w:cs="Times New Roman"/>
          <w:sz w:val="24"/>
          <w:szCs w:val="24"/>
        </w:rPr>
        <w:t>преноси још у детињству, мукокутаним контактом са инфицираним особама,</w:t>
      </w:r>
      <w:r w:rsidR="00B809C3">
        <w:rPr>
          <w:rFonts w:ascii="Times New Roman" w:hAnsi="Times New Roman" w:cs="Times New Roman"/>
          <w:sz w:val="24"/>
          <w:szCs w:val="24"/>
        </w:rPr>
        <w:t xml:space="preserve"> </w:t>
      </w:r>
      <w:r w:rsidR="00B809C3" w:rsidRPr="00B809C3">
        <w:rPr>
          <w:rFonts w:ascii="Times New Roman" w:hAnsi="Times New Roman" w:cs="Times New Roman"/>
          <w:sz w:val="24"/>
          <w:szCs w:val="24"/>
        </w:rPr>
        <w:t>нарочито између мајке и детета, a ређе сексуалним контактима. Са друге стране,</w:t>
      </w:r>
      <w:r w:rsidR="00B809C3">
        <w:rPr>
          <w:rFonts w:ascii="Times New Roman" w:hAnsi="Times New Roman" w:cs="Times New Roman"/>
          <w:sz w:val="24"/>
          <w:szCs w:val="24"/>
        </w:rPr>
        <w:t xml:space="preserve"> </w:t>
      </w:r>
      <w:r w:rsidR="009F0214" w:rsidRPr="009F0214">
        <w:rPr>
          <w:rFonts w:ascii="Times New Roman" w:hAnsi="Times New Roman" w:cs="Times New Roman"/>
          <w:sz w:val="24"/>
          <w:szCs w:val="24"/>
        </w:rPr>
        <w:t>Х</w:t>
      </w:r>
      <w:r w:rsidR="00B809C3" w:rsidRPr="00B809C3">
        <w:rPr>
          <w:rFonts w:ascii="Times New Roman" w:hAnsi="Times New Roman" w:cs="Times New Roman"/>
          <w:sz w:val="24"/>
          <w:szCs w:val="24"/>
        </w:rPr>
        <w:t>СВ – 2 инфекција се преноси сексуалним путем и чешће је праћена појавом</w:t>
      </w:r>
      <w:r w:rsidR="00B809C3">
        <w:rPr>
          <w:rFonts w:ascii="Times New Roman" w:hAnsi="Times New Roman" w:cs="Times New Roman"/>
          <w:sz w:val="24"/>
          <w:szCs w:val="24"/>
        </w:rPr>
        <w:t xml:space="preserve"> </w:t>
      </w:r>
      <w:r w:rsidR="00B809C3" w:rsidRPr="00B809C3">
        <w:rPr>
          <w:rFonts w:ascii="Times New Roman" w:hAnsi="Times New Roman" w:cs="Times New Roman"/>
          <w:sz w:val="24"/>
          <w:szCs w:val="24"/>
        </w:rPr>
        <w:t>гениталних улцерација, али се јав</w:t>
      </w:r>
      <w:r w:rsidR="00B809C3">
        <w:rPr>
          <w:rFonts w:ascii="Times New Roman" w:hAnsi="Times New Roman" w:cs="Times New Roman"/>
          <w:sz w:val="24"/>
          <w:szCs w:val="24"/>
        </w:rPr>
        <w:t>љају и лезије оралне мукозе</w:t>
      </w:r>
      <w:r w:rsidR="00B809C3" w:rsidRPr="00B809C3">
        <w:rPr>
          <w:rFonts w:ascii="Times New Roman" w:hAnsi="Times New Roman" w:cs="Times New Roman"/>
          <w:sz w:val="24"/>
          <w:szCs w:val="24"/>
        </w:rPr>
        <w:t>.</w:t>
      </w:r>
    </w:p>
    <w:p w:rsidR="00B809C3" w:rsidRPr="00B809C3" w:rsidRDefault="00B809C3" w:rsidP="00B809C3">
      <w:pPr>
        <w:jc w:val="both"/>
        <w:rPr>
          <w:rFonts w:ascii="Times New Roman" w:hAnsi="Times New Roman" w:cs="Times New Roman"/>
          <w:sz w:val="24"/>
          <w:szCs w:val="24"/>
        </w:rPr>
      </w:pPr>
      <w:r w:rsidRPr="00B809C3">
        <w:rPr>
          <w:rFonts w:ascii="Times New Roman" w:hAnsi="Times New Roman" w:cs="Times New Roman"/>
          <w:sz w:val="24"/>
          <w:szCs w:val="24"/>
        </w:rPr>
        <w:t>Примарно излагање ХСВ – 1 може резултовати акутним херпетичним</w:t>
      </w:r>
      <w:r>
        <w:rPr>
          <w:rFonts w:ascii="Times New Roman" w:hAnsi="Times New Roman" w:cs="Times New Roman"/>
          <w:sz w:val="24"/>
          <w:szCs w:val="24"/>
        </w:rPr>
        <w:t xml:space="preserve"> </w:t>
      </w:r>
      <w:r w:rsidRPr="00B809C3">
        <w:rPr>
          <w:rFonts w:ascii="Times New Roman" w:hAnsi="Times New Roman" w:cs="Times New Roman"/>
          <w:sz w:val="24"/>
          <w:szCs w:val="24"/>
        </w:rPr>
        <w:t>гингиво</w:t>
      </w:r>
      <w:r>
        <w:rPr>
          <w:rFonts w:ascii="Times New Roman" w:hAnsi="Times New Roman" w:cs="Times New Roman"/>
          <w:sz w:val="24"/>
          <w:szCs w:val="24"/>
        </w:rPr>
        <w:t>-</w:t>
      </w:r>
      <w:r w:rsidRPr="00B809C3">
        <w:rPr>
          <w:rFonts w:ascii="Times New Roman" w:hAnsi="Times New Roman" w:cs="Times New Roman"/>
          <w:sz w:val="24"/>
          <w:szCs w:val="24"/>
        </w:rPr>
        <w:t>стоматитисом праћеним грозницом, упа</w:t>
      </w:r>
      <w:r>
        <w:rPr>
          <w:rFonts w:ascii="Times New Roman" w:hAnsi="Times New Roman" w:cs="Times New Roman"/>
          <w:sz w:val="24"/>
          <w:szCs w:val="24"/>
        </w:rPr>
        <w:t xml:space="preserve">лом грла и болним везикулама на </w:t>
      </w:r>
      <w:r w:rsidRPr="00B809C3">
        <w:rPr>
          <w:rFonts w:ascii="Times New Roman" w:hAnsi="Times New Roman" w:cs="Times New Roman"/>
          <w:sz w:val="24"/>
          <w:szCs w:val="24"/>
        </w:rPr>
        <w:t>букалној и гингивалној мукози. Обољење се обично</w:t>
      </w:r>
      <w:r>
        <w:rPr>
          <w:rFonts w:ascii="Times New Roman" w:hAnsi="Times New Roman" w:cs="Times New Roman"/>
          <w:sz w:val="24"/>
          <w:szCs w:val="24"/>
        </w:rPr>
        <w:t xml:space="preserve"> јавља у детињству, 5 – 10 дана </w:t>
      </w:r>
      <w:r w:rsidRPr="00B809C3">
        <w:rPr>
          <w:rFonts w:ascii="Times New Roman" w:hAnsi="Times New Roman" w:cs="Times New Roman"/>
          <w:sz w:val="24"/>
          <w:szCs w:val="24"/>
        </w:rPr>
        <w:t>након излагања херпес вирусу. Да би се појави</w:t>
      </w:r>
      <w:r>
        <w:rPr>
          <w:rFonts w:ascii="Times New Roman" w:hAnsi="Times New Roman" w:cs="Times New Roman"/>
          <w:sz w:val="24"/>
          <w:szCs w:val="24"/>
        </w:rPr>
        <w:t xml:space="preserve">ла инфекција, вирус мора доћи у </w:t>
      </w:r>
      <w:r w:rsidRPr="00B809C3">
        <w:rPr>
          <w:rFonts w:ascii="Times New Roman" w:hAnsi="Times New Roman" w:cs="Times New Roman"/>
          <w:sz w:val="24"/>
          <w:szCs w:val="24"/>
        </w:rPr>
        <w:t xml:space="preserve">контакт са мукозом или микролезијама на кожи, </w:t>
      </w:r>
      <w:r>
        <w:rPr>
          <w:rFonts w:ascii="Times New Roman" w:hAnsi="Times New Roman" w:cs="Times New Roman"/>
          <w:sz w:val="24"/>
          <w:szCs w:val="24"/>
        </w:rPr>
        <w:t xml:space="preserve">а сексуални контакт је класичан </w:t>
      </w:r>
      <w:r w:rsidRPr="00B809C3">
        <w:rPr>
          <w:rFonts w:ascii="Times New Roman" w:hAnsi="Times New Roman" w:cs="Times New Roman"/>
          <w:sz w:val="24"/>
          <w:szCs w:val="24"/>
        </w:rPr>
        <w:t>пут преношења о</w:t>
      </w:r>
      <w:r>
        <w:rPr>
          <w:rFonts w:ascii="Times New Roman" w:hAnsi="Times New Roman" w:cs="Times New Roman"/>
          <w:sz w:val="24"/>
          <w:szCs w:val="24"/>
        </w:rPr>
        <w:t xml:space="preserve">ве болести код </w:t>
      </w:r>
      <w:r>
        <w:rPr>
          <w:rFonts w:ascii="Times New Roman" w:hAnsi="Times New Roman" w:cs="Times New Roman"/>
          <w:sz w:val="24"/>
          <w:szCs w:val="24"/>
        </w:rPr>
        <w:lastRenderedPageBreak/>
        <w:t>адолесцената</w:t>
      </w:r>
      <w:r w:rsidRPr="00B809C3">
        <w:rPr>
          <w:rFonts w:ascii="Times New Roman" w:hAnsi="Times New Roman" w:cs="Times New Roman"/>
          <w:sz w:val="24"/>
          <w:szCs w:val="24"/>
        </w:rPr>
        <w:t>. Примарна инфекција код</w:t>
      </w:r>
      <w:r>
        <w:rPr>
          <w:rFonts w:ascii="Times New Roman" w:hAnsi="Times New Roman" w:cs="Times New Roman"/>
          <w:sz w:val="24"/>
          <w:szCs w:val="24"/>
        </w:rPr>
        <w:t xml:space="preserve"> </w:t>
      </w:r>
      <w:r w:rsidRPr="00B809C3">
        <w:rPr>
          <w:rFonts w:ascii="Times New Roman" w:hAnsi="Times New Roman" w:cs="Times New Roman"/>
          <w:sz w:val="24"/>
          <w:szCs w:val="24"/>
        </w:rPr>
        <w:t>одраслих може бити асимптоматска или у виду улцеративног фарингитиса. Након</w:t>
      </w:r>
      <w:r>
        <w:rPr>
          <w:rFonts w:ascii="Times New Roman" w:hAnsi="Times New Roman" w:cs="Times New Roman"/>
          <w:sz w:val="24"/>
          <w:szCs w:val="24"/>
        </w:rPr>
        <w:t xml:space="preserve"> </w:t>
      </w:r>
      <w:r w:rsidRPr="00B809C3">
        <w:rPr>
          <w:rFonts w:ascii="Times New Roman" w:hAnsi="Times New Roman" w:cs="Times New Roman"/>
          <w:sz w:val="24"/>
          <w:szCs w:val="24"/>
        </w:rPr>
        <w:t>тога, вирус мигрира у сензорне ганглионе, где доживотно остаје у латентном стању.</w:t>
      </w:r>
    </w:p>
    <w:p w:rsidR="002D4CC8" w:rsidRDefault="00B809C3" w:rsidP="00B809C3">
      <w:pPr>
        <w:jc w:val="both"/>
        <w:rPr>
          <w:rFonts w:ascii="Times New Roman" w:hAnsi="Times New Roman" w:cs="Times New Roman"/>
          <w:sz w:val="24"/>
          <w:szCs w:val="24"/>
        </w:rPr>
      </w:pPr>
      <w:r w:rsidRPr="00B809C3">
        <w:rPr>
          <w:rFonts w:ascii="Times New Roman" w:hAnsi="Times New Roman" w:cs="Times New Roman"/>
          <w:sz w:val="24"/>
          <w:szCs w:val="24"/>
        </w:rPr>
        <w:t xml:space="preserve">Рекурентне инфекције се јављају код 20 – </w:t>
      </w:r>
      <w:r>
        <w:rPr>
          <w:rFonts w:ascii="Times New Roman" w:hAnsi="Times New Roman" w:cs="Times New Roman"/>
          <w:sz w:val="24"/>
          <w:szCs w:val="24"/>
        </w:rPr>
        <w:t xml:space="preserve">40 % инфицираних особа. Иако се </w:t>
      </w:r>
      <w:r w:rsidRPr="00B809C3">
        <w:rPr>
          <w:rFonts w:ascii="Times New Roman" w:hAnsi="Times New Roman" w:cs="Times New Roman"/>
          <w:sz w:val="24"/>
          <w:szCs w:val="24"/>
        </w:rPr>
        <w:t>примарне лезије јављају интраорално, фари</w:t>
      </w:r>
      <w:r>
        <w:rPr>
          <w:rFonts w:ascii="Times New Roman" w:hAnsi="Times New Roman" w:cs="Times New Roman"/>
          <w:sz w:val="24"/>
          <w:szCs w:val="24"/>
        </w:rPr>
        <w:t xml:space="preserve">нгеално и лабијално, рекурентне </w:t>
      </w:r>
      <w:r w:rsidRPr="00B809C3">
        <w:rPr>
          <w:rFonts w:ascii="Times New Roman" w:hAnsi="Times New Roman" w:cs="Times New Roman"/>
          <w:sz w:val="24"/>
          <w:szCs w:val="24"/>
        </w:rPr>
        <w:t>инфекције обично захватају ткиво усана и верми</w:t>
      </w:r>
      <w:r>
        <w:rPr>
          <w:rFonts w:ascii="Times New Roman" w:hAnsi="Times New Roman" w:cs="Times New Roman"/>
          <w:sz w:val="24"/>
          <w:szCs w:val="24"/>
        </w:rPr>
        <w:t xml:space="preserve">лион и праћене су еритематозним </w:t>
      </w:r>
      <w:r w:rsidRPr="00B809C3">
        <w:rPr>
          <w:rFonts w:ascii="Times New Roman" w:hAnsi="Times New Roman" w:cs="Times New Roman"/>
          <w:sz w:val="24"/>
          <w:szCs w:val="24"/>
        </w:rPr>
        <w:t>папулама, везикулама, ерозијама и крустама.</w:t>
      </w:r>
    </w:p>
    <w:p w:rsidR="00B809C3" w:rsidRPr="00FA6055" w:rsidRDefault="00B809C3" w:rsidP="00B809C3">
      <w:pPr>
        <w:jc w:val="both"/>
        <w:rPr>
          <w:rFonts w:ascii="Times New Roman" w:hAnsi="Times New Roman" w:cs="Times New Roman"/>
          <w:b/>
          <w:color w:val="0070C0"/>
          <w:sz w:val="28"/>
          <w:szCs w:val="28"/>
        </w:rPr>
      </w:pPr>
      <w:r w:rsidRPr="00FA6055">
        <w:rPr>
          <w:rFonts w:ascii="Times New Roman" w:hAnsi="Times New Roman" w:cs="Times New Roman"/>
          <w:b/>
          <w:color w:val="0070C0"/>
          <w:sz w:val="28"/>
          <w:szCs w:val="28"/>
        </w:rPr>
        <w:t>Хумани херпес вирус - 4 (Epstein – Barr-ov вирус)</w:t>
      </w:r>
    </w:p>
    <w:p w:rsidR="00B809C3" w:rsidRPr="00B809C3" w:rsidRDefault="00B809C3" w:rsidP="00B809C3">
      <w:pPr>
        <w:jc w:val="both"/>
        <w:rPr>
          <w:rFonts w:ascii="Times New Roman" w:hAnsi="Times New Roman" w:cs="Times New Roman"/>
          <w:sz w:val="24"/>
          <w:szCs w:val="24"/>
        </w:rPr>
      </w:pPr>
      <w:r w:rsidRPr="00B809C3">
        <w:rPr>
          <w:rFonts w:ascii="Times New Roman" w:hAnsi="Times New Roman" w:cs="Times New Roman"/>
          <w:i/>
          <w:sz w:val="24"/>
          <w:szCs w:val="24"/>
        </w:rPr>
        <w:t>Еpstein – Barr-</w:t>
      </w:r>
      <w:r w:rsidRPr="00B809C3">
        <w:rPr>
          <w:rFonts w:ascii="Times New Roman" w:hAnsi="Times New Roman" w:cs="Times New Roman"/>
          <w:sz w:val="24"/>
          <w:szCs w:val="24"/>
        </w:rPr>
        <w:t>ov вирус (ЕБВ) је удружен са р</w:t>
      </w:r>
      <w:r>
        <w:rPr>
          <w:rFonts w:ascii="Times New Roman" w:hAnsi="Times New Roman" w:cs="Times New Roman"/>
          <w:sz w:val="24"/>
          <w:szCs w:val="24"/>
        </w:rPr>
        <w:t xml:space="preserve">азличитим обољењима, која имају </w:t>
      </w:r>
      <w:r w:rsidRPr="00B809C3">
        <w:rPr>
          <w:rFonts w:ascii="Times New Roman" w:hAnsi="Times New Roman" w:cs="Times New Roman"/>
          <w:sz w:val="24"/>
          <w:szCs w:val="24"/>
        </w:rPr>
        <w:t>оралне манифестације, као што су инфек</w:t>
      </w:r>
      <w:r>
        <w:rPr>
          <w:rFonts w:ascii="Times New Roman" w:hAnsi="Times New Roman" w:cs="Times New Roman"/>
          <w:sz w:val="24"/>
          <w:szCs w:val="24"/>
        </w:rPr>
        <w:t xml:space="preserve">тивна мононуклеоза и </w:t>
      </w:r>
      <w:r w:rsidRPr="00B809C3">
        <w:rPr>
          <w:rFonts w:ascii="Times New Roman" w:hAnsi="Times New Roman" w:cs="Times New Roman"/>
          <w:i/>
          <w:sz w:val="24"/>
          <w:szCs w:val="24"/>
        </w:rPr>
        <w:t>oral hairy leukoplakia</w:t>
      </w:r>
      <w:r w:rsidRPr="00B809C3">
        <w:rPr>
          <w:rFonts w:ascii="Times New Roman" w:hAnsi="Times New Roman" w:cs="Times New Roman"/>
          <w:sz w:val="24"/>
          <w:szCs w:val="24"/>
        </w:rPr>
        <w:t>. Инфективна мононуклеоза се обично јавља у периоду адолесценције и</w:t>
      </w:r>
      <w:r>
        <w:rPr>
          <w:rFonts w:ascii="Times New Roman" w:hAnsi="Times New Roman" w:cs="Times New Roman"/>
          <w:sz w:val="24"/>
          <w:szCs w:val="24"/>
        </w:rPr>
        <w:t xml:space="preserve"> </w:t>
      </w:r>
      <w:r w:rsidRPr="00B809C3">
        <w:rPr>
          <w:rFonts w:ascii="Times New Roman" w:hAnsi="Times New Roman" w:cs="Times New Roman"/>
          <w:sz w:val="24"/>
          <w:szCs w:val="24"/>
        </w:rPr>
        <w:t>често се преноси сексуалним путем, јер се вирус налази у саливи, те се обољење</w:t>
      </w:r>
      <w:r>
        <w:rPr>
          <w:rFonts w:ascii="Times New Roman" w:hAnsi="Times New Roman" w:cs="Times New Roman"/>
          <w:sz w:val="24"/>
          <w:szCs w:val="24"/>
        </w:rPr>
        <w:t xml:space="preserve"> назива и „болест пољупца“</w:t>
      </w:r>
      <w:r w:rsidRPr="00B809C3">
        <w:rPr>
          <w:rFonts w:ascii="Times New Roman" w:hAnsi="Times New Roman" w:cs="Times New Roman"/>
          <w:sz w:val="24"/>
          <w:szCs w:val="24"/>
        </w:rPr>
        <w:t>. Вирус захвата –Б и Т–лимфоците и сквамозне</w:t>
      </w:r>
      <w:r>
        <w:rPr>
          <w:rFonts w:ascii="Times New Roman" w:hAnsi="Times New Roman" w:cs="Times New Roman"/>
          <w:sz w:val="24"/>
          <w:szCs w:val="24"/>
        </w:rPr>
        <w:t xml:space="preserve"> </w:t>
      </w:r>
      <w:r w:rsidRPr="00B809C3">
        <w:rPr>
          <w:rFonts w:ascii="Times New Roman" w:hAnsi="Times New Roman" w:cs="Times New Roman"/>
          <w:sz w:val="24"/>
          <w:szCs w:val="24"/>
        </w:rPr>
        <w:t>епителне ћелије орофаринк</w:t>
      </w:r>
      <w:r>
        <w:rPr>
          <w:rFonts w:ascii="Times New Roman" w:hAnsi="Times New Roman" w:cs="Times New Roman"/>
          <w:sz w:val="24"/>
          <w:szCs w:val="24"/>
        </w:rPr>
        <w:t>са и назофарингеалне мукозе</w:t>
      </w:r>
      <w:r w:rsidRPr="00B809C3">
        <w:rPr>
          <w:rFonts w:ascii="Times New Roman" w:hAnsi="Times New Roman" w:cs="Times New Roman"/>
          <w:sz w:val="24"/>
          <w:szCs w:val="24"/>
        </w:rPr>
        <w:t>. У Б-лимфоцитима</w:t>
      </w:r>
      <w:r>
        <w:rPr>
          <w:rFonts w:ascii="Times New Roman" w:hAnsi="Times New Roman" w:cs="Times New Roman"/>
          <w:sz w:val="24"/>
          <w:szCs w:val="24"/>
        </w:rPr>
        <w:t xml:space="preserve"> </w:t>
      </w:r>
      <w:r w:rsidRPr="00B809C3">
        <w:rPr>
          <w:rFonts w:ascii="Times New Roman" w:hAnsi="Times New Roman" w:cs="Times New Roman"/>
          <w:sz w:val="24"/>
          <w:szCs w:val="24"/>
        </w:rPr>
        <w:t>остаје у латентном стању, те се у имунодефицијенцији може реактивирати.</w:t>
      </w:r>
    </w:p>
    <w:p w:rsidR="00B809C3" w:rsidRDefault="00B809C3" w:rsidP="00B809C3">
      <w:pPr>
        <w:jc w:val="both"/>
        <w:rPr>
          <w:rFonts w:ascii="Times New Roman" w:hAnsi="Times New Roman" w:cs="Times New Roman"/>
          <w:sz w:val="24"/>
          <w:szCs w:val="24"/>
        </w:rPr>
      </w:pPr>
      <w:r w:rsidRPr="00B809C3">
        <w:rPr>
          <w:rFonts w:ascii="Times New Roman" w:hAnsi="Times New Roman" w:cs="Times New Roman"/>
          <w:sz w:val="24"/>
          <w:szCs w:val="24"/>
        </w:rPr>
        <w:t>Промене у усној дупљи код инфективне мононукло</w:t>
      </w:r>
      <w:r>
        <w:rPr>
          <w:rFonts w:ascii="Times New Roman" w:hAnsi="Times New Roman" w:cs="Times New Roman"/>
          <w:sz w:val="24"/>
          <w:szCs w:val="24"/>
        </w:rPr>
        <w:t xml:space="preserve">зе су у виду петехија на непцу, </w:t>
      </w:r>
      <w:r w:rsidRPr="00B809C3">
        <w:rPr>
          <w:rFonts w:ascii="Times New Roman" w:hAnsi="Times New Roman" w:cs="Times New Roman"/>
          <w:sz w:val="24"/>
          <w:szCs w:val="24"/>
        </w:rPr>
        <w:t>фарингеалног еритема и тонзиларне хипертрофије. Инфекц</w:t>
      </w:r>
      <w:r>
        <w:rPr>
          <w:rFonts w:ascii="Times New Roman" w:hAnsi="Times New Roman" w:cs="Times New Roman"/>
          <w:sz w:val="24"/>
          <w:szCs w:val="24"/>
        </w:rPr>
        <w:t xml:space="preserve">ија </w:t>
      </w:r>
      <w:r w:rsidRPr="00B809C3">
        <w:rPr>
          <w:rFonts w:ascii="Times New Roman" w:hAnsi="Times New Roman" w:cs="Times New Roman"/>
          <w:i/>
          <w:sz w:val="24"/>
          <w:szCs w:val="24"/>
        </w:rPr>
        <w:t>Epstein–Barr</w:t>
      </w:r>
      <w:r>
        <w:rPr>
          <w:rFonts w:ascii="Times New Roman" w:hAnsi="Times New Roman" w:cs="Times New Roman"/>
          <w:sz w:val="24"/>
          <w:szCs w:val="24"/>
        </w:rPr>
        <w:t xml:space="preserve">-овим </w:t>
      </w:r>
      <w:r w:rsidRPr="00B809C3">
        <w:rPr>
          <w:rFonts w:ascii="Times New Roman" w:hAnsi="Times New Roman" w:cs="Times New Roman"/>
          <w:sz w:val="24"/>
          <w:szCs w:val="24"/>
        </w:rPr>
        <w:t>вирусом може изазвати и оралне лезије и улцера</w:t>
      </w:r>
      <w:r>
        <w:rPr>
          <w:rFonts w:ascii="Times New Roman" w:hAnsi="Times New Roman" w:cs="Times New Roman"/>
          <w:sz w:val="24"/>
          <w:szCs w:val="24"/>
        </w:rPr>
        <w:t xml:space="preserve">ције на задњем зиду орофаринкса </w:t>
      </w:r>
      <w:r w:rsidRPr="00B809C3">
        <w:rPr>
          <w:rFonts w:ascii="Times New Roman" w:hAnsi="Times New Roman" w:cs="Times New Roman"/>
          <w:sz w:val="24"/>
          <w:szCs w:val="24"/>
        </w:rPr>
        <w:t>које су праћене грозницом, лимфаденопатијом и морбилиформном кожном оспом.</w:t>
      </w:r>
    </w:p>
    <w:p w:rsidR="00B809C3" w:rsidRDefault="00FA6055" w:rsidP="00B809C3">
      <w:pPr>
        <w:jc w:val="both"/>
        <w:rPr>
          <w:rFonts w:ascii="Times New Roman" w:hAnsi="Times New Roman" w:cs="Times New Roman"/>
          <w:sz w:val="24"/>
          <w:szCs w:val="24"/>
        </w:rPr>
      </w:pPr>
      <w:r>
        <w:rPr>
          <w:rFonts w:ascii="Times New Roman" w:hAnsi="Times New Roman" w:cs="Times New Roman"/>
          <w:i/>
          <w:noProof/>
          <w:sz w:val="24"/>
          <w:szCs w:val="24"/>
        </w:rPr>
        <w:drawing>
          <wp:anchor distT="0" distB="0" distL="114300" distR="114300" simplePos="0" relativeHeight="251670528" behindDoc="1" locked="0" layoutInCell="1" allowOverlap="1">
            <wp:simplePos x="0" y="0"/>
            <wp:positionH relativeFrom="column">
              <wp:posOffset>3846195</wp:posOffset>
            </wp:positionH>
            <wp:positionV relativeFrom="paragraph">
              <wp:posOffset>113030</wp:posOffset>
            </wp:positionV>
            <wp:extent cx="2031365" cy="1577975"/>
            <wp:effectExtent l="19050" t="0" r="6985" b="0"/>
            <wp:wrapTight wrapText="bothSides">
              <wp:wrapPolygon edited="0">
                <wp:start x="-203" y="0"/>
                <wp:lineTo x="-203" y="21383"/>
                <wp:lineTo x="21674" y="21383"/>
                <wp:lineTo x="21674" y="0"/>
                <wp:lineTo x="-203" y="0"/>
              </wp:wrapPolygon>
            </wp:wrapTight>
            <wp:docPr id="31" name="Picture 31" descr="https://i.pinimg.com/originals/08/44/c3/0844c35eca67a96f156f730ff93c23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pinimg.com/originals/08/44/c3/0844c35eca67a96f156f730ff93c23b3.jpg"/>
                    <pic:cNvPicPr>
                      <a:picLocks noChangeAspect="1" noChangeArrowheads="1"/>
                    </pic:cNvPicPr>
                  </pic:nvPicPr>
                  <pic:blipFill>
                    <a:blip r:embed="rId20"/>
                    <a:srcRect/>
                    <a:stretch>
                      <a:fillRect/>
                    </a:stretch>
                  </pic:blipFill>
                  <pic:spPr bwMode="auto">
                    <a:xfrm>
                      <a:off x="0" y="0"/>
                      <a:ext cx="2031365" cy="1577975"/>
                    </a:xfrm>
                    <a:prstGeom prst="rect">
                      <a:avLst/>
                    </a:prstGeom>
                    <a:noFill/>
                    <a:ln w="9525">
                      <a:noFill/>
                      <a:miter lim="800000"/>
                      <a:headEnd/>
                      <a:tailEnd/>
                    </a:ln>
                  </pic:spPr>
                </pic:pic>
              </a:graphicData>
            </a:graphic>
          </wp:anchor>
        </w:drawing>
      </w:r>
      <w:r w:rsidRPr="00FA6055">
        <w:rPr>
          <w:rFonts w:ascii="Times New Roman" w:hAnsi="Times New Roman" w:cs="Times New Roman"/>
          <w:i/>
          <w:sz w:val="24"/>
          <w:szCs w:val="24"/>
        </w:rPr>
        <w:t xml:space="preserve"> </w:t>
      </w:r>
      <w:r w:rsidR="00B809C3" w:rsidRPr="00FA6055">
        <w:rPr>
          <w:rFonts w:ascii="Times New Roman" w:hAnsi="Times New Roman" w:cs="Times New Roman"/>
          <w:i/>
          <w:sz w:val="24"/>
          <w:szCs w:val="24"/>
        </w:rPr>
        <w:t>Oral hairy leukoplakia</w:t>
      </w:r>
      <w:r w:rsidR="00B809C3" w:rsidRPr="00B809C3">
        <w:rPr>
          <w:rFonts w:ascii="Times New Roman" w:hAnsi="Times New Roman" w:cs="Times New Roman"/>
          <w:sz w:val="24"/>
          <w:szCs w:val="24"/>
        </w:rPr>
        <w:t xml:space="preserve"> je бенигни асим</w:t>
      </w:r>
      <w:r w:rsidR="00B809C3">
        <w:rPr>
          <w:rFonts w:ascii="Times New Roman" w:hAnsi="Times New Roman" w:cs="Times New Roman"/>
          <w:sz w:val="24"/>
          <w:szCs w:val="24"/>
        </w:rPr>
        <w:t xml:space="preserve">птоматски бели хиперкератотични </w:t>
      </w:r>
      <w:r w:rsidR="00B809C3" w:rsidRPr="00B809C3">
        <w:rPr>
          <w:rFonts w:ascii="Times New Roman" w:hAnsi="Times New Roman" w:cs="Times New Roman"/>
          <w:sz w:val="24"/>
          <w:szCs w:val="24"/>
        </w:rPr>
        <w:t xml:space="preserve">плак у виду филиформних („чупастих“, </w:t>
      </w:r>
      <w:r w:rsidR="00B809C3">
        <w:rPr>
          <w:rFonts w:ascii="Times New Roman" w:hAnsi="Times New Roman" w:cs="Times New Roman"/>
          <w:sz w:val="24"/>
          <w:szCs w:val="24"/>
        </w:rPr>
        <w:t xml:space="preserve">„длакавих“) уздигнућа, најчешће </w:t>
      </w:r>
      <w:r w:rsidR="00B809C3" w:rsidRPr="00B809C3">
        <w:rPr>
          <w:rFonts w:ascii="Times New Roman" w:hAnsi="Times New Roman" w:cs="Times New Roman"/>
          <w:sz w:val="24"/>
          <w:szCs w:val="24"/>
        </w:rPr>
        <w:t>локализован на латералним ивицама језика, ма</w:t>
      </w:r>
      <w:r w:rsidR="00B809C3">
        <w:rPr>
          <w:rFonts w:ascii="Times New Roman" w:hAnsi="Times New Roman" w:cs="Times New Roman"/>
          <w:sz w:val="24"/>
          <w:szCs w:val="24"/>
        </w:rPr>
        <w:t xml:space="preserve">да се може појавити и на другим </w:t>
      </w:r>
      <w:r w:rsidR="00B809C3" w:rsidRPr="00B809C3">
        <w:rPr>
          <w:rFonts w:ascii="Times New Roman" w:hAnsi="Times New Roman" w:cs="Times New Roman"/>
          <w:sz w:val="24"/>
          <w:szCs w:val="24"/>
        </w:rPr>
        <w:t>деловима оралне мукозе. Најчешће се јављ</w:t>
      </w:r>
      <w:r w:rsidR="00B809C3">
        <w:rPr>
          <w:rFonts w:ascii="Times New Roman" w:hAnsi="Times New Roman" w:cs="Times New Roman"/>
          <w:sz w:val="24"/>
          <w:szCs w:val="24"/>
        </w:rPr>
        <w:t xml:space="preserve">а код имунокомпромитованих, ХИВ </w:t>
      </w:r>
      <w:r w:rsidR="00B809C3" w:rsidRPr="00B809C3">
        <w:rPr>
          <w:rFonts w:ascii="Times New Roman" w:hAnsi="Times New Roman" w:cs="Times New Roman"/>
          <w:sz w:val="24"/>
          <w:szCs w:val="24"/>
        </w:rPr>
        <w:t>позитивних пацијената, као први клинички знак ХИВ</w:t>
      </w:r>
      <w:r w:rsidR="00B809C3">
        <w:rPr>
          <w:rFonts w:ascii="Times New Roman" w:hAnsi="Times New Roman" w:cs="Times New Roman"/>
          <w:sz w:val="24"/>
          <w:szCs w:val="24"/>
        </w:rPr>
        <w:t xml:space="preserve"> инфекције. Описана је и </w:t>
      </w:r>
      <w:r w:rsidR="00B809C3" w:rsidRPr="00B809C3">
        <w:rPr>
          <w:rFonts w:ascii="Times New Roman" w:hAnsi="Times New Roman" w:cs="Times New Roman"/>
          <w:sz w:val="24"/>
          <w:szCs w:val="24"/>
        </w:rPr>
        <w:t>код особа</w:t>
      </w:r>
      <w:r w:rsidR="00B809C3">
        <w:rPr>
          <w:rFonts w:ascii="Times New Roman" w:hAnsi="Times New Roman" w:cs="Times New Roman"/>
          <w:sz w:val="24"/>
          <w:szCs w:val="24"/>
        </w:rPr>
        <w:t xml:space="preserve"> које примају трансплантате</w:t>
      </w:r>
      <w:r w:rsidR="00B809C3" w:rsidRPr="00B809C3">
        <w:rPr>
          <w:rFonts w:ascii="Times New Roman" w:hAnsi="Times New Roman" w:cs="Times New Roman"/>
          <w:sz w:val="24"/>
          <w:szCs w:val="24"/>
        </w:rPr>
        <w:t>, ка</w:t>
      </w:r>
      <w:r w:rsidR="00B809C3">
        <w:rPr>
          <w:rFonts w:ascii="Times New Roman" w:hAnsi="Times New Roman" w:cs="Times New Roman"/>
          <w:sz w:val="24"/>
          <w:szCs w:val="24"/>
        </w:rPr>
        <w:t xml:space="preserve">о и код пацијената са бубрежном </w:t>
      </w:r>
      <w:r w:rsidR="00B809C3" w:rsidRPr="00B809C3">
        <w:rPr>
          <w:rFonts w:ascii="Times New Roman" w:hAnsi="Times New Roman" w:cs="Times New Roman"/>
          <w:sz w:val="24"/>
          <w:szCs w:val="24"/>
        </w:rPr>
        <w:t>инсуфицијенцијом</w:t>
      </w:r>
      <w:r w:rsidR="00B809C3">
        <w:rPr>
          <w:rFonts w:ascii="Times New Roman" w:hAnsi="Times New Roman" w:cs="Times New Roman"/>
          <w:sz w:val="24"/>
          <w:szCs w:val="24"/>
        </w:rPr>
        <w:t xml:space="preserve">. </w:t>
      </w:r>
    </w:p>
    <w:p w:rsidR="00B809C3" w:rsidRPr="00FA6055" w:rsidRDefault="00B809C3" w:rsidP="00B809C3">
      <w:pPr>
        <w:jc w:val="both"/>
        <w:rPr>
          <w:rFonts w:ascii="Times New Roman" w:hAnsi="Times New Roman" w:cs="Times New Roman"/>
          <w:b/>
          <w:color w:val="0070C0"/>
          <w:sz w:val="28"/>
          <w:szCs w:val="28"/>
        </w:rPr>
      </w:pPr>
      <w:r w:rsidRPr="00FA6055">
        <w:rPr>
          <w:rFonts w:ascii="Times New Roman" w:hAnsi="Times New Roman" w:cs="Times New Roman"/>
          <w:b/>
          <w:color w:val="0070C0"/>
          <w:sz w:val="28"/>
          <w:szCs w:val="28"/>
        </w:rPr>
        <w:t>Хумани херпес вирус – 5</w:t>
      </w:r>
    </w:p>
    <w:p w:rsidR="00B809C3" w:rsidRPr="00B809C3" w:rsidRDefault="00B809C3" w:rsidP="00B809C3">
      <w:pPr>
        <w:jc w:val="both"/>
        <w:rPr>
          <w:rFonts w:ascii="Times New Roman" w:hAnsi="Times New Roman" w:cs="Times New Roman"/>
          <w:sz w:val="24"/>
          <w:szCs w:val="24"/>
        </w:rPr>
      </w:pPr>
      <w:r w:rsidRPr="00FA6055">
        <w:rPr>
          <w:rFonts w:ascii="Times New Roman" w:hAnsi="Times New Roman" w:cs="Times New Roman"/>
          <w:b/>
          <w:sz w:val="24"/>
          <w:szCs w:val="24"/>
        </w:rPr>
        <w:t>Цитомегаловирус</w:t>
      </w:r>
      <w:r w:rsidRPr="00B809C3">
        <w:rPr>
          <w:rFonts w:ascii="Times New Roman" w:hAnsi="Times New Roman" w:cs="Times New Roman"/>
          <w:sz w:val="24"/>
          <w:szCs w:val="24"/>
        </w:rPr>
        <w:t xml:space="preserve"> је убиквитаран патоген са су</w:t>
      </w:r>
      <w:r>
        <w:rPr>
          <w:rFonts w:ascii="Times New Roman" w:hAnsi="Times New Roman" w:cs="Times New Roman"/>
          <w:sz w:val="24"/>
          <w:szCs w:val="24"/>
        </w:rPr>
        <w:t xml:space="preserve">бклиничком инфекцијом у периоду </w:t>
      </w:r>
      <w:r w:rsidRPr="00B809C3">
        <w:rPr>
          <w:rFonts w:ascii="Times New Roman" w:hAnsi="Times New Roman" w:cs="Times New Roman"/>
          <w:sz w:val="24"/>
          <w:szCs w:val="24"/>
        </w:rPr>
        <w:t>детињства и ране адолесценције. Преношење</w:t>
      </w:r>
      <w:r>
        <w:rPr>
          <w:rFonts w:ascii="Times New Roman" w:hAnsi="Times New Roman" w:cs="Times New Roman"/>
          <w:sz w:val="24"/>
          <w:szCs w:val="24"/>
        </w:rPr>
        <w:t xml:space="preserve"> путем орофарингеалне секреције </w:t>
      </w:r>
      <w:r w:rsidRPr="00B809C3">
        <w:rPr>
          <w:rFonts w:ascii="Times New Roman" w:hAnsi="Times New Roman" w:cs="Times New Roman"/>
          <w:sz w:val="24"/>
          <w:szCs w:val="24"/>
        </w:rPr>
        <w:t xml:space="preserve">може се десити </w:t>
      </w:r>
      <w:r>
        <w:rPr>
          <w:rFonts w:ascii="Times New Roman" w:hAnsi="Times New Roman" w:cs="Times New Roman"/>
          <w:sz w:val="24"/>
          <w:szCs w:val="24"/>
        </w:rPr>
        <w:t>и током сексуалног контакта</w:t>
      </w:r>
      <w:r w:rsidRPr="00B809C3">
        <w:rPr>
          <w:rFonts w:ascii="Times New Roman" w:hAnsi="Times New Roman" w:cs="Times New Roman"/>
          <w:sz w:val="24"/>
          <w:szCs w:val="24"/>
        </w:rPr>
        <w:t>. Оралне лезије код</w:t>
      </w:r>
      <w:r>
        <w:rPr>
          <w:rFonts w:ascii="Times New Roman" w:hAnsi="Times New Roman" w:cs="Times New Roman"/>
          <w:sz w:val="24"/>
          <w:szCs w:val="24"/>
        </w:rPr>
        <w:t xml:space="preserve"> </w:t>
      </w:r>
      <w:r w:rsidRPr="00B809C3">
        <w:rPr>
          <w:rFonts w:ascii="Times New Roman" w:hAnsi="Times New Roman" w:cs="Times New Roman"/>
          <w:sz w:val="24"/>
          <w:szCs w:val="24"/>
        </w:rPr>
        <w:t>имунокомпетентних особа су ретке, у виду стоматитиса, оралних улцерација,</w:t>
      </w:r>
      <w:r>
        <w:rPr>
          <w:rFonts w:ascii="Times New Roman" w:hAnsi="Times New Roman" w:cs="Times New Roman"/>
          <w:sz w:val="24"/>
          <w:szCs w:val="24"/>
        </w:rPr>
        <w:t xml:space="preserve"> </w:t>
      </w:r>
      <w:r w:rsidRPr="00B809C3">
        <w:rPr>
          <w:rFonts w:ascii="Times New Roman" w:hAnsi="Times New Roman" w:cs="Times New Roman"/>
          <w:sz w:val="24"/>
          <w:szCs w:val="24"/>
        </w:rPr>
        <w:t>фарингитиса, а постоји и инфламација пљувачних жлезда у којима вирус остај</w:t>
      </w:r>
      <w:r>
        <w:rPr>
          <w:rFonts w:ascii="Times New Roman" w:hAnsi="Times New Roman" w:cs="Times New Roman"/>
          <w:sz w:val="24"/>
          <w:szCs w:val="24"/>
        </w:rPr>
        <w:t xml:space="preserve">е у </w:t>
      </w:r>
      <w:r w:rsidRPr="00B809C3">
        <w:rPr>
          <w:rFonts w:ascii="Times New Roman" w:hAnsi="Times New Roman" w:cs="Times New Roman"/>
          <w:sz w:val="24"/>
          <w:szCs w:val="24"/>
        </w:rPr>
        <w:t>латентном стању.</w:t>
      </w:r>
    </w:p>
    <w:p w:rsidR="00B809C3" w:rsidRPr="00FA6055" w:rsidRDefault="00B809C3" w:rsidP="00B809C3">
      <w:pPr>
        <w:jc w:val="both"/>
        <w:rPr>
          <w:rFonts w:ascii="Times New Roman" w:hAnsi="Times New Roman" w:cs="Times New Roman"/>
          <w:b/>
          <w:color w:val="0070C0"/>
          <w:sz w:val="28"/>
          <w:szCs w:val="28"/>
        </w:rPr>
      </w:pPr>
      <w:r w:rsidRPr="00FA6055">
        <w:rPr>
          <w:rFonts w:ascii="Times New Roman" w:hAnsi="Times New Roman" w:cs="Times New Roman"/>
          <w:b/>
          <w:color w:val="0070C0"/>
          <w:sz w:val="28"/>
          <w:szCs w:val="28"/>
        </w:rPr>
        <w:lastRenderedPageBreak/>
        <w:t>Хумани херпес вирус – 8</w:t>
      </w:r>
    </w:p>
    <w:p w:rsidR="00B809C3" w:rsidRDefault="00B809C3" w:rsidP="00B809C3">
      <w:pPr>
        <w:jc w:val="both"/>
        <w:rPr>
          <w:rFonts w:ascii="Times New Roman" w:hAnsi="Times New Roman" w:cs="Times New Roman"/>
          <w:sz w:val="24"/>
          <w:szCs w:val="24"/>
        </w:rPr>
      </w:pPr>
      <w:r w:rsidRPr="00B809C3">
        <w:rPr>
          <w:rFonts w:ascii="Times New Roman" w:hAnsi="Times New Roman" w:cs="Times New Roman"/>
          <w:sz w:val="24"/>
          <w:szCs w:val="24"/>
        </w:rPr>
        <w:t>Капошијев сарком је најчешћи малигнитет орал</w:t>
      </w:r>
      <w:r>
        <w:rPr>
          <w:rFonts w:ascii="Times New Roman" w:hAnsi="Times New Roman" w:cs="Times New Roman"/>
          <w:sz w:val="24"/>
          <w:szCs w:val="24"/>
        </w:rPr>
        <w:t xml:space="preserve">не дупље код ХИВ оболелих. </w:t>
      </w:r>
      <w:r w:rsidRPr="00B809C3">
        <w:rPr>
          <w:rFonts w:ascii="Times New Roman" w:hAnsi="Times New Roman" w:cs="Times New Roman"/>
          <w:sz w:val="24"/>
          <w:szCs w:val="24"/>
        </w:rPr>
        <w:t xml:space="preserve">Повезан је са хуманом херпес вирус – </w:t>
      </w:r>
      <w:r>
        <w:rPr>
          <w:rFonts w:ascii="Times New Roman" w:hAnsi="Times New Roman" w:cs="Times New Roman"/>
          <w:sz w:val="24"/>
          <w:szCs w:val="24"/>
        </w:rPr>
        <w:t xml:space="preserve">8 инфекцијом, а јавља се у виду </w:t>
      </w:r>
      <w:r w:rsidRPr="00B809C3">
        <w:rPr>
          <w:rFonts w:ascii="Times New Roman" w:hAnsi="Times New Roman" w:cs="Times New Roman"/>
          <w:sz w:val="24"/>
          <w:szCs w:val="24"/>
        </w:rPr>
        <w:t>црвеноплавичастих макула, папула, нодуса или улцерација, обично на</w:t>
      </w:r>
      <w:r>
        <w:rPr>
          <w:rFonts w:ascii="Times New Roman" w:hAnsi="Times New Roman" w:cs="Times New Roman"/>
          <w:sz w:val="24"/>
          <w:szCs w:val="24"/>
        </w:rPr>
        <w:t xml:space="preserve"> тврдом </w:t>
      </w:r>
      <w:r w:rsidRPr="00B809C3">
        <w:rPr>
          <w:rFonts w:ascii="Times New Roman" w:hAnsi="Times New Roman" w:cs="Times New Roman"/>
          <w:sz w:val="24"/>
          <w:szCs w:val="24"/>
        </w:rPr>
        <w:t>непцу, мада су описане промене и на меком не</w:t>
      </w:r>
      <w:r>
        <w:rPr>
          <w:rFonts w:ascii="Times New Roman" w:hAnsi="Times New Roman" w:cs="Times New Roman"/>
          <w:sz w:val="24"/>
          <w:szCs w:val="24"/>
        </w:rPr>
        <w:t xml:space="preserve">пцу, увули, фаринксу, гингиви и </w:t>
      </w:r>
      <w:r w:rsidRPr="00B809C3">
        <w:rPr>
          <w:rFonts w:ascii="Times New Roman" w:hAnsi="Times New Roman" w:cs="Times New Roman"/>
          <w:sz w:val="24"/>
          <w:szCs w:val="24"/>
        </w:rPr>
        <w:t>језику.</w:t>
      </w:r>
    </w:p>
    <w:p w:rsidR="00FA6055" w:rsidRDefault="00FA6055" w:rsidP="00B809C3">
      <w:pPr>
        <w:jc w:val="both"/>
        <w:rPr>
          <w:rFonts w:ascii="Times New Roman" w:hAnsi="Times New Roman" w:cs="Times New Roman"/>
          <w:b/>
          <w:color w:val="C00000"/>
          <w:sz w:val="32"/>
          <w:szCs w:val="32"/>
        </w:rPr>
      </w:pPr>
    </w:p>
    <w:p w:rsidR="00B809C3" w:rsidRPr="00B809C3" w:rsidRDefault="00B809C3" w:rsidP="00B809C3">
      <w:pPr>
        <w:jc w:val="both"/>
        <w:rPr>
          <w:rFonts w:ascii="Times New Roman" w:hAnsi="Times New Roman" w:cs="Times New Roman"/>
          <w:b/>
          <w:color w:val="C00000"/>
          <w:sz w:val="32"/>
          <w:szCs w:val="32"/>
        </w:rPr>
      </w:pPr>
      <w:r w:rsidRPr="00B809C3">
        <w:rPr>
          <w:rFonts w:ascii="Times New Roman" w:hAnsi="Times New Roman" w:cs="Times New Roman"/>
          <w:b/>
          <w:color w:val="C00000"/>
          <w:sz w:val="32"/>
          <w:szCs w:val="32"/>
        </w:rPr>
        <w:t>Инфекције хуманим папилома вирусима – ХПВ</w:t>
      </w:r>
    </w:p>
    <w:p w:rsidR="00B809C3" w:rsidRPr="00B809C3" w:rsidRDefault="00FA6055" w:rsidP="00B809C3">
      <w:pPr>
        <w:jc w:val="both"/>
        <w:rPr>
          <w:rFonts w:ascii="Times New Roman" w:hAnsi="Times New Roman" w:cs="Times New Roman"/>
          <w:sz w:val="24"/>
          <w:szCs w:val="24"/>
        </w:rPr>
      </w:pPr>
      <w:r>
        <w:rPr>
          <w:noProof/>
        </w:rPr>
        <w:drawing>
          <wp:anchor distT="0" distB="0" distL="114300" distR="114300" simplePos="0" relativeHeight="251671552" behindDoc="1" locked="0" layoutInCell="1" allowOverlap="1">
            <wp:simplePos x="0" y="0"/>
            <wp:positionH relativeFrom="column">
              <wp:posOffset>11430</wp:posOffset>
            </wp:positionH>
            <wp:positionV relativeFrom="paragraph">
              <wp:posOffset>66675</wp:posOffset>
            </wp:positionV>
            <wp:extent cx="1949450" cy="855345"/>
            <wp:effectExtent l="19050" t="0" r="0" b="0"/>
            <wp:wrapTight wrapText="bothSides">
              <wp:wrapPolygon edited="0">
                <wp:start x="-211" y="0"/>
                <wp:lineTo x="-211" y="21167"/>
                <wp:lineTo x="21530" y="21167"/>
                <wp:lineTo x="21530" y="0"/>
                <wp:lineTo x="-211" y="0"/>
              </wp:wrapPolygon>
            </wp:wrapTight>
            <wp:docPr id="34" name="Picture 34" descr="https://www.poandpo.com/s408/hpv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poandpo.com/s408/hpv_2.jpg"/>
                    <pic:cNvPicPr>
                      <a:picLocks noChangeAspect="1" noChangeArrowheads="1"/>
                    </pic:cNvPicPr>
                  </pic:nvPicPr>
                  <pic:blipFill>
                    <a:blip r:embed="rId21"/>
                    <a:srcRect/>
                    <a:stretch>
                      <a:fillRect/>
                    </a:stretch>
                  </pic:blipFill>
                  <pic:spPr bwMode="auto">
                    <a:xfrm>
                      <a:off x="0" y="0"/>
                      <a:ext cx="1949450" cy="855345"/>
                    </a:xfrm>
                    <a:prstGeom prst="rect">
                      <a:avLst/>
                    </a:prstGeom>
                    <a:noFill/>
                    <a:ln w="9525">
                      <a:noFill/>
                      <a:miter lim="800000"/>
                      <a:headEnd/>
                      <a:tailEnd/>
                    </a:ln>
                  </pic:spPr>
                </pic:pic>
              </a:graphicData>
            </a:graphic>
          </wp:anchor>
        </w:drawing>
      </w:r>
      <w:r w:rsidR="00B809C3" w:rsidRPr="00B809C3">
        <w:rPr>
          <w:rFonts w:ascii="Times New Roman" w:hAnsi="Times New Roman" w:cs="Times New Roman"/>
          <w:sz w:val="24"/>
          <w:szCs w:val="24"/>
        </w:rPr>
        <w:t xml:space="preserve">До сада је идентификовано преко стотину ХПВ </w:t>
      </w:r>
      <w:r w:rsidR="00B809C3">
        <w:rPr>
          <w:rFonts w:ascii="Times New Roman" w:hAnsi="Times New Roman" w:cs="Times New Roman"/>
          <w:sz w:val="24"/>
          <w:szCs w:val="24"/>
        </w:rPr>
        <w:t xml:space="preserve">типова дволанчаних ДНК – вируса </w:t>
      </w:r>
      <w:r w:rsidR="00B809C3" w:rsidRPr="00B809C3">
        <w:rPr>
          <w:rFonts w:ascii="Times New Roman" w:hAnsi="Times New Roman" w:cs="Times New Roman"/>
          <w:sz w:val="24"/>
          <w:szCs w:val="24"/>
        </w:rPr>
        <w:t>који изазивају инфекцију кератиноцита и манифестују се променама на кожи и</w:t>
      </w:r>
      <w:r w:rsidR="00B809C3">
        <w:rPr>
          <w:rFonts w:ascii="Times New Roman" w:hAnsi="Times New Roman" w:cs="Times New Roman"/>
          <w:sz w:val="24"/>
          <w:szCs w:val="24"/>
        </w:rPr>
        <w:t xml:space="preserve"> </w:t>
      </w:r>
      <w:r w:rsidR="00B809C3" w:rsidRPr="00B809C3">
        <w:rPr>
          <w:rFonts w:ascii="Times New Roman" w:hAnsi="Times New Roman" w:cs="Times New Roman"/>
          <w:sz w:val="24"/>
          <w:szCs w:val="24"/>
        </w:rPr>
        <w:t>слузокожама. Обољења усне дупље изазвана ХП</w:t>
      </w:r>
      <w:r w:rsidR="00B809C3">
        <w:rPr>
          <w:rFonts w:ascii="Times New Roman" w:hAnsi="Times New Roman" w:cs="Times New Roman"/>
          <w:sz w:val="24"/>
          <w:szCs w:val="24"/>
        </w:rPr>
        <w:t xml:space="preserve">В инфекцијом укључују сквамозне </w:t>
      </w:r>
      <w:r w:rsidR="00B809C3" w:rsidRPr="00B809C3">
        <w:rPr>
          <w:rFonts w:ascii="Times New Roman" w:hAnsi="Times New Roman" w:cs="Times New Roman"/>
          <w:sz w:val="24"/>
          <w:szCs w:val="24"/>
        </w:rPr>
        <w:t>папиломе, оралне веруке, condylomata acuminata и фокалну епителну хиперплазију.</w:t>
      </w:r>
    </w:p>
    <w:p w:rsidR="00B809C3" w:rsidRPr="00B809C3" w:rsidRDefault="00B809C3" w:rsidP="00B809C3">
      <w:pPr>
        <w:jc w:val="both"/>
        <w:rPr>
          <w:rFonts w:ascii="Times New Roman" w:hAnsi="Times New Roman" w:cs="Times New Roman"/>
          <w:sz w:val="24"/>
          <w:szCs w:val="24"/>
        </w:rPr>
      </w:pPr>
      <w:r w:rsidRPr="00B809C3">
        <w:rPr>
          <w:rFonts w:ascii="Times New Roman" w:hAnsi="Times New Roman" w:cs="Times New Roman"/>
          <w:sz w:val="24"/>
          <w:szCs w:val="24"/>
        </w:rPr>
        <w:t>Оралне лезије могу настати сексуал</w:t>
      </w:r>
      <w:r>
        <w:rPr>
          <w:rFonts w:ascii="Times New Roman" w:hAnsi="Times New Roman" w:cs="Times New Roman"/>
          <w:sz w:val="24"/>
          <w:szCs w:val="24"/>
        </w:rPr>
        <w:t xml:space="preserve">ним контактом, мада је могућа и </w:t>
      </w:r>
      <w:r w:rsidRPr="00B809C3">
        <w:rPr>
          <w:rFonts w:ascii="Times New Roman" w:hAnsi="Times New Roman" w:cs="Times New Roman"/>
          <w:sz w:val="24"/>
          <w:szCs w:val="24"/>
        </w:rPr>
        <w:t>аутоинокулација рукама са примарних генитал</w:t>
      </w:r>
      <w:r>
        <w:rPr>
          <w:rFonts w:ascii="Times New Roman" w:hAnsi="Times New Roman" w:cs="Times New Roman"/>
          <w:sz w:val="24"/>
          <w:szCs w:val="24"/>
        </w:rPr>
        <w:t xml:space="preserve">них лезија, или, пак, грицкањем </w:t>
      </w:r>
      <w:r w:rsidRPr="00B809C3">
        <w:rPr>
          <w:rFonts w:ascii="Times New Roman" w:hAnsi="Times New Roman" w:cs="Times New Roman"/>
          <w:sz w:val="24"/>
          <w:szCs w:val="24"/>
        </w:rPr>
        <w:t>ноктију и/или прстију на којима постоје б</w:t>
      </w:r>
      <w:r>
        <w:rPr>
          <w:rFonts w:ascii="Times New Roman" w:hAnsi="Times New Roman" w:cs="Times New Roman"/>
          <w:sz w:val="24"/>
          <w:szCs w:val="24"/>
        </w:rPr>
        <w:t xml:space="preserve">радавице. Сквамозни папиломи су </w:t>
      </w:r>
      <w:r w:rsidRPr="00B809C3">
        <w:rPr>
          <w:rFonts w:ascii="Times New Roman" w:hAnsi="Times New Roman" w:cs="Times New Roman"/>
          <w:sz w:val="24"/>
          <w:szCs w:val="24"/>
        </w:rPr>
        <w:t xml:space="preserve">ружичасте мале папуле на петељци, док су </w:t>
      </w:r>
      <w:r>
        <w:rPr>
          <w:rFonts w:ascii="Times New Roman" w:hAnsi="Times New Roman" w:cs="Times New Roman"/>
          <w:sz w:val="24"/>
          <w:szCs w:val="24"/>
        </w:rPr>
        <w:t>оралне веруке обично сесилне са папиломатозним изгледом</w:t>
      </w:r>
      <w:r w:rsidRPr="00B809C3">
        <w:rPr>
          <w:rFonts w:ascii="Times New Roman" w:hAnsi="Times New Roman" w:cs="Times New Roman"/>
          <w:sz w:val="24"/>
          <w:szCs w:val="24"/>
        </w:rPr>
        <w:t>.</w:t>
      </w:r>
    </w:p>
    <w:p w:rsidR="00B809C3" w:rsidRDefault="00FA6055" w:rsidP="00B809C3">
      <w:pPr>
        <w:jc w:val="both"/>
        <w:rPr>
          <w:rFonts w:ascii="Times New Roman" w:hAnsi="Times New Roman" w:cs="Times New Roman"/>
          <w:sz w:val="24"/>
          <w:szCs w:val="24"/>
        </w:rPr>
      </w:pPr>
      <w:r>
        <w:rPr>
          <w:noProof/>
        </w:rPr>
        <w:drawing>
          <wp:anchor distT="0" distB="0" distL="114300" distR="114300" simplePos="0" relativeHeight="251672576" behindDoc="1" locked="0" layoutInCell="1" allowOverlap="1">
            <wp:simplePos x="0" y="0"/>
            <wp:positionH relativeFrom="column">
              <wp:posOffset>4340225</wp:posOffset>
            </wp:positionH>
            <wp:positionV relativeFrom="paragraph">
              <wp:posOffset>31750</wp:posOffset>
            </wp:positionV>
            <wp:extent cx="1477010" cy="1194435"/>
            <wp:effectExtent l="19050" t="0" r="8890" b="0"/>
            <wp:wrapTight wrapText="bothSides">
              <wp:wrapPolygon edited="0">
                <wp:start x="-279" y="0"/>
                <wp:lineTo x="-279" y="21359"/>
                <wp:lineTo x="21730" y="21359"/>
                <wp:lineTo x="21730" y="0"/>
                <wp:lineTo x="-279" y="0"/>
              </wp:wrapPolygon>
            </wp:wrapTight>
            <wp:docPr id="37" name="Picture 37" descr="Bradavice na jeziku – uzrok, simptomi, lečenje | Simptomi bol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radavice na jeziku – uzrok, simptomi, lečenje | Simptomi bolesti"/>
                    <pic:cNvPicPr>
                      <a:picLocks noChangeAspect="1" noChangeArrowheads="1"/>
                    </pic:cNvPicPr>
                  </pic:nvPicPr>
                  <pic:blipFill>
                    <a:blip r:embed="rId22"/>
                    <a:srcRect/>
                    <a:stretch>
                      <a:fillRect/>
                    </a:stretch>
                  </pic:blipFill>
                  <pic:spPr bwMode="auto">
                    <a:xfrm>
                      <a:off x="0" y="0"/>
                      <a:ext cx="1477010" cy="1194435"/>
                    </a:xfrm>
                    <a:prstGeom prst="rect">
                      <a:avLst/>
                    </a:prstGeom>
                    <a:noFill/>
                    <a:ln w="9525">
                      <a:noFill/>
                      <a:miter lim="800000"/>
                      <a:headEnd/>
                      <a:tailEnd/>
                    </a:ln>
                  </pic:spPr>
                </pic:pic>
              </a:graphicData>
            </a:graphic>
          </wp:anchor>
        </w:drawing>
      </w:r>
      <w:r w:rsidR="00B809C3" w:rsidRPr="00B809C3">
        <w:rPr>
          <w:rFonts w:ascii="Times New Roman" w:hAnsi="Times New Roman" w:cs="Times New Roman"/>
          <w:sz w:val="24"/>
          <w:szCs w:val="24"/>
        </w:rPr>
        <w:t xml:space="preserve">Гениталне брадавице или акуминирани кондиломи </w:t>
      </w:r>
      <w:r>
        <w:rPr>
          <w:rFonts w:ascii="Times New Roman" w:hAnsi="Times New Roman" w:cs="Times New Roman"/>
          <w:sz w:val="24"/>
          <w:szCs w:val="24"/>
        </w:rPr>
        <w:t xml:space="preserve">                     </w:t>
      </w:r>
      <w:r w:rsidR="00B809C3" w:rsidRPr="00B809C3">
        <w:rPr>
          <w:rFonts w:ascii="Times New Roman" w:hAnsi="Times New Roman" w:cs="Times New Roman"/>
          <w:sz w:val="24"/>
          <w:szCs w:val="24"/>
        </w:rPr>
        <w:t xml:space="preserve">(lat. </w:t>
      </w:r>
      <w:r w:rsidR="00B809C3" w:rsidRPr="00B809C3">
        <w:rPr>
          <w:rFonts w:ascii="Times New Roman" w:hAnsi="Times New Roman" w:cs="Times New Roman"/>
          <w:i/>
          <w:sz w:val="24"/>
          <w:szCs w:val="24"/>
        </w:rPr>
        <w:t>Condylomata acuminata</w:t>
      </w:r>
      <w:r w:rsidR="00B809C3" w:rsidRPr="00B809C3">
        <w:rPr>
          <w:rFonts w:ascii="Times New Roman" w:hAnsi="Times New Roman" w:cs="Times New Roman"/>
          <w:sz w:val="24"/>
          <w:szCs w:val="24"/>
        </w:rPr>
        <w:t>) најчешће су изазване са ХПВ типовима 6 и 11 и сексуланим путем се</w:t>
      </w:r>
      <w:r w:rsidR="00B809C3">
        <w:rPr>
          <w:rFonts w:ascii="Times New Roman" w:hAnsi="Times New Roman" w:cs="Times New Roman"/>
          <w:sz w:val="24"/>
          <w:szCs w:val="24"/>
        </w:rPr>
        <w:t xml:space="preserve"> </w:t>
      </w:r>
      <w:r w:rsidR="00B809C3" w:rsidRPr="00B809C3">
        <w:rPr>
          <w:rFonts w:ascii="Times New Roman" w:hAnsi="Times New Roman" w:cs="Times New Roman"/>
          <w:sz w:val="24"/>
          <w:szCs w:val="24"/>
        </w:rPr>
        <w:t>могу пренети на оралну мукозу. Condylomata acuminata се предоминантно налазе у</w:t>
      </w:r>
      <w:r w:rsidR="00B809C3">
        <w:rPr>
          <w:rFonts w:ascii="Times New Roman" w:hAnsi="Times New Roman" w:cs="Times New Roman"/>
          <w:sz w:val="24"/>
          <w:szCs w:val="24"/>
        </w:rPr>
        <w:t xml:space="preserve"> </w:t>
      </w:r>
      <w:r w:rsidR="00B809C3" w:rsidRPr="00B809C3">
        <w:rPr>
          <w:rFonts w:ascii="Times New Roman" w:hAnsi="Times New Roman" w:cs="Times New Roman"/>
          <w:sz w:val="24"/>
          <w:szCs w:val="24"/>
        </w:rPr>
        <w:t xml:space="preserve">аногениталној регији, али су описани и на </w:t>
      </w:r>
      <w:r w:rsidR="00B809C3">
        <w:rPr>
          <w:rFonts w:ascii="Times New Roman" w:hAnsi="Times New Roman" w:cs="Times New Roman"/>
          <w:sz w:val="24"/>
          <w:szCs w:val="24"/>
        </w:rPr>
        <w:t>непцу и језику</w:t>
      </w:r>
      <w:r w:rsidR="00B809C3" w:rsidRPr="00B809C3">
        <w:rPr>
          <w:rFonts w:ascii="Times New Roman" w:hAnsi="Times New Roman" w:cs="Times New Roman"/>
          <w:sz w:val="24"/>
          <w:szCs w:val="24"/>
        </w:rPr>
        <w:t>. Орални</w:t>
      </w:r>
      <w:r w:rsidR="00B809C3">
        <w:rPr>
          <w:rFonts w:ascii="Times New Roman" w:hAnsi="Times New Roman" w:cs="Times New Roman"/>
          <w:sz w:val="24"/>
          <w:szCs w:val="24"/>
        </w:rPr>
        <w:t xml:space="preserve"> </w:t>
      </w:r>
      <w:r w:rsidR="00B809C3" w:rsidRPr="00B809C3">
        <w:rPr>
          <w:rFonts w:ascii="Times New Roman" w:hAnsi="Times New Roman" w:cs="Times New Roman"/>
          <w:sz w:val="24"/>
          <w:szCs w:val="24"/>
        </w:rPr>
        <w:t>кондиломи се састоје од мултиплих малих бледоружичастих егзофитних папула,</w:t>
      </w:r>
      <w:r w:rsidR="00B809C3">
        <w:rPr>
          <w:rFonts w:ascii="Times New Roman" w:hAnsi="Times New Roman" w:cs="Times New Roman"/>
          <w:sz w:val="24"/>
          <w:szCs w:val="24"/>
        </w:rPr>
        <w:t xml:space="preserve"> </w:t>
      </w:r>
      <w:r w:rsidR="00B809C3" w:rsidRPr="00B809C3">
        <w:rPr>
          <w:rFonts w:ascii="Times New Roman" w:hAnsi="Times New Roman" w:cs="Times New Roman"/>
          <w:sz w:val="24"/>
          <w:szCs w:val="24"/>
        </w:rPr>
        <w:t>које могу прогредирати у плакове калдрмастог изгледа. Повећана инциденција</w:t>
      </w:r>
      <w:r w:rsidR="00B809C3">
        <w:rPr>
          <w:rFonts w:ascii="Times New Roman" w:hAnsi="Times New Roman" w:cs="Times New Roman"/>
          <w:sz w:val="24"/>
          <w:szCs w:val="24"/>
        </w:rPr>
        <w:t xml:space="preserve"> </w:t>
      </w:r>
      <w:r w:rsidR="00B809C3" w:rsidRPr="00B809C3">
        <w:rPr>
          <w:rFonts w:ascii="Times New Roman" w:hAnsi="Times New Roman" w:cs="Times New Roman"/>
          <w:sz w:val="24"/>
          <w:szCs w:val="24"/>
        </w:rPr>
        <w:t>ХПВ инфекције, укључујући и ону у усној дупљи, чешћа је код ХИВ инфицираних</w:t>
      </w:r>
      <w:r w:rsidR="00B809C3">
        <w:rPr>
          <w:rFonts w:ascii="Times New Roman" w:hAnsi="Times New Roman" w:cs="Times New Roman"/>
          <w:sz w:val="24"/>
          <w:szCs w:val="24"/>
        </w:rPr>
        <w:t xml:space="preserve"> </w:t>
      </w:r>
      <w:r w:rsidR="00B809C3" w:rsidRPr="00B809C3">
        <w:rPr>
          <w:rFonts w:ascii="Times New Roman" w:hAnsi="Times New Roman" w:cs="Times New Roman"/>
          <w:sz w:val="24"/>
          <w:szCs w:val="24"/>
        </w:rPr>
        <w:t>особа. Инфекције усне дупље типовима ХПВ 16 и 18 високог онкогеног</w:t>
      </w:r>
      <w:r w:rsidR="00B809C3">
        <w:rPr>
          <w:rFonts w:ascii="Times New Roman" w:hAnsi="Times New Roman" w:cs="Times New Roman"/>
          <w:sz w:val="24"/>
          <w:szCs w:val="24"/>
        </w:rPr>
        <w:t xml:space="preserve"> </w:t>
      </w:r>
      <w:r w:rsidR="00B809C3" w:rsidRPr="00B809C3">
        <w:rPr>
          <w:rFonts w:ascii="Times New Roman" w:hAnsi="Times New Roman" w:cs="Times New Roman"/>
          <w:sz w:val="24"/>
          <w:szCs w:val="24"/>
        </w:rPr>
        <w:t>потенцијала могу бити удружене са оралним лихеном планусом, оралном</w:t>
      </w:r>
      <w:r w:rsidR="00B809C3">
        <w:rPr>
          <w:rFonts w:ascii="Times New Roman" w:hAnsi="Times New Roman" w:cs="Times New Roman"/>
          <w:sz w:val="24"/>
          <w:szCs w:val="24"/>
        </w:rPr>
        <w:t xml:space="preserve"> </w:t>
      </w:r>
      <w:r w:rsidR="00B809C3" w:rsidRPr="00B809C3">
        <w:rPr>
          <w:rFonts w:ascii="Times New Roman" w:hAnsi="Times New Roman" w:cs="Times New Roman"/>
          <w:sz w:val="24"/>
          <w:szCs w:val="24"/>
        </w:rPr>
        <w:t>леукопла</w:t>
      </w:r>
      <w:r w:rsidR="00B809C3">
        <w:rPr>
          <w:rFonts w:ascii="Times New Roman" w:hAnsi="Times New Roman" w:cs="Times New Roman"/>
          <w:sz w:val="24"/>
          <w:szCs w:val="24"/>
        </w:rPr>
        <w:t>кијом и оралним карциномима</w:t>
      </w:r>
      <w:r w:rsidR="00B809C3" w:rsidRPr="00B809C3">
        <w:rPr>
          <w:rFonts w:ascii="Times New Roman" w:hAnsi="Times New Roman" w:cs="Times New Roman"/>
          <w:sz w:val="24"/>
          <w:szCs w:val="24"/>
        </w:rPr>
        <w:t>.</w:t>
      </w:r>
    </w:p>
    <w:p w:rsidR="003E0BFC" w:rsidRDefault="003E0BFC" w:rsidP="00B809C3">
      <w:pPr>
        <w:jc w:val="both"/>
        <w:rPr>
          <w:rFonts w:ascii="Times New Roman" w:hAnsi="Times New Roman" w:cs="Times New Roman"/>
          <w:b/>
          <w:color w:val="C00000"/>
          <w:sz w:val="32"/>
          <w:szCs w:val="32"/>
        </w:rPr>
      </w:pPr>
      <w:r>
        <w:rPr>
          <w:rFonts w:ascii="Times New Roman" w:hAnsi="Times New Roman" w:cs="Times New Roman"/>
          <w:b/>
          <w:noProof/>
          <w:color w:val="C00000"/>
          <w:sz w:val="32"/>
          <w:szCs w:val="32"/>
        </w:rPr>
        <w:drawing>
          <wp:anchor distT="0" distB="0" distL="114300" distR="114300" simplePos="0" relativeHeight="251673600" behindDoc="1" locked="0" layoutInCell="1" allowOverlap="1">
            <wp:simplePos x="0" y="0"/>
            <wp:positionH relativeFrom="column">
              <wp:posOffset>3934460</wp:posOffset>
            </wp:positionH>
            <wp:positionV relativeFrom="paragraph">
              <wp:posOffset>46990</wp:posOffset>
            </wp:positionV>
            <wp:extent cx="1927225" cy="1518920"/>
            <wp:effectExtent l="19050" t="0" r="0" b="0"/>
            <wp:wrapTight wrapText="bothSides">
              <wp:wrapPolygon edited="0">
                <wp:start x="-214" y="0"/>
                <wp:lineTo x="-214" y="21401"/>
                <wp:lineTo x="21564" y="21401"/>
                <wp:lineTo x="21564" y="0"/>
                <wp:lineTo x="-214" y="0"/>
              </wp:wrapPolygon>
            </wp:wrapTight>
            <wp:docPr id="40" name="Picture 40" descr="https://d3i71xaburhd42.cloudfront.net/058abffe8505466876ba7501996e900a8e55e747/500px/1-Fig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d3i71xaburhd42.cloudfront.net/058abffe8505466876ba7501996e900a8e55e747/500px/1-Figure1-1.png"/>
                    <pic:cNvPicPr>
                      <a:picLocks noChangeAspect="1" noChangeArrowheads="1"/>
                    </pic:cNvPicPr>
                  </pic:nvPicPr>
                  <pic:blipFill>
                    <a:blip r:embed="rId23"/>
                    <a:srcRect/>
                    <a:stretch>
                      <a:fillRect/>
                    </a:stretch>
                  </pic:blipFill>
                  <pic:spPr bwMode="auto">
                    <a:xfrm>
                      <a:off x="0" y="0"/>
                      <a:ext cx="1927225" cy="1518920"/>
                    </a:xfrm>
                    <a:prstGeom prst="rect">
                      <a:avLst/>
                    </a:prstGeom>
                    <a:noFill/>
                    <a:ln w="9525">
                      <a:noFill/>
                      <a:miter lim="800000"/>
                      <a:headEnd/>
                      <a:tailEnd/>
                    </a:ln>
                  </pic:spPr>
                </pic:pic>
              </a:graphicData>
            </a:graphic>
          </wp:anchor>
        </w:drawing>
      </w:r>
    </w:p>
    <w:p w:rsidR="00B809C3" w:rsidRPr="00B809C3" w:rsidRDefault="00B809C3" w:rsidP="00B809C3">
      <w:pPr>
        <w:jc w:val="both"/>
        <w:rPr>
          <w:rFonts w:ascii="Times New Roman" w:hAnsi="Times New Roman" w:cs="Times New Roman"/>
          <w:b/>
          <w:color w:val="C00000"/>
          <w:sz w:val="32"/>
          <w:szCs w:val="32"/>
        </w:rPr>
      </w:pPr>
      <w:r w:rsidRPr="00B809C3">
        <w:rPr>
          <w:rFonts w:ascii="Times New Roman" w:hAnsi="Times New Roman" w:cs="Times New Roman"/>
          <w:b/>
          <w:color w:val="C00000"/>
          <w:sz w:val="32"/>
          <w:szCs w:val="32"/>
        </w:rPr>
        <w:t>Poxvirus-molluscum contagiosum</w:t>
      </w:r>
    </w:p>
    <w:p w:rsidR="00B809C3" w:rsidRPr="00B809C3" w:rsidRDefault="00B809C3" w:rsidP="00B809C3">
      <w:pPr>
        <w:jc w:val="both"/>
        <w:rPr>
          <w:rFonts w:ascii="Times New Roman" w:hAnsi="Times New Roman" w:cs="Times New Roman"/>
          <w:sz w:val="24"/>
          <w:szCs w:val="24"/>
        </w:rPr>
      </w:pPr>
      <w:r w:rsidRPr="00B809C3">
        <w:rPr>
          <w:rFonts w:ascii="Times New Roman" w:hAnsi="Times New Roman" w:cs="Times New Roman"/>
          <w:sz w:val="24"/>
          <w:szCs w:val="24"/>
        </w:rPr>
        <w:t>Оралне лезије код ове инфекције су куполасте ум</w:t>
      </w:r>
      <w:r w:rsidR="008F1432">
        <w:rPr>
          <w:rFonts w:ascii="Times New Roman" w:hAnsi="Times New Roman" w:cs="Times New Roman"/>
          <w:sz w:val="24"/>
          <w:szCs w:val="24"/>
        </w:rPr>
        <w:t xml:space="preserve">биликоване папуле промера 3 – 5 </w:t>
      </w:r>
      <w:r w:rsidRPr="00B809C3">
        <w:rPr>
          <w:rFonts w:ascii="Times New Roman" w:hAnsi="Times New Roman" w:cs="Times New Roman"/>
          <w:sz w:val="24"/>
          <w:szCs w:val="24"/>
        </w:rPr>
        <w:t>мм</w:t>
      </w:r>
      <w:r w:rsidR="008F1432">
        <w:rPr>
          <w:rFonts w:ascii="Times New Roman" w:hAnsi="Times New Roman" w:cs="Times New Roman"/>
          <w:sz w:val="24"/>
          <w:szCs w:val="24"/>
        </w:rPr>
        <w:t xml:space="preserve">, боје меса, јасно ограничене и </w:t>
      </w:r>
      <w:r w:rsidRPr="00B809C3">
        <w:rPr>
          <w:rFonts w:ascii="Times New Roman" w:hAnsi="Times New Roman" w:cs="Times New Roman"/>
          <w:sz w:val="24"/>
          <w:szCs w:val="24"/>
        </w:rPr>
        <w:t>глатк</w:t>
      </w:r>
      <w:r w:rsidR="008F1432">
        <w:rPr>
          <w:rFonts w:ascii="Times New Roman" w:hAnsi="Times New Roman" w:cs="Times New Roman"/>
          <w:sz w:val="24"/>
          <w:szCs w:val="24"/>
        </w:rPr>
        <w:t xml:space="preserve">е површине, обично присутне код </w:t>
      </w:r>
      <w:r w:rsidRPr="00B809C3">
        <w:rPr>
          <w:rFonts w:ascii="Times New Roman" w:hAnsi="Times New Roman" w:cs="Times New Roman"/>
          <w:sz w:val="24"/>
          <w:szCs w:val="24"/>
        </w:rPr>
        <w:lastRenderedPageBreak/>
        <w:t>имунокомпромитованих пацијената. Јављају се у</w:t>
      </w:r>
      <w:r w:rsidR="008F1432">
        <w:rPr>
          <w:rFonts w:ascii="Times New Roman" w:hAnsi="Times New Roman" w:cs="Times New Roman"/>
          <w:sz w:val="24"/>
          <w:szCs w:val="24"/>
        </w:rPr>
        <w:t xml:space="preserve"> периоралној регији и у пределу кожног дела усана</w:t>
      </w:r>
      <w:r w:rsidRPr="00B809C3">
        <w:rPr>
          <w:rFonts w:ascii="Times New Roman" w:hAnsi="Times New Roman" w:cs="Times New Roman"/>
          <w:sz w:val="24"/>
          <w:szCs w:val="24"/>
        </w:rPr>
        <w:t>.</w:t>
      </w:r>
    </w:p>
    <w:p w:rsidR="008F1432" w:rsidRDefault="008F1432" w:rsidP="00B809C3">
      <w:pPr>
        <w:jc w:val="both"/>
        <w:rPr>
          <w:rFonts w:ascii="Times New Roman" w:hAnsi="Times New Roman" w:cs="Times New Roman"/>
          <w:b/>
          <w:color w:val="C00000"/>
          <w:sz w:val="32"/>
          <w:szCs w:val="32"/>
        </w:rPr>
      </w:pPr>
    </w:p>
    <w:p w:rsidR="008F1432" w:rsidRPr="008F1432" w:rsidRDefault="00B809C3" w:rsidP="00B809C3">
      <w:pPr>
        <w:jc w:val="both"/>
        <w:rPr>
          <w:rFonts w:ascii="Times New Roman" w:hAnsi="Times New Roman" w:cs="Times New Roman"/>
          <w:b/>
          <w:color w:val="C00000"/>
          <w:sz w:val="32"/>
          <w:szCs w:val="32"/>
        </w:rPr>
      </w:pPr>
      <w:r w:rsidRPr="008F1432">
        <w:rPr>
          <w:rFonts w:ascii="Times New Roman" w:hAnsi="Times New Roman" w:cs="Times New Roman"/>
          <w:b/>
          <w:color w:val="C00000"/>
          <w:sz w:val="32"/>
          <w:szCs w:val="32"/>
        </w:rPr>
        <w:t>ХИВ инфекција</w:t>
      </w:r>
    </w:p>
    <w:p w:rsidR="008F1432" w:rsidRDefault="00B809C3" w:rsidP="008F1432">
      <w:pPr>
        <w:jc w:val="both"/>
        <w:rPr>
          <w:rFonts w:ascii="Times New Roman" w:hAnsi="Times New Roman" w:cs="Times New Roman"/>
          <w:sz w:val="24"/>
          <w:szCs w:val="24"/>
        </w:rPr>
      </w:pPr>
      <w:r w:rsidRPr="00B809C3">
        <w:rPr>
          <w:rFonts w:ascii="Times New Roman" w:hAnsi="Times New Roman" w:cs="Times New Roman"/>
          <w:sz w:val="24"/>
          <w:szCs w:val="24"/>
        </w:rPr>
        <w:t>Примарни и најчешћи пут трансмисије ХИВ-а је сексуални контакт. Оралне</w:t>
      </w:r>
      <w:r w:rsidR="008F1432">
        <w:rPr>
          <w:rFonts w:ascii="Times New Roman" w:hAnsi="Times New Roman" w:cs="Times New Roman"/>
          <w:sz w:val="24"/>
          <w:szCs w:val="24"/>
        </w:rPr>
        <w:t xml:space="preserve"> </w:t>
      </w:r>
      <w:r w:rsidRPr="00B809C3">
        <w:rPr>
          <w:rFonts w:ascii="Times New Roman" w:hAnsi="Times New Roman" w:cs="Times New Roman"/>
          <w:sz w:val="24"/>
          <w:szCs w:val="24"/>
        </w:rPr>
        <w:t>манифестације ХИВ инфекције су последица хроничне имуносупресије и могу се</w:t>
      </w:r>
      <w:r w:rsidR="008F1432">
        <w:rPr>
          <w:rFonts w:ascii="Times New Roman" w:hAnsi="Times New Roman" w:cs="Times New Roman"/>
          <w:sz w:val="24"/>
          <w:szCs w:val="24"/>
        </w:rPr>
        <w:t xml:space="preserve"> </w:t>
      </w:r>
      <w:r w:rsidR="008F1432" w:rsidRPr="008F1432">
        <w:rPr>
          <w:rFonts w:ascii="Times New Roman" w:hAnsi="Times New Roman" w:cs="Times New Roman"/>
          <w:sz w:val="24"/>
          <w:szCs w:val="24"/>
        </w:rPr>
        <w:t>испољити у виду инфективних обољења, неоплазија и имунолошких поремећаја</w:t>
      </w:r>
      <w:r w:rsidR="008F1432">
        <w:rPr>
          <w:rFonts w:ascii="Times New Roman" w:hAnsi="Times New Roman" w:cs="Times New Roman"/>
          <w:sz w:val="24"/>
          <w:szCs w:val="24"/>
        </w:rPr>
        <w:t>.</w:t>
      </w:r>
    </w:p>
    <w:p w:rsidR="008F1432" w:rsidRPr="008F1432" w:rsidRDefault="002B4E94" w:rsidP="008F1432">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4624" behindDoc="1" locked="0" layoutInCell="1" allowOverlap="1">
            <wp:simplePos x="0" y="0"/>
            <wp:positionH relativeFrom="column">
              <wp:posOffset>4074795</wp:posOffset>
            </wp:positionH>
            <wp:positionV relativeFrom="paragraph">
              <wp:posOffset>132080</wp:posOffset>
            </wp:positionV>
            <wp:extent cx="1868170" cy="1319530"/>
            <wp:effectExtent l="19050" t="0" r="0" b="0"/>
            <wp:wrapTight wrapText="bothSides">
              <wp:wrapPolygon edited="0">
                <wp:start x="-220" y="0"/>
                <wp:lineTo x="-220" y="21205"/>
                <wp:lineTo x="21585" y="21205"/>
                <wp:lineTo x="21585" y="0"/>
                <wp:lineTo x="-220" y="0"/>
              </wp:wrapPolygon>
            </wp:wrapTight>
            <wp:docPr id="43" name="Picture 43" descr="The significance of oral health in HIV disease | Sexually Transmitted  Inf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e significance of oral health in HIV disease | Sexually Transmitted  Infections"/>
                    <pic:cNvPicPr>
                      <a:picLocks noChangeAspect="1" noChangeArrowheads="1"/>
                    </pic:cNvPicPr>
                  </pic:nvPicPr>
                  <pic:blipFill>
                    <a:blip r:embed="rId24" cstate="print"/>
                    <a:srcRect/>
                    <a:stretch>
                      <a:fillRect/>
                    </a:stretch>
                  </pic:blipFill>
                  <pic:spPr bwMode="auto">
                    <a:xfrm>
                      <a:off x="0" y="0"/>
                      <a:ext cx="1868170" cy="1319530"/>
                    </a:xfrm>
                    <a:prstGeom prst="rect">
                      <a:avLst/>
                    </a:prstGeom>
                    <a:noFill/>
                    <a:ln w="9525">
                      <a:noFill/>
                      <a:miter lim="800000"/>
                      <a:headEnd/>
                      <a:tailEnd/>
                    </a:ln>
                  </pic:spPr>
                </pic:pic>
              </a:graphicData>
            </a:graphic>
          </wp:anchor>
        </w:drawing>
      </w:r>
      <w:r w:rsidR="008F1432" w:rsidRPr="008F1432">
        <w:rPr>
          <w:rFonts w:ascii="Times New Roman" w:hAnsi="Times New Roman" w:cs="Times New Roman"/>
          <w:sz w:val="24"/>
          <w:szCs w:val="24"/>
        </w:rPr>
        <w:t>Од инфекција су то: орофарингеална кандидијаза, рекурентни болни</w:t>
      </w:r>
      <w:r w:rsidR="008F1432">
        <w:rPr>
          <w:rFonts w:ascii="Times New Roman" w:hAnsi="Times New Roman" w:cs="Times New Roman"/>
          <w:sz w:val="24"/>
          <w:szCs w:val="24"/>
        </w:rPr>
        <w:t xml:space="preserve"> </w:t>
      </w:r>
      <w:r w:rsidR="008F1432" w:rsidRPr="008F1432">
        <w:rPr>
          <w:rFonts w:ascii="Times New Roman" w:hAnsi="Times New Roman" w:cs="Times New Roman"/>
          <w:sz w:val="24"/>
          <w:szCs w:val="24"/>
        </w:rPr>
        <w:t>гингивостоматитис, рекурентне афтозне улцерације</w:t>
      </w:r>
      <w:r w:rsidR="008F1432">
        <w:rPr>
          <w:rFonts w:ascii="Times New Roman" w:hAnsi="Times New Roman" w:cs="Times New Roman"/>
          <w:sz w:val="24"/>
          <w:szCs w:val="24"/>
        </w:rPr>
        <w:t xml:space="preserve">, често веће од 1 цм на језику, </w:t>
      </w:r>
      <w:r w:rsidR="008F1432" w:rsidRPr="008F1432">
        <w:rPr>
          <w:rFonts w:ascii="Times New Roman" w:hAnsi="Times New Roman" w:cs="Times New Roman"/>
          <w:sz w:val="24"/>
          <w:szCs w:val="24"/>
        </w:rPr>
        <w:t>гингиви  и  уснама,  некротизујући  бактеријски  периодонтитис,  бациларна</w:t>
      </w:r>
      <w:r w:rsidR="008F1432">
        <w:rPr>
          <w:rFonts w:ascii="Times New Roman" w:hAnsi="Times New Roman" w:cs="Times New Roman"/>
          <w:sz w:val="24"/>
          <w:szCs w:val="24"/>
        </w:rPr>
        <w:t xml:space="preserve"> </w:t>
      </w:r>
      <w:r w:rsidR="008F1432" w:rsidRPr="008F1432">
        <w:rPr>
          <w:rFonts w:ascii="Times New Roman" w:hAnsi="Times New Roman" w:cs="Times New Roman"/>
          <w:sz w:val="24"/>
          <w:szCs w:val="24"/>
        </w:rPr>
        <w:t>ангиоматоза, улцерозна херпес симплекс инфекц</w:t>
      </w:r>
      <w:r w:rsidR="008F1432">
        <w:rPr>
          <w:rFonts w:ascii="Times New Roman" w:hAnsi="Times New Roman" w:cs="Times New Roman"/>
          <w:sz w:val="24"/>
          <w:szCs w:val="24"/>
        </w:rPr>
        <w:t xml:space="preserve">ија праћена настанком хроничног </w:t>
      </w:r>
      <w:r w:rsidR="008F1432" w:rsidRPr="008F1432">
        <w:rPr>
          <w:rFonts w:ascii="Times New Roman" w:hAnsi="Times New Roman" w:cs="Times New Roman"/>
          <w:sz w:val="24"/>
          <w:szCs w:val="24"/>
        </w:rPr>
        <w:t xml:space="preserve">улкуса, цитомегаловироза, </w:t>
      </w:r>
      <w:r w:rsidR="008F1432" w:rsidRPr="008F1432">
        <w:rPr>
          <w:rFonts w:ascii="Times New Roman" w:hAnsi="Times New Roman" w:cs="Times New Roman"/>
          <w:i/>
          <w:sz w:val="24"/>
          <w:szCs w:val="24"/>
        </w:rPr>
        <w:t>oral hairy leukoplakia</w:t>
      </w:r>
      <w:r w:rsidR="008F1432">
        <w:rPr>
          <w:rFonts w:ascii="Times New Roman" w:hAnsi="Times New Roman" w:cs="Times New Roman"/>
          <w:sz w:val="24"/>
          <w:szCs w:val="24"/>
        </w:rPr>
        <w:t xml:space="preserve">, Капошијев сарком и мукозна </w:t>
      </w:r>
      <w:r w:rsidR="008F1432" w:rsidRPr="008F1432">
        <w:rPr>
          <w:rFonts w:ascii="Times New Roman" w:hAnsi="Times New Roman" w:cs="Times New Roman"/>
          <w:sz w:val="24"/>
          <w:szCs w:val="24"/>
        </w:rPr>
        <w:t>туберкулоза. У склопу ХИВ инфекције могу с</w:t>
      </w:r>
      <w:r w:rsidR="008F1432">
        <w:rPr>
          <w:rFonts w:ascii="Times New Roman" w:hAnsi="Times New Roman" w:cs="Times New Roman"/>
          <w:sz w:val="24"/>
          <w:szCs w:val="24"/>
        </w:rPr>
        <w:t xml:space="preserve">е јавити орални lichen planus и </w:t>
      </w:r>
      <w:r w:rsidR="008F1432" w:rsidRPr="008F1432">
        <w:rPr>
          <w:rFonts w:ascii="Times New Roman" w:hAnsi="Times New Roman" w:cs="Times New Roman"/>
          <w:sz w:val="24"/>
          <w:szCs w:val="24"/>
        </w:rPr>
        <w:t>лимфоми.</w:t>
      </w:r>
    </w:p>
    <w:p w:rsidR="00B809C3" w:rsidRDefault="008F1432" w:rsidP="002B4E94">
      <w:pPr>
        <w:jc w:val="both"/>
        <w:rPr>
          <w:rFonts w:ascii="Times New Roman" w:hAnsi="Times New Roman" w:cs="Times New Roman"/>
          <w:sz w:val="24"/>
          <w:szCs w:val="24"/>
        </w:rPr>
      </w:pPr>
      <w:r w:rsidRPr="008F1432">
        <w:rPr>
          <w:rFonts w:ascii="Times New Roman" w:hAnsi="Times New Roman" w:cs="Times New Roman"/>
          <w:sz w:val="24"/>
          <w:szCs w:val="24"/>
        </w:rPr>
        <w:t>У оквиру акутног ХИВ синдрома може се јавити фарингитис, тачкасти</w:t>
      </w:r>
      <w:r>
        <w:rPr>
          <w:rFonts w:ascii="Times New Roman" w:hAnsi="Times New Roman" w:cs="Times New Roman"/>
          <w:sz w:val="24"/>
          <w:szCs w:val="24"/>
        </w:rPr>
        <w:t xml:space="preserve"> </w:t>
      </w:r>
      <w:r w:rsidRPr="008F1432">
        <w:rPr>
          <w:rFonts w:ascii="Times New Roman" w:hAnsi="Times New Roman" w:cs="Times New Roman"/>
          <w:sz w:val="24"/>
          <w:szCs w:val="24"/>
        </w:rPr>
        <w:t>енантем на тврдом и меком непцу, улцерације пр</w:t>
      </w:r>
      <w:r>
        <w:rPr>
          <w:rFonts w:ascii="Times New Roman" w:hAnsi="Times New Roman" w:cs="Times New Roman"/>
          <w:sz w:val="24"/>
          <w:szCs w:val="24"/>
        </w:rPr>
        <w:t xml:space="preserve">омера 5–10мм, кружног облика </w:t>
      </w:r>
      <w:r w:rsidRPr="008F1432">
        <w:rPr>
          <w:rFonts w:ascii="Times New Roman" w:hAnsi="Times New Roman" w:cs="Times New Roman"/>
          <w:sz w:val="24"/>
          <w:szCs w:val="24"/>
        </w:rPr>
        <w:t>са беличастом базом, окружене еритематозн</w:t>
      </w:r>
      <w:r>
        <w:rPr>
          <w:rFonts w:ascii="Times New Roman" w:hAnsi="Times New Roman" w:cs="Times New Roman"/>
          <w:sz w:val="24"/>
          <w:szCs w:val="24"/>
        </w:rPr>
        <w:t xml:space="preserve">им халоом на тонзилама, непцу и </w:t>
      </w:r>
      <w:r w:rsidRPr="008F1432">
        <w:rPr>
          <w:rFonts w:ascii="Times New Roman" w:hAnsi="Times New Roman" w:cs="Times New Roman"/>
          <w:sz w:val="24"/>
          <w:szCs w:val="24"/>
        </w:rPr>
        <w:t>букалној слузници.</w:t>
      </w:r>
    </w:p>
    <w:p w:rsidR="002B4E94" w:rsidRPr="002B4E94" w:rsidRDefault="002B4E94" w:rsidP="002B4E94">
      <w:pPr>
        <w:jc w:val="both"/>
        <w:rPr>
          <w:rFonts w:ascii="Times New Roman" w:hAnsi="Times New Roman" w:cs="Times New Roman"/>
          <w:sz w:val="24"/>
          <w:szCs w:val="24"/>
        </w:rPr>
      </w:pPr>
    </w:p>
    <w:p w:rsidR="00B73F18" w:rsidRDefault="00B73F18" w:rsidP="00B73F18">
      <w:pPr>
        <w:jc w:val="center"/>
        <w:rPr>
          <w:rFonts w:ascii="Times New Roman" w:hAnsi="Times New Roman" w:cs="Times New Roman"/>
          <w:b/>
          <w:color w:val="C00000"/>
          <w:sz w:val="40"/>
          <w:szCs w:val="40"/>
        </w:rPr>
      </w:pPr>
      <w:r w:rsidRPr="00B73F18">
        <w:rPr>
          <w:rFonts w:ascii="Times New Roman" w:hAnsi="Times New Roman" w:cs="Times New Roman"/>
          <w:b/>
          <w:color w:val="C00000"/>
          <w:sz w:val="40"/>
          <w:szCs w:val="40"/>
        </w:rPr>
        <w:t>Гљивичне инфекције оралне мукозе</w:t>
      </w:r>
    </w:p>
    <w:p w:rsidR="00B73F18" w:rsidRPr="00B73F18" w:rsidRDefault="00B73F18" w:rsidP="00B73F18">
      <w:pPr>
        <w:jc w:val="both"/>
        <w:rPr>
          <w:rFonts w:ascii="Times New Roman" w:hAnsi="Times New Roman" w:cs="Times New Roman"/>
          <w:sz w:val="24"/>
          <w:szCs w:val="24"/>
        </w:rPr>
      </w:pPr>
      <w:r w:rsidRPr="00B73F18">
        <w:rPr>
          <w:rFonts w:ascii="Times New Roman" w:hAnsi="Times New Roman" w:cs="Times New Roman"/>
          <w:sz w:val="24"/>
          <w:szCs w:val="24"/>
        </w:rPr>
        <w:t>Клиничка слика гљивичне инфекције оралне мукозе може бити различита, а</w:t>
      </w:r>
      <w:r>
        <w:rPr>
          <w:rFonts w:ascii="Times New Roman" w:hAnsi="Times New Roman" w:cs="Times New Roman"/>
          <w:sz w:val="24"/>
          <w:szCs w:val="24"/>
        </w:rPr>
        <w:t xml:space="preserve"> </w:t>
      </w:r>
      <w:r w:rsidRPr="00B73F18">
        <w:rPr>
          <w:rFonts w:ascii="Times New Roman" w:hAnsi="Times New Roman" w:cs="Times New Roman"/>
          <w:sz w:val="24"/>
          <w:szCs w:val="24"/>
        </w:rPr>
        <w:t>најчешће се виђа еритем и наслаге беличасте боје нарочито на језику и букалној</w:t>
      </w:r>
      <w:r>
        <w:rPr>
          <w:rFonts w:ascii="Times New Roman" w:hAnsi="Times New Roman" w:cs="Times New Roman"/>
          <w:sz w:val="24"/>
          <w:szCs w:val="24"/>
        </w:rPr>
        <w:t xml:space="preserve"> </w:t>
      </w:r>
      <w:r w:rsidRPr="00B73F18">
        <w:rPr>
          <w:rFonts w:ascii="Times New Roman" w:hAnsi="Times New Roman" w:cs="Times New Roman"/>
          <w:sz w:val="24"/>
          <w:szCs w:val="24"/>
        </w:rPr>
        <w:t>слузници, меком непцу и фаринксу. Промене су праћене поремећајем осећаја укуса,</w:t>
      </w:r>
      <w:r>
        <w:rPr>
          <w:rFonts w:ascii="Times New Roman" w:hAnsi="Times New Roman" w:cs="Times New Roman"/>
          <w:sz w:val="24"/>
          <w:szCs w:val="24"/>
        </w:rPr>
        <w:t xml:space="preserve"> </w:t>
      </w:r>
      <w:r w:rsidRPr="00B73F18">
        <w:rPr>
          <w:rFonts w:ascii="Times New Roman" w:hAnsi="Times New Roman" w:cs="Times New Roman"/>
          <w:sz w:val="24"/>
          <w:szCs w:val="24"/>
        </w:rPr>
        <w:t xml:space="preserve">печењем и </w:t>
      </w:r>
      <w:r>
        <w:rPr>
          <w:rFonts w:ascii="Times New Roman" w:hAnsi="Times New Roman" w:cs="Times New Roman"/>
          <w:sz w:val="24"/>
          <w:szCs w:val="24"/>
        </w:rPr>
        <w:t>болом, сувоћом и дисфагијом</w:t>
      </w:r>
      <w:r w:rsidRPr="00B73F18">
        <w:rPr>
          <w:rFonts w:ascii="Times New Roman" w:hAnsi="Times New Roman" w:cs="Times New Roman"/>
          <w:sz w:val="24"/>
          <w:szCs w:val="24"/>
        </w:rPr>
        <w:t>. Ретко се виђају неспецифични</w:t>
      </w:r>
      <w:r>
        <w:rPr>
          <w:rFonts w:ascii="Times New Roman" w:hAnsi="Times New Roman" w:cs="Times New Roman"/>
          <w:sz w:val="24"/>
          <w:szCs w:val="24"/>
        </w:rPr>
        <w:t xml:space="preserve"> израштаји и улцерације</w:t>
      </w:r>
      <w:r w:rsidRPr="00B73F18">
        <w:rPr>
          <w:rFonts w:ascii="Times New Roman" w:hAnsi="Times New Roman" w:cs="Times New Roman"/>
          <w:sz w:val="24"/>
          <w:szCs w:val="24"/>
        </w:rPr>
        <w:t>. Да би дијагноза гљивичне инфекције била коректна,</w:t>
      </w:r>
      <w:r>
        <w:rPr>
          <w:rFonts w:ascii="Times New Roman" w:hAnsi="Times New Roman" w:cs="Times New Roman"/>
          <w:sz w:val="24"/>
          <w:szCs w:val="24"/>
        </w:rPr>
        <w:t xml:space="preserve"> </w:t>
      </w:r>
      <w:r w:rsidRPr="00B73F18">
        <w:rPr>
          <w:rFonts w:ascii="Times New Roman" w:hAnsi="Times New Roman" w:cs="Times New Roman"/>
          <w:sz w:val="24"/>
          <w:szCs w:val="24"/>
        </w:rPr>
        <w:t>потребно је потврдити налаз гљивице лабораторијски, нативно и у култури, а код</w:t>
      </w:r>
      <w:r>
        <w:rPr>
          <w:rFonts w:ascii="Times New Roman" w:hAnsi="Times New Roman" w:cs="Times New Roman"/>
          <w:sz w:val="24"/>
          <w:szCs w:val="24"/>
        </w:rPr>
        <w:t xml:space="preserve"> </w:t>
      </w:r>
      <w:r w:rsidRPr="00B73F18">
        <w:rPr>
          <w:rFonts w:ascii="Times New Roman" w:hAnsi="Times New Roman" w:cs="Times New Roman"/>
          <w:sz w:val="24"/>
          <w:szCs w:val="24"/>
        </w:rPr>
        <w:t>ретких системских микоза и хистопатолошким налазом.</w:t>
      </w:r>
    </w:p>
    <w:p w:rsidR="00B73F18" w:rsidRPr="00B73F18" w:rsidRDefault="00B73F18" w:rsidP="00B73F18">
      <w:pPr>
        <w:jc w:val="both"/>
        <w:rPr>
          <w:rFonts w:ascii="Times New Roman" w:hAnsi="Times New Roman" w:cs="Times New Roman"/>
          <w:sz w:val="24"/>
          <w:szCs w:val="24"/>
        </w:rPr>
      </w:pPr>
      <w:r w:rsidRPr="00B73F18">
        <w:rPr>
          <w:rFonts w:ascii="Times New Roman" w:hAnsi="Times New Roman" w:cs="Times New Roman"/>
          <w:sz w:val="24"/>
          <w:szCs w:val="24"/>
        </w:rPr>
        <w:t>Оралне гљивичне инфекције се пре свега везују за кандидозу, што је</w:t>
      </w:r>
      <w:r>
        <w:rPr>
          <w:rFonts w:ascii="Times New Roman" w:hAnsi="Times New Roman" w:cs="Times New Roman"/>
          <w:sz w:val="24"/>
          <w:szCs w:val="24"/>
        </w:rPr>
        <w:t xml:space="preserve"> </w:t>
      </w:r>
      <w:r w:rsidRPr="00B73F18">
        <w:rPr>
          <w:rFonts w:ascii="Times New Roman" w:hAnsi="Times New Roman" w:cs="Times New Roman"/>
          <w:sz w:val="24"/>
          <w:szCs w:val="24"/>
        </w:rPr>
        <w:t>разумљиво ако знамо да је и највећи број изазван управо гљивицама из рода</w:t>
      </w:r>
      <w:r>
        <w:rPr>
          <w:rFonts w:ascii="Times New Roman" w:hAnsi="Times New Roman" w:cs="Times New Roman"/>
          <w:sz w:val="24"/>
          <w:szCs w:val="24"/>
        </w:rPr>
        <w:t xml:space="preserve"> </w:t>
      </w:r>
      <w:r w:rsidRPr="00B73F18">
        <w:rPr>
          <w:rFonts w:ascii="Times New Roman" w:hAnsi="Times New Roman" w:cs="Times New Roman"/>
          <w:i/>
          <w:sz w:val="24"/>
          <w:szCs w:val="24"/>
        </w:rPr>
        <w:t>Candida spp</w:t>
      </w:r>
      <w:r>
        <w:rPr>
          <w:rFonts w:ascii="Times New Roman" w:hAnsi="Times New Roman" w:cs="Times New Roman"/>
          <w:sz w:val="24"/>
          <w:szCs w:val="24"/>
        </w:rPr>
        <w:t>.</w:t>
      </w:r>
      <w:r w:rsidRPr="00B73F18">
        <w:rPr>
          <w:rFonts w:ascii="Times New Roman" w:hAnsi="Times New Roman" w:cs="Times New Roman"/>
          <w:sz w:val="24"/>
          <w:szCs w:val="24"/>
        </w:rPr>
        <w:t xml:space="preserve">. Најчешћи патоген је </w:t>
      </w:r>
      <w:r w:rsidRPr="00B73F18">
        <w:rPr>
          <w:rFonts w:ascii="Times New Roman" w:hAnsi="Times New Roman" w:cs="Times New Roman"/>
          <w:i/>
          <w:sz w:val="24"/>
          <w:szCs w:val="24"/>
        </w:rPr>
        <w:t>Candida albicans</w:t>
      </w:r>
      <w:r w:rsidRPr="00B73F18">
        <w:rPr>
          <w:rFonts w:ascii="Times New Roman" w:hAnsi="Times New Roman" w:cs="Times New Roman"/>
          <w:sz w:val="24"/>
          <w:szCs w:val="24"/>
        </w:rPr>
        <w:t xml:space="preserve">, а затим </w:t>
      </w:r>
      <w:r w:rsidRPr="00B73F18">
        <w:rPr>
          <w:rFonts w:ascii="Times New Roman" w:hAnsi="Times New Roman" w:cs="Times New Roman"/>
          <w:i/>
          <w:sz w:val="24"/>
          <w:szCs w:val="24"/>
        </w:rPr>
        <w:t>C. glabrata, C. tropicalis, C. krusei, C. parapsilosis</w:t>
      </w:r>
      <w:r w:rsidRPr="00B73F18">
        <w:rPr>
          <w:rFonts w:ascii="Times New Roman" w:hAnsi="Times New Roman" w:cs="Times New Roman"/>
          <w:sz w:val="24"/>
          <w:szCs w:val="24"/>
        </w:rPr>
        <w:t xml:space="preserve"> и </w:t>
      </w:r>
      <w:r>
        <w:rPr>
          <w:rFonts w:ascii="Times New Roman" w:hAnsi="Times New Roman" w:cs="Times New Roman"/>
          <w:sz w:val="24"/>
          <w:szCs w:val="24"/>
        </w:rPr>
        <w:t xml:space="preserve">                                </w:t>
      </w:r>
      <w:r w:rsidRPr="00B73F18">
        <w:rPr>
          <w:rFonts w:ascii="Times New Roman" w:hAnsi="Times New Roman" w:cs="Times New Roman"/>
          <w:i/>
          <w:sz w:val="24"/>
          <w:szCs w:val="24"/>
        </w:rPr>
        <w:t xml:space="preserve">C. dublinniensis </w:t>
      </w:r>
      <w:r w:rsidRPr="00B73F18">
        <w:rPr>
          <w:rFonts w:ascii="Times New Roman" w:hAnsi="Times New Roman" w:cs="Times New Roman"/>
          <w:sz w:val="24"/>
          <w:szCs w:val="24"/>
        </w:rPr>
        <w:t>која је први пут изолована код</w:t>
      </w:r>
      <w:r>
        <w:rPr>
          <w:rFonts w:ascii="Times New Roman" w:hAnsi="Times New Roman" w:cs="Times New Roman"/>
          <w:sz w:val="24"/>
          <w:szCs w:val="24"/>
        </w:rPr>
        <w:t xml:space="preserve"> </w:t>
      </w:r>
      <w:r w:rsidRPr="00B73F18">
        <w:rPr>
          <w:rFonts w:ascii="Times New Roman" w:hAnsi="Times New Roman" w:cs="Times New Roman"/>
          <w:sz w:val="24"/>
          <w:szCs w:val="24"/>
        </w:rPr>
        <w:t xml:space="preserve">ХИВ-оболелих. </w:t>
      </w:r>
      <w:r w:rsidRPr="00B73F18">
        <w:rPr>
          <w:rFonts w:ascii="Times New Roman" w:hAnsi="Times New Roman" w:cs="Times New Roman"/>
          <w:i/>
          <w:sz w:val="24"/>
          <w:szCs w:val="24"/>
        </w:rPr>
        <w:t>Candida albicans</w:t>
      </w:r>
      <w:r w:rsidRPr="00B73F18">
        <w:rPr>
          <w:rFonts w:ascii="Times New Roman" w:hAnsi="Times New Roman" w:cs="Times New Roman"/>
          <w:sz w:val="24"/>
          <w:szCs w:val="24"/>
        </w:rPr>
        <w:t xml:space="preserve"> се налази у нормалној флори код 50% здравих</w:t>
      </w:r>
      <w:r>
        <w:rPr>
          <w:rFonts w:ascii="Times New Roman" w:hAnsi="Times New Roman" w:cs="Times New Roman"/>
          <w:sz w:val="24"/>
          <w:szCs w:val="24"/>
        </w:rPr>
        <w:t xml:space="preserve"> </w:t>
      </w:r>
      <w:r w:rsidRPr="00B73F18">
        <w:rPr>
          <w:rFonts w:ascii="Times New Roman" w:hAnsi="Times New Roman" w:cs="Times New Roman"/>
          <w:sz w:val="24"/>
          <w:szCs w:val="24"/>
        </w:rPr>
        <w:t xml:space="preserve">људи. Спада у опортунистичку флору и прелази у </w:t>
      </w:r>
      <w:r w:rsidRPr="00B73F18">
        <w:rPr>
          <w:rFonts w:ascii="Times New Roman" w:hAnsi="Times New Roman" w:cs="Times New Roman"/>
          <w:sz w:val="24"/>
          <w:szCs w:val="24"/>
        </w:rPr>
        <w:lastRenderedPageBreak/>
        <w:t>патогени, инфективни облик под</w:t>
      </w:r>
      <w:r>
        <w:rPr>
          <w:rFonts w:ascii="Times New Roman" w:hAnsi="Times New Roman" w:cs="Times New Roman"/>
          <w:sz w:val="24"/>
          <w:szCs w:val="24"/>
        </w:rPr>
        <w:t xml:space="preserve"> </w:t>
      </w:r>
      <w:r w:rsidRPr="00B73F18">
        <w:rPr>
          <w:rFonts w:ascii="Times New Roman" w:hAnsi="Times New Roman" w:cs="Times New Roman"/>
          <w:sz w:val="24"/>
          <w:szCs w:val="24"/>
        </w:rPr>
        <w:t>одредђеним условима: ксеростомија, употреба антибиотика и кортикостероида,</w:t>
      </w:r>
      <w:r>
        <w:rPr>
          <w:rFonts w:ascii="Times New Roman" w:hAnsi="Times New Roman" w:cs="Times New Roman"/>
          <w:sz w:val="24"/>
          <w:szCs w:val="24"/>
        </w:rPr>
        <w:t xml:space="preserve"> </w:t>
      </w:r>
      <w:r w:rsidRPr="00B73F18">
        <w:rPr>
          <w:rFonts w:ascii="Times New Roman" w:hAnsi="Times New Roman" w:cs="Times New Roman"/>
          <w:sz w:val="24"/>
          <w:szCs w:val="24"/>
        </w:rPr>
        <w:t>пушење,  ношење  протеза,  малнутриција,  ендокрини  поремећаји  и</w:t>
      </w:r>
      <w:r>
        <w:rPr>
          <w:rFonts w:ascii="Times New Roman" w:hAnsi="Times New Roman" w:cs="Times New Roman"/>
          <w:sz w:val="24"/>
          <w:szCs w:val="24"/>
        </w:rPr>
        <w:t xml:space="preserve"> имунодефицијенција</w:t>
      </w:r>
      <w:r w:rsidRPr="00B73F18">
        <w:rPr>
          <w:rFonts w:ascii="Times New Roman" w:hAnsi="Times New Roman" w:cs="Times New Roman"/>
          <w:sz w:val="24"/>
          <w:szCs w:val="24"/>
        </w:rPr>
        <w:t>.</w:t>
      </w:r>
    </w:p>
    <w:p w:rsidR="00B73F18" w:rsidRDefault="00B73F18" w:rsidP="00B73F18">
      <w:pPr>
        <w:jc w:val="both"/>
        <w:rPr>
          <w:rFonts w:ascii="Times New Roman" w:hAnsi="Times New Roman" w:cs="Times New Roman"/>
          <w:sz w:val="24"/>
          <w:szCs w:val="24"/>
        </w:rPr>
      </w:pPr>
      <w:r w:rsidRPr="00B73F18">
        <w:rPr>
          <w:rFonts w:ascii="Times New Roman" w:hAnsi="Times New Roman" w:cs="Times New Roman"/>
          <w:sz w:val="24"/>
          <w:szCs w:val="24"/>
        </w:rPr>
        <w:t>Орална кандидoза је једна од најчешћих опортунистичких инфекција код</w:t>
      </w:r>
      <w:r>
        <w:rPr>
          <w:rFonts w:ascii="Times New Roman" w:hAnsi="Times New Roman" w:cs="Times New Roman"/>
          <w:sz w:val="24"/>
          <w:szCs w:val="24"/>
        </w:rPr>
        <w:t xml:space="preserve"> </w:t>
      </w:r>
      <w:r w:rsidRPr="00B73F18">
        <w:rPr>
          <w:rFonts w:ascii="Times New Roman" w:hAnsi="Times New Roman" w:cs="Times New Roman"/>
          <w:sz w:val="24"/>
          <w:szCs w:val="24"/>
        </w:rPr>
        <w:t>оболелих од синдрома стечене имунодефицијенције (eng. acquired immunodeficiency</w:t>
      </w:r>
      <w:r>
        <w:rPr>
          <w:rFonts w:ascii="Times New Roman" w:hAnsi="Times New Roman" w:cs="Times New Roman"/>
          <w:sz w:val="24"/>
          <w:szCs w:val="24"/>
        </w:rPr>
        <w:t xml:space="preserve"> </w:t>
      </w:r>
      <w:r w:rsidRPr="00B73F18">
        <w:rPr>
          <w:rFonts w:ascii="Times New Roman" w:hAnsi="Times New Roman" w:cs="Times New Roman"/>
          <w:sz w:val="24"/>
          <w:szCs w:val="24"/>
        </w:rPr>
        <w:t>syndrome-АИДС), чак у 95% случајева. Предиктор је прогресије ХИВ инфекције, с</w:t>
      </w:r>
      <w:r>
        <w:rPr>
          <w:rFonts w:ascii="Times New Roman" w:hAnsi="Times New Roman" w:cs="Times New Roman"/>
          <w:sz w:val="24"/>
          <w:szCs w:val="24"/>
        </w:rPr>
        <w:t xml:space="preserve"> </w:t>
      </w:r>
      <w:r w:rsidRPr="00B73F18">
        <w:rPr>
          <w:rFonts w:ascii="Times New Roman" w:hAnsi="Times New Roman" w:cs="Times New Roman"/>
          <w:sz w:val="24"/>
          <w:szCs w:val="24"/>
        </w:rPr>
        <w:t>обзиром на то да око 50% инфицираних (ХИВ-позитивних) с оралном кандидзом</w:t>
      </w:r>
      <w:r>
        <w:rPr>
          <w:rFonts w:ascii="Times New Roman" w:hAnsi="Times New Roman" w:cs="Times New Roman"/>
          <w:sz w:val="24"/>
          <w:szCs w:val="24"/>
        </w:rPr>
        <w:t xml:space="preserve"> </w:t>
      </w:r>
      <w:r w:rsidRPr="00B73F18">
        <w:rPr>
          <w:rFonts w:ascii="Times New Roman" w:hAnsi="Times New Roman" w:cs="Times New Roman"/>
          <w:sz w:val="24"/>
          <w:szCs w:val="24"/>
        </w:rPr>
        <w:t>разв</w:t>
      </w:r>
      <w:r>
        <w:rPr>
          <w:rFonts w:ascii="Times New Roman" w:hAnsi="Times New Roman" w:cs="Times New Roman"/>
          <w:sz w:val="24"/>
          <w:szCs w:val="24"/>
        </w:rPr>
        <w:t>ије АИДС унутар три године.</w:t>
      </w:r>
    </w:p>
    <w:p w:rsidR="002B4E94" w:rsidRDefault="002B4E94" w:rsidP="00B73F18">
      <w:pPr>
        <w:jc w:val="both"/>
        <w:rPr>
          <w:rFonts w:ascii="Times New Roman" w:hAnsi="Times New Roman" w:cs="Times New Roman"/>
          <w:b/>
          <w:i/>
          <w:color w:val="0070C0"/>
          <w:sz w:val="28"/>
          <w:szCs w:val="28"/>
        </w:rPr>
      </w:pPr>
    </w:p>
    <w:p w:rsidR="00B73F18" w:rsidRPr="00B73F18" w:rsidRDefault="00B73F18" w:rsidP="00B73F18">
      <w:pPr>
        <w:jc w:val="both"/>
        <w:rPr>
          <w:rFonts w:ascii="Times New Roman" w:hAnsi="Times New Roman" w:cs="Times New Roman"/>
          <w:b/>
          <w:i/>
          <w:color w:val="0070C0"/>
          <w:sz w:val="28"/>
          <w:szCs w:val="28"/>
        </w:rPr>
      </w:pPr>
      <w:r w:rsidRPr="00B73F18">
        <w:rPr>
          <w:rFonts w:ascii="Times New Roman" w:hAnsi="Times New Roman" w:cs="Times New Roman"/>
          <w:b/>
          <w:i/>
          <w:color w:val="0070C0"/>
          <w:sz w:val="28"/>
          <w:szCs w:val="28"/>
        </w:rPr>
        <w:t>Candida spp.</w:t>
      </w:r>
    </w:p>
    <w:p w:rsidR="00B73F18" w:rsidRPr="00B73F18" w:rsidRDefault="00B73F18" w:rsidP="00B73F18">
      <w:pPr>
        <w:jc w:val="both"/>
        <w:rPr>
          <w:rFonts w:ascii="Times New Roman" w:hAnsi="Times New Roman" w:cs="Times New Roman"/>
          <w:b/>
          <w:sz w:val="24"/>
          <w:szCs w:val="24"/>
        </w:rPr>
      </w:pPr>
      <w:r w:rsidRPr="00B73F18">
        <w:rPr>
          <w:rFonts w:ascii="Times New Roman" w:hAnsi="Times New Roman" w:cs="Times New Roman"/>
          <w:b/>
          <w:sz w:val="24"/>
          <w:szCs w:val="24"/>
        </w:rPr>
        <w:t>Примарна орална кандидоза</w:t>
      </w:r>
    </w:p>
    <w:p w:rsidR="00B73F18" w:rsidRPr="00B73F18" w:rsidRDefault="003E0BFC" w:rsidP="00B73F18">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4009390</wp:posOffset>
            </wp:positionH>
            <wp:positionV relativeFrom="paragraph">
              <wp:posOffset>452755</wp:posOffset>
            </wp:positionV>
            <wp:extent cx="1918970" cy="1297305"/>
            <wp:effectExtent l="19050" t="0" r="5080" b="0"/>
            <wp:wrapTight wrapText="bothSides">
              <wp:wrapPolygon edited="0">
                <wp:start x="-214" y="0"/>
                <wp:lineTo x="-214" y="21251"/>
                <wp:lineTo x="21657" y="21251"/>
                <wp:lineTo x="21657" y="0"/>
                <wp:lineTo x="-214" y="0"/>
              </wp:wrapPolygon>
            </wp:wrapTight>
            <wp:docPr id="46" name="Picture 46" descr="Молочница на языке у грудн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Молочница на языке у грудничка"/>
                    <pic:cNvPicPr>
                      <a:picLocks noChangeAspect="1" noChangeArrowheads="1"/>
                    </pic:cNvPicPr>
                  </pic:nvPicPr>
                  <pic:blipFill>
                    <a:blip r:embed="rId25"/>
                    <a:srcRect/>
                    <a:stretch>
                      <a:fillRect/>
                    </a:stretch>
                  </pic:blipFill>
                  <pic:spPr bwMode="auto">
                    <a:xfrm>
                      <a:off x="0" y="0"/>
                      <a:ext cx="1918970" cy="1297305"/>
                    </a:xfrm>
                    <a:prstGeom prst="rect">
                      <a:avLst/>
                    </a:prstGeom>
                    <a:noFill/>
                    <a:ln w="9525">
                      <a:noFill/>
                      <a:miter lim="800000"/>
                      <a:headEnd/>
                      <a:tailEnd/>
                    </a:ln>
                  </pic:spPr>
                </pic:pic>
              </a:graphicData>
            </a:graphic>
          </wp:anchor>
        </w:drawing>
      </w:r>
      <w:r w:rsidR="00B73F18" w:rsidRPr="00B73F18">
        <w:rPr>
          <w:rFonts w:ascii="Times New Roman" w:hAnsi="Times New Roman" w:cs="Times New Roman"/>
          <w:sz w:val="24"/>
          <w:szCs w:val="24"/>
        </w:rPr>
        <w:t>Акутне форме примарне оралне кандидиoзе су псеудомембранозна и еритематозна,</w:t>
      </w:r>
      <w:r w:rsidR="002B4E94">
        <w:rPr>
          <w:rFonts w:ascii="Times New Roman" w:hAnsi="Times New Roman" w:cs="Times New Roman"/>
          <w:sz w:val="24"/>
          <w:szCs w:val="24"/>
        </w:rPr>
        <w:t xml:space="preserve">                     </w:t>
      </w:r>
      <w:r w:rsidR="00B73F18">
        <w:rPr>
          <w:rFonts w:ascii="Times New Roman" w:hAnsi="Times New Roman" w:cs="Times New Roman"/>
          <w:sz w:val="24"/>
          <w:szCs w:val="24"/>
        </w:rPr>
        <w:t xml:space="preserve"> </w:t>
      </w:r>
      <w:r w:rsidR="00B73F18" w:rsidRPr="00B73F18">
        <w:rPr>
          <w:rFonts w:ascii="Times New Roman" w:hAnsi="Times New Roman" w:cs="Times New Roman"/>
          <w:sz w:val="24"/>
          <w:szCs w:val="24"/>
        </w:rPr>
        <w:t>а у хроничне форме спадају хиперплазијска и еритематозна.</w:t>
      </w:r>
    </w:p>
    <w:p w:rsidR="00B73F18" w:rsidRPr="00B73F18" w:rsidRDefault="00B73F18" w:rsidP="00B73F18">
      <w:pPr>
        <w:jc w:val="both"/>
        <w:rPr>
          <w:rFonts w:ascii="Times New Roman" w:hAnsi="Times New Roman" w:cs="Times New Roman"/>
          <w:sz w:val="24"/>
          <w:szCs w:val="24"/>
        </w:rPr>
      </w:pPr>
      <w:r w:rsidRPr="00B73F18">
        <w:rPr>
          <w:rFonts w:ascii="Times New Roman" w:hAnsi="Times New Roman" w:cs="Times New Roman"/>
          <w:b/>
          <w:sz w:val="24"/>
          <w:szCs w:val="24"/>
        </w:rPr>
        <w:t>Псеудомембранозна кандидоза</w:t>
      </w:r>
      <w:r w:rsidRPr="00B73F18">
        <w:rPr>
          <w:rFonts w:ascii="Times New Roman" w:hAnsi="Times New Roman" w:cs="Times New Roman"/>
          <w:sz w:val="24"/>
          <w:szCs w:val="24"/>
        </w:rPr>
        <w:t xml:space="preserve"> је честа, класична форма оралне кандидозе.</w:t>
      </w:r>
      <w:r>
        <w:rPr>
          <w:rFonts w:ascii="Times New Roman" w:hAnsi="Times New Roman" w:cs="Times New Roman"/>
          <w:sz w:val="24"/>
          <w:szCs w:val="24"/>
        </w:rPr>
        <w:t xml:space="preserve"> </w:t>
      </w:r>
      <w:r w:rsidRPr="00B73F18">
        <w:rPr>
          <w:rFonts w:ascii="Times New Roman" w:hAnsi="Times New Roman" w:cs="Times New Roman"/>
          <w:sz w:val="24"/>
          <w:szCs w:val="24"/>
        </w:rPr>
        <w:t>Најчешће се јавља код новорођенчади, у око 5 %, и изнемоглих старијих особа, у</w:t>
      </w:r>
      <w:r>
        <w:rPr>
          <w:rFonts w:ascii="Times New Roman" w:hAnsi="Times New Roman" w:cs="Times New Roman"/>
          <w:sz w:val="24"/>
          <w:szCs w:val="24"/>
        </w:rPr>
        <w:t xml:space="preserve"> 10%</w:t>
      </w:r>
      <w:r w:rsidRPr="00B73F18">
        <w:rPr>
          <w:rFonts w:ascii="Times New Roman" w:hAnsi="Times New Roman" w:cs="Times New Roman"/>
          <w:sz w:val="24"/>
          <w:szCs w:val="24"/>
        </w:rPr>
        <w:t>. Ма</w:t>
      </w:r>
      <w:r w:rsidR="00B93530">
        <w:rPr>
          <w:rFonts w:ascii="Times New Roman" w:hAnsi="Times New Roman" w:cs="Times New Roman"/>
          <w:sz w:val="24"/>
          <w:szCs w:val="24"/>
        </w:rPr>
        <w:t>нифестује се беличастим наслагам</w:t>
      </w:r>
      <w:r w:rsidRPr="00B73F18">
        <w:rPr>
          <w:rFonts w:ascii="Times New Roman" w:hAnsi="Times New Roman" w:cs="Times New Roman"/>
          <w:sz w:val="24"/>
          <w:szCs w:val="24"/>
        </w:rPr>
        <w:t>а које се лако скидају остављајући</w:t>
      </w:r>
      <w:r>
        <w:rPr>
          <w:rFonts w:ascii="Times New Roman" w:hAnsi="Times New Roman" w:cs="Times New Roman"/>
          <w:sz w:val="24"/>
          <w:szCs w:val="24"/>
        </w:rPr>
        <w:t xml:space="preserve"> </w:t>
      </w:r>
      <w:r w:rsidRPr="00B73F18">
        <w:rPr>
          <w:rFonts w:ascii="Times New Roman" w:hAnsi="Times New Roman" w:cs="Times New Roman"/>
          <w:sz w:val="24"/>
          <w:szCs w:val="24"/>
        </w:rPr>
        <w:t>еритематозне и еродоване површине на језику, букалној слузници, меком непцу и</w:t>
      </w:r>
      <w:r>
        <w:rPr>
          <w:rFonts w:ascii="Times New Roman" w:hAnsi="Times New Roman" w:cs="Times New Roman"/>
          <w:sz w:val="24"/>
          <w:szCs w:val="24"/>
        </w:rPr>
        <w:t xml:space="preserve"> </w:t>
      </w:r>
      <w:r w:rsidRPr="00B73F18">
        <w:rPr>
          <w:rFonts w:ascii="Times New Roman" w:hAnsi="Times New Roman" w:cs="Times New Roman"/>
          <w:sz w:val="24"/>
          <w:szCs w:val="24"/>
        </w:rPr>
        <w:t>фаринксу и могу их пратити осећај сувоће, печења, преосетљивости и дисфагија.</w:t>
      </w:r>
    </w:p>
    <w:p w:rsidR="00B73F18" w:rsidRPr="00B73F18" w:rsidRDefault="0014078A" w:rsidP="00B73F18">
      <w:pPr>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76672" behindDoc="1" locked="0" layoutInCell="1" allowOverlap="1">
            <wp:simplePos x="0" y="0"/>
            <wp:positionH relativeFrom="column">
              <wp:posOffset>4008120</wp:posOffset>
            </wp:positionH>
            <wp:positionV relativeFrom="paragraph">
              <wp:posOffset>95885</wp:posOffset>
            </wp:positionV>
            <wp:extent cx="1920240" cy="1237615"/>
            <wp:effectExtent l="19050" t="0" r="3810" b="0"/>
            <wp:wrapTight wrapText="bothSides">
              <wp:wrapPolygon edited="0">
                <wp:start x="-214" y="0"/>
                <wp:lineTo x="-214" y="21279"/>
                <wp:lineTo x="21643" y="21279"/>
                <wp:lineTo x="21643" y="0"/>
                <wp:lineTo x="-214"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srcRect/>
                    <a:stretch>
                      <a:fillRect/>
                    </a:stretch>
                  </pic:blipFill>
                  <pic:spPr bwMode="auto">
                    <a:xfrm>
                      <a:off x="0" y="0"/>
                      <a:ext cx="1920240" cy="1237615"/>
                    </a:xfrm>
                    <a:prstGeom prst="rect">
                      <a:avLst/>
                    </a:prstGeom>
                    <a:noFill/>
                    <a:ln w="9525">
                      <a:noFill/>
                      <a:miter lim="800000"/>
                      <a:headEnd/>
                      <a:tailEnd/>
                    </a:ln>
                  </pic:spPr>
                </pic:pic>
              </a:graphicData>
            </a:graphic>
          </wp:anchor>
        </w:drawing>
      </w:r>
      <w:r w:rsidR="00B73F18" w:rsidRPr="00B73F18">
        <w:rPr>
          <w:rFonts w:ascii="Times New Roman" w:hAnsi="Times New Roman" w:cs="Times New Roman"/>
          <w:b/>
          <w:sz w:val="24"/>
          <w:szCs w:val="24"/>
        </w:rPr>
        <w:t>Еритематозна (акутна и хронична атрофична) кандидoза</w:t>
      </w:r>
      <w:r w:rsidR="00B73F18">
        <w:rPr>
          <w:rFonts w:ascii="Times New Roman" w:hAnsi="Times New Roman" w:cs="Times New Roman"/>
          <w:sz w:val="24"/>
          <w:szCs w:val="24"/>
        </w:rPr>
        <w:t xml:space="preserve"> је најчешћа форма код </w:t>
      </w:r>
      <w:r w:rsidR="00B73F18" w:rsidRPr="00B73F18">
        <w:rPr>
          <w:rFonts w:ascii="Times New Roman" w:hAnsi="Times New Roman" w:cs="Times New Roman"/>
          <w:sz w:val="24"/>
          <w:szCs w:val="24"/>
        </w:rPr>
        <w:t>оболелих од АИДС-а, а код иначе здрави</w:t>
      </w:r>
      <w:r w:rsidR="00B73F18">
        <w:rPr>
          <w:rFonts w:ascii="Times New Roman" w:hAnsi="Times New Roman" w:cs="Times New Roman"/>
          <w:sz w:val="24"/>
          <w:szCs w:val="24"/>
        </w:rPr>
        <w:t xml:space="preserve">х особа се јавља после употребе </w:t>
      </w:r>
      <w:r w:rsidR="00B73F18" w:rsidRPr="00B73F18">
        <w:rPr>
          <w:rFonts w:ascii="Times New Roman" w:hAnsi="Times New Roman" w:cs="Times New Roman"/>
          <w:sz w:val="24"/>
          <w:szCs w:val="24"/>
        </w:rPr>
        <w:t xml:space="preserve">антибиотика и кортикостероида (акутна), или </w:t>
      </w:r>
      <w:r w:rsidR="00B73F18">
        <w:rPr>
          <w:rFonts w:ascii="Times New Roman" w:hAnsi="Times New Roman" w:cs="Times New Roman"/>
          <w:sz w:val="24"/>
          <w:szCs w:val="24"/>
        </w:rPr>
        <w:t xml:space="preserve">може бити последица дуготрајног </w:t>
      </w:r>
      <w:r w:rsidR="00B73F18" w:rsidRPr="00B73F18">
        <w:rPr>
          <w:rFonts w:ascii="Times New Roman" w:hAnsi="Times New Roman" w:cs="Times New Roman"/>
          <w:sz w:val="24"/>
          <w:szCs w:val="24"/>
        </w:rPr>
        <w:t>притиска (хронична). Манифестује се еритематоз</w:t>
      </w:r>
      <w:r w:rsidR="00B73F18">
        <w:rPr>
          <w:rFonts w:ascii="Times New Roman" w:hAnsi="Times New Roman" w:cs="Times New Roman"/>
          <w:sz w:val="24"/>
          <w:szCs w:val="24"/>
        </w:rPr>
        <w:t xml:space="preserve">ним, огољеним плажама на језику </w:t>
      </w:r>
      <w:r w:rsidR="00B73F18" w:rsidRPr="00B73F18">
        <w:rPr>
          <w:rFonts w:ascii="Times New Roman" w:hAnsi="Times New Roman" w:cs="Times New Roman"/>
          <w:sz w:val="24"/>
          <w:szCs w:val="24"/>
        </w:rPr>
        <w:t xml:space="preserve">и слузници. Обично је асимтоматска, али може </w:t>
      </w:r>
      <w:r w:rsidR="00B73F18">
        <w:rPr>
          <w:rFonts w:ascii="Times New Roman" w:hAnsi="Times New Roman" w:cs="Times New Roman"/>
          <w:sz w:val="24"/>
          <w:szCs w:val="24"/>
        </w:rPr>
        <w:t xml:space="preserve">бити праћена сувоћом, печењем и </w:t>
      </w:r>
      <w:r w:rsidR="00B73F18" w:rsidRPr="00B73F18">
        <w:rPr>
          <w:rFonts w:ascii="Times New Roman" w:hAnsi="Times New Roman" w:cs="Times New Roman"/>
          <w:sz w:val="24"/>
          <w:szCs w:val="24"/>
        </w:rPr>
        <w:t>жарењем. Ова форма је често удружена са ангуларним хеилитисом.</w:t>
      </w:r>
    </w:p>
    <w:p w:rsidR="00B73F18" w:rsidRDefault="0014078A" w:rsidP="00B73F18">
      <w:pPr>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77696" behindDoc="1" locked="0" layoutInCell="1" allowOverlap="1">
            <wp:simplePos x="0" y="0"/>
            <wp:positionH relativeFrom="column">
              <wp:posOffset>4311650</wp:posOffset>
            </wp:positionH>
            <wp:positionV relativeFrom="paragraph">
              <wp:posOffset>30480</wp:posOffset>
            </wp:positionV>
            <wp:extent cx="1609090" cy="1349375"/>
            <wp:effectExtent l="19050" t="0" r="0" b="0"/>
            <wp:wrapTight wrapText="bothSides">
              <wp:wrapPolygon edited="0">
                <wp:start x="-256" y="0"/>
                <wp:lineTo x="-256" y="21346"/>
                <wp:lineTo x="21481" y="21346"/>
                <wp:lineTo x="21481" y="0"/>
                <wp:lineTo x="-256" y="0"/>
              </wp:wrapPolygon>
            </wp:wrapTight>
            <wp:docPr id="52" name="Picture 52" descr="Surgical management of chronic hyperplastic candidiasis refractory to  systemic antifungal treatment. - Abstract - Europe 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urgical management of chronic hyperplastic candidiasis refractory to  systemic antifungal treatment. - Abstract - Europe PMC"/>
                    <pic:cNvPicPr>
                      <a:picLocks noChangeAspect="1" noChangeArrowheads="1"/>
                    </pic:cNvPicPr>
                  </pic:nvPicPr>
                  <pic:blipFill>
                    <a:blip r:embed="rId27" cstate="print"/>
                    <a:srcRect/>
                    <a:stretch>
                      <a:fillRect/>
                    </a:stretch>
                  </pic:blipFill>
                  <pic:spPr bwMode="auto">
                    <a:xfrm>
                      <a:off x="0" y="0"/>
                      <a:ext cx="1609090" cy="1349375"/>
                    </a:xfrm>
                    <a:prstGeom prst="rect">
                      <a:avLst/>
                    </a:prstGeom>
                    <a:noFill/>
                    <a:ln w="9525">
                      <a:noFill/>
                      <a:miter lim="800000"/>
                      <a:headEnd/>
                      <a:tailEnd/>
                    </a:ln>
                  </pic:spPr>
                </pic:pic>
              </a:graphicData>
            </a:graphic>
          </wp:anchor>
        </w:drawing>
      </w:r>
      <w:r w:rsidR="00B73F18" w:rsidRPr="00B73F18">
        <w:rPr>
          <w:rFonts w:ascii="Times New Roman" w:hAnsi="Times New Roman" w:cs="Times New Roman"/>
          <w:b/>
          <w:sz w:val="24"/>
          <w:szCs w:val="24"/>
        </w:rPr>
        <w:t>Хронична хиперплазијска кандидoза</w:t>
      </w:r>
      <w:r w:rsidR="00B73F18" w:rsidRPr="00B73F18">
        <w:rPr>
          <w:rFonts w:ascii="Times New Roman" w:hAnsi="Times New Roman" w:cs="Times New Roman"/>
          <w:sz w:val="24"/>
          <w:szCs w:val="24"/>
        </w:rPr>
        <w:t xml:space="preserve"> (кандидозна л</w:t>
      </w:r>
      <w:r w:rsidR="00B73F18">
        <w:rPr>
          <w:rFonts w:ascii="Times New Roman" w:hAnsi="Times New Roman" w:cs="Times New Roman"/>
          <w:sz w:val="24"/>
          <w:szCs w:val="24"/>
        </w:rPr>
        <w:t xml:space="preserve">еукоплакија) представља најређи </w:t>
      </w:r>
      <w:r w:rsidR="00B73F18" w:rsidRPr="00B73F18">
        <w:rPr>
          <w:rFonts w:ascii="Times New Roman" w:hAnsi="Times New Roman" w:cs="Times New Roman"/>
          <w:sz w:val="24"/>
          <w:szCs w:val="24"/>
        </w:rPr>
        <w:t>клинички облик оралне кандидиазе. Манифестује се белим, чврстим плаковима,</w:t>
      </w:r>
      <w:r w:rsidR="00B73F18">
        <w:rPr>
          <w:rFonts w:ascii="Times New Roman" w:hAnsi="Times New Roman" w:cs="Times New Roman"/>
          <w:sz w:val="24"/>
          <w:szCs w:val="24"/>
        </w:rPr>
        <w:t xml:space="preserve"> </w:t>
      </w:r>
      <w:r w:rsidR="00B73F18" w:rsidRPr="00B73F18">
        <w:rPr>
          <w:rFonts w:ascii="Times New Roman" w:hAnsi="Times New Roman" w:cs="Times New Roman"/>
          <w:sz w:val="24"/>
          <w:szCs w:val="24"/>
        </w:rPr>
        <w:t>равне или верукозне површине, које се не могу лако скинути. Обично су на</w:t>
      </w:r>
      <w:r w:rsidR="00B73F18">
        <w:rPr>
          <w:rFonts w:ascii="Times New Roman" w:hAnsi="Times New Roman" w:cs="Times New Roman"/>
          <w:sz w:val="24"/>
          <w:szCs w:val="24"/>
        </w:rPr>
        <w:t xml:space="preserve"> </w:t>
      </w:r>
      <w:r w:rsidR="00B73F18" w:rsidRPr="00B73F18">
        <w:rPr>
          <w:rFonts w:ascii="Times New Roman" w:hAnsi="Times New Roman" w:cs="Times New Roman"/>
          <w:sz w:val="24"/>
          <w:szCs w:val="24"/>
        </w:rPr>
        <w:t>унутрашњој страни образа, комисури усана и ређе на латералној страни језика.</w:t>
      </w:r>
      <w:r>
        <w:rPr>
          <w:rFonts w:ascii="Times New Roman" w:hAnsi="Times New Roman" w:cs="Times New Roman"/>
          <w:sz w:val="24"/>
          <w:szCs w:val="24"/>
        </w:rPr>
        <w:t xml:space="preserve"> </w:t>
      </w:r>
      <w:r w:rsidR="00B73F18" w:rsidRPr="00B73F18">
        <w:rPr>
          <w:rFonts w:ascii="Times New Roman" w:hAnsi="Times New Roman" w:cs="Times New Roman"/>
          <w:sz w:val="24"/>
          <w:szCs w:val="24"/>
        </w:rPr>
        <w:t xml:space="preserve">Забележена је </w:t>
      </w:r>
      <w:r w:rsidR="00B73F18">
        <w:rPr>
          <w:rFonts w:ascii="Times New Roman" w:hAnsi="Times New Roman" w:cs="Times New Roman"/>
          <w:sz w:val="24"/>
          <w:szCs w:val="24"/>
        </w:rPr>
        <w:t>малигна алтерација и до 15%</w:t>
      </w:r>
      <w:r w:rsidR="00B73F18" w:rsidRPr="00B73F18">
        <w:rPr>
          <w:rFonts w:ascii="Times New Roman" w:hAnsi="Times New Roman" w:cs="Times New Roman"/>
          <w:sz w:val="24"/>
          <w:szCs w:val="24"/>
        </w:rPr>
        <w:t xml:space="preserve">. </w:t>
      </w:r>
      <w:r w:rsidR="00B73F18">
        <w:rPr>
          <w:rFonts w:ascii="Times New Roman" w:hAnsi="Times New Roman" w:cs="Times New Roman"/>
          <w:sz w:val="24"/>
          <w:szCs w:val="24"/>
        </w:rPr>
        <w:t xml:space="preserve">Ова форма се ретко виђа код ХИВ </w:t>
      </w:r>
      <w:r w:rsidR="00B73F18" w:rsidRPr="00B73F18">
        <w:rPr>
          <w:rFonts w:ascii="Times New Roman" w:hAnsi="Times New Roman" w:cs="Times New Roman"/>
          <w:sz w:val="24"/>
          <w:szCs w:val="24"/>
        </w:rPr>
        <w:t>инфицираних.</w:t>
      </w:r>
    </w:p>
    <w:p w:rsidR="00B73F18" w:rsidRPr="00B73F18" w:rsidRDefault="008B0344" w:rsidP="00B73F18">
      <w:pPr>
        <w:jc w:val="both"/>
        <w:rPr>
          <w:rFonts w:ascii="Times New Roman" w:hAnsi="Times New Roman" w:cs="Times New Roman"/>
          <w:b/>
          <w:color w:val="0070C0"/>
          <w:sz w:val="24"/>
          <w:szCs w:val="24"/>
        </w:rPr>
      </w:pPr>
      <w:r>
        <w:rPr>
          <w:rFonts w:ascii="Times New Roman" w:hAnsi="Times New Roman" w:cs="Times New Roman"/>
          <w:b/>
          <w:i/>
          <w:noProof/>
          <w:color w:val="0070C0"/>
          <w:sz w:val="28"/>
          <w:szCs w:val="28"/>
        </w:rPr>
        <w:lastRenderedPageBreak/>
        <w:drawing>
          <wp:anchor distT="0" distB="0" distL="114300" distR="114300" simplePos="0" relativeHeight="251678720" behindDoc="1" locked="0" layoutInCell="1" allowOverlap="1">
            <wp:simplePos x="0" y="0"/>
            <wp:positionH relativeFrom="column">
              <wp:posOffset>3883025</wp:posOffset>
            </wp:positionH>
            <wp:positionV relativeFrom="paragraph">
              <wp:posOffset>57785</wp:posOffset>
            </wp:positionV>
            <wp:extent cx="2035810" cy="1356360"/>
            <wp:effectExtent l="19050" t="0" r="2540" b="0"/>
            <wp:wrapTight wrapText="bothSides">
              <wp:wrapPolygon edited="0">
                <wp:start x="-202" y="0"/>
                <wp:lineTo x="-202" y="21236"/>
                <wp:lineTo x="21627" y="21236"/>
                <wp:lineTo x="21627" y="0"/>
                <wp:lineTo x="-202"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cstate="print"/>
                    <a:srcRect/>
                    <a:stretch>
                      <a:fillRect/>
                    </a:stretch>
                  </pic:blipFill>
                  <pic:spPr bwMode="auto">
                    <a:xfrm>
                      <a:off x="0" y="0"/>
                      <a:ext cx="2035810" cy="1356360"/>
                    </a:xfrm>
                    <a:prstGeom prst="rect">
                      <a:avLst/>
                    </a:prstGeom>
                    <a:noFill/>
                    <a:ln w="9525">
                      <a:noFill/>
                      <a:miter lim="800000"/>
                      <a:headEnd/>
                      <a:tailEnd/>
                    </a:ln>
                  </pic:spPr>
                </pic:pic>
              </a:graphicData>
            </a:graphic>
          </wp:anchor>
        </w:drawing>
      </w:r>
      <w:r w:rsidR="00B73F18" w:rsidRPr="002B4E94">
        <w:rPr>
          <w:rFonts w:ascii="Times New Roman" w:hAnsi="Times New Roman" w:cs="Times New Roman"/>
          <w:b/>
          <w:i/>
          <w:color w:val="0070C0"/>
          <w:sz w:val="28"/>
          <w:szCs w:val="28"/>
        </w:rPr>
        <w:t>Candida sp</w:t>
      </w:r>
      <w:r w:rsidR="00B73F18" w:rsidRPr="00B73F18">
        <w:rPr>
          <w:rFonts w:ascii="Times New Roman" w:hAnsi="Times New Roman" w:cs="Times New Roman"/>
          <w:b/>
          <w:color w:val="0070C0"/>
          <w:sz w:val="24"/>
          <w:szCs w:val="24"/>
        </w:rPr>
        <w:t xml:space="preserve">: </w:t>
      </w:r>
      <w:r w:rsidR="00B73F18" w:rsidRPr="002B4E94">
        <w:rPr>
          <w:rFonts w:ascii="Times New Roman" w:hAnsi="Times New Roman" w:cs="Times New Roman"/>
          <w:b/>
          <w:color w:val="0070C0"/>
          <w:sz w:val="28"/>
          <w:szCs w:val="28"/>
        </w:rPr>
        <w:t>удружене лезије</w:t>
      </w:r>
    </w:p>
    <w:p w:rsidR="00B73F18" w:rsidRPr="00B73F18" w:rsidRDefault="00B73F18" w:rsidP="00B73F18">
      <w:pPr>
        <w:jc w:val="both"/>
        <w:rPr>
          <w:rFonts w:ascii="Times New Roman" w:hAnsi="Times New Roman" w:cs="Times New Roman"/>
          <w:sz w:val="24"/>
          <w:szCs w:val="24"/>
        </w:rPr>
      </w:pPr>
      <w:r w:rsidRPr="002D4CC8">
        <w:rPr>
          <w:rFonts w:ascii="Times New Roman" w:hAnsi="Times New Roman" w:cs="Times New Roman"/>
          <w:b/>
          <w:sz w:val="24"/>
          <w:szCs w:val="24"/>
        </w:rPr>
        <w:t>Stomatitis protetica</w:t>
      </w:r>
      <w:r w:rsidRPr="00B73F18">
        <w:rPr>
          <w:rFonts w:ascii="Times New Roman" w:hAnsi="Times New Roman" w:cs="Times New Roman"/>
          <w:sz w:val="24"/>
          <w:szCs w:val="24"/>
        </w:rPr>
        <w:t xml:space="preserve"> манифестује се хроничним еритемом и едемом слузнице испод</w:t>
      </w:r>
      <w:r w:rsidR="002D4CC8">
        <w:rPr>
          <w:rFonts w:ascii="Times New Roman" w:hAnsi="Times New Roman" w:cs="Times New Roman"/>
          <w:sz w:val="24"/>
          <w:szCs w:val="24"/>
        </w:rPr>
        <w:t xml:space="preserve"> </w:t>
      </w:r>
      <w:r w:rsidRPr="00B73F18">
        <w:rPr>
          <w:rFonts w:ascii="Times New Roman" w:hAnsi="Times New Roman" w:cs="Times New Roman"/>
          <w:sz w:val="24"/>
          <w:szCs w:val="24"/>
        </w:rPr>
        <w:t>горње протезне плоче, док је слузница испод мандибуларних протеза ретко</w:t>
      </w:r>
      <w:r w:rsidR="002D4CC8">
        <w:rPr>
          <w:rFonts w:ascii="Times New Roman" w:hAnsi="Times New Roman" w:cs="Times New Roman"/>
          <w:sz w:val="24"/>
          <w:szCs w:val="24"/>
        </w:rPr>
        <w:t xml:space="preserve"> </w:t>
      </w:r>
      <w:r w:rsidRPr="00B73F18">
        <w:rPr>
          <w:rFonts w:ascii="Times New Roman" w:hAnsi="Times New Roman" w:cs="Times New Roman"/>
          <w:sz w:val="24"/>
          <w:szCs w:val="24"/>
        </w:rPr>
        <w:t>захваћена. Обично је асимптоматска, а може се јавити осећај пецкања и свраба.</w:t>
      </w:r>
    </w:p>
    <w:p w:rsidR="00B73F18" w:rsidRPr="00B73F18" w:rsidRDefault="00B73F18" w:rsidP="00B73F18">
      <w:pPr>
        <w:jc w:val="both"/>
        <w:rPr>
          <w:rFonts w:ascii="Times New Roman" w:hAnsi="Times New Roman" w:cs="Times New Roman"/>
          <w:sz w:val="24"/>
          <w:szCs w:val="24"/>
        </w:rPr>
      </w:pPr>
      <w:r w:rsidRPr="00B73F18">
        <w:rPr>
          <w:rFonts w:ascii="Times New Roman" w:hAnsi="Times New Roman" w:cs="Times New Roman"/>
          <w:sz w:val="24"/>
          <w:szCs w:val="24"/>
        </w:rPr>
        <w:t>Према тежини промена, извршена је класификација на 3 типа:</w:t>
      </w:r>
    </w:p>
    <w:p w:rsidR="00B73F18" w:rsidRPr="002D4CC8" w:rsidRDefault="00B73F18" w:rsidP="002D4CC8">
      <w:pPr>
        <w:pStyle w:val="ListParagraph"/>
        <w:numPr>
          <w:ilvl w:val="0"/>
          <w:numId w:val="1"/>
        </w:numPr>
        <w:jc w:val="both"/>
        <w:rPr>
          <w:rFonts w:ascii="Times New Roman" w:hAnsi="Times New Roman" w:cs="Times New Roman"/>
          <w:sz w:val="24"/>
          <w:szCs w:val="24"/>
        </w:rPr>
      </w:pPr>
      <w:r w:rsidRPr="002D4CC8">
        <w:rPr>
          <w:rFonts w:ascii="Times New Roman" w:hAnsi="Times New Roman" w:cs="Times New Roman"/>
          <w:sz w:val="24"/>
          <w:szCs w:val="24"/>
        </w:rPr>
        <w:t>Тип 1: локализована инфламација или тачкаста хиперемија;</w:t>
      </w:r>
    </w:p>
    <w:p w:rsidR="00B73F18" w:rsidRPr="002D4CC8" w:rsidRDefault="00B73F18" w:rsidP="002D4CC8">
      <w:pPr>
        <w:pStyle w:val="ListParagraph"/>
        <w:numPr>
          <w:ilvl w:val="0"/>
          <w:numId w:val="1"/>
        </w:numPr>
        <w:jc w:val="both"/>
        <w:rPr>
          <w:rFonts w:ascii="Times New Roman" w:hAnsi="Times New Roman" w:cs="Times New Roman"/>
          <w:sz w:val="24"/>
          <w:szCs w:val="24"/>
        </w:rPr>
      </w:pPr>
      <w:r w:rsidRPr="002D4CC8">
        <w:rPr>
          <w:rFonts w:ascii="Times New Roman" w:hAnsi="Times New Roman" w:cs="Times New Roman"/>
          <w:sz w:val="24"/>
          <w:szCs w:val="24"/>
        </w:rPr>
        <w:t>Тип 2: генерализовани еритем мукозе;</w:t>
      </w:r>
    </w:p>
    <w:p w:rsidR="00B73F18" w:rsidRPr="002D4CC8" w:rsidRDefault="00B73F18" w:rsidP="00B73F18">
      <w:pPr>
        <w:pStyle w:val="ListParagraph"/>
        <w:numPr>
          <w:ilvl w:val="0"/>
          <w:numId w:val="1"/>
        </w:numPr>
        <w:jc w:val="both"/>
        <w:rPr>
          <w:rFonts w:ascii="Times New Roman" w:hAnsi="Times New Roman" w:cs="Times New Roman"/>
          <w:sz w:val="24"/>
          <w:szCs w:val="24"/>
        </w:rPr>
      </w:pPr>
      <w:r w:rsidRPr="002D4CC8">
        <w:rPr>
          <w:rFonts w:ascii="Times New Roman" w:hAnsi="Times New Roman" w:cs="Times New Roman"/>
          <w:sz w:val="24"/>
          <w:szCs w:val="24"/>
        </w:rPr>
        <w:t>Тип 3: грануларни или папиларни тип који обично захвата централни део</w:t>
      </w:r>
      <w:r w:rsidR="002D4CC8">
        <w:rPr>
          <w:rFonts w:ascii="Times New Roman" w:hAnsi="Times New Roman" w:cs="Times New Roman"/>
          <w:sz w:val="24"/>
          <w:szCs w:val="24"/>
        </w:rPr>
        <w:t xml:space="preserve"> </w:t>
      </w:r>
      <w:r w:rsidRPr="002D4CC8">
        <w:rPr>
          <w:rFonts w:ascii="Times New Roman" w:hAnsi="Times New Roman" w:cs="Times New Roman"/>
          <w:sz w:val="24"/>
          <w:szCs w:val="24"/>
        </w:rPr>
        <w:t>тврдог непца и алвеоларни гребен.</w:t>
      </w:r>
    </w:p>
    <w:p w:rsidR="00B73F18" w:rsidRPr="00B73F18" w:rsidRDefault="006D5424" w:rsidP="00B73F18">
      <w:pPr>
        <w:jc w:val="both"/>
        <w:rPr>
          <w:rFonts w:ascii="Times New Roman" w:hAnsi="Times New Roman" w:cs="Times New Roman"/>
          <w:sz w:val="24"/>
          <w:szCs w:val="24"/>
        </w:rPr>
      </w:pPr>
      <w:r>
        <w:rPr>
          <w:rFonts w:ascii="Times New Roman" w:hAnsi="Times New Roman" w:cs="Times New Roman"/>
          <w:b/>
          <w:i/>
          <w:noProof/>
          <w:sz w:val="24"/>
          <w:szCs w:val="24"/>
        </w:rPr>
        <w:drawing>
          <wp:anchor distT="0" distB="0" distL="114300" distR="114300" simplePos="0" relativeHeight="251679744" behindDoc="1" locked="0" layoutInCell="1" allowOverlap="1">
            <wp:simplePos x="0" y="0"/>
            <wp:positionH relativeFrom="column">
              <wp:posOffset>4413885</wp:posOffset>
            </wp:positionH>
            <wp:positionV relativeFrom="paragraph">
              <wp:posOffset>518160</wp:posOffset>
            </wp:positionV>
            <wp:extent cx="1433195" cy="1430020"/>
            <wp:effectExtent l="19050" t="0" r="0" b="0"/>
            <wp:wrapTight wrapText="bothSides">
              <wp:wrapPolygon edited="0">
                <wp:start x="-287" y="0"/>
                <wp:lineTo x="-287" y="21293"/>
                <wp:lineTo x="21533" y="21293"/>
                <wp:lineTo x="21533" y="0"/>
                <wp:lineTo x="-287" y="0"/>
              </wp:wrapPolygon>
            </wp:wrapTight>
            <wp:docPr id="58" name="Picture 58" descr="C:\Users\Administrator\Desktop\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Administrator\Desktop\file.jpg"/>
                    <pic:cNvPicPr>
                      <a:picLocks noChangeAspect="1" noChangeArrowheads="1"/>
                    </pic:cNvPicPr>
                  </pic:nvPicPr>
                  <pic:blipFill>
                    <a:blip r:embed="rId29"/>
                    <a:srcRect/>
                    <a:stretch>
                      <a:fillRect/>
                    </a:stretch>
                  </pic:blipFill>
                  <pic:spPr bwMode="auto">
                    <a:xfrm>
                      <a:off x="0" y="0"/>
                      <a:ext cx="1433195" cy="1430020"/>
                    </a:xfrm>
                    <a:prstGeom prst="rect">
                      <a:avLst/>
                    </a:prstGeom>
                    <a:noFill/>
                    <a:ln w="9525">
                      <a:noFill/>
                      <a:miter lim="800000"/>
                      <a:headEnd/>
                      <a:tailEnd/>
                    </a:ln>
                  </pic:spPr>
                </pic:pic>
              </a:graphicData>
            </a:graphic>
          </wp:anchor>
        </w:drawing>
      </w:r>
      <w:r w:rsidR="00B73F18" w:rsidRPr="002D4CC8">
        <w:rPr>
          <w:rFonts w:ascii="Times New Roman" w:hAnsi="Times New Roman" w:cs="Times New Roman"/>
          <w:b/>
          <w:i/>
          <w:sz w:val="24"/>
          <w:szCs w:val="24"/>
        </w:rPr>
        <w:t>Cheilitis angularis</w:t>
      </w:r>
      <w:r w:rsidR="00B73F18" w:rsidRPr="00B73F18">
        <w:rPr>
          <w:rFonts w:ascii="Times New Roman" w:hAnsi="Times New Roman" w:cs="Times New Roman"/>
          <w:sz w:val="24"/>
          <w:szCs w:val="24"/>
        </w:rPr>
        <w:t xml:space="preserve"> је обично удружен са протезом изазваним стоматитисом.</w:t>
      </w:r>
      <w:r w:rsidR="002D4CC8">
        <w:rPr>
          <w:rFonts w:ascii="Times New Roman" w:hAnsi="Times New Roman" w:cs="Times New Roman"/>
          <w:sz w:val="24"/>
          <w:szCs w:val="24"/>
        </w:rPr>
        <w:t xml:space="preserve"> </w:t>
      </w:r>
      <w:r w:rsidR="00B73F18" w:rsidRPr="00B73F18">
        <w:rPr>
          <w:rFonts w:ascii="Times New Roman" w:hAnsi="Times New Roman" w:cs="Times New Roman"/>
          <w:sz w:val="24"/>
          <w:szCs w:val="24"/>
        </w:rPr>
        <w:t>Презентује се еритемом, рагадама и беличастим наслагама.</w:t>
      </w:r>
    </w:p>
    <w:p w:rsidR="006D5424" w:rsidRDefault="006D5424" w:rsidP="002D4CC8">
      <w:pPr>
        <w:jc w:val="both"/>
        <w:rPr>
          <w:rFonts w:ascii="Times New Roman" w:hAnsi="Times New Roman" w:cs="Times New Roman"/>
          <w:b/>
          <w:i/>
          <w:sz w:val="24"/>
          <w:szCs w:val="24"/>
        </w:rPr>
      </w:pPr>
    </w:p>
    <w:p w:rsidR="002D4CC8" w:rsidRPr="002D4CC8" w:rsidRDefault="00B73F18" w:rsidP="002D4CC8">
      <w:pPr>
        <w:jc w:val="both"/>
        <w:rPr>
          <w:rFonts w:ascii="Times New Roman" w:hAnsi="Times New Roman" w:cs="Times New Roman"/>
          <w:sz w:val="24"/>
          <w:szCs w:val="24"/>
        </w:rPr>
      </w:pPr>
      <w:r w:rsidRPr="002D4CC8">
        <w:rPr>
          <w:rFonts w:ascii="Times New Roman" w:hAnsi="Times New Roman" w:cs="Times New Roman"/>
          <w:b/>
          <w:i/>
          <w:sz w:val="24"/>
          <w:szCs w:val="24"/>
        </w:rPr>
        <w:t>Glossitis rhombica mediana</w:t>
      </w:r>
      <w:r w:rsidRPr="00B73F18">
        <w:rPr>
          <w:rFonts w:ascii="Times New Roman" w:hAnsi="Times New Roman" w:cs="Times New Roman"/>
          <w:sz w:val="24"/>
          <w:szCs w:val="24"/>
        </w:rPr>
        <w:t xml:space="preserve"> , карактерише се појавом папиларне атрофије на средњој</w:t>
      </w:r>
      <w:r w:rsidR="002D4CC8">
        <w:rPr>
          <w:rFonts w:ascii="Times New Roman" w:hAnsi="Times New Roman" w:cs="Times New Roman"/>
          <w:sz w:val="24"/>
          <w:szCs w:val="24"/>
        </w:rPr>
        <w:t xml:space="preserve"> </w:t>
      </w:r>
      <w:r w:rsidRPr="00B73F18">
        <w:rPr>
          <w:rFonts w:ascii="Times New Roman" w:hAnsi="Times New Roman" w:cs="Times New Roman"/>
          <w:sz w:val="24"/>
          <w:szCs w:val="24"/>
        </w:rPr>
        <w:t>линији језика и то ромбоидног облика. Ретко се уместо атрофије виђа</w:t>
      </w:r>
      <w:r w:rsidR="002D4CC8">
        <w:rPr>
          <w:rFonts w:ascii="Times New Roman" w:hAnsi="Times New Roman" w:cs="Times New Roman"/>
          <w:sz w:val="24"/>
          <w:szCs w:val="24"/>
        </w:rPr>
        <w:t xml:space="preserve"> </w:t>
      </w:r>
      <w:r w:rsidR="002D4CC8" w:rsidRPr="002D4CC8">
        <w:rPr>
          <w:rFonts w:ascii="Times New Roman" w:hAnsi="Times New Roman" w:cs="Times New Roman"/>
          <w:sz w:val="24"/>
          <w:szCs w:val="24"/>
        </w:rPr>
        <w:t xml:space="preserve">хиперпластични, егзофитични изглед овог дела језика. Обично се осим </w:t>
      </w:r>
      <w:r w:rsidR="002D4CC8" w:rsidRPr="002D4CC8">
        <w:rPr>
          <w:rFonts w:ascii="Times New Roman" w:hAnsi="Times New Roman" w:cs="Times New Roman"/>
          <w:i/>
          <w:sz w:val="24"/>
          <w:szCs w:val="24"/>
        </w:rPr>
        <w:t>Candida spp</w:t>
      </w:r>
      <w:r w:rsidR="002D4CC8" w:rsidRPr="002D4CC8">
        <w:rPr>
          <w:rFonts w:ascii="Times New Roman" w:hAnsi="Times New Roman" w:cs="Times New Roman"/>
          <w:sz w:val="24"/>
          <w:szCs w:val="24"/>
        </w:rPr>
        <w:t>.</w:t>
      </w:r>
      <w:r w:rsidR="002D4CC8">
        <w:rPr>
          <w:rFonts w:ascii="Times New Roman" w:hAnsi="Times New Roman" w:cs="Times New Roman"/>
          <w:sz w:val="24"/>
          <w:szCs w:val="24"/>
        </w:rPr>
        <w:t xml:space="preserve"> </w:t>
      </w:r>
      <w:r w:rsidR="002D4CC8" w:rsidRPr="002D4CC8">
        <w:rPr>
          <w:rFonts w:ascii="Times New Roman" w:hAnsi="Times New Roman" w:cs="Times New Roman"/>
          <w:sz w:val="24"/>
          <w:szCs w:val="24"/>
        </w:rPr>
        <w:t>налази и бактеријска инфекција.</w:t>
      </w:r>
    </w:p>
    <w:p w:rsidR="006D5424" w:rsidRDefault="006D5424" w:rsidP="002D4CC8">
      <w:pPr>
        <w:jc w:val="both"/>
        <w:rPr>
          <w:rFonts w:ascii="Times New Roman" w:hAnsi="Times New Roman" w:cs="Times New Roman"/>
          <w:b/>
          <w:sz w:val="24"/>
          <w:szCs w:val="24"/>
        </w:rPr>
      </w:pPr>
    </w:p>
    <w:p w:rsidR="00B73F18" w:rsidRDefault="002D4CC8" w:rsidP="002D4CC8">
      <w:pPr>
        <w:jc w:val="both"/>
        <w:rPr>
          <w:rFonts w:ascii="Times New Roman" w:hAnsi="Times New Roman" w:cs="Times New Roman"/>
          <w:sz w:val="24"/>
          <w:szCs w:val="24"/>
        </w:rPr>
      </w:pPr>
      <w:r w:rsidRPr="002D4CC8">
        <w:rPr>
          <w:rFonts w:ascii="Times New Roman" w:hAnsi="Times New Roman" w:cs="Times New Roman"/>
          <w:b/>
          <w:sz w:val="24"/>
          <w:szCs w:val="24"/>
        </w:rPr>
        <w:t>Линеарни гингивални еритем</w:t>
      </w:r>
      <w:r w:rsidRPr="002D4CC8">
        <w:rPr>
          <w:rFonts w:ascii="Times New Roman" w:hAnsi="Times New Roman" w:cs="Times New Roman"/>
          <w:sz w:val="24"/>
          <w:szCs w:val="24"/>
        </w:rPr>
        <w:t xml:space="preserve"> је периодонтална бол</w:t>
      </w:r>
      <w:r>
        <w:rPr>
          <w:rFonts w:ascii="Times New Roman" w:hAnsi="Times New Roman" w:cs="Times New Roman"/>
          <w:sz w:val="24"/>
          <w:szCs w:val="24"/>
        </w:rPr>
        <w:t xml:space="preserve">ест која се карактерише појавом </w:t>
      </w:r>
      <w:r w:rsidRPr="002D4CC8">
        <w:rPr>
          <w:rFonts w:ascii="Times New Roman" w:hAnsi="Times New Roman" w:cs="Times New Roman"/>
          <w:sz w:val="24"/>
          <w:szCs w:val="24"/>
        </w:rPr>
        <w:t>црвене траке бар 2мм дугачке, на маргини гингиве, к</w:t>
      </w:r>
      <w:r>
        <w:rPr>
          <w:rFonts w:ascii="Times New Roman" w:hAnsi="Times New Roman" w:cs="Times New Roman"/>
          <w:sz w:val="24"/>
          <w:szCs w:val="24"/>
        </w:rPr>
        <w:t xml:space="preserve">оја као да опцртава зубе. Често </w:t>
      </w:r>
      <w:r w:rsidRPr="002D4CC8">
        <w:rPr>
          <w:rFonts w:ascii="Times New Roman" w:hAnsi="Times New Roman" w:cs="Times New Roman"/>
          <w:sz w:val="24"/>
          <w:szCs w:val="24"/>
        </w:rPr>
        <w:t>се виђа код ХИВ-инфицираних</w:t>
      </w:r>
      <w:r>
        <w:rPr>
          <w:rFonts w:ascii="Times New Roman" w:hAnsi="Times New Roman" w:cs="Times New Roman"/>
          <w:sz w:val="24"/>
          <w:szCs w:val="24"/>
        </w:rPr>
        <w:t xml:space="preserve"> особа </w:t>
      </w:r>
      <w:r w:rsidRPr="002D4CC8">
        <w:rPr>
          <w:rFonts w:ascii="Times New Roman" w:hAnsi="Times New Roman" w:cs="Times New Roman"/>
          <w:sz w:val="24"/>
          <w:szCs w:val="24"/>
        </w:rPr>
        <w:t>.</w:t>
      </w:r>
    </w:p>
    <w:p w:rsidR="002D4CC8" w:rsidRPr="002D4CC8" w:rsidRDefault="002D4CC8" w:rsidP="002D4CC8">
      <w:pPr>
        <w:jc w:val="both"/>
        <w:rPr>
          <w:rFonts w:ascii="Times New Roman" w:hAnsi="Times New Roman" w:cs="Times New Roman"/>
          <w:b/>
          <w:color w:val="0070C0"/>
          <w:sz w:val="24"/>
          <w:szCs w:val="24"/>
        </w:rPr>
      </w:pPr>
      <w:r w:rsidRPr="002D4CC8">
        <w:rPr>
          <w:rFonts w:ascii="Times New Roman" w:hAnsi="Times New Roman" w:cs="Times New Roman"/>
          <w:b/>
          <w:color w:val="0070C0"/>
          <w:sz w:val="24"/>
          <w:szCs w:val="24"/>
        </w:rPr>
        <w:t>Секундарна орална кандидoза</w:t>
      </w:r>
    </w:p>
    <w:p w:rsidR="002D4CC8" w:rsidRPr="002D4CC8" w:rsidRDefault="002D4CC8" w:rsidP="002D4CC8">
      <w:pPr>
        <w:jc w:val="both"/>
        <w:rPr>
          <w:rFonts w:ascii="Times New Roman" w:hAnsi="Times New Roman" w:cs="Times New Roman"/>
          <w:sz w:val="24"/>
          <w:szCs w:val="24"/>
        </w:rPr>
      </w:pPr>
      <w:r w:rsidRPr="002D4CC8">
        <w:rPr>
          <w:rFonts w:ascii="Times New Roman" w:hAnsi="Times New Roman" w:cs="Times New Roman"/>
          <w:sz w:val="24"/>
          <w:szCs w:val="24"/>
        </w:rPr>
        <w:t>Секундарна орална кандидoза последица</w:t>
      </w:r>
      <w:r>
        <w:rPr>
          <w:rFonts w:ascii="Times New Roman" w:hAnsi="Times New Roman" w:cs="Times New Roman"/>
          <w:sz w:val="24"/>
          <w:szCs w:val="24"/>
        </w:rPr>
        <w:t xml:space="preserve"> је секундарне, а ређе примарне </w:t>
      </w:r>
      <w:r w:rsidRPr="002D4CC8">
        <w:rPr>
          <w:rFonts w:ascii="Times New Roman" w:hAnsi="Times New Roman" w:cs="Times New Roman"/>
          <w:sz w:val="24"/>
          <w:szCs w:val="24"/>
        </w:rPr>
        <w:t>имуно</w:t>
      </w:r>
      <w:r>
        <w:rPr>
          <w:rFonts w:ascii="Times New Roman" w:hAnsi="Times New Roman" w:cs="Times New Roman"/>
          <w:sz w:val="24"/>
          <w:szCs w:val="24"/>
        </w:rPr>
        <w:t>-</w:t>
      </w:r>
      <w:r w:rsidRPr="002D4CC8">
        <w:rPr>
          <w:rFonts w:ascii="Times New Roman" w:hAnsi="Times New Roman" w:cs="Times New Roman"/>
          <w:sz w:val="24"/>
          <w:szCs w:val="24"/>
        </w:rPr>
        <w:t>дефицијенције.</w:t>
      </w:r>
    </w:p>
    <w:p w:rsidR="002D4CC8" w:rsidRDefault="002D4CC8" w:rsidP="002D4CC8">
      <w:pPr>
        <w:jc w:val="both"/>
        <w:rPr>
          <w:rFonts w:ascii="Times New Roman" w:hAnsi="Times New Roman" w:cs="Times New Roman"/>
          <w:sz w:val="24"/>
          <w:szCs w:val="24"/>
        </w:rPr>
      </w:pPr>
      <w:r w:rsidRPr="002D4CC8">
        <w:rPr>
          <w:rFonts w:ascii="Times New Roman" w:hAnsi="Times New Roman" w:cs="Times New Roman"/>
          <w:sz w:val="24"/>
          <w:szCs w:val="24"/>
        </w:rPr>
        <w:t>Хронични мукокутани кандидоза синдроми представљају групу ретких болести код</w:t>
      </w:r>
      <w:r>
        <w:rPr>
          <w:rFonts w:ascii="Times New Roman" w:hAnsi="Times New Roman" w:cs="Times New Roman"/>
          <w:sz w:val="24"/>
          <w:szCs w:val="24"/>
        </w:rPr>
        <w:t xml:space="preserve"> </w:t>
      </w:r>
      <w:r w:rsidRPr="002D4CC8">
        <w:rPr>
          <w:rFonts w:ascii="Times New Roman" w:hAnsi="Times New Roman" w:cs="Times New Roman"/>
          <w:sz w:val="24"/>
          <w:szCs w:val="24"/>
        </w:rPr>
        <w:t>којих постоји перзистентна мукокутана кандидоза која лоше реагује на локалну</w:t>
      </w:r>
      <w:r>
        <w:rPr>
          <w:rFonts w:ascii="Times New Roman" w:hAnsi="Times New Roman" w:cs="Times New Roman"/>
          <w:sz w:val="24"/>
          <w:szCs w:val="24"/>
        </w:rPr>
        <w:t xml:space="preserve"> </w:t>
      </w:r>
      <w:r w:rsidRPr="002D4CC8">
        <w:rPr>
          <w:rFonts w:ascii="Times New Roman" w:hAnsi="Times New Roman" w:cs="Times New Roman"/>
          <w:sz w:val="24"/>
          <w:szCs w:val="24"/>
        </w:rPr>
        <w:t>антимикотичну терапију. Уопште узев, што</w:t>
      </w:r>
      <w:r>
        <w:rPr>
          <w:rFonts w:ascii="Times New Roman" w:hAnsi="Times New Roman" w:cs="Times New Roman"/>
          <w:sz w:val="24"/>
          <w:szCs w:val="24"/>
        </w:rPr>
        <w:t xml:space="preserve"> је израженија инфекција са тзв </w:t>
      </w:r>
      <w:r w:rsidRPr="002D4CC8">
        <w:rPr>
          <w:rFonts w:ascii="Times New Roman" w:hAnsi="Times New Roman" w:cs="Times New Roman"/>
          <w:sz w:val="24"/>
          <w:szCs w:val="24"/>
        </w:rPr>
        <w:t>антигенским екцесом (eng. antigen overload</w:t>
      </w:r>
      <w:r>
        <w:rPr>
          <w:rFonts w:ascii="Times New Roman" w:hAnsi="Times New Roman" w:cs="Times New Roman"/>
          <w:sz w:val="24"/>
          <w:szCs w:val="24"/>
        </w:rPr>
        <w:t xml:space="preserve">), већа је могућност да постоји </w:t>
      </w:r>
      <w:r w:rsidRPr="002D4CC8">
        <w:rPr>
          <w:rFonts w:ascii="Times New Roman" w:hAnsi="Times New Roman" w:cs="Times New Roman"/>
          <w:sz w:val="24"/>
          <w:szCs w:val="24"/>
        </w:rPr>
        <w:t>имунолошки дефицит, нарочито ћелијског имуног</w:t>
      </w:r>
      <w:r>
        <w:rPr>
          <w:rFonts w:ascii="Times New Roman" w:hAnsi="Times New Roman" w:cs="Times New Roman"/>
          <w:sz w:val="24"/>
          <w:szCs w:val="24"/>
        </w:rPr>
        <w:t xml:space="preserve"> система. Неке студије сугеришу </w:t>
      </w:r>
      <w:r w:rsidRPr="002D4CC8">
        <w:rPr>
          <w:rFonts w:ascii="Times New Roman" w:hAnsi="Times New Roman" w:cs="Times New Roman"/>
          <w:sz w:val="24"/>
          <w:szCs w:val="24"/>
        </w:rPr>
        <w:t>да је дефект у продукцији цитокина (интерлеукин-</w:t>
      </w:r>
      <w:r>
        <w:rPr>
          <w:rFonts w:ascii="Times New Roman" w:hAnsi="Times New Roman" w:cs="Times New Roman"/>
          <w:sz w:val="24"/>
          <w:szCs w:val="24"/>
        </w:rPr>
        <w:t xml:space="preserve">2 и интерферон-гама) уз смањене </w:t>
      </w:r>
      <w:r w:rsidRPr="002D4CC8">
        <w:rPr>
          <w:rFonts w:ascii="Times New Roman" w:hAnsi="Times New Roman" w:cs="Times New Roman"/>
          <w:sz w:val="24"/>
          <w:szCs w:val="24"/>
        </w:rPr>
        <w:t>нивое IgG 2 и IgG4 у серуму, гла</w:t>
      </w:r>
      <w:r>
        <w:rPr>
          <w:rFonts w:ascii="Times New Roman" w:hAnsi="Times New Roman" w:cs="Times New Roman"/>
          <w:sz w:val="24"/>
          <w:szCs w:val="24"/>
        </w:rPr>
        <w:t>вни разлог ове инфекције</w:t>
      </w:r>
      <w:r w:rsidRPr="002D4CC8">
        <w:rPr>
          <w:rFonts w:ascii="Times New Roman" w:hAnsi="Times New Roman" w:cs="Times New Roman"/>
          <w:sz w:val="24"/>
          <w:szCs w:val="24"/>
        </w:rPr>
        <w:t>.</w:t>
      </w:r>
    </w:p>
    <w:p w:rsidR="002D4CC8" w:rsidRPr="002D4CC8" w:rsidRDefault="002D4CC8" w:rsidP="002D4CC8">
      <w:pPr>
        <w:jc w:val="both"/>
        <w:rPr>
          <w:rFonts w:ascii="Times New Roman" w:hAnsi="Times New Roman" w:cs="Times New Roman"/>
          <w:b/>
          <w:color w:val="0070C0"/>
          <w:sz w:val="28"/>
          <w:szCs w:val="28"/>
        </w:rPr>
      </w:pPr>
      <w:r w:rsidRPr="002D4CC8">
        <w:rPr>
          <w:rFonts w:ascii="Times New Roman" w:hAnsi="Times New Roman" w:cs="Times New Roman"/>
          <w:b/>
          <w:color w:val="0070C0"/>
          <w:sz w:val="28"/>
          <w:szCs w:val="28"/>
        </w:rPr>
        <w:lastRenderedPageBreak/>
        <w:t>Оралне манифестације ређих системских микоза</w:t>
      </w:r>
    </w:p>
    <w:p w:rsidR="002D4CC8" w:rsidRPr="002D4CC8" w:rsidRDefault="002D4CC8" w:rsidP="002D4CC8">
      <w:pPr>
        <w:jc w:val="both"/>
        <w:rPr>
          <w:rFonts w:ascii="Times New Roman" w:hAnsi="Times New Roman" w:cs="Times New Roman"/>
          <w:sz w:val="24"/>
          <w:szCs w:val="24"/>
        </w:rPr>
      </w:pPr>
      <w:r w:rsidRPr="002D4CC8">
        <w:rPr>
          <w:rFonts w:ascii="Times New Roman" w:hAnsi="Times New Roman" w:cs="Times New Roman"/>
          <w:sz w:val="24"/>
          <w:szCs w:val="24"/>
        </w:rPr>
        <w:t>Због пораста броја имунокомпромитованих особа</w:t>
      </w:r>
      <w:r>
        <w:rPr>
          <w:rFonts w:ascii="Times New Roman" w:hAnsi="Times New Roman" w:cs="Times New Roman"/>
          <w:sz w:val="24"/>
          <w:szCs w:val="24"/>
        </w:rPr>
        <w:t xml:space="preserve">, повећана је инциденција ових, </w:t>
      </w:r>
      <w:r w:rsidRPr="002D4CC8">
        <w:rPr>
          <w:rFonts w:ascii="Times New Roman" w:hAnsi="Times New Roman" w:cs="Times New Roman"/>
          <w:sz w:val="24"/>
          <w:szCs w:val="24"/>
        </w:rPr>
        <w:t>иначе ретких гљивичних инфекција. Доле набро</w:t>
      </w:r>
      <w:r>
        <w:rPr>
          <w:rFonts w:ascii="Times New Roman" w:hAnsi="Times New Roman" w:cs="Times New Roman"/>
          <w:sz w:val="24"/>
          <w:szCs w:val="24"/>
        </w:rPr>
        <w:t xml:space="preserve">јане микозе изазивају инфекцију </w:t>
      </w:r>
      <w:r w:rsidRPr="002D4CC8">
        <w:rPr>
          <w:rFonts w:ascii="Times New Roman" w:hAnsi="Times New Roman" w:cs="Times New Roman"/>
          <w:sz w:val="24"/>
          <w:szCs w:val="24"/>
        </w:rPr>
        <w:t>горњих и доњих партија респираторних органа</w:t>
      </w:r>
      <w:r>
        <w:rPr>
          <w:rFonts w:ascii="Times New Roman" w:hAnsi="Times New Roman" w:cs="Times New Roman"/>
          <w:sz w:val="24"/>
          <w:szCs w:val="24"/>
        </w:rPr>
        <w:t xml:space="preserve">, те је могућ удружен или ређе, </w:t>
      </w:r>
      <w:r w:rsidRPr="002D4CC8">
        <w:rPr>
          <w:rFonts w:ascii="Times New Roman" w:hAnsi="Times New Roman" w:cs="Times New Roman"/>
          <w:sz w:val="24"/>
          <w:szCs w:val="24"/>
        </w:rPr>
        <w:t>изолован налаз оралних лезија. Код неких од систем</w:t>
      </w:r>
      <w:r>
        <w:rPr>
          <w:rFonts w:ascii="Times New Roman" w:hAnsi="Times New Roman" w:cs="Times New Roman"/>
          <w:sz w:val="24"/>
          <w:szCs w:val="24"/>
        </w:rPr>
        <w:t xml:space="preserve">ских микоза, као на пример </w:t>
      </w:r>
      <w:r w:rsidRPr="002D4CC8">
        <w:rPr>
          <w:rFonts w:ascii="Times New Roman" w:hAnsi="Times New Roman" w:cs="Times New Roman"/>
          <w:sz w:val="24"/>
          <w:szCs w:val="24"/>
        </w:rPr>
        <w:t>аспергилозе и криптококозе, могуће је ширење инф</w:t>
      </w:r>
      <w:r>
        <w:rPr>
          <w:rFonts w:ascii="Times New Roman" w:hAnsi="Times New Roman" w:cs="Times New Roman"/>
          <w:sz w:val="24"/>
          <w:szCs w:val="24"/>
        </w:rPr>
        <w:t xml:space="preserve">екције на ендокардијум, кости и </w:t>
      </w:r>
      <w:r w:rsidRPr="002D4CC8">
        <w:rPr>
          <w:rFonts w:ascii="Times New Roman" w:hAnsi="Times New Roman" w:cs="Times New Roman"/>
          <w:sz w:val="24"/>
          <w:szCs w:val="24"/>
        </w:rPr>
        <w:t>мозак. За потврду дијагнозе је неопходна култур</w:t>
      </w:r>
      <w:r>
        <w:rPr>
          <w:rFonts w:ascii="Times New Roman" w:hAnsi="Times New Roman" w:cs="Times New Roman"/>
          <w:sz w:val="24"/>
          <w:szCs w:val="24"/>
        </w:rPr>
        <w:t>а на одговарајућим подлогама, а често и хистопатолошки налаз</w:t>
      </w:r>
      <w:r w:rsidRPr="002D4CC8">
        <w:rPr>
          <w:rFonts w:ascii="Times New Roman" w:hAnsi="Times New Roman" w:cs="Times New Roman"/>
          <w:sz w:val="24"/>
          <w:szCs w:val="24"/>
        </w:rPr>
        <w:t>.</w:t>
      </w:r>
    </w:p>
    <w:p w:rsidR="002D4CC8" w:rsidRPr="002D4CC8" w:rsidRDefault="002D4CC8" w:rsidP="002D4CC8">
      <w:pPr>
        <w:jc w:val="both"/>
        <w:rPr>
          <w:rFonts w:ascii="Times New Roman" w:hAnsi="Times New Roman" w:cs="Times New Roman"/>
          <w:sz w:val="24"/>
          <w:szCs w:val="24"/>
        </w:rPr>
      </w:pPr>
      <w:r w:rsidRPr="002D4CC8">
        <w:rPr>
          <w:rFonts w:ascii="Times New Roman" w:hAnsi="Times New Roman" w:cs="Times New Roman"/>
          <w:b/>
          <w:sz w:val="24"/>
          <w:szCs w:val="24"/>
        </w:rPr>
        <w:t xml:space="preserve">Аспергилоза </w:t>
      </w:r>
      <w:r w:rsidRPr="002D4CC8">
        <w:rPr>
          <w:rFonts w:ascii="Times New Roman" w:hAnsi="Times New Roman" w:cs="Times New Roman"/>
          <w:sz w:val="24"/>
          <w:szCs w:val="24"/>
        </w:rPr>
        <w:t>је после кандидoзе најчешћа опортунистичка инфекција оралне</w:t>
      </w:r>
      <w:r>
        <w:rPr>
          <w:rFonts w:ascii="Times New Roman" w:hAnsi="Times New Roman" w:cs="Times New Roman"/>
          <w:sz w:val="24"/>
          <w:szCs w:val="24"/>
        </w:rPr>
        <w:t xml:space="preserve"> </w:t>
      </w:r>
      <w:r w:rsidRPr="002D4CC8">
        <w:rPr>
          <w:rFonts w:ascii="Times New Roman" w:hAnsi="Times New Roman" w:cs="Times New Roman"/>
          <w:sz w:val="24"/>
          <w:szCs w:val="24"/>
        </w:rPr>
        <w:t>мукозе уопште и код пације</w:t>
      </w:r>
      <w:r>
        <w:rPr>
          <w:rFonts w:ascii="Times New Roman" w:hAnsi="Times New Roman" w:cs="Times New Roman"/>
          <w:sz w:val="24"/>
          <w:szCs w:val="24"/>
        </w:rPr>
        <w:t>ната са имунодефицијенцијом</w:t>
      </w:r>
      <w:r w:rsidRPr="002D4CC8">
        <w:rPr>
          <w:rFonts w:ascii="Times New Roman" w:hAnsi="Times New Roman" w:cs="Times New Roman"/>
          <w:sz w:val="24"/>
          <w:szCs w:val="24"/>
        </w:rPr>
        <w:t>, а изазивачи су</w:t>
      </w:r>
      <w:r>
        <w:rPr>
          <w:rFonts w:ascii="Times New Roman" w:hAnsi="Times New Roman" w:cs="Times New Roman"/>
          <w:sz w:val="24"/>
          <w:szCs w:val="24"/>
        </w:rPr>
        <w:t xml:space="preserve"> </w:t>
      </w:r>
      <w:r w:rsidRPr="002D4CC8">
        <w:rPr>
          <w:rFonts w:ascii="Times New Roman" w:hAnsi="Times New Roman" w:cs="Times New Roman"/>
          <w:i/>
          <w:sz w:val="24"/>
          <w:szCs w:val="24"/>
        </w:rPr>
        <w:t xml:space="preserve">Aspergillus fumigatus </w:t>
      </w:r>
      <w:r w:rsidRPr="002D4CC8">
        <w:rPr>
          <w:rFonts w:ascii="Times New Roman" w:hAnsi="Times New Roman" w:cs="Times New Roman"/>
          <w:sz w:val="24"/>
          <w:szCs w:val="24"/>
        </w:rPr>
        <w:t xml:space="preserve">и </w:t>
      </w:r>
      <w:r w:rsidRPr="002D4CC8">
        <w:rPr>
          <w:rFonts w:ascii="Times New Roman" w:hAnsi="Times New Roman" w:cs="Times New Roman"/>
          <w:i/>
          <w:sz w:val="24"/>
          <w:szCs w:val="24"/>
        </w:rPr>
        <w:t>Aspergillus flavus</w:t>
      </w:r>
      <w:r w:rsidRPr="002D4CC8">
        <w:rPr>
          <w:rFonts w:ascii="Times New Roman" w:hAnsi="Times New Roman" w:cs="Times New Roman"/>
          <w:sz w:val="24"/>
          <w:szCs w:val="24"/>
        </w:rPr>
        <w:t>. Промене се јављају у виду жутих или</w:t>
      </w:r>
      <w:r>
        <w:rPr>
          <w:rFonts w:ascii="Times New Roman" w:hAnsi="Times New Roman" w:cs="Times New Roman"/>
          <w:sz w:val="24"/>
          <w:szCs w:val="24"/>
        </w:rPr>
        <w:t xml:space="preserve"> </w:t>
      </w:r>
      <w:r w:rsidRPr="002D4CC8">
        <w:rPr>
          <w:rFonts w:ascii="Times New Roman" w:hAnsi="Times New Roman" w:cs="Times New Roman"/>
          <w:sz w:val="24"/>
          <w:szCs w:val="24"/>
        </w:rPr>
        <w:t>црних лезија са улцеро-некротичном базом, локализованим најчешће на тврдом</w:t>
      </w:r>
      <w:r>
        <w:rPr>
          <w:rFonts w:ascii="Times New Roman" w:hAnsi="Times New Roman" w:cs="Times New Roman"/>
          <w:sz w:val="24"/>
          <w:szCs w:val="24"/>
        </w:rPr>
        <w:t xml:space="preserve"> </w:t>
      </w:r>
      <w:r w:rsidRPr="002D4CC8">
        <w:rPr>
          <w:rFonts w:ascii="Times New Roman" w:hAnsi="Times New Roman" w:cs="Times New Roman"/>
          <w:sz w:val="24"/>
          <w:szCs w:val="24"/>
        </w:rPr>
        <w:t>непцу и корену језика. Треба их разликовати од инфекције псеудомонасом и</w:t>
      </w:r>
      <w:r>
        <w:rPr>
          <w:rFonts w:ascii="Times New Roman" w:hAnsi="Times New Roman" w:cs="Times New Roman"/>
          <w:sz w:val="24"/>
          <w:szCs w:val="24"/>
        </w:rPr>
        <w:t xml:space="preserve"> </w:t>
      </w:r>
      <w:r w:rsidRPr="002D4CC8">
        <w:rPr>
          <w:rFonts w:ascii="Times New Roman" w:hAnsi="Times New Roman" w:cs="Times New Roman"/>
          <w:sz w:val="24"/>
          <w:szCs w:val="24"/>
        </w:rPr>
        <w:t>мукормикозом.</w:t>
      </w:r>
    </w:p>
    <w:p w:rsidR="002D4CC8" w:rsidRPr="002D4CC8" w:rsidRDefault="002D4CC8" w:rsidP="002D4CC8">
      <w:pPr>
        <w:jc w:val="both"/>
        <w:rPr>
          <w:rFonts w:ascii="Times New Roman" w:hAnsi="Times New Roman" w:cs="Times New Roman"/>
          <w:sz w:val="24"/>
          <w:szCs w:val="24"/>
        </w:rPr>
      </w:pPr>
      <w:r w:rsidRPr="002D4CC8">
        <w:rPr>
          <w:rFonts w:ascii="Times New Roman" w:hAnsi="Times New Roman" w:cs="Times New Roman"/>
          <w:b/>
          <w:sz w:val="24"/>
          <w:szCs w:val="24"/>
        </w:rPr>
        <w:t>Бластомикоза</w:t>
      </w:r>
      <w:r w:rsidRPr="002D4CC8">
        <w:rPr>
          <w:rFonts w:ascii="Times New Roman" w:hAnsi="Times New Roman" w:cs="Times New Roman"/>
          <w:sz w:val="24"/>
          <w:szCs w:val="24"/>
        </w:rPr>
        <w:t xml:space="preserve"> је ретка микоза изазвана </w:t>
      </w:r>
      <w:r w:rsidRPr="002D4CC8">
        <w:rPr>
          <w:rFonts w:ascii="Times New Roman" w:hAnsi="Times New Roman" w:cs="Times New Roman"/>
          <w:i/>
          <w:sz w:val="24"/>
          <w:szCs w:val="24"/>
        </w:rPr>
        <w:t>Blastomyces dermatitidis</w:t>
      </w:r>
      <w:r w:rsidRPr="002D4CC8">
        <w:rPr>
          <w:rFonts w:ascii="Times New Roman" w:hAnsi="Times New Roman" w:cs="Times New Roman"/>
          <w:sz w:val="24"/>
          <w:szCs w:val="24"/>
        </w:rPr>
        <w:t xml:space="preserve"> која се среће у</w:t>
      </w:r>
      <w:r>
        <w:rPr>
          <w:rFonts w:ascii="Times New Roman" w:hAnsi="Times New Roman" w:cs="Times New Roman"/>
          <w:sz w:val="24"/>
          <w:szCs w:val="24"/>
        </w:rPr>
        <w:t xml:space="preserve"> </w:t>
      </w:r>
      <w:r w:rsidRPr="002D4CC8">
        <w:rPr>
          <w:rFonts w:ascii="Times New Roman" w:hAnsi="Times New Roman" w:cs="Times New Roman"/>
          <w:sz w:val="24"/>
          <w:szCs w:val="24"/>
        </w:rPr>
        <w:t>Северној Америци. Оралне лезије се ретко виђају, као солитарне или мултипле</w:t>
      </w:r>
      <w:r>
        <w:rPr>
          <w:rFonts w:ascii="Times New Roman" w:hAnsi="Times New Roman" w:cs="Times New Roman"/>
          <w:sz w:val="24"/>
          <w:szCs w:val="24"/>
        </w:rPr>
        <w:t xml:space="preserve"> </w:t>
      </w:r>
      <w:r w:rsidRPr="002D4CC8">
        <w:rPr>
          <w:rFonts w:ascii="Times New Roman" w:hAnsi="Times New Roman" w:cs="Times New Roman"/>
          <w:sz w:val="24"/>
          <w:szCs w:val="24"/>
        </w:rPr>
        <w:t>улцерације, грануломатозне или верукозне лезије.</w:t>
      </w:r>
    </w:p>
    <w:p w:rsidR="002D4CC8" w:rsidRPr="002D4CC8" w:rsidRDefault="002D4CC8" w:rsidP="002D4CC8">
      <w:pPr>
        <w:jc w:val="both"/>
        <w:rPr>
          <w:rFonts w:ascii="Times New Roman" w:hAnsi="Times New Roman" w:cs="Times New Roman"/>
          <w:sz w:val="24"/>
          <w:szCs w:val="24"/>
        </w:rPr>
      </w:pPr>
      <w:r w:rsidRPr="002D4CC8">
        <w:rPr>
          <w:rFonts w:ascii="Times New Roman" w:hAnsi="Times New Roman" w:cs="Times New Roman"/>
          <w:b/>
          <w:sz w:val="24"/>
          <w:szCs w:val="24"/>
        </w:rPr>
        <w:t>Криптококоза</w:t>
      </w:r>
      <w:r w:rsidRPr="002D4CC8">
        <w:rPr>
          <w:rFonts w:ascii="Times New Roman" w:hAnsi="Times New Roman" w:cs="Times New Roman"/>
          <w:sz w:val="24"/>
          <w:szCs w:val="24"/>
        </w:rPr>
        <w:t xml:space="preserve"> се најчешће јавља код ХИВ инфицираних особа. Изазивач је</w:t>
      </w:r>
      <w:r>
        <w:rPr>
          <w:rFonts w:ascii="Times New Roman" w:hAnsi="Times New Roman" w:cs="Times New Roman"/>
          <w:sz w:val="24"/>
          <w:szCs w:val="24"/>
        </w:rPr>
        <w:t xml:space="preserve"> </w:t>
      </w:r>
      <w:r w:rsidRPr="002D4CC8">
        <w:rPr>
          <w:rFonts w:ascii="Times New Roman" w:hAnsi="Times New Roman" w:cs="Times New Roman"/>
          <w:i/>
          <w:sz w:val="24"/>
          <w:szCs w:val="24"/>
        </w:rPr>
        <w:t xml:space="preserve">Criptococcus neoformans </w:t>
      </w:r>
      <w:r w:rsidRPr="002D4CC8">
        <w:rPr>
          <w:rFonts w:ascii="Times New Roman" w:hAnsi="Times New Roman" w:cs="Times New Roman"/>
          <w:sz w:val="24"/>
          <w:szCs w:val="24"/>
        </w:rPr>
        <w:t>а лезије се јављају на гингиви, тврдом и меком непцу,</w:t>
      </w:r>
      <w:r>
        <w:rPr>
          <w:rFonts w:ascii="Times New Roman" w:hAnsi="Times New Roman" w:cs="Times New Roman"/>
          <w:sz w:val="24"/>
          <w:szCs w:val="24"/>
        </w:rPr>
        <w:t xml:space="preserve"> </w:t>
      </w:r>
      <w:r w:rsidRPr="002D4CC8">
        <w:rPr>
          <w:rFonts w:ascii="Times New Roman" w:hAnsi="Times New Roman" w:cs="Times New Roman"/>
          <w:sz w:val="24"/>
          <w:szCs w:val="24"/>
        </w:rPr>
        <w:t>тонзилама или на месту екстракције зуба. Лезије су у виду љубичастих нодуса или</w:t>
      </w:r>
      <w:r>
        <w:rPr>
          <w:rFonts w:ascii="Times New Roman" w:hAnsi="Times New Roman" w:cs="Times New Roman"/>
          <w:sz w:val="24"/>
          <w:szCs w:val="24"/>
        </w:rPr>
        <w:t xml:space="preserve"> </w:t>
      </w:r>
      <w:r w:rsidRPr="002D4CC8">
        <w:rPr>
          <w:rFonts w:ascii="Times New Roman" w:hAnsi="Times New Roman" w:cs="Times New Roman"/>
          <w:sz w:val="24"/>
          <w:szCs w:val="24"/>
        </w:rPr>
        <w:t>гранулација, отока или улцерација.</w:t>
      </w:r>
    </w:p>
    <w:p w:rsidR="002D4CC8" w:rsidRPr="002D4CC8" w:rsidRDefault="002D4CC8" w:rsidP="002D4CC8">
      <w:pPr>
        <w:jc w:val="both"/>
        <w:rPr>
          <w:rFonts w:ascii="Times New Roman" w:hAnsi="Times New Roman" w:cs="Times New Roman"/>
          <w:sz w:val="24"/>
          <w:szCs w:val="24"/>
        </w:rPr>
      </w:pPr>
      <w:r w:rsidRPr="002D4CC8">
        <w:rPr>
          <w:rFonts w:ascii="Times New Roman" w:hAnsi="Times New Roman" w:cs="Times New Roman"/>
          <w:b/>
          <w:sz w:val="24"/>
          <w:szCs w:val="24"/>
        </w:rPr>
        <w:t>Фусариоза</w:t>
      </w:r>
      <w:r w:rsidRPr="002D4CC8">
        <w:rPr>
          <w:rFonts w:ascii="Times New Roman" w:hAnsi="Times New Roman" w:cs="Times New Roman"/>
          <w:sz w:val="24"/>
          <w:szCs w:val="24"/>
        </w:rPr>
        <w:t xml:space="preserve"> се јавља код имунокомпромитованих особа. Оралне лезије су ретке, у</w:t>
      </w:r>
      <w:r>
        <w:rPr>
          <w:rFonts w:ascii="Times New Roman" w:hAnsi="Times New Roman" w:cs="Times New Roman"/>
          <w:sz w:val="24"/>
          <w:szCs w:val="24"/>
        </w:rPr>
        <w:t xml:space="preserve"> </w:t>
      </w:r>
      <w:r w:rsidRPr="002D4CC8">
        <w:rPr>
          <w:rFonts w:ascii="Times New Roman" w:hAnsi="Times New Roman" w:cs="Times New Roman"/>
          <w:sz w:val="24"/>
          <w:szCs w:val="24"/>
        </w:rPr>
        <w:t>виду црних, некротичних улкуса на тврдом непцу.</w:t>
      </w:r>
    </w:p>
    <w:p w:rsidR="002D4CC8" w:rsidRPr="002D4CC8" w:rsidRDefault="002D4CC8" w:rsidP="002D4CC8">
      <w:pPr>
        <w:jc w:val="both"/>
        <w:rPr>
          <w:rFonts w:ascii="Times New Roman" w:hAnsi="Times New Roman" w:cs="Times New Roman"/>
          <w:sz w:val="24"/>
          <w:szCs w:val="24"/>
        </w:rPr>
      </w:pPr>
      <w:r w:rsidRPr="002D4CC8">
        <w:rPr>
          <w:rFonts w:ascii="Times New Roman" w:hAnsi="Times New Roman" w:cs="Times New Roman"/>
          <w:b/>
          <w:sz w:val="24"/>
          <w:szCs w:val="24"/>
        </w:rPr>
        <w:t xml:space="preserve">Геотрихоза </w:t>
      </w:r>
      <w:r w:rsidRPr="002D4CC8">
        <w:rPr>
          <w:rFonts w:ascii="Times New Roman" w:hAnsi="Times New Roman" w:cs="Times New Roman"/>
          <w:sz w:val="24"/>
          <w:szCs w:val="24"/>
        </w:rPr>
        <w:t xml:space="preserve">се клинички не може разликовати од инфекције коју изазива </w:t>
      </w:r>
      <w:r w:rsidRPr="002D4CC8">
        <w:rPr>
          <w:rFonts w:ascii="Times New Roman" w:hAnsi="Times New Roman" w:cs="Times New Roman"/>
          <w:i/>
          <w:sz w:val="24"/>
          <w:szCs w:val="24"/>
        </w:rPr>
        <w:t>Candida spp.</w:t>
      </w:r>
      <w:r w:rsidRPr="002D4CC8">
        <w:rPr>
          <w:rFonts w:ascii="Times New Roman" w:hAnsi="Times New Roman" w:cs="Times New Roman"/>
          <w:sz w:val="24"/>
          <w:szCs w:val="24"/>
        </w:rPr>
        <w:t xml:space="preserve"> Изазивач је </w:t>
      </w:r>
      <w:r w:rsidRPr="002D4CC8">
        <w:rPr>
          <w:rFonts w:ascii="Times New Roman" w:hAnsi="Times New Roman" w:cs="Times New Roman"/>
          <w:i/>
          <w:sz w:val="24"/>
          <w:szCs w:val="24"/>
        </w:rPr>
        <w:t>Geotrichum Candidum</w:t>
      </w:r>
      <w:r w:rsidRPr="002D4CC8">
        <w:rPr>
          <w:rFonts w:ascii="Times New Roman" w:hAnsi="Times New Roman" w:cs="Times New Roman"/>
          <w:sz w:val="24"/>
          <w:szCs w:val="24"/>
        </w:rPr>
        <w:t>, а клиничка слика одговара акутној</w:t>
      </w:r>
      <w:r>
        <w:rPr>
          <w:rFonts w:ascii="Times New Roman" w:hAnsi="Times New Roman" w:cs="Times New Roman"/>
          <w:sz w:val="24"/>
          <w:szCs w:val="24"/>
        </w:rPr>
        <w:t xml:space="preserve"> </w:t>
      </w:r>
      <w:r w:rsidRPr="002D4CC8">
        <w:rPr>
          <w:rFonts w:ascii="Times New Roman" w:hAnsi="Times New Roman" w:cs="Times New Roman"/>
          <w:sz w:val="24"/>
          <w:szCs w:val="24"/>
        </w:rPr>
        <w:t>псеудомембранозној кандидoзи.</w:t>
      </w:r>
    </w:p>
    <w:p w:rsidR="002D4CC8" w:rsidRPr="002D4CC8" w:rsidRDefault="002D4CC8" w:rsidP="002D4CC8">
      <w:pPr>
        <w:jc w:val="both"/>
        <w:rPr>
          <w:rFonts w:ascii="Times New Roman" w:hAnsi="Times New Roman" w:cs="Times New Roman"/>
          <w:sz w:val="24"/>
          <w:szCs w:val="24"/>
        </w:rPr>
      </w:pPr>
      <w:r w:rsidRPr="002D4CC8">
        <w:rPr>
          <w:rFonts w:ascii="Times New Roman" w:hAnsi="Times New Roman" w:cs="Times New Roman"/>
          <w:b/>
          <w:sz w:val="24"/>
          <w:szCs w:val="24"/>
        </w:rPr>
        <w:t>Хистоплазмоза</w:t>
      </w:r>
      <w:r w:rsidRPr="002D4CC8">
        <w:rPr>
          <w:rFonts w:ascii="Times New Roman" w:hAnsi="Times New Roman" w:cs="Times New Roman"/>
          <w:sz w:val="24"/>
          <w:szCs w:val="24"/>
        </w:rPr>
        <w:t xml:space="preserve"> се чешће јавља код ХИВ инфицираних пацијената. Промене су</w:t>
      </w:r>
      <w:r>
        <w:rPr>
          <w:rFonts w:ascii="Times New Roman" w:hAnsi="Times New Roman" w:cs="Times New Roman"/>
          <w:sz w:val="24"/>
          <w:szCs w:val="24"/>
        </w:rPr>
        <w:t xml:space="preserve"> </w:t>
      </w:r>
      <w:r w:rsidRPr="002D4CC8">
        <w:rPr>
          <w:rFonts w:ascii="Times New Roman" w:hAnsi="Times New Roman" w:cs="Times New Roman"/>
          <w:sz w:val="24"/>
          <w:szCs w:val="24"/>
        </w:rPr>
        <w:t>хроничног карактера, а локализоване су на букалној мукози, језику, тврдом непцу,</w:t>
      </w:r>
      <w:r>
        <w:rPr>
          <w:rFonts w:ascii="Times New Roman" w:hAnsi="Times New Roman" w:cs="Times New Roman"/>
          <w:sz w:val="24"/>
          <w:szCs w:val="24"/>
        </w:rPr>
        <w:t xml:space="preserve"> </w:t>
      </w:r>
      <w:r w:rsidRPr="002D4CC8">
        <w:rPr>
          <w:rFonts w:ascii="Times New Roman" w:hAnsi="Times New Roman" w:cs="Times New Roman"/>
          <w:sz w:val="24"/>
          <w:szCs w:val="24"/>
        </w:rPr>
        <w:t>гингиви и периапикалној регији зуба у виду болних, пространих улцерација или у</w:t>
      </w:r>
      <w:r>
        <w:rPr>
          <w:rFonts w:ascii="Times New Roman" w:hAnsi="Times New Roman" w:cs="Times New Roman"/>
          <w:sz w:val="24"/>
          <w:szCs w:val="24"/>
        </w:rPr>
        <w:t xml:space="preserve"> </w:t>
      </w:r>
      <w:r w:rsidRPr="002D4CC8">
        <w:rPr>
          <w:rFonts w:ascii="Times New Roman" w:hAnsi="Times New Roman" w:cs="Times New Roman"/>
          <w:sz w:val="24"/>
          <w:szCs w:val="24"/>
        </w:rPr>
        <w:t>виду верукозних, грануломатозних или нодуларних лезија.</w:t>
      </w:r>
    </w:p>
    <w:p w:rsidR="002D4CC8" w:rsidRDefault="002D4CC8" w:rsidP="002D4CC8">
      <w:pPr>
        <w:jc w:val="both"/>
        <w:rPr>
          <w:rFonts w:ascii="Times New Roman" w:hAnsi="Times New Roman" w:cs="Times New Roman"/>
          <w:sz w:val="24"/>
          <w:szCs w:val="24"/>
        </w:rPr>
      </w:pPr>
      <w:r w:rsidRPr="002D4CC8">
        <w:rPr>
          <w:rFonts w:ascii="Times New Roman" w:hAnsi="Times New Roman" w:cs="Times New Roman"/>
          <w:b/>
          <w:sz w:val="24"/>
          <w:szCs w:val="24"/>
        </w:rPr>
        <w:t>Мукормикоза</w:t>
      </w:r>
      <w:r w:rsidRPr="002D4CC8">
        <w:rPr>
          <w:rFonts w:ascii="Times New Roman" w:hAnsi="Times New Roman" w:cs="Times New Roman"/>
          <w:sz w:val="24"/>
          <w:szCs w:val="24"/>
        </w:rPr>
        <w:t xml:space="preserve"> се пре свега јавља код особа с неконтролисаним дијабетесом и</w:t>
      </w:r>
      <w:r>
        <w:rPr>
          <w:rFonts w:ascii="Times New Roman" w:hAnsi="Times New Roman" w:cs="Times New Roman"/>
          <w:sz w:val="24"/>
          <w:szCs w:val="24"/>
        </w:rPr>
        <w:t xml:space="preserve"> </w:t>
      </w:r>
      <w:r w:rsidRPr="002D4CC8">
        <w:rPr>
          <w:rFonts w:ascii="Times New Roman" w:hAnsi="Times New Roman" w:cs="Times New Roman"/>
          <w:sz w:val="24"/>
          <w:szCs w:val="24"/>
        </w:rPr>
        <w:t>кетоацидозом,  цирозом  јетре,  уремијом,  хематолошким  неоплазмама,</w:t>
      </w:r>
      <w:r>
        <w:rPr>
          <w:rFonts w:ascii="Times New Roman" w:hAnsi="Times New Roman" w:cs="Times New Roman"/>
          <w:sz w:val="24"/>
          <w:szCs w:val="24"/>
        </w:rPr>
        <w:t xml:space="preserve"> </w:t>
      </w:r>
      <w:r w:rsidRPr="002D4CC8">
        <w:rPr>
          <w:rFonts w:ascii="Times New Roman" w:hAnsi="Times New Roman" w:cs="Times New Roman"/>
          <w:sz w:val="24"/>
          <w:szCs w:val="24"/>
        </w:rPr>
        <w:t>туберкулозом, малнутрицијом и ХИВ инфекцијом. Узрочници су гљиве из реда</w:t>
      </w:r>
      <w:r>
        <w:rPr>
          <w:rFonts w:ascii="Times New Roman" w:hAnsi="Times New Roman" w:cs="Times New Roman"/>
          <w:sz w:val="24"/>
          <w:szCs w:val="24"/>
        </w:rPr>
        <w:t xml:space="preserve"> </w:t>
      </w:r>
      <w:r w:rsidRPr="002D4CC8">
        <w:rPr>
          <w:rFonts w:ascii="Times New Roman" w:hAnsi="Times New Roman" w:cs="Times New Roman"/>
          <w:i/>
          <w:sz w:val="24"/>
          <w:szCs w:val="24"/>
        </w:rPr>
        <w:t xml:space="preserve">Mucorales </w:t>
      </w:r>
      <w:r w:rsidRPr="002D4CC8">
        <w:rPr>
          <w:rFonts w:ascii="Times New Roman" w:hAnsi="Times New Roman" w:cs="Times New Roman"/>
          <w:sz w:val="24"/>
          <w:szCs w:val="24"/>
        </w:rPr>
        <w:t>који пре свега доводе до ерозије артеријских крвних судова што</w:t>
      </w:r>
      <w:r>
        <w:rPr>
          <w:rFonts w:ascii="Times New Roman" w:hAnsi="Times New Roman" w:cs="Times New Roman"/>
          <w:sz w:val="24"/>
          <w:szCs w:val="24"/>
        </w:rPr>
        <w:t xml:space="preserve"> </w:t>
      </w:r>
      <w:r w:rsidRPr="002D4CC8">
        <w:rPr>
          <w:rFonts w:ascii="Times New Roman" w:hAnsi="Times New Roman" w:cs="Times New Roman"/>
          <w:sz w:val="24"/>
          <w:szCs w:val="24"/>
        </w:rPr>
        <w:t>резултира тромбозом. Морталитет код мукормикозе је висок, од 50-100% због</w:t>
      </w:r>
      <w:r>
        <w:rPr>
          <w:rFonts w:ascii="Times New Roman" w:hAnsi="Times New Roman" w:cs="Times New Roman"/>
          <w:sz w:val="24"/>
          <w:szCs w:val="24"/>
        </w:rPr>
        <w:t xml:space="preserve"> </w:t>
      </w:r>
      <w:r w:rsidRPr="002D4CC8">
        <w:rPr>
          <w:rFonts w:ascii="Times New Roman" w:hAnsi="Times New Roman" w:cs="Times New Roman"/>
          <w:sz w:val="24"/>
          <w:szCs w:val="24"/>
        </w:rPr>
        <w:t xml:space="preserve">фулминантног развоја инфекције. </w:t>
      </w:r>
      <w:r w:rsidRPr="002D4CC8">
        <w:rPr>
          <w:rFonts w:ascii="Times New Roman" w:hAnsi="Times New Roman" w:cs="Times New Roman"/>
          <w:sz w:val="24"/>
          <w:szCs w:val="24"/>
        </w:rPr>
        <w:lastRenderedPageBreak/>
        <w:t>Најкарактеристичније оралне лезије су црне,</w:t>
      </w:r>
      <w:r>
        <w:rPr>
          <w:rFonts w:ascii="Times New Roman" w:hAnsi="Times New Roman" w:cs="Times New Roman"/>
          <w:sz w:val="24"/>
          <w:szCs w:val="24"/>
        </w:rPr>
        <w:t xml:space="preserve"> </w:t>
      </w:r>
      <w:r w:rsidRPr="002D4CC8">
        <w:rPr>
          <w:rFonts w:ascii="Times New Roman" w:hAnsi="Times New Roman" w:cs="Times New Roman"/>
          <w:sz w:val="24"/>
          <w:szCs w:val="24"/>
        </w:rPr>
        <w:t>некротичне улцерације на тврдом непцу и максили, које се брзо шире, захватајући</w:t>
      </w:r>
      <w:r>
        <w:rPr>
          <w:rFonts w:ascii="Times New Roman" w:hAnsi="Times New Roman" w:cs="Times New Roman"/>
          <w:sz w:val="24"/>
          <w:szCs w:val="24"/>
        </w:rPr>
        <w:t xml:space="preserve"> </w:t>
      </w:r>
      <w:r w:rsidRPr="002D4CC8">
        <w:rPr>
          <w:rFonts w:ascii="Times New Roman" w:hAnsi="Times New Roman" w:cs="Times New Roman"/>
          <w:sz w:val="24"/>
          <w:szCs w:val="24"/>
        </w:rPr>
        <w:t>кост и изаз</w:t>
      </w:r>
      <w:r>
        <w:rPr>
          <w:rFonts w:ascii="Times New Roman" w:hAnsi="Times New Roman" w:cs="Times New Roman"/>
          <w:sz w:val="24"/>
          <w:szCs w:val="24"/>
        </w:rPr>
        <w:t>ивајући њену деструкцију</w:t>
      </w:r>
      <w:r w:rsidRPr="002D4CC8">
        <w:rPr>
          <w:rFonts w:ascii="Times New Roman" w:hAnsi="Times New Roman" w:cs="Times New Roman"/>
          <w:sz w:val="24"/>
          <w:szCs w:val="24"/>
        </w:rPr>
        <w:t>.</w:t>
      </w:r>
    </w:p>
    <w:p w:rsidR="002D4CC8" w:rsidRPr="002D4CC8" w:rsidRDefault="002D4CC8" w:rsidP="002D4CC8">
      <w:pPr>
        <w:jc w:val="both"/>
        <w:rPr>
          <w:rFonts w:ascii="Times New Roman" w:hAnsi="Times New Roman" w:cs="Times New Roman"/>
          <w:sz w:val="24"/>
          <w:szCs w:val="24"/>
        </w:rPr>
      </w:pPr>
      <w:r w:rsidRPr="002D4CC8">
        <w:rPr>
          <w:rFonts w:ascii="Times New Roman" w:hAnsi="Times New Roman" w:cs="Times New Roman"/>
          <w:b/>
          <w:sz w:val="24"/>
          <w:szCs w:val="24"/>
        </w:rPr>
        <w:t>Паракокцидиомикоза</w:t>
      </w:r>
      <w:r w:rsidRPr="002D4CC8">
        <w:rPr>
          <w:rFonts w:ascii="Times New Roman" w:hAnsi="Times New Roman" w:cs="Times New Roman"/>
          <w:sz w:val="24"/>
          <w:szCs w:val="24"/>
        </w:rPr>
        <w:t xml:space="preserve"> се јавља у Северној и Јужној Америци, нарочито у Бразилу.</w:t>
      </w:r>
      <w:r>
        <w:rPr>
          <w:rFonts w:ascii="Times New Roman" w:hAnsi="Times New Roman" w:cs="Times New Roman"/>
          <w:sz w:val="24"/>
          <w:szCs w:val="24"/>
        </w:rPr>
        <w:t xml:space="preserve"> </w:t>
      </w:r>
      <w:r w:rsidRPr="002D4CC8">
        <w:rPr>
          <w:rFonts w:ascii="Times New Roman" w:hAnsi="Times New Roman" w:cs="Times New Roman"/>
          <w:sz w:val="24"/>
          <w:szCs w:val="24"/>
        </w:rPr>
        <w:t>Оралне лезије су честе и манифестују се на почетку болести малим папулама или</w:t>
      </w:r>
      <w:r>
        <w:rPr>
          <w:rFonts w:ascii="Times New Roman" w:hAnsi="Times New Roman" w:cs="Times New Roman"/>
          <w:sz w:val="24"/>
          <w:szCs w:val="24"/>
        </w:rPr>
        <w:t xml:space="preserve"> </w:t>
      </w:r>
      <w:r w:rsidRPr="002D4CC8">
        <w:rPr>
          <w:rFonts w:ascii="Times New Roman" w:hAnsi="Times New Roman" w:cs="Times New Roman"/>
          <w:sz w:val="24"/>
          <w:szCs w:val="24"/>
        </w:rPr>
        <w:t>везикулама које егзулцеришу. Ток болести је хроничан, промене су болне, а могућа</w:t>
      </w:r>
      <w:r>
        <w:rPr>
          <w:rFonts w:ascii="Times New Roman" w:hAnsi="Times New Roman" w:cs="Times New Roman"/>
          <w:sz w:val="24"/>
          <w:szCs w:val="24"/>
        </w:rPr>
        <w:t xml:space="preserve"> </w:t>
      </w:r>
      <w:r w:rsidRPr="002D4CC8">
        <w:rPr>
          <w:rFonts w:ascii="Times New Roman" w:hAnsi="Times New Roman" w:cs="Times New Roman"/>
          <w:sz w:val="24"/>
          <w:szCs w:val="24"/>
        </w:rPr>
        <w:t>је појава и грануломатозних нодуса. Инфекција може да захвати кост и доведе до</w:t>
      </w:r>
      <w:r>
        <w:rPr>
          <w:rFonts w:ascii="Times New Roman" w:hAnsi="Times New Roman" w:cs="Times New Roman"/>
          <w:sz w:val="24"/>
          <w:szCs w:val="24"/>
        </w:rPr>
        <w:t xml:space="preserve"> </w:t>
      </w:r>
      <w:r w:rsidRPr="002D4CC8">
        <w:rPr>
          <w:rFonts w:ascii="Times New Roman" w:hAnsi="Times New Roman" w:cs="Times New Roman"/>
          <w:sz w:val="24"/>
          <w:szCs w:val="24"/>
        </w:rPr>
        <w:t>перфорације непца, клаћења и испадања зуба. Описане су у скоро свим деловима</w:t>
      </w:r>
      <w:r>
        <w:rPr>
          <w:rFonts w:ascii="Times New Roman" w:hAnsi="Times New Roman" w:cs="Times New Roman"/>
          <w:sz w:val="24"/>
          <w:szCs w:val="24"/>
        </w:rPr>
        <w:t xml:space="preserve"> </w:t>
      </w:r>
      <w:r w:rsidRPr="002D4CC8">
        <w:rPr>
          <w:rFonts w:ascii="Times New Roman" w:hAnsi="Times New Roman" w:cs="Times New Roman"/>
          <w:sz w:val="24"/>
          <w:szCs w:val="24"/>
        </w:rPr>
        <w:t>уста и фаринкса.</w:t>
      </w:r>
    </w:p>
    <w:p w:rsidR="002D4CC8" w:rsidRDefault="002D4CC8" w:rsidP="002D4CC8">
      <w:pPr>
        <w:jc w:val="both"/>
        <w:rPr>
          <w:rFonts w:ascii="Times New Roman" w:hAnsi="Times New Roman" w:cs="Times New Roman"/>
          <w:sz w:val="24"/>
          <w:szCs w:val="24"/>
        </w:rPr>
      </w:pPr>
      <w:r w:rsidRPr="002D4CC8">
        <w:rPr>
          <w:rFonts w:ascii="Times New Roman" w:hAnsi="Times New Roman" w:cs="Times New Roman"/>
          <w:b/>
          <w:sz w:val="24"/>
          <w:szCs w:val="24"/>
        </w:rPr>
        <w:t>Пеницилиоза</w:t>
      </w:r>
      <w:r w:rsidRPr="002D4CC8">
        <w:rPr>
          <w:rFonts w:ascii="Times New Roman" w:hAnsi="Times New Roman" w:cs="Times New Roman"/>
          <w:sz w:val="24"/>
          <w:szCs w:val="24"/>
        </w:rPr>
        <w:t xml:space="preserve">  последњих  година  заузима  примат  у  опортунистичким</w:t>
      </w:r>
      <w:r>
        <w:rPr>
          <w:rFonts w:ascii="Times New Roman" w:hAnsi="Times New Roman" w:cs="Times New Roman"/>
          <w:sz w:val="24"/>
          <w:szCs w:val="24"/>
        </w:rPr>
        <w:t xml:space="preserve"> </w:t>
      </w:r>
      <w:r w:rsidRPr="002D4CC8">
        <w:rPr>
          <w:rFonts w:ascii="Times New Roman" w:hAnsi="Times New Roman" w:cs="Times New Roman"/>
          <w:sz w:val="24"/>
          <w:szCs w:val="24"/>
        </w:rPr>
        <w:t xml:space="preserve">инфекциијама ХИВ позитивних пацијената у Индокини. </w:t>
      </w:r>
      <w:r w:rsidRPr="002D4CC8">
        <w:rPr>
          <w:rFonts w:ascii="Times New Roman" w:hAnsi="Times New Roman" w:cs="Times New Roman"/>
          <w:i/>
          <w:sz w:val="24"/>
          <w:szCs w:val="24"/>
        </w:rPr>
        <w:t>Penicillium marneffei</w:t>
      </w:r>
      <w:r>
        <w:rPr>
          <w:rFonts w:ascii="Times New Roman" w:hAnsi="Times New Roman" w:cs="Times New Roman"/>
          <w:sz w:val="24"/>
          <w:szCs w:val="24"/>
        </w:rPr>
        <w:t xml:space="preserve"> </w:t>
      </w:r>
      <w:r w:rsidRPr="002D4CC8">
        <w:rPr>
          <w:rFonts w:ascii="Times New Roman" w:hAnsi="Times New Roman" w:cs="Times New Roman"/>
          <w:sz w:val="24"/>
          <w:szCs w:val="24"/>
        </w:rPr>
        <w:t>изазива промене које веома подсећају на туберкулозу. Оралне лезије могу бити у</w:t>
      </w:r>
      <w:r>
        <w:rPr>
          <w:rFonts w:ascii="Times New Roman" w:hAnsi="Times New Roman" w:cs="Times New Roman"/>
          <w:sz w:val="24"/>
          <w:szCs w:val="24"/>
        </w:rPr>
        <w:t xml:space="preserve"> </w:t>
      </w:r>
      <w:r w:rsidRPr="002D4CC8">
        <w:rPr>
          <w:rFonts w:ascii="Times New Roman" w:hAnsi="Times New Roman" w:cs="Times New Roman"/>
          <w:sz w:val="24"/>
          <w:szCs w:val="24"/>
        </w:rPr>
        <w:t xml:space="preserve">виду папула, ерозија и улцерација, </w:t>
      </w:r>
      <w:r>
        <w:rPr>
          <w:rFonts w:ascii="Times New Roman" w:hAnsi="Times New Roman" w:cs="Times New Roman"/>
          <w:sz w:val="24"/>
          <w:szCs w:val="24"/>
        </w:rPr>
        <w:t xml:space="preserve">             </w:t>
      </w:r>
      <w:r w:rsidRPr="002D4CC8">
        <w:rPr>
          <w:rFonts w:ascii="Times New Roman" w:hAnsi="Times New Roman" w:cs="Times New Roman"/>
          <w:sz w:val="24"/>
          <w:szCs w:val="24"/>
        </w:rPr>
        <w:t>а захватају непце, гингиву, лабијалну мукозу,</w:t>
      </w:r>
      <w:r>
        <w:rPr>
          <w:rFonts w:ascii="Times New Roman" w:hAnsi="Times New Roman" w:cs="Times New Roman"/>
          <w:sz w:val="24"/>
          <w:szCs w:val="24"/>
        </w:rPr>
        <w:t xml:space="preserve"> </w:t>
      </w:r>
      <w:r w:rsidRPr="002D4CC8">
        <w:rPr>
          <w:rFonts w:ascii="Times New Roman" w:hAnsi="Times New Roman" w:cs="Times New Roman"/>
          <w:sz w:val="24"/>
          <w:szCs w:val="24"/>
        </w:rPr>
        <w:t>језик и орофаринкс.</w:t>
      </w:r>
    </w:p>
    <w:p w:rsidR="002D4CC8" w:rsidRDefault="002D4CC8" w:rsidP="002D4CC8">
      <w:pPr>
        <w:jc w:val="both"/>
        <w:rPr>
          <w:rFonts w:ascii="Times New Roman" w:hAnsi="Times New Roman" w:cs="Times New Roman"/>
          <w:sz w:val="24"/>
          <w:szCs w:val="24"/>
        </w:rPr>
      </w:pPr>
      <w:r w:rsidRPr="002D4CC8">
        <w:rPr>
          <w:rFonts w:ascii="Times New Roman" w:hAnsi="Times New Roman" w:cs="Times New Roman"/>
          <w:b/>
          <w:sz w:val="24"/>
          <w:szCs w:val="24"/>
        </w:rPr>
        <w:t xml:space="preserve">Споротрихоза </w:t>
      </w:r>
      <w:r w:rsidRPr="002D4CC8">
        <w:rPr>
          <w:rFonts w:ascii="Times New Roman" w:hAnsi="Times New Roman" w:cs="Times New Roman"/>
          <w:sz w:val="24"/>
          <w:szCs w:val="24"/>
        </w:rPr>
        <w:t>је хронична, нодуларна субкутана микоза коју најчешће срећемо у</w:t>
      </w:r>
      <w:r>
        <w:rPr>
          <w:rFonts w:ascii="Times New Roman" w:hAnsi="Times New Roman" w:cs="Times New Roman"/>
          <w:sz w:val="24"/>
          <w:szCs w:val="24"/>
        </w:rPr>
        <w:t xml:space="preserve"> </w:t>
      </w:r>
      <w:r w:rsidRPr="002D4CC8">
        <w:rPr>
          <w:rFonts w:ascii="Times New Roman" w:hAnsi="Times New Roman" w:cs="Times New Roman"/>
          <w:sz w:val="24"/>
          <w:szCs w:val="24"/>
        </w:rPr>
        <w:t>Централној Америци. Оралне манифестације су углавном секундарно настале као</w:t>
      </w:r>
      <w:r>
        <w:rPr>
          <w:rFonts w:ascii="Times New Roman" w:hAnsi="Times New Roman" w:cs="Times New Roman"/>
          <w:sz w:val="24"/>
          <w:szCs w:val="24"/>
        </w:rPr>
        <w:t xml:space="preserve"> </w:t>
      </w:r>
      <w:r w:rsidRPr="002D4CC8">
        <w:rPr>
          <w:rFonts w:ascii="Times New Roman" w:hAnsi="Times New Roman" w:cs="Times New Roman"/>
          <w:sz w:val="24"/>
          <w:szCs w:val="24"/>
        </w:rPr>
        <w:t>резултат дисеминације из кожних или плућних промена. Лезије су еритематозне,</w:t>
      </w:r>
      <w:r>
        <w:rPr>
          <w:rFonts w:ascii="Times New Roman" w:hAnsi="Times New Roman" w:cs="Times New Roman"/>
          <w:sz w:val="24"/>
          <w:szCs w:val="24"/>
        </w:rPr>
        <w:t xml:space="preserve"> </w:t>
      </w:r>
      <w:r w:rsidRPr="002D4CC8">
        <w:rPr>
          <w:rFonts w:ascii="Times New Roman" w:hAnsi="Times New Roman" w:cs="Times New Roman"/>
          <w:sz w:val="24"/>
          <w:szCs w:val="24"/>
        </w:rPr>
        <w:t>улцеративне или грануло</w:t>
      </w:r>
      <w:r>
        <w:rPr>
          <w:rFonts w:ascii="Times New Roman" w:hAnsi="Times New Roman" w:cs="Times New Roman"/>
          <w:sz w:val="24"/>
          <w:szCs w:val="24"/>
        </w:rPr>
        <w:t>матозне, болне и личе на афте.</w:t>
      </w:r>
    </w:p>
    <w:p w:rsidR="002D4CC8" w:rsidRDefault="002D4CC8" w:rsidP="002D4CC8">
      <w:pPr>
        <w:jc w:val="both"/>
        <w:rPr>
          <w:rFonts w:ascii="Times New Roman" w:hAnsi="Times New Roman" w:cs="Times New Roman"/>
          <w:sz w:val="24"/>
          <w:szCs w:val="24"/>
        </w:rPr>
      </w:pPr>
    </w:p>
    <w:p w:rsidR="006D5424" w:rsidRDefault="006D5424" w:rsidP="008F1432">
      <w:pPr>
        <w:jc w:val="both"/>
        <w:rPr>
          <w:rFonts w:ascii="Times New Roman" w:hAnsi="Times New Roman" w:cs="Times New Roman"/>
          <w:sz w:val="24"/>
          <w:szCs w:val="24"/>
        </w:rPr>
      </w:pPr>
    </w:p>
    <w:p w:rsidR="0014078A" w:rsidRDefault="0014078A" w:rsidP="008F1432">
      <w:pPr>
        <w:jc w:val="both"/>
        <w:rPr>
          <w:rFonts w:ascii="Times New Roman" w:hAnsi="Times New Roman" w:cs="Times New Roman"/>
          <w:sz w:val="24"/>
          <w:szCs w:val="24"/>
        </w:rPr>
      </w:pPr>
    </w:p>
    <w:p w:rsidR="0014078A" w:rsidRDefault="0014078A" w:rsidP="008F1432">
      <w:pPr>
        <w:jc w:val="both"/>
        <w:rPr>
          <w:rFonts w:ascii="Times New Roman" w:hAnsi="Times New Roman" w:cs="Times New Roman"/>
          <w:sz w:val="24"/>
          <w:szCs w:val="24"/>
        </w:rPr>
      </w:pPr>
    </w:p>
    <w:p w:rsidR="0014078A" w:rsidRDefault="0014078A" w:rsidP="008F1432">
      <w:pPr>
        <w:jc w:val="both"/>
        <w:rPr>
          <w:rFonts w:ascii="Times New Roman" w:hAnsi="Times New Roman" w:cs="Times New Roman"/>
          <w:sz w:val="24"/>
          <w:szCs w:val="24"/>
        </w:rPr>
      </w:pPr>
    </w:p>
    <w:p w:rsidR="0014078A" w:rsidRDefault="0014078A" w:rsidP="008F1432">
      <w:pPr>
        <w:jc w:val="both"/>
        <w:rPr>
          <w:rFonts w:ascii="Times New Roman" w:hAnsi="Times New Roman" w:cs="Times New Roman"/>
          <w:sz w:val="24"/>
          <w:szCs w:val="24"/>
        </w:rPr>
      </w:pPr>
    </w:p>
    <w:p w:rsidR="007C0DDB" w:rsidRDefault="007C0DDB" w:rsidP="008F1432">
      <w:pPr>
        <w:jc w:val="both"/>
        <w:rPr>
          <w:rFonts w:ascii="Times New Roman" w:hAnsi="Times New Roman" w:cs="Times New Roman"/>
          <w:sz w:val="24"/>
          <w:szCs w:val="24"/>
        </w:rPr>
      </w:pPr>
    </w:p>
    <w:p w:rsidR="007C0DDB" w:rsidRDefault="007C0DDB" w:rsidP="008F1432">
      <w:pPr>
        <w:jc w:val="both"/>
        <w:rPr>
          <w:rFonts w:ascii="Times New Roman" w:hAnsi="Times New Roman" w:cs="Times New Roman"/>
          <w:sz w:val="24"/>
          <w:szCs w:val="24"/>
        </w:rPr>
      </w:pPr>
    </w:p>
    <w:p w:rsidR="007C0DDB" w:rsidRDefault="007C0DDB" w:rsidP="008F1432">
      <w:pPr>
        <w:jc w:val="both"/>
        <w:rPr>
          <w:rFonts w:ascii="Times New Roman" w:hAnsi="Times New Roman" w:cs="Times New Roman"/>
          <w:sz w:val="24"/>
          <w:szCs w:val="24"/>
        </w:rPr>
      </w:pPr>
    </w:p>
    <w:p w:rsidR="007C0DDB" w:rsidRDefault="007C0DDB" w:rsidP="008F1432">
      <w:pPr>
        <w:jc w:val="both"/>
        <w:rPr>
          <w:rFonts w:ascii="Times New Roman" w:hAnsi="Times New Roman" w:cs="Times New Roman"/>
          <w:sz w:val="24"/>
          <w:szCs w:val="24"/>
        </w:rPr>
      </w:pPr>
    </w:p>
    <w:p w:rsidR="007C0DDB" w:rsidRDefault="007C0DDB" w:rsidP="008F1432">
      <w:pPr>
        <w:jc w:val="both"/>
        <w:rPr>
          <w:rFonts w:ascii="Times New Roman" w:hAnsi="Times New Roman" w:cs="Times New Roman"/>
          <w:sz w:val="24"/>
          <w:szCs w:val="24"/>
        </w:rPr>
      </w:pPr>
    </w:p>
    <w:p w:rsidR="0014078A" w:rsidRDefault="0014078A" w:rsidP="008F1432">
      <w:pPr>
        <w:jc w:val="both"/>
        <w:rPr>
          <w:rFonts w:ascii="Times New Roman" w:hAnsi="Times New Roman" w:cs="Times New Roman"/>
          <w:sz w:val="24"/>
          <w:szCs w:val="24"/>
        </w:rPr>
      </w:pPr>
    </w:p>
    <w:p w:rsidR="002D4CC8" w:rsidRDefault="002D4CC8" w:rsidP="00B554B5">
      <w:pPr>
        <w:pStyle w:val="NormalWeb"/>
        <w:spacing w:line="360" w:lineRule="auto"/>
        <w:jc w:val="both"/>
      </w:pPr>
    </w:p>
    <w:sectPr w:rsidR="002D4CC8" w:rsidSect="00C17806">
      <w:headerReference w:type="default" r:id="rId30"/>
      <w:footerReference w:type="default" r:id="rId31"/>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A3B" w:rsidRDefault="009B6A3B" w:rsidP="008B0344">
      <w:pPr>
        <w:spacing w:after="0" w:line="240" w:lineRule="auto"/>
      </w:pPr>
      <w:r>
        <w:separator/>
      </w:r>
    </w:p>
  </w:endnote>
  <w:endnote w:type="continuationSeparator" w:id="1">
    <w:p w:rsidR="009B6A3B" w:rsidRDefault="009B6A3B" w:rsidP="008B0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FA8" w:rsidRPr="00657FA8" w:rsidRDefault="00657FA8" w:rsidP="00657FA8">
    <w:pPr>
      <w:pStyle w:val="Footer"/>
      <w:rPr>
        <w:rFonts w:ascii="Times New Roman" w:hAnsi="Times New Roman" w:cs="Times New Roman"/>
        <w:color w:val="C00000"/>
        <w:sz w:val="20"/>
        <w:szCs w:val="20"/>
        <w:lang/>
      </w:rPr>
    </w:pPr>
    <w:r w:rsidRPr="00EA30A3">
      <w:rPr>
        <w:rFonts w:ascii="Times New Roman" w:hAnsi="Times New Roman" w:cs="Times New Roman"/>
        <w:color w:val="C00000"/>
        <w:sz w:val="20"/>
        <w:szCs w:val="20"/>
        <w:lang w:val="sr-Latn-CS"/>
      </w:rPr>
      <w:t xml:space="preserve">Copyright © medicinskaedukacija-timkme.com                                      </w:t>
    </w:r>
    <w:r>
      <w:rPr>
        <w:rFonts w:ascii="Times New Roman" w:hAnsi="Times New Roman" w:cs="Times New Roman"/>
        <w:color w:val="C00000"/>
        <w:sz w:val="20"/>
        <w:szCs w:val="20"/>
        <w:lang/>
      </w:rPr>
      <w:t>Материјал за решавање</w:t>
    </w:r>
    <w:r w:rsidRPr="00EA30A3">
      <w:rPr>
        <w:rFonts w:ascii="Times New Roman" w:hAnsi="Times New Roman" w:cs="Times New Roman"/>
        <w:color w:val="C00000"/>
        <w:sz w:val="20"/>
        <w:szCs w:val="20"/>
        <w:lang w:val="sr-Latn-CS"/>
      </w:rPr>
      <w:t xml:space="preserve"> online </w:t>
    </w:r>
    <w:r>
      <w:rPr>
        <w:rFonts w:ascii="Times New Roman" w:hAnsi="Times New Roman" w:cs="Times New Roman"/>
        <w:color w:val="C00000"/>
        <w:sz w:val="20"/>
        <w:szCs w:val="20"/>
        <w:lang/>
      </w:rPr>
      <w:t>теста</w:t>
    </w:r>
  </w:p>
  <w:p w:rsidR="00657FA8" w:rsidRPr="00657FA8" w:rsidRDefault="00657FA8">
    <w:pPr>
      <w:pStyle w:val="Footer"/>
      <w:rPr>
        <w:rFonts w:ascii="Times New Roman" w:hAnsi="Times New Roman" w:cs="Times New Roman"/>
        <w:color w:val="C00000"/>
        <w:sz w:val="20"/>
        <w:szCs w:val="20"/>
        <w:lang/>
      </w:rPr>
    </w:pPr>
    <w:r w:rsidRPr="00EA30A3">
      <w:rPr>
        <w:rFonts w:ascii="Times New Roman" w:hAnsi="Times New Roman" w:cs="Times New Roman"/>
        <w:color w:val="C00000"/>
        <w:sz w:val="20"/>
        <w:szCs w:val="20"/>
        <w:lang w:val="sr-Latn-CS"/>
      </w:rPr>
      <w:t>All right reserved</w:t>
    </w:r>
    <w:r w:rsidRPr="00EA30A3">
      <w:rPr>
        <w:rFonts w:ascii="Times New Roman" w:hAnsi="Times New Roman" w:cs="Times New Roman"/>
        <w:color w:val="C00000"/>
        <w:sz w:val="20"/>
        <w:szCs w:val="20"/>
      </w:rPr>
      <w:t xml:space="preserve">                                                                              </w:t>
    </w:r>
    <w:r>
      <w:rPr>
        <w:rFonts w:ascii="Times New Roman" w:hAnsi="Times New Roman" w:cs="Times New Roman"/>
        <w:color w:val="C00000"/>
        <w:sz w:val="20"/>
        <w:szCs w:val="20"/>
      </w:rPr>
      <w:t xml:space="preserve">        </w:t>
    </w:r>
    <w:r>
      <w:rPr>
        <w:rFonts w:ascii="Times New Roman" w:hAnsi="Times New Roman" w:cs="Times New Roman"/>
        <w:color w:val="C00000"/>
        <w:sz w:val="20"/>
        <w:szCs w:val="20"/>
        <w:lang/>
      </w:rPr>
      <w:t>Д</w:t>
    </w:r>
    <w:r>
      <w:rPr>
        <w:rFonts w:ascii="Times New Roman" w:hAnsi="Times New Roman" w:cs="Times New Roman"/>
        <w:color w:val="C00000"/>
        <w:sz w:val="20"/>
        <w:szCs w:val="20"/>
      </w:rPr>
      <w:t>-1-</w:t>
    </w:r>
    <w:r>
      <w:rPr>
        <w:rFonts w:ascii="Times New Roman" w:hAnsi="Times New Roman" w:cs="Times New Roman"/>
        <w:color w:val="C00000"/>
        <w:sz w:val="20"/>
        <w:szCs w:val="20"/>
        <w:lang/>
      </w:rPr>
      <w:t>228</w:t>
    </w:r>
    <w:r w:rsidRPr="006A075D">
      <w:rPr>
        <w:rFonts w:ascii="Times New Roman" w:hAnsi="Times New Roman" w:cs="Times New Roman"/>
        <w:color w:val="C00000"/>
        <w:sz w:val="20"/>
        <w:szCs w:val="20"/>
      </w:rPr>
      <w:t>/21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A3B" w:rsidRDefault="009B6A3B" w:rsidP="008B0344">
      <w:pPr>
        <w:spacing w:after="0" w:line="240" w:lineRule="auto"/>
      </w:pPr>
      <w:r>
        <w:separator/>
      </w:r>
    </w:p>
  </w:footnote>
  <w:footnote w:type="continuationSeparator" w:id="1">
    <w:p w:rsidR="009B6A3B" w:rsidRDefault="009B6A3B" w:rsidP="008B03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15" w:rsidRDefault="00B554B5" w:rsidP="00EF3A15">
    <w:pPr>
      <w:pStyle w:val="Header"/>
      <w:rPr>
        <w:rFonts w:ascii="Times New Roman" w:hAnsi="Times New Roman" w:cs="Times New Roman"/>
        <w:b/>
        <w:color w:val="C00000"/>
        <w:sz w:val="20"/>
        <w:szCs w:val="20"/>
        <w:lang/>
      </w:rPr>
    </w:pPr>
    <w:r w:rsidRPr="00B554B5">
      <w:rPr>
        <w:rFonts w:ascii="Times New Roman" w:hAnsi="Times New Roman" w:cs="Times New Roman"/>
        <w:b/>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120" o:spid="_x0000_s4097" type="#_x0000_t136" style="position:absolute;margin-left:0;margin-top:0;width:633pt;height:128.25pt;rotation:315;z-index:-251656192;mso-position-horizontal:center;mso-position-horizontal-relative:margin;mso-position-vertical:center;mso-position-vertical-relative:margin" o:allowincell="f" fillcolor="silver" stroked="f">
          <v:fill opacity=".5"/>
          <v:textpath style="font-family:&quot;Calibri&quot;;font-size:105pt" string="UZRS TIM KME"/>
          <w10:wrap anchorx="margin" anchory="margin"/>
        </v:shape>
      </w:pict>
    </w:r>
    <w:r w:rsidRPr="00B554B5">
      <w:rPr>
        <w:rFonts w:ascii="Times New Roman" w:hAnsi="Times New Roman" w:cs="Times New Roman"/>
        <w:b/>
        <w:noProof/>
        <w:sz w:val="20"/>
        <w:szCs w:val="20"/>
        <w:lang/>
      </w:rPr>
      <w:t>УЗРС ТИМ КМЕ</w:t>
    </w:r>
    <w:r w:rsidRPr="00B16358">
      <w:rPr>
        <w:rFonts w:ascii="Times New Roman" w:hAnsi="Times New Roman" w:cs="Times New Roman"/>
        <w:b/>
        <w:color w:val="C00000"/>
        <w:sz w:val="20"/>
        <w:szCs w:val="20"/>
      </w:rPr>
      <w:t xml:space="preserve">   </w:t>
    </w:r>
    <w:r w:rsidR="00EF3A15">
      <w:rPr>
        <w:rFonts w:ascii="Times New Roman" w:hAnsi="Times New Roman" w:cs="Times New Roman"/>
        <w:b/>
        <w:color w:val="C00000"/>
        <w:sz w:val="20"/>
        <w:szCs w:val="20"/>
      </w:rPr>
      <w:t xml:space="preserve">        </w:t>
    </w:r>
    <w:r>
      <w:rPr>
        <w:rFonts w:ascii="Times New Roman" w:hAnsi="Times New Roman" w:cs="Times New Roman"/>
        <w:b/>
        <w:color w:val="C00000"/>
        <w:sz w:val="20"/>
        <w:szCs w:val="20"/>
        <w:lang/>
      </w:rPr>
      <w:t>БАКТЕРИЈСКЕ, ВИРУСНЕ И ГЉИВИЧНЕ</w:t>
    </w:r>
    <w:r w:rsidR="00EF3A15" w:rsidRPr="00EF3A15">
      <w:rPr>
        <w:rFonts w:ascii="Times New Roman" w:hAnsi="Times New Roman" w:cs="Times New Roman"/>
        <w:b/>
        <w:color w:val="C00000"/>
        <w:sz w:val="20"/>
        <w:szCs w:val="20"/>
        <w:lang/>
      </w:rPr>
      <w:t xml:space="preserve"> </w:t>
    </w:r>
    <w:r w:rsidR="00EF3A15">
      <w:rPr>
        <w:rFonts w:ascii="Times New Roman" w:hAnsi="Times New Roman" w:cs="Times New Roman"/>
        <w:b/>
        <w:color w:val="C00000"/>
        <w:sz w:val="20"/>
        <w:szCs w:val="20"/>
        <w:lang/>
      </w:rPr>
      <w:t xml:space="preserve">ИНФЕКЦИЈЕ ОРАЛНЕ МУКОЗЕ                                                                                                       </w:t>
    </w:r>
  </w:p>
  <w:p w:rsidR="00B554B5" w:rsidRDefault="00B554B5" w:rsidP="00B554B5">
    <w:pPr>
      <w:pStyle w:val="Header"/>
      <w:rPr>
        <w:rFonts w:ascii="Times New Roman" w:hAnsi="Times New Roman" w:cs="Times New Roman"/>
        <w:b/>
        <w:color w:val="C00000"/>
        <w:sz w:val="20"/>
        <w:szCs w:val="20"/>
        <w:lang/>
      </w:rPr>
    </w:pPr>
  </w:p>
  <w:p w:rsidR="00B554B5" w:rsidRPr="00B554B5" w:rsidRDefault="00B554B5">
    <w:pPr>
      <w:pStyle w:val="Header"/>
      <w:rPr>
        <w:rFonts w:ascii="Times New Roman" w:hAnsi="Times New Roman" w:cs="Times New Roman"/>
        <w:b/>
        <w:color w:val="C00000"/>
        <w:sz w:val="20"/>
        <w:szCs w:val="20"/>
        <w:lang/>
      </w:rPr>
    </w:pPr>
    <w:r>
      <w:rPr>
        <w:rFonts w:ascii="Times New Roman" w:hAnsi="Times New Roman" w:cs="Times New Roman"/>
        <w:b/>
        <w:color w:val="C00000"/>
        <w:sz w:val="20"/>
        <w:szCs w:val="20"/>
        <w:lang/>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AD4"/>
    <w:multiLevelType w:val="hybridMultilevel"/>
    <w:tmpl w:val="0E10E9D6"/>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E71FA"/>
    <w:multiLevelType w:val="hybridMultilevel"/>
    <w:tmpl w:val="9DFEAA14"/>
    <w:lvl w:ilvl="0" w:tplc="CA3E2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A361D"/>
    <w:multiLevelType w:val="hybridMultilevel"/>
    <w:tmpl w:val="67A21B20"/>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704D4E"/>
    <w:multiLevelType w:val="hybridMultilevel"/>
    <w:tmpl w:val="E0D4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83B46"/>
    <w:multiLevelType w:val="hybridMultilevel"/>
    <w:tmpl w:val="3DF07886"/>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2349D7"/>
    <w:multiLevelType w:val="hybridMultilevel"/>
    <w:tmpl w:val="F752B786"/>
    <w:lvl w:ilvl="0" w:tplc="CA3E21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DC3188"/>
    <w:multiLevelType w:val="hybridMultilevel"/>
    <w:tmpl w:val="B3F2E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isplayBackgroundShape/>
  <w:hideSpellingErrors/>
  <w:documentProtection w:edit="forms" w:enforcement="1" w:cryptProviderType="rsaFull" w:cryptAlgorithmClass="hash" w:cryptAlgorithmType="typeAny" w:cryptAlgorithmSid="4" w:cryptSpinCount="50000" w:hash="8BmX3EH9wLhPqhoPrq/bT2RX+oQ=" w:salt="RzeOuxXtxr0ltAzYollxcQ=="/>
  <w:defaultTabStop w:val="720"/>
  <w:drawingGridHorizontalSpacing w:val="110"/>
  <w:displayHorizontalDrawingGridEvery w:val="2"/>
  <w:characterSpacingControl w:val="doNotCompress"/>
  <w:hdrShapeDefaults>
    <o:shapedefaults v:ext="edit" spidmax="5122">
      <o:colormenu v:ext="edit" fillcolor="none [2408]"/>
    </o:shapedefaults>
    <o:shapelayout v:ext="edit">
      <o:idmap v:ext="edit" data="4"/>
    </o:shapelayout>
  </w:hdrShapeDefaults>
  <w:footnotePr>
    <w:footnote w:id="0"/>
    <w:footnote w:id="1"/>
  </w:footnotePr>
  <w:endnotePr>
    <w:endnote w:id="0"/>
    <w:endnote w:id="1"/>
  </w:endnotePr>
  <w:compat/>
  <w:rsids>
    <w:rsidRoot w:val="00E811D3"/>
    <w:rsid w:val="0004674F"/>
    <w:rsid w:val="0014078A"/>
    <w:rsid w:val="001D31B6"/>
    <w:rsid w:val="002B4E94"/>
    <w:rsid w:val="002D4CC8"/>
    <w:rsid w:val="002E19C9"/>
    <w:rsid w:val="00361CCE"/>
    <w:rsid w:val="003C1E40"/>
    <w:rsid w:val="003E0BFC"/>
    <w:rsid w:val="005929DC"/>
    <w:rsid w:val="00604BDF"/>
    <w:rsid w:val="00657FA8"/>
    <w:rsid w:val="006705AE"/>
    <w:rsid w:val="006D5424"/>
    <w:rsid w:val="007C0DDB"/>
    <w:rsid w:val="00850B37"/>
    <w:rsid w:val="008A2530"/>
    <w:rsid w:val="008B0344"/>
    <w:rsid w:val="008F1432"/>
    <w:rsid w:val="00955647"/>
    <w:rsid w:val="00956FE7"/>
    <w:rsid w:val="009A1B21"/>
    <w:rsid w:val="009A4BE6"/>
    <w:rsid w:val="009B6A3B"/>
    <w:rsid w:val="009F0214"/>
    <w:rsid w:val="00A74499"/>
    <w:rsid w:val="00B554B5"/>
    <w:rsid w:val="00B73F18"/>
    <w:rsid w:val="00B809C3"/>
    <w:rsid w:val="00B93530"/>
    <w:rsid w:val="00B97A66"/>
    <w:rsid w:val="00BA08C6"/>
    <w:rsid w:val="00BB768B"/>
    <w:rsid w:val="00C17806"/>
    <w:rsid w:val="00C71E07"/>
    <w:rsid w:val="00C738F8"/>
    <w:rsid w:val="00E01596"/>
    <w:rsid w:val="00E811D3"/>
    <w:rsid w:val="00EE0F76"/>
    <w:rsid w:val="00EF3A15"/>
    <w:rsid w:val="00F06D5C"/>
    <w:rsid w:val="00FA6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CC8"/>
    <w:pPr>
      <w:ind w:left="720"/>
      <w:contextualSpacing/>
    </w:pPr>
  </w:style>
  <w:style w:type="paragraph" w:styleId="NormalWeb">
    <w:name w:val="Normal (Web)"/>
    <w:basedOn w:val="Normal"/>
    <w:uiPriority w:val="99"/>
    <w:unhideWhenUsed/>
    <w:rsid w:val="00F06D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17806"/>
    <w:pPr>
      <w:spacing w:after="0" w:line="240" w:lineRule="auto"/>
    </w:pPr>
    <w:rPr>
      <w:rFonts w:eastAsiaTheme="minorEastAsia"/>
    </w:rPr>
  </w:style>
  <w:style w:type="character" w:customStyle="1" w:styleId="NoSpacingChar">
    <w:name w:val="No Spacing Char"/>
    <w:basedOn w:val="DefaultParagraphFont"/>
    <w:link w:val="NoSpacing"/>
    <w:uiPriority w:val="1"/>
    <w:rsid w:val="00C17806"/>
    <w:rPr>
      <w:rFonts w:eastAsiaTheme="minorEastAsia"/>
    </w:rPr>
  </w:style>
  <w:style w:type="paragraph" w:styleId="Header">
    <w:name w:val="header"/>
    <w:basedOn w:val="Normal"/>
    <w:link w:val="HeaderChar"/>
    <w:uiPriority w:val="99"/>
    <w:semiHidden/>
    <w:unhideWhenUsed/>
    <w:rsid w:val="008B03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0344"/>
  </w:style>
  <w:style w:type="paragraph" w:styleId="Footer">
    <w:name w:val="footer"/>
    <w:basedOn w:val="Normal"/>
    <w:link w:val="FooterChar"/>
    <w:uiPriority w:val="99"/>
    <w:unhideWhenUsed/>
    <w:rsid w:val="008B0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344"/>
  </w:style>
  <w:style w:type="paragraph" w:styleId="BalloonText">
    <w:name w:val="Balloon Text"/>
    <w:basedOn w:val="Normal"/>
    <w:link w:val="BalloonTextChar"/>
    <w:uiPriority w:val="99"/>
    <w:semiHidden/>
    <w:unhideWhenUsed/>
    <w:rsid w:val="00B55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775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8C6E-5D5E-4089-9503-8256BEB7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4373</Words>
  <Characters>24929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БАКТЕРИЈСКЕ, ВИРУСНЕ И ГЉИВИЧНЕ ИНФЕКЦИЈЕ ОРАЛНЕ МУКОЗЕ</vt:lpstr>
    </vt:vector>
  </TitlesOfParts>
  <Company>Deftones</Company>
  <LinksUpToDate>false</LinksUpToDate>
  <CharactersWithSpaces>29244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БАКТЕРИЈСКЕ, ВИРУСНЕ И ГЉИВИЧНЕ ИНФЕКЦИЈЕ ОРАЛНЕ МУКОЗЕ</dc:title>
  <dc:creator>xxx</dc:creator>
  <cp:lastModifiedBy>Nena</cp:lastModifiedBy>
  <cp:revision>4</cp:revision>
  <cp:lastPrinted>2021-03-27T12:12:00Z</cp:lastPrinted>
  <dcterms:created xsi:type="dcterms:W3CDTF">2020-11-26T01:39:00Z</dcterms:created>
  <dcterms:modified xsi:type="dcterms:W3CDTF">2021-05-25T11:16:00Z</dcterms:modified>
</cp:coreProperties>
</file>