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Parchment" type="tile"/>
    </v:background>
  </w:background>
  <w:body>
    <w:bookmarkStart w:id="0" w:name="_GoBack" w:displacedByCustomXml="next"/>
    <w:bookmarkEnd w:id="0" w:displacedByCustomXml="next"/>
    <w:sdt>
      <w:sdtPr>
        <w:id w:val="1529237"/>
        <w:docPartObj>
          <w:docPartGallery w:val="Cover Pages"/>
          <w:docPartUnique/>
        </w:docPartObj>
      </w:sdtPr>
      <w:sdtEndPr/>
      <w:sdtContent>
        <w:p w:rsidR="006029CC" w:rsidRDefault="007F7D85">
          <w:r>
            <w:rPr>
              <w:noProof/>
            </w:rPr>
            <w:drawing>
              <wp:anchor distT="0" distB="0" distL="114300" distR="114300" simplePos="0" relativeHeight="251668480" behindDoc="1" locked="0" layoutInCell="1" allowOverlap="1" wp14:anchorId="6AC5E8B3" wp14:editId="457D08F2">
                <wp:simplePos x="0" y="0"/>
                <wp:positionH relativeFrom="margin">
                  <wp:posOffset>4411980</wp:posOffset>
                </wp:positionH>
                <wp:positionV relativeFrom="paragraph">
                  <wp:posOffset>0</wp:posOffset>
                </wp:positionV>
                <wp:extent cx="1975485" cy="1402080"/>
                <wp:effectExtent l="0" t="0" r="5715" b="0"/>
                <wp:wrapTight wrapText="bothSides">
                  <wp:wrapPolygon edited="0">
                    <wp:start x="12706" y="0"/>
                    <wp:lineTo x="9373" y="2641"/>
                    <wp:lineTo x="8957" y="3228"/>
                    <wp:lineTo x="9581" y="5283"/>
                    <wp:lineTo x="2708" y="7337"/>
                    <wp:lineTo x="1250" y="7924"/>
                    <wp:lineTo x="1666" y="9978"/>
                    <wp:lineTo x="833" y="12326"/>
                    <wp:lineTo x="417" y="19957"/>
                    <wp:lineTo x="7082" y="20543"/>
                    <wp:lineTo x="13747" y="20543"/>
                    <wp:lineTo x="21454" y="19957"/>
                    <wp:lineTo x="21038" y="19370"/>
                    <wp:lineTo x="19996" y="14674"/>
                    <wp:lineTo x="17497" y="9978"/>
                    <wp:lineTo x="18122" y="5283"/>
                    <wp:lineTo x="14789" y="1174"/>
                    <wp:lineTo x="14164" y="0"/>
                    <wp:lineTo x="1270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485" cy="1402080"/>
                        </a:xfrm>
                        <a:prstGeom prst="rect">
                          <a:avLst/>
                        </a:prstGeom>
                        <a:noFill/>
                      </pic:spPr>
                    </pic:pic>
                  </a:graphicData>
                </a:graphic>
                <wp14:sizeRelH relativeFrom="page">
                  <wp14:pctWidth>0</wp14:pctWidth>
                </wp14:sizeRelH>
                <wp14:sizeRelV relativeFrom="page">
                  <wp14:pctHeight>0</wp14:pctHeight>
                </wp14:sizeRelV>
              </wp:anchor>
            </w:drawing>
          </w:r>
        </w:p>
        <w:p w:rsidR="006029CC" w:rsidRDefault="00A442C6">
          <w:r w:rsidRPr="00383144">
            <w:rPr>
              <w:noProof/>
            </w:rPr>
            <w:drawing>
              <wp:anchor distT="0" distB="0" distL="114300" distR="114300" simplePos="0" relativeHeight="251659264" behindDoc="0" locked="0" layoutInCell="1" allowOverlap="1" wp14:anchorId="152112F5" wp14:editId="30E10BDC">
                <wp:simplePos x="0" y="0"/>
                <wp:positionH relativeFrom="column">
                  <wp:posOffset>4072890</wp:posOffset>
                </wp:positionH>
                <wp:positionV relativeFrom="paragraph">
                  <wp:posOffset>5528945</wp:posOffset>
                </wp:positionV>
                <wp:extent cx="1980565" cy="1322705"/>
                <wp:effectExtent l="0" t="0" r="0" b="0"/>
                <wp:wrapTight wrapText="bothSides">
                  <wp:wrapPolygon edited="0">
                    <wp:start x="0" y="0"/>
                    <wp:lineTo x="0" y="21154"/>
                    <wp:lineTo x="21399" y="21154"/>
                    <wp:lineTo x="21399" y="0"/>
                    <wp:lineTo x="0" y="0"/>
                  </wp:wrapPolygon>
                </wp:wrapTight>
                <wp:docPr id="7" name="Picture 7" descr="HIV/AIDS – National Foundation for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V/AIDS – National Foundation for Infectious Disea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56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144">
            <w:rPr>
              <w:noProof/>
            </w:rPr>
            <w:drawing>
              <wp:anchor distT="0" distB="0" distL="114300" distR="114300" simplePos="0" relativeHeight="251656192" behindDoc="1" locked="0" layoutInCell="1" allowOverlap="1" wp14:anchorId="4E29E82D" wp14:editId="38BCDADE">
                <wp:simplePos x="0" y="0"/>
                <wp:positionH relativeFrom="column">
                  <wp:posOffset>137160</wp:posOffset>
                </wp:positionH>
                <wp:positionV relativeFrom="paragraph">
                  <wp:posOffset>3806825</wp:posOffset>
                </wp:positionV>
                <wp:extent cx="5943600" cy="3203575"/>
                <wp:effectExtent l="0" t="0" r="0" b="0"/>
                <wp:wrapTight wrapText="bothSides">
                  <wp:wrapPolygon edited="0">
                    <wp:start x="0" y="0"/>
                    <wp:lineTo x="0" y="21450"/>
                    <wp:lineTo x="21531" y="21450"/>
                    <wp:lineTo x="21531" y="0"/>
                    <wp:lineTo x="0" y="0"/>
                  </wp:wrapPolygon>
                </wp:wrapTight>
                <wp:docPr id="6" name="Picture 6" descr="HIV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V WO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0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1445" cy="1874520"/>
                    <wp:effectExtent l="9525" t="6985" r="11430" b="139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445" cy="1874520"/>
                            </a:xfrm>
                            <a:prstGeom prst="rect">
                              <a:avLst/>
                            </a:prstGeom>
                            <a:solidFill>
                              <a:schemeClr val="accent2">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5B2E71" w:rsidRPr="005B2E71" w:rsidRDefault="00A442C6" w:rsidP="00A442C6">
                                <w:pPr>
                                  <w:pStyle w:val="NoSpacing"/>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PERCEPCIJA</w:t>
                                </w:r>
                                <w:r w:rsidR="005B2E71" w:rsidRPr="005B2E71">
                                  <w:rPr>
                                    <w:rFonts w:asciiTheme="majorHAnsi" w:eastAsiaTheme="majorEastAsia" w:hAnsiTheme="majorHAnsi" w:cstheme="majorBidi"/>
                                    <w:b/>
                                    <w:color w:val="FFFFFF" w:themeColor="background1"/>
                                    <w:sz w:val="72"/>
                                    <w:szCs w:val="72"/>
                                  </w:rPr>
                                  <w:t xml:space="preserve"> ZNANJA ZDRAVSTVENIH RADNIKA</w:t>
                                </w:r>
                              </w:p>
                              <w:p w:rsidR="00B71532" w:rsidRDefault="005B2E71" w:rsidP="00A442C6">
                                <w:pPr>
                                  <w:pStyle w:val="NoSpacing"/>
                                  <w:jc w:val="center"/>
                                  <w:rPr>
                                    <w:rFonts w:asciiTheme="majorHAnsi" w:eastAsiaTheme="majorEastAsia" w:hAnsiTheme="majorHAnsi" w:cstheme="majorBidi"/>
                                    <w:color w:val="FFFFFF" w:themeColor="background1"/>
                                    <w:sz w:val="72"/>
                                    <w:szCs w:val="72"/>
                                  </w:rPr>
                                </w:pPr>
                                <w:r w:rsidRPr="005B2E71">
                                  <w:rPr>
                                    <w:rFonts w:asciiTheme="majorHAnsi" w:eastAsiaTheme="majorEastAsia" w:hAnsiTheme="majorHAnsi" w:cstheme="majorBidi"/>
                                    <w:b/>
                                    <w:color w:val="FFFFFF" w:themeColor="background1"/>
                                    <w:sz w:val="72"/>
                                    <w:szCs w:val="72"/>
                                  </w:rPr>
                                  <w:t>U VEZI SA HIV INFEKCIJOM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0;width:610.35pt;height:147.6pt;z-index:25165209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" o:allowincell="f" fillcolor="#943634 [2405]" strokecolor="white [3212]" strokeweight="1pt">
                    <v:shadow color="#d8d8d8 [2732]" offset="3pt,3pt"/>
                    <v:textbox inset="14.4pt,,14.4pt">
                      <w:txbxContent>
                        <w:p w:rsidR="005B2E71" w:rsidRPr="005B2E71" w:rsidRDefault="00A442C6" w:rsidP="00A442C6">
                          <w:pPr>
                            <w:pStyle w:val="NoSpacing"/>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PERCEPCIJA</w:t>
                          </w:r>
                          <w:r w:rsidR="005B2E71" w:rsidRPr="005B2E71">
                            <w:rPr>
                              <w:rFonts w:asciiTheme="majorHAnsi" w:eastAsiaTheme="majorEastAsia" w:hAnsiTheme="majorHAnsi" w:cstheme="majorBidi"/>
                              <w:b/>
                              <w:color w:val="FFFFFF" w:themeColor="background1"/>
                              <w:sz w:val="72"/>
                              <w:szCs w:val="72"/>
                            </w:rPr>
                            <w:t xml:space="preserve"> ZNANJA ZDRAVSTVENIH RADNIKA</w:t>
                          </w:r>
                        </w:p>
                        <w:p w:rsidR="00B71532" w:rsidRDefault="005B2E71" w:rsidP="00A442C6">
                          <w:pPr>
                            <w:pStyle w:val="NoSpacing"/>
                            <w:jc w:val="center"/>
                            <w:rPr>
                              <w:rFonts w:asciiTheme="majorHAnsi" w:eastAsiaTheme="majorEastAsia" w:hAnsiTheme="majorHAnsi" w:cstheme="majorBidi"/>
                              <w:color w:val="FFFFFF" w:themeColor="background1"/>
                              <w:sz w:val="72"/>
                              <w:szCs w:val="72"/>
                            </w:rPr>
                          </w:pPr>
                          <w:r w:rsidRPr="005B2E71">
                            <w:rPr>
                              <w:rFonts w:asciiTheme="majorHAnsi" w:eastAsiaTheme="majorEastAsia" w:hAnsiTheme="majorHAnsi" w:cstheme="majorBidi"/>
                              <w:b/>
                              <w:color w:val="FFFFFF" w:themeColor="background1"/>
                              <w:sz w:val="72"/>
                              <w:szCs w:val="72"/>
                            </w:rPr>
                            <w:t>U VEZI SA HIV INFEKCIJOM</w:t>
                          </w:r>
                        </w:p>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4815840</wp:posOffset>
                    </wp:positionH>
                    <wp:positionV relativeFrom="paragraph">
                      <wp:posOffset>5330825</wp:posOffset>
                    </wp:positionV>
                    <wp:extent cx="914400" cy="1684020"/>
                    <wp:effectExtent l="0" t="0" r="381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8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62189" id="Rectangle 12" o:spid="_x0000_s1026" style="position:absolute;margin-left:379.2pt;margin-top:419.75pt;width:1in;height:1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" stroked="f"/>
                </w:pict>
              </mc:Fallback>
            </mc:AlternateContent>
          </w:r>
          <w:r w:rsidR="006029CC">
            <w:br w:type="page"/>
          </w:r>
        </w:p>
      </w:sdtContent>
    </w:sdt>
    <w:p w:rsidR="006029CC" w:rsidRPr="006029CC" w:rsidRDefault="006029CC" w:rsidP="00602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AIDS je medicinsko stanje koje nastaje usled oštećenja  koje prouzrokuje HIV i prirodne sposobnosti organizma da se brani od izazivača bolesti.</w:t>
      </w:r>
    </w:p>
    <w:p w:rsidR="006029CC" w:rsidRPr="006029CC" w:rsidRDefault="006029CC" w:rsidP="00F74BC5">
      <w:pPr>
        <w:spacing w:before="100" w:beforeAutospacing="1" w:after="100" w:afterAutospacing="1"/>
        <w:jc w:val="center"/>
        <w:rPr>
          <w:rFonts w:ascii="Times New Roman" w:eastAsia="Times New Roman" w:hAnsi="Times New Roman" w:cs="Times New Roman"/>
          <w:sz w:val="24"/>
          <w:szCs w:val="24"/>
        </w:rPr>
      </w:pPr>
      <w:r w:rsidRPr="006029CC">
        <w:rPr>
          <w:rFonts w:ascii="Times New Roman" w:eastAsia="Times New Roman" w:hAnsi="Times New Roman" w:cs="Times New Roman"/>
          <w:noProof/>
          <w:sz w:val="24"/>
          <w:szCs w:val="24"/>
        </w:rPr>
        <w:drawing>
          <wp:inline distT="0" distB="0" distL="0" distR="0">
            <wp:extent cx="4132580" cy="1433195"/>
            <wp:effectExtent l="190500" t="152400" r="172720" b="128905"/>
            <wp:docPr id="19" name="Picture 3" descr="http://www.aidsresurs.rs/files/u2/aids1_m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dsresurs.rs/files/u2/aids1_manja.jpg"/>
                    <pic:cNvPicPr>
                      <a:picLocks noChangeAspect="1" noChangeArrowheads="1"/>
                    </pic:cNvPicPr>
                  </pic:nvPicPr>
                  <pic:blipFill>
                    <a:blip r:embed="rId12"/>
                    <a:srcRect/>
                    <a:stretch>
                      <a:fillRect/>
                    </a:stretch>
                  </pic:blipFill>
                  <pic:spPr bwMode="auto">
                    <a:xfrm>
                      <a:off x="0" y="0"/>
                      <a:ext cx="4132580" cy="1433195"/>
                    </a:xfrm>
                    <a:prstGeom prst="rect">
                      <a:avLst/>
                    </a:prstGeom>
                    <a:ln>
                      <a:noFill/>
                    </a:ln>
                    <a:effectLst>
                      <a:outerShdw blurRad="190500" algn="tl" rotWithShape="0">
                        <a:srgbClr val="000000">
                          <a:alpha val="70000"/>
                        </a:srgbClr>
                      </a:outerShdw>
                    </a:effectLst>
                  </pic:spPr>
                </pic:pic>
              </a:graphicData>
            </a:graphic>
          </wp:inline>
        </w:drawing>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AIDS/sida</w:t>
      </w:r>
      <w:r w:rsidRPr="006029CC">
        <w:rPr>
          <w:rFonts w:ascii="Times New Roman" w:eastAsia="Times New Roman" w:hAnsi="Times New Roman" w:cs="Times New Roman"/>
          <w:sz w:val="24"/>
          <w:szCs w:val="24"/>
        </w:rPr>
        <w:t xml:space="preserve"> su skraćenice nastale slaganjem početnih slova punog naziva bolesti na engleskom (Acquired Immunodeficiency Syndrome) i francuskom jeziku (Syndrome de l'immunodéficience Acquise), a u prevodu na srpski znače: Sindrom stečenog gubitka imuniteta.</w:t>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Sindrom</w:t>
      </w:r>
      <w:r w:rsidRPr="006029CC">
        <w:rPr>
          <w:rFonts w:ascii="Times New Roman" w:eastAsia="Times New Roman" w:hAnsi="Times New Roman" w:cs="Times New Roman"/>
          <w:sz w:val="24"/>
          <w:szCs w:val="24"/>
        </w:rPr>
        <w:t xml:space="preserve"> – znači da je to skup više različitih bolesti, infekcija i/ili simptoma, znakova bolesti.</w:t>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Stečen</w:t>
      </w:r>
      <w:r w:rsidRPr="006029CC">
        <w:rPr>
          <w:rFonts w:ascii="Times New Roman" w:eastAsia="Times New Roman" w:hAnsi="Times New Roman" w:cs="Times New Roman"/>
          <w:sz w:val="24"/>
          <w:szCs w:val="24"/>
        </w:rPr>
        <w:t xml:space="preserve"> – znači da se </w:t>
      </w:r>
      <w:r w:rsidR="00342204">
        <w:rPr>
          <w:rFonts w:ascii="Times New Roman" w:eastAsia="Times New Roman" w:hAnsi="Times New Roman" w:cs="Times New Roman"/>
          <w:sz w:val="24"/>
          <w:szCs w:val="24"/>
        </w:rPr>
        <w:t>osoba nije  rodila</w:t>
      </w:r>
      <w:r w:rsidRPr="006029CC">
        <w:rPr>
          <w:rFonts w:ascii="Times New Roman" w:eastAsia="Times New Roman" w:hAnsi="Times New Roman" w:cs="Times New Roman"/>
          <w:sz w:val="24"/>
          <w:szCs w:val="24"/>
        </w:rPr>
        <w:t xml:space="preserve"> sa</w:t>
      </w:r>
      <w:r w:rsidR="00342204">
        <w:rPr>
          <w:rFonts w:ascii="Times New Roman" w:eastAsia="Times New Roman" w:hAnsi="Times New Roman" w:cs="Times New Roman"/>
          <w:sz w:val="24"/>
          <w:szCs w:val="24"/>
        </w:rPr>
        <w:t xml:space="preserve"> tim (ne nasleđuje se), već se zarazila</w:t>
      </w:r>
      <w:r w:rsidRPr="006029CC">
        <w:rPr>
          <w:rFonts w:ascii="Times New Roman" w:eastAsia="Times New Roman" w:hAnsi="Times New Roman" w:cs="Times New Roman"/>
          <w:sz w:val="24"/>
          <w:szCs w:val="24"/>
        </w:rPr>
        <w:t xml:space="preserve"> tokom života.</w:t>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noProof/>
          <w:sz w:val="24"/>
          <w:szCs w:val="24"/>
        </w:rPr>
        <w:drawing>
          <wp:anchor distT="0" distB="0" distL="114300" distR="114300" simplePos="0" relativeHeight="251653120" behindDoc="1" locked="0" layoutInCell="1" allowOverlap="1">
            <wp:simplePos x="0" y="0"/>
            <wp:positionH relativeFrom="column">
              <wp:posOffset>4545330</wp:posOffset>
            </wp:positionH>
            <wp:positionV relativeFrom="paragraph">
              <wp:posOffset>499110</wp:posOffset>
            </wp:positionV>
            <wp:extent cx="1362075" cy="1362710"/>
            <wp:effectExtent l="19050" t="0" r="9525" b="0"/>
            <wp:wrapTight wrapText="bothSides">
              <wp:wrapPolygon edited="0">
                <wp:start x="-302" y="0"/>
                <wp:lineTo x="-302" y="21439"/>
                <wp:lineTo x="21751" y="21439"/>
                <wp:lineTo x="21751" y="0"/>
                <wp:lineTo x="-302" y="0"/>
              </wp:wrapPolygon>
            </wp:wrapTight>
            <wp:docPr id="4" name="Picture 4" descr="http://www.aidsresurs.rs/files/u2/lentivirus_rkm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dsresurs.rs/files/u2/lentivirus_rkm_0.jpg"/>
                    <pic:cNvPicPr>
                      <a:picLocks noChangeAspect="1" noChangeArrowheads="1"/>
                    </pic:cNvPicPr>
                  </pic:nvPicPr>
                  <pic:blipFill>
                    <a:blip r:embed="rId13"/>
                    <a:srcRect/>
                    <a:stretch>
                      <a:fillRect/>
                    </a:stretch>
                  </pic:blipFill>
                  <pic:spPr bwMode="auto">
                    <a:xfrm>
                      <a:off x="0" y="0"/>
                      <a:ext cx="1362075" cy="1362710"/>
                    </a:xfrm>
                    <a:prstGeom prst="rect">
                      <a:avLst/>
                    </a:prstGeom>
                    <a:noFill/>
                    <a:ln w="9525">
                      <a:noFill/>
                      <a:miter lim="800000"/>
                      <a:headEnd/>
                      <a:tailEnd/>
                    </a:ln>
                  </pic:spPr>
                </pic:pic>
              </a:graphicData>
            </a:graphic>
          </wp:anchor>
        </w:drawing>
      </w:r>
      <w:r w:rsidRPr="006029CC">
        <w:rPr>
          <w:rFonts w:ascii="Times New Roman" w:eastAsia="Times New Roman" w:hAnsi="Times New Roman" w:cs="Times New Roman"/>
          <w:b/>
          <w:sz w:val="24"/>
          <w:szCs w:val="24"/>
        </w:rPr>
        <w:t>Gubitak Imuniteta</w:t>
      </w:r>
      <w:r w:rsidRPr="006029CC">
        <w:rPr>
          <w:rFonts w:ascii="Times New Roman" w:eastAsia="Times New Roman" w:hAnsi="Times New Roman" w:cs="Times New Roman"/>
          <w:sz w:val="24"/>
          <w:szCs w:val="24"/>
        </w:rPr>
        <w:t xml:space="preserve"> – znači da dolazi do postepenog gubitka odbrambenih sposobnosti tela da se bori sa izazivačima bolesti.</w:t>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HIV</w:t>
      </w:r>
      <w:r w:rsidRPr="006029CC">
        <w:rPr>
          <w:rFonts w:ascii="Times New Roman" w:eastAsia="Times New Roman" w:hAnsi="Times New Roman" w:cs="Times New Roman"/>
          <w:sz w:val="24"/>
          <w:szCs w:val="24"/>
        </w:rPr>
        <w:t xml:space="preserve"> je skraćenica od Virus Humane Imunodeficijencije.</w:t>
      </w:r>
    </w:p>
    <w:p w:rsidR="006029CC" w:rsidRPr="006029CC" w:rsidRDefault="006029CC" w:rsidP="006029CC">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Virus</w:t>
      </w:r>
      <w:r w:rsidRPr="006029CC">
        <w:rPr>
          <w:rFonts w:ascii="Times New Roman" w:eastAsia="Times New Roman" w:hAnsi="Times New Roman" w:cs="Times New Roman"/>
          <w:sz w:val="24"/>
          <w:szCs w:val="24"/>
        </w:rPr>
        <w:t xml:space="preserve"> – Virusi su mikroorganizmi koji nisu sposobni da se samostalno razmnožavaju, rastu, stvaraju svoje proteine, niti da obavljaju metaboličke procese van ćelije domaćina. Zato zaraze ćelije organizma u kojima prave sopstvene kopije. Ćelija domaćina tada proizvodi delove virusa i radi u njegovu korist, a ne proizvodi materije koje su njoj neophodne za normalan rad. To u domaćinu dovodi do patološkog stanja - bolesti.</w:t>
      </w:r>
    </w:p>
    <w:p w:rsidR="00F74BC5" w:rsidRDefault="006029CC" w:rsidP="00F74BC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b/>
          <w:sz w:val="24"/>
          <w:szCs w:val="24"/>
        </w:rPr>
        <w:t>Humani</w:t>
      </w:r>
      <w:r w:rsidRPr="006029CC">
        <w:rPr>
          <w:rFonts w:ascii="Times New Roman" w:eastAsia="Times New Roman" w:hAnsi="Times New Roman" w:cs="Times New Roman"/>
          <w:sz w:val="24"/>
          <w:szCs w:val="24"/>
        </w:rPr>
        <w:t xml:space="preserve"> – Ljudski. Ova reč naglašava da se ovim virusom mogu zaraziti samo ljudi i da se prenosi isključivo među ljudima. HIV se ne prenosi sa ljudi na životinje ili biljke i obrnuto. Prenos virusa dešava se samo preko kontakta sa telesnim tečnostima osobe koja ima HIV.</w:t>
      </w:r>
    </w:p>
    <w:p w:rsidR="007F7D85" w:rsidRDefault="006029CC" w:rsidP="00072575">
      <w:pPr>
        <w:spacing w:before="100" w:beforeAutospacing="1" w:after="100" w:afterAutospacing="1"/>
        <w:jc w:val="both"/>
        <w:rPr>
          <w:rFonts w:ascii="Times New Roman" w:eastAsia="Times New Roman" w:hAnsi="Times New Roman" w:cs="Times New Roman"/>
          <w:sz w:val="24"/>
          <w:szCs w:val="24"/>
        </w:rPr>
      </w:pPr>
      <w:r w:rsidRPr="00F74BC5">
        <w:rPr>
          <w:rFonts w:ascii="Times New Roman" w:eastAsia="Times New Roman" w:hAnsi="Times New Roman" w:cs="Times New Roman"/>
          <w:b/>
          <w:sz w:val="24"/>
          <w:szCs w:val="24"/>
        </w:rPr>
        <w:t>Imunodeficijencija</w:t>
      </w:r>
      <w:r w:rsidRPr="006029CC">
        <w:rPr>
          <w:rFonts w:ascii="Times New Roman" w:eastAsia="Times New Roman" w:hAnsi="Times New Roman" w:cs="Times New Roman"/>
          <w:sz w:val="24"/>
          <w:szCs w:val="24"/>
        </w:rPr>
        <w:t xml:space="preserve"> – ova reč je složenica od dve reči i to: imunitet (otpornost) </w:t>
      </w:r>
      <w:r w:rsidR="00342204">
        <w:rPr>
          <w:rFonts w:ascii="Times New Roman" w:eastAsia="Times New Roman" w:hAnsi="Times New Roman" w:cs="Times New Roman"/>
          <w:sz w:val="24"/>
          <w:szCs w:val="24"/>
        </w:rPr>
        <w:t xml:space="preserve">i </w:t>
      </w:r>
      <w:r w:rsidRPr="006029CC">
        <w:rPr>
          <w:rFonts w:ascii="Times New Roman" w:eastAsia="Times New Roman" w:hAnsi="Times New Roman" w:cs="Times New Roman"/>
          <w:sz w:val="24"/>
          <w:szCs w:val="24"/>
        </w:rPr>
        <w:t>deficijencija (nedostatak) i odnosi se na smanjenje ili gubitak sposobnosti imunskog (odbrambenog) sistema organizma da nas brani od izazivača različitih bolesti.</w:t>
      </w:r>
    </w:p>
    <w:p w:rsidR="00072575" w:rsidRPr="007F7D85" w:rsidRDefault="00733AA5" w:rsidP="00072575">
      <w:pPr>
        <w:spacing w:before="100" w:beforeAutospacing="1" w:after="100" w:afterAutospacing="1"/>
        <w:jc w:val="both"/>
        <w:rPr>
          <w:rFonts w:ascii="Times New Roman" w:eastAsia="Times New Roman" w:hAnsi="Times New Roman" w:cs="Times New Roman"/>
          <w:sz w:val="24"/>
          <w:szCs w:val="24"/>
        </w:rPr>
      </w:pPr>
      <w:r w:rsidRPr="00733AA5">
        <w:rPr>
          <w:rFonts w:ascii="Times New Roman" w:eastAsia="Times New Roman" w:hAnsi="Times New Roman" w:cs="Times New Roman"/>
          <w:b/>
          <w:bCs/>
          <w:color w:val="C00000"/>
          <w:sz w:val="24"/>
          <w:szCs w:val="24"/>
        </w:rPr>
        <w:lastRenderedPageBreak/>
        <w:t>ISTORIJA I PRVI SLUČAJ HIV/AIDS-A</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 xml:space="preserve">Poreklo AIDS-a i HIV-a zbunjivalo je naučnike otkada se bolest prvi put pojavila u ranim osamdesetim godinama prošlog veka. </w:t>
      </w:r>
      <w:r w:rsidR="00A442C6">
        <w:rPr>
          <w:rFonts w:ascii="Times New Roman" w:eastAsia="Times New Roman" w:hAnsi="Times New Roman" w:cs="Times New Roman"/>
          <w:sz w:val="24"/>
          <w:szCs w:val="24"/>
        </w:rPr>
        <w:t>Preko</w:t>
      </w:r>
      <w:r w:rsidRPr="006029CC">
        <w:rPr>
          <w:rFonts w:ascii="Times New Roman" w:eastAsia="Times New Roman" w:hAnsi="Times New Roman" w:cs="Times New Roman"/>
          <w:sz w:val="24"/>
          <w:szCs w:val="24"/>
        </w:rPr>
        <w:t xml:space="preserve"> </w:t>
      </w:r>
      <w:r w:rsidR="00A442C6">
        <w:rPr>
          <w:rFonts w:ascii="Times New Roman" w:eastAsia="Times New Roman" w:hAnsi="Times New Roman" w:cs="Times New Roman"/>
          <w:sz w:val="24"/>
          <w:szCs w:val="24"/>
        </w:rPr>
        <w:t>trideset</w:t>
      </w:r>
      <w:r w:rsidRPr="006029CC">
        <w:rPr>
          <w:rFonts w:ascii="Times New Roman" w:eastAsia="Times New Roman" w:hAnsi="Times New Roman" w:cs="Times New Roman"/>
          <w:sz w:val="24"/>
          <w:szCs w:val="24"/>
        </w:rPr>
        <w:t xml:space="preserve"> godina ovo je  predmet žestoke rasprave i uzrok bezbroj argumentacija. Šta je istina? Odakle dolazi AIDS?</w:t>
      </w:r>
      <w:r w:rsidR="00F113B9" w:rsidRPr="00F113B9">
        <w:rPr>
          <w:noProof/>
        </w:rPr>
        <w:t xml:space="preserve"> </w:t>
      </w:r>
    </w:p>
    <w:p w:rsidR="00072575" w:rsidRPr="006029CC" w:rsidRDefault="00F113B9" w:rsidP="0007257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3789680</wp:posOffset>
            </wp:positionH>
            <wp:positionV relativeFrom="paragraph">
              <wp:posOffset>864870</wp:posOffset>
            </wp:positionV>
            <wp:extent cx="2117090" cy="1626235"/>
            <wp:effectExtent l="19050" t="0" r="0" b="0"/>
            <wp:wrapTight wrapText="bothSides">
              <wp:wrapPolygon edited="0">
                <wp:start x="-194" y="0"/>
                <wp:lineTo x="-194" y="21254"/>
                <wp:lineTo x="21574" y="21254"/>
                <wp:lineTo x="21574" y="0"/>
                <wp:lineTo x="-194" y="0"/>
              </wp:wrapPolygon>
            </wp:wrapTight>
            <wp:docPr id="31" name="Picture 10" descr="http://www.piuravirtual.com/noticias/img/post/sida12.jpg"/>
            <wp:cNvGraphicFramePr/>
            <a:graphic xmlns:a="http://schemas.openxmlformats.org/drawingml/2006/main">
              <a:graphicData uri="http://schemas.openxmlformats.org/drawingml/2006/picture">
                <pic:pic xmlns:pic="http://schemas.openxmlformats.org/drawingml/2006/picture">
                  <pic:nvPicPr>
                    <pic:cNvPr id="13318" name="Picture 6" descr="http://www.piuravirtual.com/noticias/img/post/sida12.jpg"/>
                    <pic:cNvPicPr>
                      <a:picLocks noChangeAspect="1" noChangeArrowheads="1"/>
                    </pic:cNvPicPr>
                  </pic:nvPicPr>
                  <pic:blipFill>
                    <a:blip r:embed="rId14"/>
                    <a:srcRect/>
                    <a:stretch>
                      <a:fillRect/>
                    </a:stretch>
                  </pic:blipFill>
                  <pic:spPr bwMode="auto">
                    <a:xfrm>
                      <a:off x="0" y="0"/>
                      <a:ext cx="2117090" cy="1626235"/>
                    </a:xfrm>
                    <a:prstGeom prst="rect">
                      <a:avLst/>
                    </a:prstGeom>
                    <a:noFill/>
                    <a:ln w="9525">
                      <a:noFill/>
                      <a:miter lim="800000"/>
                      <a:headEnd/>
                      <a:tailEnd/>
                    </a:ln>
                  </pic:spPr>
                </pic:pic>
              </a:graphicData>
            </a:graphic>
          </wp:anchor>
        </w:drawing>
      </w:r>
      <w:r w:rsidR="00072575" w:rsidRPr="006029CC">
        <w:rPr>
          <w:rFonts w:ascii="Times New Roman" w:eastAsia="Times New Roman" w:hAnsi="Times New Roman" w:cs="Times New Roman"/>
          <w:sz w:val="24"/>
          <w:szCs w:val="24"/>
        </w:rPr>
        <w:t xml:space="preserve">Prvi prepoznati slučaj AIDS-a se dogodio u SAD-u početkom 1980-ih. Kod niza gej muškaraca </w:t>
      </w:r>
      <w:r w:rsidR="00342204">
        <w:rPr>
          <w:rFonts w:ascii="Times New Roman" w:eastAsia="Times New Roman" w:hAnsi="Times New Roman" w:cs="Times New Roman"/>
          <w:sz w:val="24"/>
          <w:szCs w:val="24"/>
        </w:rPr>
        <w:t xml:space="preserve">  </w:t>
      </w:r>
      <w:r w:rsidR="00072575" w:rsidRPr="006029CC">
        <w:rPr>
          <w:rFonts w:ascii="Times New Roman" w:eastAsia="Times New Roman" w:hAnsi="Times New Roman" w:cs="Times New Roman"/>
          <w:sz w:val="24"/>
          <w:szCs w:val="24"/>
        </w:rPr>
        <w:t>u New Yorku i Kaliforniji odjednom su počele da se razvijaju retke  oportunističke infekcije</w:t>
      </w:r>
      <w:r w:rsidR="00342204">
        <w:rPr>
          <w:rFonts w:ascii="Times New Roman" w:eastAsia="Times New Roman" w:hAnsi="Times New Roman" w:cs="Times New Roman"/>
          <w:sz w:val="24"/>
          <w:szCs w:val="24"/>
        </w:rPr>
        <w:t xml:space="preserve">                   </w:t>
      </w:r>
      <w:r w:rsidR="00072575" w:rsidRPr="006029CC">
        <w:rPr>
          <w:rFonts w:ascii="Times New Roman" w:eastAsia="Times New Roman" w:hAnsi="Times New Roman" w:cs="Times New Roman"/>
          <w:sz w:val="24"/>
          <w:szCs w:val="24"/>
        </w:rPr>
        <w:t xml:space="preserve"> i karcinomi koji su bili tvrdoglavo otporni na bilo koji tretman. U to vreme AIDS još nije imao naziv, ali je brzo postalo očigledno da su svi ljudi koji su bili pogođeni patili od istog sindroma.</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HIV, virus humane imunodeficijencije, je otkriven ubrzo posle toga. Dok su neki bili inicijalno protiv priznavanje veze, postoji jasan dokaz da HIV uzrokuje AIDS. Dakle, kako bi se pronašao izvor AIDS-a, potrebno je potražiti poreklo HIV-a, i saznati kako, kada i gde je HIV počeo da uzrokuje bolest kod ljudi.</w:t>
      </w:r>
    </w:p>
    <w:p w:rsidR="00072575" w:rsidRPr="00733AA5"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 </w:t>
      </w:r>
    </w:p>
    <w:p w:rsidR="00072575" w:rsidRPr="00733AA5" w:rsidRDefault="00733AA5" w:rsidP="00072575">
      <w:pPr>
        <w:spacing w:before="100" w:beforeAutospacing="1" w:after="100" w:afterAutospacing="1"/>
        <w:jc w:val="both"/>
        <w:outlineLvl w:val="1"/>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color w:val="C00000"/>
          <w:sz w:val="24"/>
          <w:szCs w:val="24"/>
        </w:rPr>
        <w:t>KAKO JE HIV NASTAO?</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Teorija koja je možda i najbolje i najšire prihvaćena jeste ta da je virus potekao iz životinjskog carstva (rezus majmuna, šimpanzi i tzv. čađavih mangabija).</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Virus poznat kao Simian Immunodeficiency Virus – SIV (virus imunodeficijencije kod majmuna) postoji u carstvu majmuna, a gde su majmuni dobili taj virus još je nerazjašnjeno.</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 xml:space="preserve">Poreklo virusa se veže za Afriku. </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Prvi poznati smrtni slučaj prouzrokovan AIDS-om bio je muškarac koji je umro 1950-e godine u Belgijskom Kongu.</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Istorija HIV-a i AIDS-a izvan Afrike počinje 1981. godine, s prvim znakovima nove ''bolesti''. U nekoliko velikih gradova prijavljeno je veći broj neobičnih infekcija kod muškaraca homoseksualaca. Do kraja 1981. godine ove su neobične infekcije uništavale imuni sistem inficiranih. Pošto su ove infekcije primećene uglavnom kod muškaraca homoseksualaca, nazvane su GRID (Gay Releted Immune Deficiency) tj. deficiencija imunog sistema kod muškaraca homoseksualaca.</w:t>
      </w:r>
    </w:p>
    <w:p w:rsidR="00072575"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rPr>
        <w:t>Broj infekcija se povećao kao i broj prijavljenih infekcija izvan homoseksualnog društva.1982.g. je u SAD-u zvanično objavljena epidemija.</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lang w:val="sr-Latn-CS"/>
        </w:rPr>
        <w:t>HIV nije bio identifikovan do 1983.g. i bio je nazivan LAV ili HTLV-III.</w:t>
      </w:r>
      <w:r w:rsidRPr="006A642B">
        <w:rPr>
          <w:rFonts w:ascii="Times New Roman" w:eastAsia="Times New Roman" w:hAnsi="Times New Roman" w:cs="Times New Roman"/>
          <w:bCs/>
          <w:sz w:val="24"/>
          <w:szCs w:val="24"/>
        </w:rPr>
        <w:t xml:space="preserve"> </w:t>
      </w:r>
      <w:r w:rsidRPr="006A642B">
        <w:rPr>
          <w:rFonts w:ascii="Times New Roman" w:eastAsia="Times New Roman" w:hAnsi="Times New Roman" w:cs="Times New Roman"/>
          <w:bCs/>
          <w:sz w:val="24"/>
          <w:szCs w:val="24"/>
          <w:lang w:val="sr-Latn-CS"/>
        </w:rPr>
        <w:t>Od 1986. godine virus je poznat kao virus humane imuno deficijencije (HIV).</w:t>
      </w:r>
      <w:r w:rsidRPr="006A642B">
        <w:rPr>
          <w:rFonts w:ascii="Times New Roman" w:eastAsia="Times New Roman" w:hAnsi="Times New Roman" w:cs="Times New Roman"/>
          <w:bCs/>
          <w:sz w:val="24"/>
          <w:szCs w:val="24"/>
        </w:rPr>
        <w:t xml:space="preserve"> </w:t>
      </w:r>
    </w:p>
    <w:p w:rsidR="00072575" w:rsidRPr="006A642B" w:rsidRDefault="00072575" w:rsidP="00072575">
      <w:pPr>
        <w:pStyle w:val="ListParagraph"/>
        <w:numPr>
          <w:ilvl w:val="0"/>
          <w:numId w:val="18"/>
        </w:numPr>
        <w:spacing w:before="100" w:beforeAutospacing="1" w:after="100" w:afterAutospacing="1"/>
        <w:jc w:val="both"/>
        <w:outlineLvl w:val="3"/>
        <w:rPr>
          <w:rFonts w:ascii="Times New Roman" w:eastAsia="Times New Roman" w:hAnsi="Times New Roman" w:cs="Times New Roman"/>
          <w:bCs/>
          <w:sz w:val="24"/>
          <w:szCs w:val="24"/>
        </w:rPr>
      </w:pPr>
      <w:r w:rsidRPr="006A642B">
        <w:rPr>
          <w:rFonts w:ascii="Times New Roman" w:eastAsia="Times New Roman" w:hAnsi="Times New Roman" w:cs="Times New Roman"/>
          <w:bCs/>
          <w:sz w:val="24"/>
          <w:szCs w:val="24"/>
          <w:lang w:val="sr-Latn-CS"/>
        </w:rPr>
        <w:t>1986. godine otkriven je i HIV-2 i moguće je da će se pronaći i drugi oblici virusa.</w:t>
      </w:r>
      <w:r w:rsidRPr="006A642B">
        <w:rPr>
          <w:rFonts w:ascii="Times New Roman" w:eastAsia="Times New Roman" w:hAnsi="Times New Roman" w:cs="Times New Roman"/>
          <w:bCs/>
          <w:sz w:val="24"/>
          <w:szCs w:val="24"/>
        </w:rPr>
        <w:t xml:space="preserve"> </w:t>
      </w:r>
    </w:p>
    <w:p w:rsidR="00072575" w:rsidRPr="00733AA5" w:rsidRDefault="00733AA5" w:rsidP="00072575">
      <w:pPr>
        <w:spacing w:before="100" w:beforeAutospacing="1" w:after="100" w:afterAutospacing="1"/>
        <w:jc w:val="both"/>
        <w:outlineLvl w:val="2"/>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color w:val="C00000"/>
          <w:sz w:val="24"/>
          <w:szCs w:val="24"/>
        </w:rPr>
        <w:lastRenderedPageBreak/>
        <w:t>KADA JE HIV NASTAO?</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U poslednjih nekoliko godina postalo je moguće ne samo da se utvrdi da li je HIV prisutan u krvi ili uzorku plazme već i da se utvrdi određeni podtip virusa. Proučavanje podtipa virusa nekih od najranije poznatih slučajeva HIV infekcije mogu pomoći u nalaženju tragova o vremenu kada se virus pojavio kod ljudi i njegovoj kasnijoj evoluciji.</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Četiri najranije poznata slučaja HIV infekcije su sledeća:</w:t>
      </w:r>
    </w:p>
    <w:p w:rsidR="00072575" w:rsidRPr="006029CC" w:rsidRDefault="00072575" w:rsidP="00A442C6">
      <w:pPr>
        <w:numPr>
          <w:ilvl w:val="0"/>
          <w:numId w:val="2"/>
        </w:numPr>
        <w:spacing w:before="100" w:beforeAutospacing="1" w:after="100" w:afterAutospacing="1"/>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 xml:space="preserve">Uzorak plazme uzet 1959. godine od jednog odraslog muškarca iz današnje </w:t>
      </w:r>
      <w:r w:rsidR="00342204">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 xml:space="preserve">Demokratske Republike Kongo.  </w:t>
      </w:r>
    </w:p>
    <w:p w:rsidR="00072575" w:rsidRPr="006029CC" w:rsidRDefault="00072575" w:rsidP="00A442C6">
      <w:pPr>
        <w:numPr>
          <w:ilvl w:val="0"/>
          <w:numId w:val="2"/>
        </w:numPr>
        <w:spacing w:before="100" w:beforeAutospacing="1" w:after="100" w:afterAutospacing="1"/>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 xml:space="preserve">Uzorak limfnog čvora uzet 1960. godine od jedne odrasle žene iz </w:t>
      </w:r>
      <w:r w:rsidR="00342204">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 xml:space="preserve">Demokratske Republike Kongo </w:t>
      </w:r>
    </w:p>
    <w:p w:rsidR="00072575" w:rsidRPr="006029CC" w:rsidRDefault="00072575" w:rsidP="00A442C6">
      <w:pPr>
        <w:numPr>
          <w:ilvl w:val="0"/>
          <w:numId w:val="2"/>
        </w:numPr>
        <w:spacing w:before="100" w:beforeAutospacing="1" w:after="100" w:afterAutospacing="1"/>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Uzorak tkiva u kome je pronađen HIV kod jednog američkog tinejdžera koji je umro</w:t>
      </w:r>
      <w:r w:rsidR="00342204">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 xml:space="preserve"> u </w:t>
      </w:r>
      <w:r w:rsidR="00A442C6">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 xml:space="preserve">St. Loise 1969. godine. </w:t>
      </w:r>
    </w:p>
    <w:p w:rsidR="00072575" w:rsidRPr="006029CC" w:rsidRDefault="00072575" w:rsidP="00A442C6">
      <w:pPr>
        <w:numPr>
          <w:ilvl w:val="0"/>
          <w:numId w:val="2"/>
        </w:numPr>
        <w:spacing w:before="100" w:beforeAutospacing="1" w:after="100" w:afterAutospacing="1"/>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 xml:space="preserve">Uzorak tkiva u kome je pronađen HIV kod norveškog moreplovca koji je umro oko </w:t>
      </w:r>
      <w:r w:rsidR="00342204">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1976. godine.</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Analize iz 1998. godine na uzorku plazme iz 1959. godine sugerišu da se HIV-1 pojavio kod ljudi četrdesetih odnosno ranih pedestih godina prošlog veka.</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U januaru 2000.godine rezultati nove studije pokazali su da se prvi slučaj HIV-1 infekcije dogodio oko 1931. u zapadnoj Africi. Ova procena (koja sugeriše oko 15 godina moguće greške) bazirana je na komplesnom komjuterskom modelu evolucije HIV-a.</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Međutim, studija iz 2008. godine procenjuje poreklo HIV-a u periodu od 1884. do 1924. godine, mnogo ranije nego u prethodnom istraživanju. Istraživači su uporedili virusni uzorak</w:t>
      </w:r>
      <w:r w:rsidR="00AB575D">
        <w:rPr>
          <w:rFonts w:ascii="Times New Roman" w:eastAsia="Times New Roman" w:hAnsi="Times New Roman" w:cs="Times New Roman"/>
          <w:sz w:val="24"/>
          <w:szCs w:val="24"/>
        </w:rPr>
        <w:t xml:space="preserve">                             </w:t>
      </w:r>
      <w:r w:rsidRPr="006029CC">
        <w:rPr>
          <w:rFonts w:ascii="Times New Roman" w:eastAsia="Times New Roman" w:hAnsi="Times New Roman" w:cs="Times New Roman"/>
          <w:sz w:val="24"/>
          <w:szCs w:val="24"/>
        </w:rPr>
        <w:t xml:space="preserve"> iz 1959. godine (najstariji primerak HIV-1) sa novijim uzorkom iz 1960. godine. Pronašli su značajne genetske razlike između njih, ukazujući na diverzifikaciju HIV-1 tipa mnogo pre nego što je prepoznata pandemija AIDS-a.</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Autori navode dugu istoriju virusa u Africi i određuju Kinašasu u zapadnoj Africi kao “epicentar HIV/AIDS pandemije”. Prema ovim istraživanjima rano širenje HIV-a u saglasnosti je sa razvojem kolonijalnih gradova i kojima se povećavala mogućnost za prenošenje ovog virusa među ljudima. Ukoliko su ovi nalazi tačni oni imliciraju postojanje HIV-a znatno ranije nego što se do tada mislilo.</w:t>
      </w:r>
    </w:p>
    <w:p w:rsidR="00072575" w:rsidRPr="00733AA5" w:rsidRDefault="00072575"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r w:rsidRPr="00733AA5">
        <w:rPr>
          <w:rFonts w:ascii="Times New Roman" w:eastAsia="Times New Roman" w:hAnsi="Times New Roman" w:cs="Times New Roman"/>
          <w:b/>
          <w:bCs/>
          <w:color w:val="002060"/>
          <w:sz w:val="24"/>
          <w:szCs w:val="24"/>
        </w:rPr>
        <w:t>Industrija krvi</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Kako je transfuzija krvi postala rutins</w:t>
      </w:r>
      <w:r w:rsidR="00AB575D">
        <w:rPr>
          <w:rFonts w:ascii="Times New Roman" w:eastAsia="Times New Roman" w:hAnsi="Times New Roman" w:cs="Times New Roman"/>
          <w:sz w:val="24"/>
          <w:szCs w:val="24"/>
        </w:rPr>
        <w:t>ki deo medicinske prakse, indus</w:t>
      </w:r>
      <w:r w:rsidRPr="006029CC">
        <w:rPr>
          <w:rFonts w:ascii="Times New Roman" w:eastAsia="Times New Roman" w:hAnsi="Times New Roman" w:cs="Times New Roman"/>
          <w:sz w:val="24"/>
          <w:szCs w:val="24"/>
        </w:rPr>
        <w:t>t</w:t>
      </w:r>
      <w:r w:rsidR="00AB575D">
        <w:rPr>
          <w:rFonts w:ascii="Times New Roman" w:eastAsia="Times New Roman" w:hAnsi="Times New Roman" w:cs="Times New Roman"/>
          <w:sz w:val="24"/>
          <w:szCs w:val="24"/>
        </w:rPr>
        <w:t>r</w:t>
      </w:r>
      <w:r w:rsidRPr="006029CC">
        <w:rPr>
          <w:rFonts w:ascii="Times New Roman" w:eastAsia="Times New Roman" w:hAnsi="Times New Roman" w:cs="Times New Roman"/>
          <w:sz w:val="24"/>
          <w:szCs w:val="24"/>
        </w:rPr>
        <w:t xml:space="preserve">ija koja je zadovoljavala ovu povećanu potražnju počela se ubrzano razvijati. U nekim zemljama poput SAD donatori su </w:t>
      </w:r>
      <w:r w:rsidRPr="006029CC">
        <w:rPr>
          <w:rFonts w:ascii="Times New Roman" w:eastAsia="Times New Roman" w:hAnsi="Times New Roman" w:cs="Times New Roman"/>
          <w:sz w:val="24"/>
          <w:szCs w:val="24"/>
        </w:rPr>
        <w:lastRenderedPageBreak/>
        <w:t>bili plaćeni da daju krv a to je politika koja je najviše privlačila pažnju kod onih kojima je očajnički potreban novac; između ostalih to su bili intravenski korisnici droga.</w:t>
      </w:r>
      <w:r w:rsidRPr="006237E3">
        <w:t xml:space="preserve"> </w:t>
      </w:r>
    </w:p>
    <w:p w:rsidR="00072575" w:rsidRPr="006029CC" w:rsidRDefault="00A442C6" w:rsidP="0007257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1072" behindDoc="1" locked="0" layoutInCell="1" allowOverlap="1" wp14:anchorId="49B50102" wp14:editId="3FF48BF5">
            <wp:simplePos x="0" y="0"/>
            <wp:positionH relativeFrom="column">
              <wp:posOffset>3275330</wp:posOffset>
            </wp:positionH>
            <wp:positionV relativeFrom="paragraph">
              <wp:posOffset>260985</wp:posOffset>
            </wp:positionV>
            <wp:extent cx="2767965" cy="1714500"/>
            <wp:effectExtent l="19050" t="0" r="0" b="0"/>
            <wp:wrapTight wrapText="bothSides">
              <wp:wrapPolygon edited="0">
                <wp:start x="-149" y="0"/>
                <wp:lineTo x="-149" y="21360"/>
                <wp:lineTo x="21555" y="21360"/>
                <wp:lineTo x="21555" y="0"/>
                <wp:lineTo x="-149" y="0"/>
              </wp:wrapPolygon>
            </wp:wrapTight>
            <wp:docPr id="27" name="Picture 6" descr="https://upload.wikimedia.org/wikipedia/commons/9/92/Agote_1a_transfus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2/Agote_1a_transfusi%C3%B3n.jpg"/>
                    <pic:cNvPicPr>
                      <a:picLocks noChangeAspect="1" noChangeArrowheads="1"/>
                    </pic:cNvPicPr>
                  </pic:nvPicPr>
                  <pic:blipFill>
                    <a:blip r:embed="rId15"/>
                    <a:srcRect/>
                    <a:stretch>
                      <a:fillRect/>
                    </a:stretch>
                  </pic:blipFill>
                  <pic:spPr bwMode="auto">
                    <a:xfrm>
                      <a:off x="0" y="0"/>
                      <a:ext cx="2767965" cy="1714500"/>
                    </a:xfrm>
                    <a:prstGeom prst="rect">
                      <a:avLst/>
                    </a:prstGeom>
                    <a:noFill/>
                    <a:ln w="9525">
                      <a:noFill/>
                      <a:miter lim="800000"/>
                      <a:headEnd/>
                      <a:tailEnd/>
                    </a:ln>
                  </pic:spPr>
                </pic:pic>
              </a:graphicData>
            </a:graphic>
          </wp:anchor>
        </w:drawing>
      </w:r>
      <w:r w:rsidR="00072575" w:rsidRPr="006029CC">
        <w:rPr>
          <w:rFonts w:ascii="Times New Roman" w:eastAsia="Times New Roman" w:hAnsi="Times New Roman" w:cs="Times New Roman"/>
          <w:sz w:val="24"/>
          <w:szCs w:val="24"/>
        </w:rPr>
        <w:t>U ranoj fazi epidemije doktori nisu bili svesni koliko se lako HIV može širiti putem donacije krvi koja nije testirana. Ta krv je bila slata širom sveta, i nažalost, većina ljudi koji su primili zaraženu krv postali su HIV pozitivne osobe. U kasnim 60-tim godinama hemofiličari su počeli da imaju benefit od proizvoda nazvanog Faktor VIII. Međutim, za izradu ovog koagulanta krvi stotine pojedinačnih donatora morale su da se spajaju. To je značilo da se pojedinačnom donacijom krvi inficiranoj HIV-om mogla da se kontaminira velika grupa Faktora VIII.</w:t>
      </w:r>
    </w:p>
    <w:p w:rsidR="00072575" w:rsidRPr="006029CC"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Ova situacija je stavila hiljade hemofiličara širom sveta u rizik od HIV-a, i mnogi od njih su  inficirani virusom.</w:t>
      </w: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r>
        <w:rPr>
          <w:rFonts w:ascii="Times New Roman" w:eastAsia="Times New Roman" w:hAnsi="Times New Roman" w:cs="Times New Roman"/>
          <w:b/>
          <w:bCs/>
          <w:noProof/>
          <w:sz w:val="24"/>
          <w:szCs w:val="24"/>
        </w:rPr>
        <w:drawing>
          <wp:anchor distT="0" distB="0" distL="114300" distR="114300" simplePos="0" relativeHeight="251654144" behindDoc="1" locked="0" layoutInCell="1" allowOverlap="1" wp14:anchorId="340BA1C0" wp14:editId="3D492522">
            <wp:simplePos x="0" y="0"/>
            <wp:positionH relativeFrom="column">
              <wp:posOffset>982980</wp:posOffset>
            </wp:positionH>
            <wp:positionV relativeFrom="paragraph">
              <wp:posOffset>102870</wp:posOffset>
            </wp:positionV>
            <wp:extent cx="4114800" cy="2270760"/>
            <wp:effectExtent l="190500" t="190500" r="171450" b="167640"/>
            <wp:wrapTight wrapText="bothSides">
              <wp:wrapPolygon edited="0">
                <wp:start x="200" y="-1812"/>
                <wp:lineTo x="-1000" y="-1450"/>
                <wp:lineTo x="-1000" y="21020"/>
                <wp:lineTo x="-800" y="21926"/>
                <wp:lineTo x="100" y="22832"/>
                <wp:lineTo x="200" y="23195"/>
                <wp:lineTo x="21300" y="23195"/>
                <wp:lineTo x="21400" y="22832"/>
                <wp:lineTo x="22300" y="21745"/>
                <wp:lineTo x="22500" y="18846"/>
                <wp:lineTo x="22500" y="1450"/>
                <wp:lineTo x="21400" y="-1268"/>
                <wp:lineTo x="21300" y="-1812"/>
                <wp:lineTo x="200" y="-1812"/>
              </wp:wrapPolygon>
            </wp:wrapTight>
            <wp:docPr id="29" name="Picture 6" descr="http://www.who.int/entity/hiv/facts/en/hiv_global2003.jpg"/>
            <wp:cNvGraphicFramePr/>
            <a:graphic xmlns:a="http://schemas.openxmlformats.org/drawingml/2006/main">
              <a:graphicData uri="http://schemas.openxmlformats.org/drawingml/2006/picture">
                <pic:pic xmlns:pic="http://schemas.openxmlformats.org/drawingml/2006/picture">
                  <pic:nvPicPr>
                    <pic:cNvPr id="13314" name="Picture 4" descr="http://www.who.int/entity/hiv/facts/en/hiv_global2003.jpg"/>
                    <pic:cNvPicPr>
                      <a:picLocks noChangeAspect="1" noChangeArrowheads="1"/>
                    </pic:cNvPicPr>
                  </pic:nvPicPr>
                  <pic:blipFill>
                    <a:blip r:embed="rId16"/>
                    <a:srcRect/>
                    <a:stretch>
                      <a:fillRect/>
                    </a:stretch>
                  </pic:blipFill>
                  <pic:spPr bwMode="auto">
                    <a:xfrm>
                      <a:off x="0" y="0"/>
                      <a:ext cx="4114800" cy="22707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p>
    <w:p w:rsidR="00A442C6" w:rsidRDefault="00A442C6"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p>
    <w:p w:rsidR="00A442C6" w:rsidRDefault="00A442C6" w:rsidP="00A442C6">
      <w:pPr>
        <w:spacing w:before="100" w:beforeAutospacing="1" w:after="100" w:afterAutospacing="1"/>
        <w:jc w:val="center"/>
        <w:outlineLvl w:val="3"/>
        <w:rPr>
          <w:rFonts w:ascii="Times New Roman" w:eastAsia="Times New Roman" w:hAnsi="Times New Roman" w:cs="Times New Roman"/>
          <w:b/>
          <w:bCs/>
          <w:color w:val="002060"/>
          <w:sz w:val="24"/>
          <w:szCs w:val="24"/>
        </w:rPr>
      </w:pPr>
    </w:p>
    <w:p w:rsidR="00A442C6" w:rsidRPr="00A442C6" w:rsidRDefault="00A442C6" w:rsidP="00A442C6">
      <w:pPr>
        <w:spacing w:before="100" w:beforeAutospacing="1" w:after="100" w:afterAutospacing="1"/>
        <w:jc w:val="center"/>
        <w:outlineLvl w:val="3"/>
        <w:rPr>
          <w:rFonts w:ascii="Times New Roman" w:eastAsia="Times New Roman" w:hAnsi="Times New Roman" w:cs="Times New Roman"/>
          <w:bCs/>
          <w:i/>
          <w:color w:val="002060"/>
          <w:sz w:val="24"/>
          <w:szCs w:val="24"/>
        </w:rPr>
      </w:pPr>
      <w:r w:rsidRPr="00A442C6">
        <w:rPr>
          <w:rFonts w:ascii="Times New Roman" w:eastAsia="Times New Roman" w:hAnsi="Times New Roman" w:cs="Times New Roman"/>
          <w:bCs/>
          <w:i/>
          <w:color w:val="002060"/>
          <w:sz w:val="24"/>
          <w:szCs w:val="24"/>
        </w:rPr>
        <w:t>Di</w:t>
      </w:r>
      <w:r>
        <w:rPr>
          <w:rFonts w:ascii="Times New Roman" w:eastAsia="Times New Roman" w:hAnsi="Times New Roman" w:cs="Times New Roman"/>
          <w:bCs/>
          <w:i/>
          <w:color w:val="002060"/>
          <w:sz w:val="24"/>
          <w:szCs w:val="24"/>
        </w:rPr>
        <w:t>stribucije HIV infekcije i obol</w:t>
      </w:r>
      <w:r w:rsidRPr="00A442C6">
        <w:rPr>
          <w:rFonts w:ascii="Times New Roman" w:eastAsia="Times New Roman" w:hAnsi="Times New Roman" w:cs="Times New Roman"/>
          <w:bCs/>
          <w:i/>
          <w:color w:val="002060"/>
          <w:sz w:val="24"/>
          <w:szCs w:val="24"/>
        </w:rPr>
        <w:t>elih od AIDS-a u svetu</w:t>
      </w:r>
    </w:p>
    <w:p w:rsidR="00072575" w:rsidRPr="00733AA5" w:rsidRDefault="007F7D85" w:rsidP="00072575">
      <w:pPr>
        <w:spacing w:before="100" w:beforeAutospacing="1" w:after="100" w:afterAutospacing="1"/>
        <w:jc w:val="both"/>
        <w:outlineLvl w:val="3"/>
        <w:rPr>
          <w:rFonts w:ascii="Times New Roman" w:eastAsia="Times New Roman" w:hAnsi="Times New Roman" w:cs="Times New Roman"/>
          <w:b/>
          <w:bCs/>
          <w:color w:val="002060"/>
          <w:sz w:val="24"/>
          <w:szCs w:val="24"/>
        </w:rPr>
      </w:pPr>
      <w:r>
        <w:rPr>
          <w:noProof/>
        </w:rPr>
        <w:drawing>
          <wp:anchor distT="0" distB="0" distL="114300" distR="114300" simplePos="0" relativeHeight="251650048" behindDoc="1" locked="0" layoutInCell="1" allowOverlap="1" wp14:anchorId="4AC6E8A9" wp14:editId="4BD88412">
            <wp:simplePos x="0" y="0"/>
            <wp:positionH relativeFrom="column">
              <wp:posOffset>4126865</wp:posOffset>
            </wp:positionH>
            <wp:positionV relativeFrom="paragraph">
              <wp:posOffset>193040</wp:posOffset>
            </wp:positionV>
            <wp:extent cx="1870710" cy="1186815"/>
            <wp:effectExtent l="19050" t="0" r="0" b="0"/>
            <wp:wrapTight wrapText="bothSides">
              <wp:wrapPolygon edited="0">
                <wp:start x="-220" y="0"/>
                <wp:lineTo x="-220" y="21149"/>
                <wp:lineTo x="21556" y="21149"/>
                <wp:lineTo x="21556" y="0"/>
                <wp:lineTo x="-220" y="0"/>
              </wp:wrapPolygon>
            </wp:wrapTight>
            <wp:docPr id="28" name="Picture 3" descr="https://tinkturedrsulca.files.wordpress.com/2013/09/36501209012390590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nkturedrsulca.files.wordpress.com/2013/09/365012090123905909023.jpg"/>
                    <pic:cNvPicPr>
                      <a:picLocks noChangeAspect="1" noChangeArrowheads="1"/>
                    </pic:cNvPicPr>
                  </pic:nvPicPr>
                  <pic:blipFill>
                    <a:blip r:embed="rId17" cstate="print"/>
                    <a:srcRect/>
                    <a:stretch>
                      <a:fillRect/>
                    </a:stretch>
                  </pic:blipFill>
                  <pic:spPr bwMode="auto">
                    <a:xfrm>
                      <a:off x="0" y="0"/>
                      <a:ext cx="1870710" cy="1186815"/>
                    </a:xfrm>
                    <a:prstGeom prst="rect">
                      <a:avLst/>
                    </a:prstGeom>
                    <a:noFill/>
                    <a:ln w="9525">
                      <a:noFill/>
                      <a:miter lim="800000"/>
                      <a:headEnd/>
                      <a:tailEnd/>
                    </a:ln>
                  </pic:spPr>
                </pic:pic>
              </a:graphicData>
            </a:graphic>
          </wp:anchor>
        </w:drawing>
      </w:r>
      <w:r w:rsidR="00072575" w:rsidRPr="00733AA5">
        <w:rPr>
          <w:rFonts w:ascii="Times New Roman" w:eastAsia="Times New Roman" w:hAnsi="Times New Roman" w:cs="Times New Roman"/>
          <w:b/>
          <w:bCs/>
          <w:color w:val="002060"/>
          <w:sz w:val="24"/>
          <w:szCs w:val="24"/>
        </w:rPr>
        <w:t>Korišćenje droge</w:t>
      </w:r>
    </w:p>
    <w:p w:rsidR="00072575" w:rsidRDefault="00072575" w:rsidP="00072575">
      <w:pPr>
        <w:spacing w:before="100" w:beforeAutospacing="1" w:after="100" w:afterAutospacing="1"/>
        <w:jc w:val="both"/>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t>Sedamdesetih godina se vidno uvećala dostupnost heroina u SAD, nakon rata u Vijetnamu i ostalih konflikata na Bliskom istoku koji su pomogli u podsticanju rasta intravenskog korišćenja droga. Povećana dostupnost  zajedno sa razvojem plastičnih špriceva i osnivanjem “mesta za rokanje” gde su ljudi mogli da kupe droge i iznajmljuju opremu, koja je mogla da u sledećoj turi uslovi da virus pređe na druge.</w:t>
      </w:r>
    </w:p>
    <w:p w:rsidR="001260C2" w:rsidRPr="001260C2" w:rsidRDefault="001260C2" w:rsidP="00072575">
      <w:pPr>
        <w:spacing w:before="100" w:beforeAutospacing="1" w:after="100" w:afterAutospacing="1"/>
        <w:jc w:val="both"/>
        <w:rPr>
          <w:rFonts w:ascii="Times New Roman" w:eastAsia="Times New Roman" w:hAnsi="Times New Roman" w:cs="Times New Roman"/>
          <w:bCs/>
          <w:sz w:val="24"/>
          <w:szCs w:val="24"/>
        </w:rPr>
      </w:pPr>
      <w:r w:rsidRPr="00072575">
        <w:rPr>
          <w:rFonts w:ascii="Times New Roman" w:eastAsia="Times New Roman" w:hAnsi="Times New Roman" w:cs="Times New Roman"/>
          <w:b/>
          <w:sz w:val="24"/>
          <w:szCs w:val="24"/>
        </w:rPr>
        <w:lastRenderedPageBreak/>
        <w:t>HIV</w:t>
      </w:r>
      <w:r w:rsidRPr="006029CC">
        <w:rPr>
          <w:rFonts w:ascii="Times New Roman" w:eastAsia="Times New Roman" w:hAnsi="Times New Roman" w:cs="Times New Roman"/>
          <w:sz w:val="24"/>
          <w:szCs w:val="24"/>
        </w:rPr>
        <w:t xml:space="preserve"> se nalazi u svim telesnim tečnostima, ali u dovoljnoj količini da bi se neko zarazio ima ga u</w:t>
      </w:r>
      <w:r w:rsidRPr="001260C2">
        <w:rPr>
          <w:rFonts w:ascii="Times New Roman" w:eastAsia="Times New Roman" w:hAnsi="Times New Roman" w:cs="Times New Roman"/>
          <w:bCs/>
          <w:sz w:val="24"/>
          <w:szCs w:val="24"/>
        </w:rPr>
        <w:t xml:space="preserve"> krv</w:t>
      </w:r>
      <w:r>
        <w:rPr>
          <w:rFonts w:ascii="Times New Roman" w:eastAsia="Times New Roman" w:hAnsi="Times New Roman" w:cs="Times New Roman"/>
          <w:bCs/>
          <w:sz w:val="24"/>
          <w:szCs w:val="24"/>
        </w:rPr>
        <w:t>i, presemenoj i semenoj</w:t>
      </w:r>
      <w:r w:rsidRPr="001260C2">
        <w:rPr>
          <w:rFonts w:ascii="Times New Roman" w:eastAsia="Times New Roman" w:hAnsi="Times New Roman" w:cs="Times New Roman"/>
          <w:bCs/>
          <w:sz w:val="24"/>
          <w:szCs w:val="24"/>
        </w:rPr>
        <w:t xml:space="preserve"> tečnost</w:t>
      </w:r>
      <w:r>
        <w:rPr>
          <w:rFonts w:ascii="Times New Roman" w:eastAsia="Times New Roman" w:hAnsi="Times New Roman" w:cs="Times New Roman"/>
          <w:bCs/>
          <w:sz w:val="24"/>
          <w:szCs w:val="24"/>
        </w:rPr>
        <w:t>i, rektalnom</w:t>
      </w:r>
      <w:r w:rsidRPr="001260C2">
        <w:rPr>
          <w:rFonts w:ascii="Times New Roman" w:eastAsia="Times New Roman" w:hAnsi="Times New Roman" w:cs="Times New Roman"/>
          <w:bCs/>
          <w:sz w:val="24"/>
          <w:szCs w:val="24"/>
        </w:rPr>
        <w:t xml:space="preserve"> sekre</w:t>
      </w:r>
      <w:r>
        <w:rPr>
          <w:rFonts w:ascii="Times New Roman" w:eastAsia="Times New Roman" w:hAnsi="Times New Roman" w:cs="Times New Roman"/>
          <w:bCs/>
          <w:sz w:val="24"/>
          <w:szCs w:val="24"/>
        </w:rPr>
        <w:t>ut, vaginalnom</w:t>
      </w:r>
      <w:r w:rsidRPr="001260C2">
        <w:rPr>
          <w:rFonts w:ascii="Times New Roman" w:eastAsia="Times New Roman" w:hAnsi="Times New Roman" w:cs="Times New Roman"/>
          <w:bCs/>
          <w:sz w:val="24"/>
          <w:szCs w:val="24"/>
        </w:rPr>
        <w:t xml:space="preserve"> sekret</w:t>
      </w:r>
      <w:r>
        <w:rPr>
          <w:rFonts w:ascii="Times New Roman" w:eastAsia="Times New Roman" w:hAnsi="Times New Roman" w:cs="Times New Roman"/>
          <w:bCs/>
          <w:sz w:val="24"/>
          <w:szCs w:val="24"/>
        </w:rPr>
        <w:t>u</w:t>
      </w:r>
      <w:r w:rsidRPr="001260C2">
        <w:rPr>
          <w:rFonts w:ascii="Times New Roman" w:eastAsia="Times New Roman" w:hAnsi="Times New Roman" w:cs="Times New Roman"/>
          <w:bCs/>
          <w:sz w:val="24"/>
          <w:szCs w:val="24"/>
        </w:rPr>
        <w:t xml:space="preserve"> i </w:t>
      </w:r>
      <w:r>
        <w:rPr>
          <w:rFonts w:ascii="Times New Roman" w:eastAsia="Times New Roman" w:hAnsi="Times New Roman" w:cs="Times New Roman"/>
          <w:bCs/>
          <w:sz w:val="24"/>
          <w:szCs w:val="24"/>
        </w:rPr>
        <w:t>majčinom mleku</w:t>
      </w:r>
      <w:r w:rsidRPr="001260C2">
        <w:rPr>
          <w:rFonts w:ascii="Times New Roman" w:eastAsia="Times New Roman" w:hAnsi="Times New Roman" w:cs="Times New Roman"/>
          <w:bCs/>
          <w:sz w:val="24"/>
          <w:szCs w:val="24"/>
        </w:rPr>
        <w:t>. Da bi do infekcije došlo ove tečnosti moraju biti u direktnom kontaktu sa sluzokožom, oštećenom kožom ili da budu direktno ubrizgane u krvotok (npr. putem igle i šprica). U velikom broju slučajeva ulazak HIV-a u organizam odigrava se preko sluzokože usta, početnog dela penisa, vagine i rektuma.</w:t>
      </w:r>
    </w:p>
    <w:p w:rsidR="00F74BC5" w:rsidRPr="00733AA5" w:rsidRDefault="00CF6639" w:rsidP="00072575">
      <w:pPr>
        <w:spacing w:before="100" w:beforeAutospacing="1" w:after="100" w:afterAutospacing="1"/>
        <w:jc w:val="both"/>
        <w:rPr>
          <w:rFonts w:ascii="Times New Roman" w:eastAsia="Times New Roman" w:hAnsi="Times New Roman" w:cs="Times New Roman"/>
          <w:b/>
          <w:bCs/>
          <w:color w:val="C00000"/>
          <w:sz w:val="24"/>
          <w:szCs w:val="24"/>
          <w:lang w:val="hr-HR"/>
        </w:rPr>
      </w:pPr>
      <w:r w:rsidRPr="00733AA5">
        <w:rPr>
          <w:rFonts w:ascii="Times New Roman" w:eastAsia="Times New Roman" w:hAnsi="Times New Roman" w:cs="Times New Roman"/>
          <w:b/>
          <w:bCs/>
          <w:color w:val="C00000"/>
          <w:sz w:val="24"/>
          <w:szCs w:val="24"/>
          <w:lang w:val="hr-HR"/>
        </w:rPr>
        <w:t>OSETLJIVOST VIRUSA</w:t>
      </w:r>
    </w:p>
    <w:p w:rsidR="00B71532" w:rsidRPr="00CF6639" w:rsidRDefault="00B71532" w:rsidP="00072575">
      <w:pPr>
        <w:pStyle w:val="ListParagraph"/>
        <w:numPr>
          <w:ilvl w:val="0"/>
          <w:numId w:val="17"/>
        </w:numPr>
        <w:spacing w:before="100" w:beforeAutospacing="1" w:after="100" w:afterAutospacing="1"/>
        <w:jc w:val="both"/>
        <w:rPr>
          <w:rFonts w:ascii="Times New Roman" w:eastAsia="Times New Roman" w:hAnsi="Times New Roman" w:cs="Times New Roman"/>
          <w:sz w:val="24"/>
          <w:szCs w:val="24"/>
        </w:rPr>
      </w:pPr>
      <w:r w:rsidRPr="00CF6639">
        <w:rPr>
          <w:rFonts w:ascii="Times New Roman" w:eastAsia="Times New Roman" w:hAnsi="Times New Roman" w:cs="Times New Roman"/>
          <w:bCs/>
          <w:sz w:val="24"/>
          <w:szCs w:val="24"/>
          <w:lang w:val="sr-Latn-CS"/>
        </w:rPr>
        <w:t xml:space="preserve">Osetljiv je na jako visoke i jako niske vrednosti pH (pH&lt;3 i &gt;10 uništava ga za </w:t>
      </w:r>
      <w:r w:rsidR="00000768">
        <w:rPr>
          <w:rFonts w:ascii="Times New Roman" w:eastAsia="Times New Roman" w:hAnsi="Times New Roman" w:cs="Times New Roman"/>
          <w:bCs/>
          <w:sz w:val="24"/>
          <w:szCs w:val="24"/>
          <w:lang w:val="sr-Latn-CS"/>
        </w:rPr>
        <w:t xml:space="preserve">                         </w:t>
      </w:r>
      <w:r w:rsidRPr="00CF6639">
        <w:rPr>
          <w:rFonts w:ascii="Times New Roman" w:eastAsia="Times New Roman" w:hAnsi="Times New Roman" w:cs="Times New Roman"/>
          <w:bCs/>
          <w:sz w:val="24"/>
          <w:szCs w:val="24"/>
          <w:lang w:val="sr-Latn-CS"/>
        </w:rPr>
        <w:t>10 minuta)</w:t>
      </w:r>
    </w:p>
    <w:p w:rsidR="00000768" w:rsidRPr="00000768" w:rsidRDefault="006A642B" w:rsidP="00000768">
      <w:pPr>
        <w:pStyle w:val="ListParagraph"/>
        <w:numPr>
          <w:ilvl w:val="0"/>
          <w:numId w:val="17"/>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 xml:space="preserve">Virus  ima omotač sastavljen od proteina i masti koji ga čini osetljivim na </w:t>
      </w:r>
      <w:r w:rsidRPr="00CF6639">
        <w:rPr>
          <w:rFonts w:ascii="Times New Roman" w:eastAsia="Times New Roman" w:hAnsi="Times New Roman" w:cs="Times New Roman"/>
          <w:bCs/>
          <w:sz w:val="24"/>
          <w:szCs w:val="24"/>
          <w:lang w:val="sr-Latn-CS"/>
        </w:rPr>
        <w:t>uobičajena dezinfekciona sredstva</w:t>
      </w:r>
      <w:r w:rsidRPr="006A642B">
        <w:rPr>
          <w:rFonts w:ascii="Times New Roman" w:eastAsia="Times New Roman" w:hAnsi="Times New Roman" w:cs="Times New Roman"/>
          <w:sz w:val="24"/>
          <w:szCs w:val="24"/>
          <w:lang w:val="sr-Latn-CS"/>
        </w:rPr>
        <w:t xml:space="preserve"> i rastvarače (medicinski alkohol, formaldehidi, dezderman, hloroform i sl.).</w:t>
      </w:r>
      <w:r w:rsidRPr="006A642B">
        <w:rPr>
          <w:rFonts w:ascii="Times New Roman" w:eastAsia="Times New Roman" w:hAnsi="Times New Roman" w:cs="Times New Roman"/>
          <w:sz w:val="24"/>
          <w:szCs w:val="24"/>
        </w:rPr>
        <w:t xml:space="preserve"> </w:t>
      </w:r>
      <w:r w:rsidRPr="00CF6639">
        <w:rPr>
          <w:rFonts w:ascii="Times New Roman" w:eastAsia="Times New Roman" w:hAnsi="Times New Roman" w:cs="Times New Roman"/>
          <w:bCs/>
          <w:sz w:val="24"/>
          <w:szCs w:val="24"/>
          <w:lang w:val="sr-Latn-CS"/>
        </w:rPr>
        <w:t>Hipohlorit 0,5 %  ga inaktiviše za 1 minut</w:t>
      </w:r>
      <w:r>
        <w:rPr>
          <w:rFonts w:ascii="Times New Roman" w:eastAsia="Times New Roman" w:hAnsi="Times New Roman" w:cs="Times New Roman"/>
          <w:bCs/>
          <w:sz w:val="24"/>
          <w:szCs w:val="24"/>
          <w:lang w:val="sr-Latn-CS"/>
        </w:rPr>
        <w:t xml:space="preserve">, </w:t>
      </w:r>
      <w:r w:rsidRPr="00CF6639">
        <w:rPr>
          <w:rFonts w:ascii="Times New Roman" w:eastAsia="Times New Roman" w:hAnsi="Times New Roman" w:cs="Times New Roman"/>
          <w:bCs/>
          <w:sz w:val="24"/>
          <w:szCs w:val="24"/>
          <w:lang w:val="sr-Latn-CS"/>
        </w:rPr>
        <w:t>alkohol ga inaktiviše za par minuta</w:t>
      </w:r>
    </w:p>
    <w:p w:rsidR="00000768" w:rsidRPr="00000768" w:rsidRDefault="00000768" w:rsidP="00000768">
      <w:pPr>
        <w:pStyle w:val="ListParagraph"/>
        <w:numPr>
          <w:ilvl w:val="0"/>
          <w:numId w:val="17"/>
        </w:numPr>
        <w:spacing w:before="100" w:beforeAutospacing="1" w:after="100" w:afterAutospacing="1"/>
        <w:jc w:val="both"/>
        <w:rPr>
          <w:rFonts w:ascii="Times New Roman" w:eastAsia="Times New Roman" w:hAnsi="Times New Roman" w:cs="Times New Roman"/>
          <w:sz w:val="24"/>
          <w:szCs w:val="24"/>
        </w:rPr>
      </w:pPr>
      <w:r w:rsidRPr="00000768">
        <w:rPr>
          <w:rFonts w:ascii="Times New Roman" w:hAnsi="Times New Roman" w:cs="Times New Roman"/>
          <w:sz w:val="24"/>
          <w:szCs w:val="24"/>
        </w:rPr>
        <w:t xml:space="preserve">Na </w:t>
      </w:r>
      <w:r>
        <w:rPr>
          <w:rFonts w:ascii="Times New Roman" w:hAnsi="Times New Roman" w:cs="Times New Roman"/>
          <w:sz w:val="24"/>
          <w:szCs w:val="24"/>
        </w:rPr>
        <w:t>temperaturi od 25</w:t>
      </w:r>
      <w:r w:rsidRPr="00CF6639">
        <w:rPr>
          <w:rFonts w:ascii="Times New Roman" w:eastAsia="Times New Roman" w:hAnsi="Times New Roman" w:cs="Times New Roman"/>
          <w:bCs/>
          <w:sz w:val="24"/>
          <w:szCs w:val="24"/>
          <w:vertAlign w:val="superscript"/>
          <w:lang w:val="sr-Latn-CS"/>
        </w:rPr>
        <w:t>0</w:t>
      </w:r>
      <w:r w:rsidRPr="00000768">
        <w:rPr>
          <w:rFonts w:ascii="Times New Roman" w:hAnsi="Times New Roman" w:cs="Times New Roman"/>
          <w:sz w:val="24"/>
          <w:szCs w:val="24"/>
        </w:rPr>
        <w:t xml:space="preserve">C u „hranljivoj vodenoj suspenziji“ virus može </w:t>
      </w:r>
      <w:r>
        <w:rPr>
          <w:rFonts w:ascii="Times New Roman" w:hAnsi="Times New Roman" w:cs="Times New Roman"/>
          <w:sz w:val="24"/>
          <w:szCs w:val="24"/>
        </w:rPr>
        <w:t>preživ</w:t>
      </w:r>
      <w:r w:rsidRPr="00000768">
        <w:rPr>
          <w:rFonts w:ascii="Times New Roman" w:hAnsi="Times New Roman" w:cs="Times New Roman"/>
          <w:sz w:val="24"/>
          <w:szCs w:val="24"/>
        </w:rPr>
        <w:t xml:space="preserve">eti </w:t>
      </w:r>
      <w:r>
        <w:rPr>
          <w:rFonts w:ascii="Times New Roman" w:hAnsi="Times New Roman" w:cs="Times New Roman"/>
          <w:sz w:val="24"/>
          <w:szCs w:val="24"/>
        </w:rPr>
        <w:t xml:space="preserve">                       </w:t>
      </w:r>
      <w:r w:rsidRPr="00000768">
        <w:rPr>
          <w:rFonts w:ascii="Times New Roman" w:hAnsi="Times New Roman" w:cs="Times New Roman"/>
          <w:sz w:val="24"/>
          <w:szCs w:val="24"/>
        </w:rPr>
        <w:t>do</w:t>
      </w:r>
      <w:r>
        <w:rPr>
          <w:rFonts w:ascii="Times New Roman" w:hAnsi="Times New Roman" w:cs="Times New Roman"/>
          <w:sz w:val="24"/>
          <w:szCs w:val="24"/>
        </w:rPr>
        <w:t xml:space="preserve"> </w:t>
      </w:r>
      <w:r w:rsidRPr="00000768">
        <w:rPr>
          <w:rFonts w:ascii="Times New Roman" w:hAnsi="Times New Roman" w:cs="Times New Roman"/>
          <w:sz w:val="24"/>
          <w:szCs w:val="24"/>
        </w:rPr>
        <w:t>15 dana, a na temperaturi od 37</w:t>
      </w:r>
      <w:r w:rsidRPr="00CF6639">
        <w:rPr>
          <w:rFonts w:ascii="Times New Roman" w:eastAsia="Times New Roman" w:hAnsi="Times New Roman" w:cs="Times New Roman"/>
          <w:bCs/>
          <w:sz w:val="24"/>
          <w:szCs w:val="24"/>
          <w:vertAlign w:val="superscript"/>
          <w:lang w:val="sr-Latn-CS"/>
        </w:rPr>
        <w:t>0</w:t>
      </w:r>
      <w:r>
        <w:rPr>
          <w:rFonts w:ascii="Times New Roman" w:hAnsi="Times New Roman" w:cs="Times New Roman"/>
          <w:sz w:val="24"/>
          <w:szCs w:val="24"/>
        </w:rPr>
        <w:t xml:space="preserve">C do 11 dana, </w:t>
      </w:r>
      <w:r>
        <w:rPr>
          <w:rFonts w:ascii="Times New Roman" w:eastAsia="Times New Roman" w:hAnsi="Times New Roman" w:cs="Times New Roman"/>
          <w:bCs/>
          <w:sz w:val="24"/>
          <w:szCs w:val="24"/>
          <w:lang w:val="sr-Latn-CS"/>
        </w:rPr>
        <w:t>t</w:t>
      </w:r>
      <w:r w:rsidRPr="00CF6639">
        <w:rPr>
          <w:rFonts w:ascii="Times New Roman" w:eastAsia="Times New Roman" w:hAnsi="Times New Roman" w:cs="Times New Roman"/>
          <w:bCs/>
          <w:sz w:val="24"/>
          <w:szCs w:val="24"/>
          <w:lang w:val="sr-Latn-CS"/>
        </w:rPr>
        <w:t>emperatura od 56</w:t>
      </w:r>
      <w:r w:rsidRPr="00CF6639">
        <w:rPr>
          <w:rFonts w:ascii="Times New Roman" w:eastAsia="Times New Roman" w:hAnsi="Times New Roman" w:cs="Times New Roman"/>
          <w:bCs/>
          <w:sz w:val="24"/>
          <w:szCs w:val="24"/>
          <w:vertAlign w:val="superscript"/>
          <w:lang w:val="sr-Latn-CS"/>
        </w:rPr>
        <w:t xml:space="preserve">0 </w:t>
      </w:r>
      <w:r w:rsidRPr="00CF6639">
        <w:rPr>
          <w:rFonts w:ascii="Times New Roman" w:eastAsia="Times New Roman" w:hAnsi="Times New Roman" w:cs="Times New Roman"/>
          <w:bCs/>
          <w:sz w:val="24"/>
          <w:szCs w:val="24"/>
          <w:lang w:val="sr-Latn-CS"/>
        </w:rPr>
        <w:t>C</w:t>
      </w:r>
      <w:r w:rsidRPr="00CF6639">
        <w:rPr>
          <w:rFonts w:ascii="Times New Roman" w:eastAsia="Times New Roman" w:hAnsi="Times New Roman" w:cs="Times New Roman"/>
          <w:bCs/>
          <w:sz w:val="24"/>
          <w:szCs w:val="24"/>
          <w:vertAlign w:val="superscript"/>
          <w:lang w:val="sr-Latn-CS"/>
        </w:rPr>
        <w:t xml:space="preserve"> </w:t>
      </w:r>
      <w:r w:rsidRPr="00CF6639">
        <w:rPr>
          <w:rFonts w:ascii="Times New Roman" w:eastAsia="Times New Roman" w:hAnsi="Times New Roman" w:cs="Times New Roman"/>
          <w:bCs/>
          <w:sz w:val="24"/>
          <w:szCs w:val="24"/>
          <w:lang w:val="sr-Latn-CS"/>
        </w:rPr>
        <w:t xml:space="preserve">ga inaktiviše </w:t>
      </w:r>
      <w:r>
        <w:rPr>
          <w:rFonts w:ascii="Times New Roman" w:eastAsia="Times New Roman" w:hAnsi="Times New Roman" w:cs="Times New Roman"/>
          <w:bCs/>
          <w:sz w:val="24"/>
          <w:szCs w:val="24"/>
          <w:lang w:val="sr-Latn-CS"/>
        </w:rPr>
        <w:t xml:space="preserve">                      </w:t>
      </w:r>
      <w:r w:rsidRPr="00CF6639">
        <w:rPr>
          <w:rFonts w:ascii="Times New Roman" w:eastAsia="Times New Roman" w:hAnsi="Times New Roman" w:cs="Times New Roman"/>
          <w:bCs/>
          <w:sz w:val="24"/>
          <w:szCs w:val="24"/>
          <w:lang w:val="sr-Latn-CS"/>
        </w:rPr>
        <w:t>za 30 minuta</w:t>
      </w:r>
    </w:p>
    <w:p w:rsidR="006A642B" w:rsidRPr="006A642B" w:rsidRDefault="006A642B" w:rsidP="00000768">
      <w:pPr>
        <w:pStyle w:val="ListParagraph"/>
        <w:numPr>
          <w:ilvl w:val="0"/>
          <w:numId w:val="17"/>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Takođe virus je veoma neotporan u spoljašnjoj sredini, van ljudskog o</w:t>
      </w:r>
      <w:r w:rsidR="00000768">
        <w:rPr>
          <w:rFonts w:ascii="Times New Roman" w:eastAsia="Times New Roman" w:hAnsi="Times New Roman" w:cs="Times New Roman"/>
          <w:sz w:val="24"/>
          <w:szCs w:val="24"/>
          <w:lang w:val="sr-Latn-CS"/>
        </w:rPr>
        <w:t>rganizma živi nekoliko sekundi</w:t>
      </w:r>
    </w:p>
    <w:p w:rsidR="006A642B" w:rsidRDefault="006A642B" w:rsidP="00000768">
      <w:pPr>
        <w:pStyle w:val="NormalWeb"/>
        <w:numPr>
          <w:ilvl w:val="0"/>
          <w:numId w:val="17"/>
        </w:numPr>
        <w:spacing w:line="276" w:lineRule="auto"/>
        <w:jc w:val="both"/>
      </w:pPr>
      <w:r w:rsidRPr="006A642B">
        <w:rPr>
          <w:lang w:val="sr-Latn-CS"/>
        </w:rPr>
        <w:t>Jedino van ljudskog organizma, može živeti na veoma niskim temperaturama</w:t>
      </w:r>
      <w:r w:rsidR="00000768">
        <w:rPr>
          <w:lang w:val="sr-Latn-CS"/>
        </w:rPr>
        <w:t xml:space="preserve">                       </w:t>
      </w:r>
      <w:r w:rsidRPr="006A642B">
        <w:rPr>
          <w:lang w:val="sr-Latn-CS"/>
        </w:rPr>
        <w:t xml:space="preserve"> (temp. tečnog azota od minus 70 stepeni).</w:t>
      </w:r>
      <w:r w:rsidRPr="006A642B">
        <w:t xml:space="preserve"> </w:t>
      </w:r>
    </w:p>
    <w:p w:rsidR="006A642B" w:rsidRPr="006A642B" w:rsidRDefault="006A642B" w:rsidP="00072575">
      <w:pPr>
        <w:pStyle w:val="ListParagraph"/>
        <w:numPr>
          <w:ilvl w:val="0"/>
          <w:numId w:val="17"/>
        </w:numPr>
        <w:spacing w:before="100" w:beforeAutospacing="1" w:after="100" w:afterAutospacing="1"/>
        <w:jc w:val="both"/>
        <w:rPr>
          <w:rFonts w:ascii="Times New Roman" w:eastAsia="Times New Roman" w:hAnsi="Times New Roman" w:cs="Times New Roman"/>
          <w:sz w:val="24"/>
          <w:szCs w:val="24"/>
        </w:rPr>
      </w:pPr>
      <w:r w:rsidRPr="00CF6639">
        <w:rPr>
          <w:rFonts w:ascii="Times New Roman" w:eastAsia="Times New Roman" w:hAnsi="Times New Roman" w:cs="Times New Roman"/>
          <w:bCs/>
          <w:sz w:val="24"/>
          <w:szCs w:val="24"/>
          <w:lang w:val="sr-Latn-CS"/>
        </w:rPr>
        <w:t>Relativno otporan na uv i gama zrake</w:t>
      </w:r>
    </w:p>
    <w:p w:rsidR="006A642B" w:rsidRPr="006A642B" w:rsidRDefault="006A642B" w:rsidP="00072575">
      <w:pPr>
        <w:pStyle w:val="NormalWeb"/>
        <w:numPr>
          <w:ilvl w:val="0"/>
          <w:numId w:val="17"/>
        </w:numPr>
        <w:spacing w:line="276" w:lineRule="auto"/>
      </w:pPr>
      <w:r w:rsidRPr="006A642B">
        <w:rPr>
          <w:lang w:val="sr-Latn-CS"/>
        </w:rPr>
        <w:t>U svim zdravstvenim ustanovama primenjuje se upotreba ili instrumenata za jednokratnu ili standardna suva sterilizacija ili autoklaviranje, koje su dovoljne da unište virus HIV-a.</w:t>
      </w:r>
      <w:r w:rsidRPr="006A642B">
        <w:t xml:space="preserve"> </w:t>
      </w:r>
    </w:p>
    <w:p w:rsidR="00000768" w:rsidRDefault="00000768" w:rsidP="00DE580C">
      <w:pPr>
        <w:pStyle w:val="NormalWeb"/>
        <w:spacing w:line="276" w:lineRule="auto"/>
        <w:jc w:val="both"/>
        <w:rPr>
          <w:rStyle w:val="Strong"/>
          <w:rFonts w:eastAsiaTheme="minorEastAsia"/>
        </w:rPr>
      </w:pPr>
    </w:p>
    <w:p w:rsidR="00000768" w:rsidRPr="00733AA5" w:rsidRDefault="00000768" w:rsidP="00000768">
      <w:pPr>
        <w:pStyle w:val="NormalWeb"/>
        <w:jc w:val="both"/>
        <w:rPr>
          <w:rStyle w:val="Strong"/>
          <w:rFonts w:eastAsiaTheme="minorEastAsia"/>
          <w:color w:val="C00000"/>
        </w:rPr>
      </w:pPr>
      <w:r w:rsidRPr="00733AA5">
        <w:rPr>
          <w:rStyle w:val="Strong"/>
          <w:rFonts w:eastAsiaTheme="minorEastAsia"/>
          <w:color w:val="C00000"/>
        </w:rPr>
        <w:t>VARIJABILNOST</w:t>
      </w:r>
    </w:p>
    <w:p w:rsidR="00000768" w:rsidRPr="00000768" w:rsidRDefault="00000768" w:rsidP="00000768">
      <w:pPr>
        <w:pStyle w:val="NormalWeb"/>
        <w:spacing w:line="276" w:lineRule="auto"/>
        <w:jc w:val="both"/>
        <w:rPr>
          <w:rStyle w:val="Strong"/>
          <w:rFonts w:eastAsiaTheme="minorEastAsia"/>
          <w:b w:val="0"/>
        </w:rPr>
      </w:pPr>
      <w:r w:rsidRPr="00000768">
        <w:rPr>
          <w:rStyle w:val="Strong"/>
          <w:rFonts w:eastAsiaTheme="minorEastAsia"/>
          <w:b w:val="0"/>
        </w:rPr>
        <w:t>Postoje dva humana virusa: HIV-1 i HIV-2.</w:t>
      </w:r>
    </w:p>
    <w:p w:rsidR="00000768" w:rsidRPr="00000768" w:rsidRDefault="00000768" w:rsidP="00000768">
      <w:pPr>
        <w:pStyle w:val="NormalWeb"/>
        <w:spacing w:line="276" w:lineRule="auto"/>
        <w:jc w:val="both"/>
        <w:rPr>
          <w:rStyle w:val="Strong"/>
          <w:rFonts w:eastAsiaTheme="minorEastAsia"/>
          <w:b w:val="0"/>
        </w:rPr>
      </w:pPr>
      <w:r w:rsidRPr="00000768">
        <w:rPr>
          <w:rStyle w:val="Strong"/>
          <w:rFonts w:eastAsiaTheme="minorEastAsia"/>
          <w:b w:val="0"/>
        </w:rPr>
        <w:t>Većina uzročnika AID</w:t>
      </w:r>
      <w:r w:rsidR="00AB575D">
        <w:rPr>
          <w:rStyle w:val="Strong"/>
          <w:rFonts w:eastAsiaTheme="minorEastAsia"/>
          <w:b w:val="0"/>
        </w:rPr>
        <w:t>S-a u sv</w:t>
      </w:r>
      <w:r w:rsidRPr="00000768">
        <w:rPr>
          <w:rStyle w:val="Strong"/>
          <w:rFonts w:eastAsiaTheme="minorEastAsia"/>
          <w:b w:val="0"/>
        </w:rPr>
        <w:t>etu (SAD, Evropa, veći dio Afrike)</w:t>
      </w:r>
      <w:r>
        <w:rPr>
          <w:rStyle w:val="Strong"/>
          <w:rFonts w:eastAsiaTheme="minorEastAsia"/>
          <w:b w:val="0"/>
        </w:rPr>
        <w:t xml:space="preserve"> </w:t>
      </w:r>
      <w:r w:rsidRPr="00000768">
        <w:rPr>
          <w:rStyle w:val="Strong"/>
          <w:rFonts w:eastAsiaTheme="minorEastAsia"/>
          <w:b w:val="0"/>
        </w:rPr>
        <w:t>pripada virusu HIV-1.</w:t>
      </w:r>
    </w:p>
    <w:p w:rsidR="00000768" w:rsidRPr="00000768" w:rsidRDefault="00000768" w:rsidP="00000768">
      <w:pPr>
        <w:pStyle w:val="NormalWeb"/>
        <w:spacing w:line="276" w:lineRule="auto"/>
        <w:jc w:val="both"/>
        <w:rPr>
          <w:rStyle w:val="Strong"/>
          <w:rFonts w:eastAsiaTheme="minorEastAsia"/>
          <w:b w:val="0"/>
        </w:rPr>
      </w:pPr>
      <w:r w:rsidRPr="00000768">
        <w:rPr>
          <w:rStyle w:val="Strong"/>
          <w:rFonts w:eastAsiaTheme="minorEastAsia"/>
          <w:b w:val="0"/>
        </w:rPr>
        <w:t>Virus HIV-2 se javlja sporadično; predominantno je prisutan u</w:t>
      </w:r>
      <w:r>
        <w:rPr>
          <w:rStyle w:val="Strong"/>
          <w:rFonts w:eastAsiaTheme="minorEastAsia"/>
          <w:b w:val="0"/>
        </w:rPr>
        <w:t xml:space="preserve"> </w:t>
      </w:r>
      <w:r w:rsidR="00AB575D">
        <w:rPr>
          <w:rStyle w:val="Strong"/>
          <w:rFonts w:eastAsiaTheme="minorEastAsia"/>
          <w:b w:val="0"/>
        </w:rPr>
        <w:t>zapadnoj Africi, ali se r</w:t>
      </w:r>
      <w:r w:rsidRPr="00000768">
        <w:rPr>
          <w:rStyle w:val="Strong"/>
          <w:rFonts w:eastAsiaTheme="minorEastAsia"/>
          <w:b w:val="0"/>
        </w:rPr>
        <w:t>etko</w:t>
      </w:r>
      <w:r w:rsidR="00AB575D">
        <w:rPr>
          <w:rStyle w:val="Strong"/>
          <w:rFonts w:eastAsiaTheme="minorEastAsia"/>
          <w:b w:val="0"/>
        </w:rPr>
        <w:t xml:space="preserve"> javlja i u drugim zemljama sv</w:t>
      </w:r>
      <w:r w:rsidRPr="00000768">
        <w:rPr>
          <w:rStyle w:val="Strong"/>
          <w:rFonts w:eastAsiaTheme="minorEastAsia"/>
          <w:b w:val="0"/>
        </w:rPr>
        <w:t>eta.</w:t>
      </w:r>
    </w:p>
    <w:p w:rsidR="00000768" w:rsidRPr="00000768" w:rsidRDefault="00000768" w:rsidP="00000768">
      <w:pPr>
        <w:pStyle w:val="NormalWeb"/>
        <w:spacing w:line="276" w:lineRule="auto"/>
        <w:jc w:val="both"/>
        <w:rPr>
          <w:rStyle w:val="Strong"/>
          <w:rFonts w:eastAsiaTheme="minorEastAsia"/>
          <w:b w:val="0"/>
        </w:rPr>
      </w:pPr>
      <w:r w:rsidRPr="00000768">
        <w:rPr>
          <w:rStyle w:val="Strong"/>
          <w:rFonts w:eastAsiaTheme="minorEastAsia"/>
          <w:b w:val="0"/>
        </w:rPr>
        <w:t>Osnovna biološka i genetska svojstva ova dva virusa su slična. Oba</w:t>
      </w:r>
      <w:r>
        <w:rPr>
          <w:rStyle w:val="Strong"/>
          <w:rFonts w:eastAsiaTheme="minorEastAsia"/>
          <w:b w:val="0"/>
        </w:rPr>
        <w:t xml:space="preserve"> </w:t>
      </w:r>
      <w:r w:rsidRPr="00000768">
        <w:rPr>
          <w:rStyle w:val="Strong"/>
          <w:rFonts w:eastAsiaTheme="minorEastAsia"/>
          <w:b w:val="0"/>
        </w:rPr>
        <w:t>uzrokuju imunodeficijencije odnosno AIDS. Međutim, HIV-2 je</w:t>
      </w:r>
      <w:r>
        <w:rPr>
          <w:rStyle w:val="Strong"/>
          <w:rFonts w:eastAsiaTheme="minorEastAsia"/>
          <w:b w:val="0"/>
        </w:rPr>
        <w:t xml:space="preserve"> </w:t>
      </w:r>
      <w:r w:rsidRPr="00000768">
        <w:rPr>
          <w:rStyle w:val="Strong"/>
          <w:rFonts w:eastAsiaTheme="minorEastAsia"/>
          <w:b w:val="0"/>
        </w:rPr>
        <w:t xml:space="preserve">slabije infektivan od HIV-1 virusa, ima duži inkubacioni period </w:t>
      </w:r>
      <w:r w:rsidR="00AB575D">
        <w:rPr>
          <w:rStyle w:val="Strong"/>
          <w:rFonts w:eastAsiaTheme="minorEastAsia"/>
          <w:b w:val="0"/>
        </w:rPr>
        <w:t>i</w:t>
      </w:r>
      <w:r>
        <w:rPr>
          <w:rStyle w:val="Strong"/>
          <w:rFonts w:eastAsiaTheme="minorEastAsia"/>
          <w:b w:val="0"/>
        </w:rPr>
        <w:t xml:space="preserve"> </w:t>
      </w:r>
      <w:r w:rsidRPr="00000768">
        <w:rPr>
          <w:rStyle w:val="Strong"/>
          <w:rFonts w:eastAsiaTheme="minorEastAsia"/>
          <w:b w:val="0"/>
        </w:rPr>
        <w:t>nižu incidenciju pojave AIDS-a.</w:t>
      </w:r>
    </w:p>
    <w:p w:rsidR="00000768" w:rsidRPr="00000768" w:rsidRDefault="00000768" w:rsidP="00000768">
      <w:pPr>
        <w:pStyle w:val="NormalWeb"/>
        <w:spacing w:line="276" w:lineRule="auto"/>
        <w:jc w:val="both"/>
        <w:rPr>
          <w:rStyle w:val="Strong"/>
          <w:rFonts w:eastAsiaTheme="minorEastAsia"/>
          <w:b w:val="0"/>
        </w:rPr>
      </w:pPr>
      <w:r w:rsidRPr="00000768">
        <w:rPr>
          <w:rStyle w:val="Strong"/>
          <w:rFonts w:eastAsiaTheme="minorEastAsia"/>
          <w:b w:val="0"/>
        </w:rPr>
        <w:lastRenderedPageBreak/>
        <w:t>Bitna karakteristika HIV-a je da ima mogućnost velike genetske</w:t>
      </w:r>
      <w:r>
        <w:rPr>
          <w:rStyle w:val="Strong"/>
          <w:rFonts w:eastAsiaTheme="minorEastAsia"/>
          <w:b w:val="0"/>
        </w:rPr>
        <w:t xml:space="preserve"> </w:t>
      </w:r>
      <w:r w:rsidR="00AB575D">
        <w:rPr>
          <w:rStyle w:val="Strong"/>
          <w:rFonts w:eastAsiaTheme="minorEastAsia"/>
          <w:b w:val="0"/>
        </w:rPr>
        <w:t>prom</w:t>
      </w:r>
      <w:r w:rsidRPr="00000768">
        <w:rPr>
          <w:rStyle w:val="Strong"/>
          <w:rFonts w:eastAsiaTheme="minorEastAsia"/>
          <w:b w:val="0"/>
        </w:rPr>
        <w:t>enljivosti, koja nastaje zbog čestih</w:t>
      </w:r>
      <w:r w:rsidR="00AB575D">
        <w:rPr>
          <w:rStyle w:val="Strong"/>
          <w:rFonts w:eastAsiaTheme="minorEastAsia"/>
          <w:b w:val="0"/>
        </w:rPr>
        <w:t xml:space="preserve"> </w:t>
      </w:r>
      <w:r w:rsidRPr="00000768">
        <w:rPr>
          <w:rStyle w:val="Strong"/>
          <w:rFonts w:eastAsiaTheme="minorEastAsia"/>
          <w:b w:val="0"/>
        </w:rPr>
        <w:t>mutacija i rekombinacija.</w:t>
      </w:r>
      <w:r>
        <w:rPr>
          <w:rStyle w:val="Strong"/>
          <w:rFonts w:eastAsiaTheme="minorEastAsia"/>
          <w:b w:val="0"/>
        </w:rPr>
        <w:t xml:space="preserve"> </w:t>
      </w:r>
      <w:r w:rsidRPr="00000768">
        <w:rPr>
          <w:rStyle w:val="Strong"/>
          <w:rFonts w:eastAsiaTheme="minorEastAsia"/>
          <w:b w:val="0"/>
        </w:rPr>
        <w:t xml:space="preserve">Jedan od razloga zbog čega postoje poteškoće u razvoju </w:t>
      </w:r>
      <w:r w:rsidR="00AB575D">
        <w:rPr>
          <w:rStyle w:val="Strong"/>
          <w:rFonts w:eastAsiaTheme="minorEastAsia"/>
          <w:b w:val="0"/>
        </w:rPr>
        <w:t>vak</w:t>
      </w:r>
      <w:r>
        <w:rPr>
          <w:rStyle w:val="Strong"/>
          <w:rFonts w:eastAsiaTheme="minorEastAsia"/>
          <w:b w:val="0"/>
        </w:rPr>
        <w:t xml:space="preserve">cine </w:t>
      </w:r>
      <w:r w:rsidRPr="00000768">
        <w:rPr>
          <w:rStyle w:val="Strong"/>
          <w:rFonts w:eastAsiaTheme="minorEastAsia"/>
          <w:b w:val="0"/>
        </w:rPr>
        <w:t>protiv HIV-a je ta</w:t>
      </w:r>
      <w:r>
        <w:rPr>
          <w:rStyle w:val="Strong"/>
          <w:rFonts w:eastAsiaTheme="minorEastAsia"/>
          <w:b w:val="0"/>
        </w:rPr>
        <w:t>j što virus ima sposobnost da m</w:t>
      </w:r>
      <w:r w:rsidRPr="00000768">
        <w:rPr>
          <w:rStyle w:val="Strong"/>
          <w:rFonts w:eastAsiaTheme="minorEastAsia"/>
          <w:b w:val="0"/>
        </w:rPr>
        <w:t>enja svoj genom</w:t>
      </w:r>
      <w:r>
        <w:rPr>
          <w:rStyle w:val="Strong"/>
          <w:rFonts w:eastAsiaTheme="minorEastAsia"/>
          <w:b w:val="0"/>
        </w:rPr>
        <w:t xml:space="preserve"> u nekoliko kritičn</w:t>
      </w:r>
      <w:r w:rsidRPr="00000768">
        <w:rPr>
          <w:rStyle w:val="Strong"/>
          <w:rFonts w:eastAsiaTheme="minorEastAsia"/>
          <w:b w:val="0"/>
        </w:rPr>
        <w:t xml:space="preserve">ih regija. </w:t>
      </w:r>
    </w:p>
    <w:p w:rsidR="00000768" w:rsidRPr="007F7D85" w:rsidRDefault="00000768" w:rsidP="00DE580C">
      <w:pPr>
        <w:pStyle w:val="NormalWeb"/>
        <w:spacing w:line="276" w:lineRule="auto"/>
        <w:jc w:val="both"/>
        <w:rPr>
          <w:rStyle w:val="Strong"/>
          <w:rFonts w:eastAsiaTheme="minorEastAsia"/>
          <w:b w:val="0"/>
        </w:rPr>
      </w:pPr>
      <w:r w:rsidRPr="00000768">
        <w:rPr>
          <w:rStyle w:val="Strong"/>
          <w:rFonts w:eastAsiaTheme="minorEastAsia"/>
          <w:b w:val="0"/>
        </w:rPr>
        <w:t xml:space="preserve">Ako </w:t>
      </w:r>
      <w:r w:rsidR="00AB575D">
        <w:rPr>
          <w:rStyle w:val="Strong"/>
          <w:rFonts w:eastAsiaTheme="minorEastAsia"/>
          <w:b w:val="0"/>
        </w:rPr>
        <w:t>se u procesu prepisivanja prom</w:t>
      </w:r>
      <w:r w:rsidRPr="00000768">
        <w:rPr>
          <w:rStyle w:val="Strong"/>
          <w:rFonts w:eastAsiaTheme="minorEastAsia"/>
          <w:b w:val="0"/>
        </w:rPr>
        <w:t>eni samo jedna od</w:t>
      </w:r>
      <w:r>
        <w:rPr>
          <w:rStyle w:val="Strong"/>
          <w:rFonts w:eastAsiaTheme="minorEastAsia"/>
          <w:b w:val="0"/>
        </w:rPr>
        <w:t xml:space="preserve"> </w:t>
      </w:r>
      <w:r w:rsidRPr="00000768">
        <w:rPr>
          <w:rStyle w:val="Strong"/>
          <w:rFonts w:eastAsiaTheme="minorEastAsia"/>
          <w:b w:val="0"/>
        </w:rPr>
        <w:t>aminokiselina, nastane novi soj HIV-a.</w:t>
      </w:r>
      <w:r w:rsidR="00AB575D">
        <w:rPr>
          <w:rStyle w:val="Strong"/>
          <w:rFonts w:eastAsiaTheme="minorEastAsia"/>
          <w:b w:val="0"/>
        </w:rPr>
        <w:t xml:space="preserve">     </w:t>
      </w:r>
      <w:r w:rsidRPr="00000768">
        <w:rPr>
          <w:rStyle w:val="Strong"/>
          <w:rFonts w:eastAsiaTheme="minorEastAsia"/>
          <w:b w:val="0"/>
        </w:rPr>
        <w:t xml:space="preserve"> Na taj se način stvaraju</w:t>
      </w:r>
      <w:r>
        <w:rPr>
          <w:rStyle w:val="Strong"/>
          <w:rFonts w:eastAsiaTheme="minorEastAsia"/>
          <w:b w:val="0"/>
        </w:rPr>
        <w:t xml:space="preserve"> </w:t>
      </w:r>
      <w:r w:rsidRPr="00000768">
        <w:rPr>
          <w:rStyle w:val="Strong"/>
          <w:rFonts w:eastAsiaTheme="minorEastAsia"/>
          <w:b w:val="0"/>
        </w:rPr>
        <w:t>mutanti - “kvazisojevi”, što se dešava čak i u organizmu jedne</w:t>
      </w:r>
      <w:r>
        <w:rPr>
          <w:rStyle w:val="Strong"/>
          <w:rFonts w:eastAsiaTheme="minorEastAsia"/>
          <w:b w:val="0"/>
        </w:rPr>
        <w:t xml:space="preserve"> </w:t>
      </w:r>
      <w:r w:rsidRPr="00000768">
        <w:rPr>
          <w:rStyle w:val="Strong"/>
          <w:rFonts w:eastAsiaTheme="minorEastAsia"/>
          <w:b w:val="0"/>
        </w:rPr>
        <w:t>inficirane osobe. Postojanje brojnih kvazisojeva jedan su od</w:t>
      </w:r>
      <w:r>
        <w:rPr>
          <w:rStyle w:val="Strong"/>
          <w:rFonts w:eastAsiaTheme="minorEastAsia"/>
          <w:b w:val="0"/>
        </w:rPr>
        <w:t xml:space="preserve"> </w:t>
      </w:r>
      <w:r w:rsidR="00AB575D">
        <w:rPr>
          <w:rStyle w:val="Strong"/>
          <w:rFonts w:eastAsiaTheme="minorEastAsia"/>
          <w:b w:val="0"/>
        </w:rPr>
        <w:t>razloga što još uv</w:t>
      </w:r>
      <w:r w:rsidRPr="00000768">
        <w:rPr>
          <w:rStyle w:val="Strong"/>
          <w:rFonts w:eastAsiaTheme="minorEastAsia"/>
          <w:b w:val="0"/>
        </w:rPr>
        <w:t>ek nije stvorena vakcina protiv AIDS-a, a</w:t>
      </w:r>
      <w:r>
        <w:rPr>
          <w:rStyle w:val="Strong"/>
          <w:rFonts w:eastAsiaTheme="minorEastAsia"/>
          <w:b w:val="0"/>
        </w:rPr>
        <w:t xml:space="preserve"> </w:t>
      </w:r>
      <w:r w:rsidRPr="00000768">
        <w:rPr>
          <w:rStyle w:val="Strong"/>
          <w:rFonts w:eastAsiaTheme="minorEastAsia"/>
          <w:b w:val="0"/>
        </w:rPr>
        <w:t>varijabilnost virusa je jedan od uzroka rane pojave rezistencije na</w:t>
      </w:r>
      <w:r w:rsidR="00AB575D">
        <w:rPr>
          <w:rStyle w:val="Strong"/>
          <w:rFonts w:eastAsiaTheme="minorEastAsia"/>
          <w:b w:val="0"/>
        </w:rPr>
        <w:t xml:space="preserve"> antiretrovirusne l</w:t>
      </w:r>
      <w:r>
        <w:rPr>
          <w:rStyle w:val="Strong"/>
          <w:rFonts w:eastAsiaTheme="minorEastAsia"/>
          <w:b w:val="0"/>
        </w:rPr>
        <w:t xml:space="preserve">ekove. </w:t>
      </w:r>
    </w:p>
    <w:p w:rsidR="00013B81" w:rsidRPr="00733AA5" w:rsidRDefault="00CF6639" w:rsidP="00DE580C">
      <w:pPr>
        <w:pStyle w:val="NormalWeb"/>
        <w:spacing w:line="276" w:lineRule="auto"/>
        <w:jc w:val="both"/>
        <w:rPr>
          <w:color w:val="C00000"/>
        </w:rPr>
      </w:pPr>
      <w:r w:rsidRPr="00733AA5">
        <w:rPr>
          <w:rStyle w:val="Strong"/>
          <w:rFonts w:eastAsiaTheme="minorEastAsia"/>
          <w:color w:val="C00000"/>
        </w:rPr>
        <w:t>PRENOS HIV-A</w:t>
      </w:r>
    </w:p>
    <w:p w:rsidR="00013B81" w:rsidRDefault="00013B81" w:rsidP="00DE580C">
      <w:pPr>
        <w:pStyle w:val="NormalWeb"/>
        <w:spacing w:line="276" w:lineRule="auto"/>
        <w:jc w:val="both"/>
      </w:pPr>
      <w:r>
        <w:t>Svaka osoba bez obzira na pol, seksualnu orijentaciju, rasu, etničku grupu, religiju, ekonomski status i obrazovanje može biti inficirana HIV-om. Ono što HIV infekciju izdvaja od ostalih je izuzetna neotpornost virusa  u spoljašnjoj sredini. Vrlo brzo ga uništavaju sasušivanje, povišena temperatura i uobičajene koncentracije dezinfekcionih sredstava. Smatra se da ne predstavlja rizik ukoliko se nađe u spoljašnjoj sredini.</w:t>
      </w:r>
    </w:p>
    <w:p w:rsidR="001260C2" w:rsidRPr="001260C2" w:rsidRDefault="001260C2" w:rsidP="00DE580C">
      <w:pPr>
        <w:pStyle w:val="NormalWeb"/>
        <w:jc w:val="both"/>
      </w:pPr>
      <w:r w:rsidRPr="001260C2">
        <w:t>Putevi prenosa HIV infekcije su</w:t>
      </w:r>
      <w:r w:rsidRPr="001260C2">
        <w:rPr>
          <w:b/>
        </w:rPr>
        <w:t>:</w:t>
      </w:r>
    </w:p>
    <w:p w:rsidR="001260C2" w:rsidRPr="001260C2" w:rsidRDefault="001260C2" w:rsidP="00F74BC5">
      <w:pPr>
        <w:numPr>
          <w:ilvl w:val="0"/>
          <w:numId w:val="1"/>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sz w:val="24"/>
          <w:szCs w:val="24"/>
        </w:rPr>
        <w:t>Nezaštićen seksualni kontakt</w:t>
      </w:r>
      <w:r w:rsidRPr="001260C2">
        <w:rPr>
          <w:rFonts w:ascii="Times New Roman" w:eastAsia="Times New Roman" w:hAnsi="Times New Roman" w:cs="Times New Roman"/>
          <w:sz w:val="24"/>
          <w:szCs w:val="24"/>
        </w:rPr>
        <w:t xml:space="preserve"> (bez kondoma) sa HIV inficiranom osobom: </w:t>
      </w:r>
    </w:p>
    <w:p w:rsidR="001260C2" w:rsidRPr="001260C2" w:rsidRDefault="001260C2" w:rsidP="00F74BC5">
      <w:pPr>
        <w:numPr>
          <w:ilvl w:val="1"/>
          <w:numId w:val="1"/>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Cs/>
          <w:sz w:val="24"/>
          <w:szCs w:val="24"/>
        </w:rPr>
        <w:t>Analni seks</w:t>
      </w:r>
      <w:r w:rsidRPr="001260C2">
        <w:rPr>
          <w:rFonts w:ascii="Times New Roman" w:eastAsia="Times New Roman" w:hAnsi="Times New Roman" w:cs="Times New Roman"/>
          <w:sz w:val="24"/>
          <w:szCs w:val="24"/>
        </w:rPr>
        <w:t xml:space="preserve"> je najrizičniji. Rizik je veći kod osobe nad kojom se vrši akt.</w:t>
      </w:r>
    </w:p>
    <w:p w:rsidR="001260C2" w:rsidRPr="001260C2" w:rsidRDefault="001260C2" w:rsidP="00F74BC5">
      <w:pPr>
        <w:numPr>
          <w:ilvl w:val="1"/>
          <w:numId w:val="1"/>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Cs/>
          <w:sz w:val="24"/>
          <w:szCs w:val="24"/>
        </w:rPr>
        <w:t>Vaginalni seks</w:t>
      </w:r>
      <w:r w:rsidRPr="001260C2">
        <w:rPr>
          <w:rFonts w:ascii="Times New Roman" w:eastAsia="Times New Roman" w:hAnsi="Times New Roman" w:cs="Times New Roman"/>
          <w:sz w:val="24"/>
          <w:szCs w:val="24"/>
        </w:rPr>
        <w:t xml:space="preserve"> je drugi po redu najrizičniji oblik seksualnog kontakta.</w:t>
      </w:r>
    </w:p>
    <w:p w:rsidR="001260C2" w:rsidRPr="001260C2" w:rsidRDefault="001260C2" w:rsidP="00F74BC5">
      <w:pPr>
        <w:numPr>
          <w:ilvl w:val="1"/>
          <w:numId w:val="1"/>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Cs/>
          <w:sz w:val="24"/>
          <w:szCs w:val="24"/>
        </w:rPr>
        <w:t>Oralni seks</w:t>
      </w:r>
      <w:r w:rsidRPr="001260C2">
        <w:rPr>
          <w:rFonts w:ascii="Times New Roman" w:eastAsia="Times New Roman" w:hAnsi="Times New Roman" w:cs="Times New Roman"/>
          <w:sz w:val="24"/>
          <w:szCs w:val="24"/>
        </w:rPr>
        <w:t>, ali se smatra da je rizik od prenošenja infekcije manji u odnosu na vaginalni i analni seks. Rizik se značajno povećava ukoliko tokom oralnog seksa dođe do ejakulacije u usta.</w:t>
      </w:r>
    </w:p>
    <w:p w:rsidR="001260C2" w:rsidRPr="001260C2" w:rsidRDefault="001260C2" w:rsidP="00F74BC5">
      <w:pPr>
        <w:numPr>
          <w:ilvl w:val="1"/>
          <w:numId w:val="1"/>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Cs/>
          <w:sz w:val="24"/>
          <w:szCs w:val="24"/>
        </w:rPr>
        <w:t>Promiskuitet</w:t>
      </w:r>
      <w:r w:rsidRPr="001260C2">
        <w:rPr>
          <w:rFonts w:ascii="Times New Roman" w:eastAsia="Times New Roman" w:hAnsi="Times New Roman" w:cs="Times New Roman"/>
          <w:sz w:val="24"/>
          <w:szCs w:val="24"/>
        </w:rPr>
        <w:t xml:space="preserve"> i </w:t>
      </w:r>
      <w:r w:rsidRPr="001260C2">
        <w:rPr>
          <w:rFonts w:ascii="Times New Roman" w:eastAsia="Times New Roman" w:hAnsi="Times New Roman" w:cs="Times New Roman"/>
          <w:bCs/>
          <w:sz w:val="24"/>
          <w:szCs w:val="24"/>
        </w:rPr>
        <w:t>prisustvo drugih polno prenosivih bolesti</w:t>
      </w:r>
      <w:r w:rsidRPr="001260C2">
        <w:rPr>
          <w:rFonts w:ascii="Times New Roman" w:eastAsia="Times New Roman" w:hAnsi="Times New Roman" w:cs="Times New Roman"/>
          <w:sz w:val="24"/>
          <w:szCs w:val="24"/>
        </w:rPr>
        <w:t xml:space="preserve"> povećavaju opasnost od infekcije HIV-om.</w:t>
      </w:r>
    </w:p>
    <w:p w:rsidR="001260C2" w:rsidRPr="001260C2" w:rsidRDefault="001260C2" w:rsidP="00F74BC5">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sz w:val="24"/>
          <w:szCs w:val="24"/>
        </w:rPr>
        <w:t>Kontakt sa krvlju zaražene osobe</w:t>
      </w:r>
      <w:r w:rsidRPr="001260C2">
        <w:rPr>
          <w:rFonts w:ascii="Times New Roman" w:eastAsia="Times New Roman" w:hAnsi="Times New Roman" w:cs="Times New Roman"/>
          <w:sz w:val="24"/>
          <w:szCs w:val="24"/>
        </w:rPr>
        <w:t>:</w:t>
      </w:r>
    </w:p>
    <w:p w:rsidR="001260C2" w:rsidRPr="001260C2" w:rsidRDefault="006029CC" w:rsidP="00F74BC5">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korišćenjem zajedničkog (nesterilnog) pribora za ubrizgavanje droga i drugih supstanci, tetoviranjem i pirsingom neste</w:t>
      </w:r>
      <w:r w:rsidR="007F7D85">
        <w:rPr>
          <w:rFonts w:ascii="Times New Roman" w:eastAsia="Times New Roman" w:hAnsi="Times New Roman" w:cs="Times New Roman"/>
          <w:sz w:val="24"/>
          <w:szCs w:val="24"/>
        </w:rPr>
        <w:t>-</w:t>
      </w:r>
      <w:r w:rsidRPr="001260C2">
        <w:rPr>
          <w:rFonts w:ascii="Times New Roman" w:eastAsia="Times New Roman" w:hAnsi="Times New Roman" w:cs="Times New Roman"/>
          <w:sz w:val="24"/>
          <w:szCs w:val="24"/>
        </w:rPr>
        <w:t xml:space="preserve">rilnim priborom, tuđim brijačima, krvnim bratimljenjem i u svim ostalim slučajevima kada se dolazi u kontakt sa </w:t>
      </w:r>
      <w:r w:rsidR="00CF663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3873500</wp:posOffset>
            </wp:positionH>
            <wp:positionV relativeFrom="paragraph">
              <wp:posOffset>354330</wp:posOffset>
            </wp:positionV>
            <wp:extent cx="2058670" cy="1167765"/>
            <wp:effectExtent l="190500" t="152400" r="170180" b="127635"/>
            <wp:wrapTight wrapText="bothSides">
              <wp:wrapPolygon edited="0">
                <wp:start x="0" y="-2819"/>
                <wp:lineTo x="-1199" y="-1762"/>
                <wp:lineTo x="-1999" y="352"/>
                <wp:lineTo x="-1999" y="21142"/>
                <wp:lineTo x="-600" y="23961"/>
                <wp:lineTo x="0" y="23961"/>
                <wp:lineTo x="21387" y="23961"/>
                <wp:lineTo x="21986" y="23961"/>
                <wp:lineTo x="23386" y="20790"/>
                <wp:lineTo x="23386" y="1057"/>
                <wp:lineTo x="22386" y="-2114"/>
                <wp:lineTo x="21387" y="-2819"/>
                <wp:lineTo x="0" y="-2819"/>
              </wp:wrapPolygon>
            </wp:wrapTight>
            <wp:docPr id="22" name="Picture 2"/>
            <wp:cNvGraphicFramePr/>
            <a:graphic xmlns:a="http://schemas.openxmlformats.org/drawingml/2006/main">
              <a:graphicData uri="http://schemas.openxmlformats.org/drawingml/2006/picture">
                <pic:pic xmlns:pic="http://schemas.openxmlformats.org/drawingml/2006/picture">
                  <pic:nvPicPr>
                    <pic:cNvPr id="7175" name="Picture 5"/>
                    <pic:cNvPicPr>
                      <a:picLocks noChangeAspect="1" noChangeArrowheads="1"/>
                    </pic:cNvPicPr>
                  </pic:nvPicPr>
                  <pic:blipFill>
                    <a:blip r:embed="rId18"/>
                    <a:srcRect/>
                    <a:stretch>
                      <a:fillRect/>
                    </a:stretch>
                  </pic:blipFill>
                  <pic:spPr bwMode="auto">
                    <a:xfrm>
                      <a:off x="0" y="0"/>
                      <a:ext cx="2058670" cy="1167765"/>
                    </a:xfrm>
                    <a:prstGeom prst="rect">
                      <a:avLst/>
                    </a:prstGeom>
                    <a:ln>
                      <a:noFill/>
                    </a:ln>
                    <a:effectLst>
                      <a:outerShdw blurRad="190500" algn="tl" rotWithShape="0">
                        <a:srgbClr val="000000">
                          <a:alpha val="70000"/>
                        </a:srgbClr>
                      </a:outerShdw>
                    </a:effectLst>
                  </pic:spPr>
                </pic:pic>
              </a:graphicData>
            </a:graphic>
          </wp:anchor>
        </w:drawing>
      </w:r>
      <w:r w:rsidRPr="001260C2">
        <w:rPr>
          <w:rFonts w:ascii="Times New Roman" w:eastAsia="Times New Roman" w:hAnsi="Times New Roman" w:cs="Times New Roman"/>
          <w:sz w:val="24"/>
          <w:szCs w:val="24"/>
        </w:rPr>
        <w:t>zaraženom krvlju.</w:t>
      </w:r>
    </w:p>
    <w:p w:rsidR="001260C2" w:rsidRPr="001260C2" w:rsidRDefault="001260C2" w:rsidP="00F74BC5">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 xml:space="preserve">Preko </w:t>
      </w:r>
      <w:r w:rsidRPr="001260C2">
        <w:rPr>
          <w:rFonts w:ascii="Times New Roman" w:eastAsia="Times New Roman" w:hAnsi="Times New Roman" w:cs="Times New Roman"/>
          <w:bCs/>
          <w:sz w:val="24"/>
          <w:szCs w:val="24"/>
        </w:rPr>
        <w:t>šprica i igle</w:t>
      </w:r>
      <w:r w:rsidRPr="001260C2">
        <w:rPr>
          <w:rFonts w:ascii="Times New Roman" w:eastAsia="Times New Roman" w:hAnsi="Times New Roman" w:cs="Times New Roman"/>
          <w:sz w:val="24"/>
          <w:szCs w:val="24"/>
        </w:rPr>
        <w:t>, bilo da je u pitanju slučajna povreda iglom (ovaj rizik prvenstveno se odnosi na medicinske radnike) ili korišćenje istog šprica i igle od strane većeg broja korisnika intravenskih narkotika (npr. heroin).</w:t>
      </w:r>
      <w:r w:rsidR="00CF6639" w:rsidRPr="00CF6639">
        <w:rPr>
          <w:noProof/>
        </w:rPr>
        <w:t xml:space="preserve"> </w:t>
      </w:r>
    </w:p>
    <w:p w:rsidR="00072575" w:rsidRDefault="00360ECE" w:rsidP="00F74BC5">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3874135</wp:posOffset>
            </wp:positionH>
            <wp:positionV relativeFrom="paragraph">
              <wp:posOffset>294005</wp:posOffset>
            </wp:positionV>
            <wp:extent cx="2051050" cy="1162685"/>
            <wp:effectExtent l="190500" t="152400" r="177800" b="132715"/>
            <wp:wrapTight wrapText="bothSides">
              <wp:wrapPolygon edited="0">
                <wp:start x="0" y="-2831"/>
                <wp:lineTo x="-1204" y="-1770"/>
                <wp:lineTo x="-2006" y="354"/>
                <wp:lineTo x="-2006" y="21234"/>
                <wp:lineTo x="-602" y="24066"/>
                <wp:lineTo x="0" y="24066"/>
                <wp:lineTo x="21466" y="24066"/>
                <wp:lineTo x="22068" y="24066"/>
                <wp:lineTo x="23472" y="20880"/>
                <wp:lineTo x="23472" y="1062"/>
                <wp:lineTo x="22469" y="-2123"/>
                <wp:lineTo x="21466" y="-2831"/>
                <wp:lineTo x="0" y="-2831"/>
              </wp:wrapPolygon>
            </wp:wrapTight>
            <wp:docPr id="23" name="Picture 3"/>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9"/>
                    <a:srcRect/>
                    <a:stretch>
                      <a:fillRect/>
                    </a:stretch>
                  </pic:blipFill>
                  <pic:spPr bwMode="auto">
                    <a:xfrm>
                      <a:off x="0" y="0"/>
                      <a:ext cx="2051050" cy="1162685"/>
                    </a:xfrm>
                    <a:prstGeom prst="rect">
                      <a:avLst/>
                    </a:prstGeom>
                    <a:ln>
                      <a:noFill/>
                    </a:ln>
                    <a:effectLst>
                      <a:outerShdw blurRad="190500" algn="tl" rotWithShape="0">
                        <a:srgbClr val="000000">
                          <a:alpha val="70000"/>
                        </a:srgbClr>
                      </a:outerShdw>
                    </a:effectLst>
                  </pic:spPr>
                </pic:pic>
              </a:graphicData>
            </a:graphic>
          </wp:anchor>
        </w:drawing>
      </w:r>
      <w:r w:rsidR="001260C2" w:rsidRPr="001260C2">
        <w:rPr>
          <w:rFonts w:ascii="Times New Roman" w:eastAsia="Times New Roman" w:hAnsi="Times New Roman" w:cs="Times New Roman"/>
          <w:sz w:val="24"/>
          <w:szCs w:val="24"/>
        </w:rPr>
        <w:t xml:space="preserve">HIV infekcija se može preneti preko </w:t>
      </w:r>
      <w:r w:rsidR="001260C2" w:rsidRPr="001260C2">
        <w:rPr>
          <w:rFonts w:ascii="Times New Roman" w:eastAsia="Times New Roman" w:hAnsi="Times New Roman" w:cs="Times New Roman"/>
          <w:bCs/>
          <w:sz w:val="24"/>
          <w:szCs w:val="24"/>
        </w:rPr>
        <w:t>transfuzije krvi</w:t>
      </w:r>
      <w:r w:rsidR="001260C2" w:rsidRPr="001260C2">
        <w:rPr>
          <w:rFonts w:ascii="Times New Roman" w:eastAsia="Times New Roman" w:hAnsi="Times New Roman" w:cs="Times New Roman"/>
          <w:sz w:val="24"/>
          <w:szCs w:val="24"/>
        </w:rPr>
        <w:t xml:space="preserve"> (primanjem krvi zaražene osobe). Međutim, rizik za ovakvim nači</w:t>
      </w:r>
      <w:r w:rsidR="007F7D85">
        <w:rPr>
          <w:rFonts w:ascii="Times New Roman" w:eastAsia="Times New Roman" w:hAnsi="Times New Roman" w:cs="Times New Roman"/>
          <w:sz w:val="24"/>
          <w:szCs w:val="24"/>
        </w:rPr>
        <w:t>-</w:t>
      </w:r>
      <w:r w:rsidR="001260C2" w:rsidRPr="001260C2">
        <w:rPr>
          <w:rFonts w:ascii="Times New Roman" w:eastAsia="Times New Roman" w:hAnsi="Times New Roman" w:cs="Times New Roman"/>
          <w:sz w:val="24"/>
          <w:szCs w:val="24"/>
        </w:rPr>
        <w:t>nom prenošenja danas je nizak jer se sva krv dobrovoljnih davaoca rutinski testira na HIV.</w:t>
      </w:r>
    </w:p>
    <w:p w:rsidR="001260C2" w:rsidRPr="00072575" w:rsidRDefault="00072575" w:rsidP="00F74BC5">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072575">
        <w:rPr>
          <w:rFonts w:ascii="Times New Roman" w:hAnsi="Times New Roman" w:cs="Times New Roman"/>
          <w:noProof/>
          <w:sz w:val="24"/>
          <w:szCs w:val="24"/>
        </w:rPr>
        <w:t>HIV pozitivne osobe ne mogu biti dobro</w:t>
      </w:r>
      <w:r w:rsidR="007F7D85">
        <w:rPr>
          <w:rFonts w:ascii="Times New Roman" w:hAnsi="Times New Roman" w:cs="Times New Roman"/>
          <w:noProof/>
          <w:sz w:val="24"/>
          <w:szCs w:val="24"/>
        </w:rPr>
        <w:t>-</w:t>
      </w:r>
      <w:r w:rsidRPr="00072575">
        <w:rPr>
          <w:rFonts w:ascii="Times New Roman" w:hAnsi="Times New Roman" w:cs="Times New Roman"/>
          <w:noProof/>
          <w:sz w:val="24"/>
          <w:szCs w:val="24"/>
        </w:rPr>
        <w:t>voljni davaoci krvi.</w:t>
      </w:r>
      <w:r w:rsidR="00CF6639" w:rsidRPr="00072575">
        <w:rPr>
          <w:rFonts w:ascii="Times New Roman" w:hAnsi="Times New Roman" w:cs="Times New Roman"/>
          <w:noProof/>
          <w:sz w:val="24"/>
          <w:szCs w:val="24"/>
        </w:rPr>
        <w:t xml:space="preserve"> </w:t>
      </w:r>
    </w:p>
    <w:p w:rsidR="007F7D85" w:rsidRDefault="00CF6639" w:rsidP="007F7D85">
      <w:pPr>
        <w:numPr>
          <w:ilvl w:val="0"/>
          <w:numId w:val="4"/>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3874135</wp:posOffset>
            </wp:positionH>
            <wp:positionV relativeFrom="paragraph">
              <wp:posOffset>230505</wp:posOffset>
            </wp:positionV>
            <wp:extent cx="2058035" cy="1271905"/>
            <wp:effectExtent l="190500" t="152400" r="170815" b="137795"/>
            <wp:wrapTight wrapText="bothSides">
              <wp:wrapPolygon edited="0">
                <wp:start x="0" y="-2588"/>
                <wp:lineTo x="-1200" y="-1618"/>
                <wp:lineTo x="-1999" y="324"/>
                <wp:lineTo x="-1999" y="19411"/>
                <wp:lineTo x="-1200" y="23293"/>
                <wp:lineTo x="0" y="23940"/>
                <wp:lineTo x="21393" y="23940"/>
                <wp:lineTo x="21593" y="23940"/>
                <wp:lineTo x="22393" y="23293"/>
                <wp:lineTo x="22593" y="23293"/>
                <wp:lineTo x="23393" y="19411"/>
                <wp:lineTo x="23393" y="971"/>
                <wp:lineTo x="22393" y="-1941"/>
                <wp:lineTo x="21393" y="-2588"/>
                <wp:lineTo x="0" y="-2588"/>
              </wp:wrapPolygon>
            </wp:wrapTight>
            <wp:docPr id="21" name="Picture 1"/>
            <wp:cNvGraphicFramePr/>
            <a:graphic xmlns:a="http://schemas.openxmlformats.org/drawingml/2006/main">
              <a:graphicData uri="http://schemas.openxmlformats.org/drawingml/2006/picture">
                <pic:pic xmlns:pic="http://schemas.openxmlformats.org/drawingml/2006/picture">
                  <pic:nvPicPr>
                    <pic:cNvPr id="7177" name="Picture 10"/>
                    <pic:cNvPicPr>
                      <a:picLocks noChangeAspect="1" noChangeArrowheads="1"/>
                    </pic:cNvPicPr>
                  </pic:nvPicPr>
                  <pic:blipFill>
                    <a:blip r:embed="rId20"/>
                    <a:srcRect/>
                    <a:stretch>
                      <a:fillRect/>
                    </a:stretch>
                  </pic:blipFill>
                  <pic:spPr bwMode="auto">
                    <a:xfrm>
                      <a:off x="0" y="0"/>
                      <a:ext cx="2058035" cy="1271905"/>
                    </a:xfrm>
                    <a:prstGeom prst="rect">
                      <a:avLst/>
                    </a:prstGeom>
                    <a:ln>
                      <a:noFill/>
                    </a:ln>
                    <a:effectLst>
                      <a:outerShdw blurRad="190500" algn="tl" rotWithShape="0">
                        <a:srgbClr val="000000">
                          <a:alpha val="70000"/>
                        </a:srgbClr>
                      </a:outerShdw>
                    </a:effectLst>
                  </pic:spPr>
                </pic:pic>
              </a:graphicData>
            </a:graphic>
          </wp:anchor>
        </w:drawing>
      </w:r>
      <w:r w:rsidR="001260C2" w:rsidRPr="001260C2">
        <w:rPr>
          <w:rFonts w:ascii="Times New Roman" w:eastAsia="Times New Roman" w:hAnsi="Times New Roman" w:cs="Times New Roman"/>
          <w:b/>
          <w:sz w:val="24"/>
          <w:szCs w:val="24"/>
        </w:rPr>
        <w:t>Transplantacija organa i tkiva</w:t>
      </w:r>
      <w:r w:rsidR="001260C2" w:rsidRPr="001260C2">
        <w:rPr>
          <w:rFonts w:ascii="Times New Roman" w:eastAsia="Times New Roman" w:hAnsi="Times New Roman" w:cs="Times New Roman"/>
          <w:sz w:val="24"/>
          <w:szCs w:val="24"/>
        </w:rPr>
        <w:t xml:space="preserve"> nosi rizik od HIV infekcije po primaoca organa/tkiva, ali je taj rizik nizak obzirom na rutinsko testiranje krvi i tkiva davaoca na HIV.</w:t>
      </w:r>
    </w:p>
    <w:p w:rsidR="007F7D85" w:rsidRPr="007F7D85" w:rsidRDefault="007F7D85" w:rsidP="007F7D85">
      <w:pPr>
        <w:spacing w:before="100" w:beforeAutospacing="1" w:after="100" w:afterAutospacing="1"/>
        <w:ind w:left="720"/>
        <w:jc w:val="both"/>
        <w:rPr>
          <w:rFonts w:ascii="Times New Roman" w:eastAsia="Times New Roman" w:hAnsi="Times New Roman" w:cs="Times New Roman"/>
          <w:sz w:val="24"/>
          <w:szCs w:val="24"/>
        </w:rPr>
      </w:pPr>
    </w:p>
    <w:p w:rsidR="00B71532" w:rsidRPr="00072575" w:rsidRDefault="001260C2" w:rsidP="00072575">
      <w:pPr>
        <w:numPr>
          <w:ilvl w:val="0"/>
          <w:numId w:val="4"/>
        </w:numPr>
        <w:spacing w:before="100" w:beforeAutospacing="1" w:after="100" w:afterAutospacing="1"/>
        <w:rPr>
          <w:rFonts w:ascii="Times New Roman" w:eastAsia="Times New Roman" w:hAnsi="Times New Roman" w:cs="Times New Roman"/>
          <w:sz w:val="24"/>
          <w:szCs w:val="24"/>
        </w:rPr>
      </w:pPr>
      <w:r w:rsidRPr="001260C2">
        <w:rPr>
          <w:rFonts w:ascii="Times New Roman" w:eastAsia="Times New Roman" w:hAnsi="Times New Roman" w:cs="Times New Roman"/>
          <w:b/>
          <w:sz w:val="24"/>
          <w:szCs w:val="24"/>
        </w:rPr>
        <w:t>Sa HIV pozitivne majke na dete</w:t>
      </w:r>
      <w:r w:rsidRPr="006029CC">
        <w:rPr>
          <w:rFonts w:ascii="Times New Roman" w:eastAsia="Times New Roman" w:hAnsi="Times New Roman" w:cs="Times New Roman"/>
          <w:sz w:val="24"/>
          <w:szCs w:val="24"/>
        </w:rPr>
        <w:t xml:space="preserve"> u toku trudnoće, porođaja i dojenja.</w:t>
      </w:r>
      <w:r w:rsidR="00072575" w:rsidRPr="00072575">
        <w:rPr>
          <w:rFonts w:ascii="Arial" w:eastAsia="+mn-ea" w:hAnsi="Arial" w:cs="Arial"/>
          <w:color w:val="000000"/>
          <w:kern w:val="24"/>
          <w:sz w:val="40"/>
          <w:szCs w:val="40"/>
          <w:lang w:val="sr-Latn-CS"/>
        </w:rPr>
        <w:t xml:space="preserve"> </w:t>
      </w:r>
      <w:r w:rsidR="00B71532" w:rsidRPr="00072575">
        <w:rPr>
          <w:rFonts w:ascii="Times New Roman" w:eastAsia="Times New Roman" w:hAnsi="Times New Roman" w:cs="Times New Roman"/>
          <w:sz w:val="24"/>
          <w:szCs w:val="24"/>
          <w:lang w:val="sr-Latn-CS"/>
        </w:rPr>
        <w:t xml:space="preserve">Dojenjem se zarazi oko 50% dece. HIV pozitivna trudnica može roditi zdravu bebu ako se:    </w:t>
      </w:r>
    </w:p>
    <w:p w:rsidR="00072575" w:rsidRPr="00072575" w:rsidRDefault="00072575" w:rsidP="00072575">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 xml:space="preserve">tokom trudnoće primenjuje propisana ARV terapija    </w:t>
      </w:r>
    </w:p>
    <w:p w:rsidR="00072575" w:rsidRPr="00072575" w:rsidRDefault="00072575" w:rsidP="00072575">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 xml:space="preserve">porođaj obavi Carskim rezom    </w:t>
      </w:r>
    </w:p>
    <w:p w:rsidR="00072575" w:rsidRPr="00072575" w:rsidRDefault="00072575" w:rsidP="00072575">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 xml:space="preserve">bebi daje ARV terapija prvih meseci po porođaju    </w:t>
      </w:r>
      <w:r w:rsidRPr="00072575">
        <w:rPr>
          <w:rFonts w:ascii="Times New Roman" w:eastAsia="Times New Roman" w:hAnsi="Times New Roman" w:cs="Times New Roman"/>
          <w:sz w:val="24"/>
          <w:szCs w:val="24"/>
        </w:rPr>
        <w:tab/>
      </w:r>
    </w:p>
    <w:p w:rsidR="001260C2" w:rsidRPr="00072575" w:rsidRDefault="00072575" w:rsidP="00072575">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 xml:space="preserve">beba ne doji. </w:t>
      </w:r>
    </w:p>
    <w:p w:rsidR="00072575" w:rsidRPr="00072575" w:rsidRDefault="001260C2" w:rsidP="00072575">
      <w:pPr>
        <w:numPr>
          <w:ilvl w:val="0"/>
          <w:numId w:val="4"/>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sz w:val="24"/>
          <w:szCs w:val="24"/>
        </w:rPr>
        <w:t>Kontakt između oštećene kože i sluzokože</w:t>
      </w:r>
      <w:r w:rsidRPr="001260C2">
        <w:rPr>
          <w:rFonts w:ascii="Times New Roman" w:eastAsia="Times New Roman" w:hAnsi="Times New Roman" w:cs="Times New Roman"/>
          <w:sz w:val="24"/>
          <w:szCs w:val="24"/>
        </w:rPr>
        <w:t xml:space="preserve"> sa HIV inficiranom krvlju ili drugim telesnim tečnostima.</w:t>
      </w:r>
      <w:r w:rsidR="00CF6639" w:rsidRPr="00CF6639">
        <w:rPr>
          <w:noProof/>
        </w:rPr>
        <w:t xml:space="preserve"> </w:t>
      </w:r>
      <w:r w:rsidRPr="00072575">
        <w:rPr>
          <w:rFonts w:ascii="Times New Roman" w:eastAsia="Times New Roman" w:hAnsi="Times New Roman" w:cs="Times New Roman"/>
          <w:sz w:val="24"/>
          <w:szCs w:val="24"/>
        </w:rPr>
        <w:t xml:space="preserve">Upotreba kondoma je </w:t>
      </w:r>
      <w:r w:rsidRPr="00072575">
        <w:rPr>
          <w:rFonts w:ascii="Times New Roman" w:eastAsia="Times New Roman" w:hAnsi="Times New Roman" w:cs="Times New Roman"/>
          <w:bCs/>
          <w:sz w:val="24"/>
          <w:szCs w:val="24"/>
        </w:rPr>
        <w:t>veoma pouzdan način zaštite</w:t>
      </w:r>
      <w:r w:rsidRPr="00072575">
        <w:rPr>
          <w:rFonts w:ascii="Times New Roman" w:eastAsia="Times New Roman" w:hAnsi="Times New Roman" w:cs="Times New Roman"/>
          <w:sz w:val="24"/>
          <w:szCs w:val="24"/>
        </w:rPr>
        <w:t xml:space="preserve"> od HIV infecije, ali treba imati na umu da nijedna zaštita pa ni kondom nisu 100% efikasni u sprečavanju infekcije HIV-om.</w:t>
      </w:r>
    </w:p>
    <w:p w:rsidR="006D7B53" w:rsidRDefault="006D7B53" w:rsidP="006D7B53">
      <w:pPr>
        <w:spacing w:before="100" w:beforeAutospacing="1" w:after="100" w:afterAutospacing="1"/>
        <w:jc w:val="both"/>
        <w:outlineLvl w:val="3"/>
        <w:rPr>
          <w:rFonts w:ascii="Times New Roman" w:eastAsia="Times New Roman" w:hAnsi="Times New Roman" w:cs="Times New Roman"/>
          <w:b/>
          <w:bCs/>
          <w:sz w:val="24"/>
          <w:szCs w:val="24"/>
        </w:rPr>
      </w:pPr>
    </w:p>
    <w:p w:rsidR="006029CC" w:rsidRPr="006029CC" w:rsidRDefault="006029CC" w:rsidP="006D7B53">
      <w:pPr>
        <w:spacing w:before="100" w:beforeAutospacing="1" w:after="100" w:afterAutospacing="1"/>
        <w:jc w:val="both"/>
        <w:outlineLvl w:val="3"/>
        <w:rPr>
          <w:rFonts w:ascii="Times New Roman" w:eastAsia="Times New Roman" w:hAnsi="Times New Roman" w:cs="Times New Roman"/>
          <w:b/>
          <w:bCs/>
          <w:sz w:val="24"/>
          <w:szCs w:val="24"/>
        </w:rPr>
      </w:pPr>
      <w:r w:rsidRPr="006029CC">
        <w:rPr>
          <w:rFonts w:ascii="Times New Roman" w:eastAsia="Times New Roman" w:hAnsi="Times New Roman" w:cs="Times New Roman"/>
          <w:b/>
          <w:bCs/>
          <w:sz w:val="24"/>
          <w:szCs w:val="24"/>
        </w:rPr>
        <w:t>Kako se HIV ne prenosi?</w:t>
      </w:r>
    </w:p>
    <w:p w:rsidR="006029CC" w:rsidRDefault="006029CC" w:rsidP="006029CC">
      <w:pPr>
        <w:spacing w:before="100" w:beforeAutospacing="1" w:after="100" w:afterAutospacing="1"/>
        <w:rPr>
          <w:rFonts w:ascii="Times New Roman" w:eastAsia="Times New Roman" w:hAnsi="Times New Roman" w:cs="Times New Roman"/>
          <w:sz w:val="24"/>
          <w:szCs w:val="24"/>
        </w:rPr>
        <w:sectPr w:rsidR="006029CC" w:rsidSect="00F74BC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990" w:left="1440" w:header="720" w:footer="720" w:gutter="0"/>
          <w:cols w:space="720"/>
          <w:titlePg/>
          <w:docGrid w:linePitch="360"/>
        </w:sectPr>
      </w:pPr>
    </w:p>
    <w:p w:rsidR="006029CC" w:rsidRPr="006029CC" w:rsidRDefault="006029CC" w:rsidP="006029CC">
      <w:pPr>
        <w:spacing w:before="100" w:beforeAutospacing="1" w:after="100" w:afterAutospacing="1"/>
        <w:rPr>
          <w:rFonts w:ascii="Times New Roman" w:eastAsia="Times New Roman" w:hAnsi="Times New Roman" w:cs="Times New Roman"/>
          <w:sz w:val="24"/>
          <w:szCs w:val="24"/>
        </w:rPr>
      </w:pPr>
      <w:r w:rsidRPr="006029CC">
        <w:rPr>
          <w:rFonts w:ascii="Times New Roman" w:eastAsia="Times New Roman" w:hAnsi="Times New Roman" w:cs="Times New Roman"/>
          <w:sz w:val="24"/>
          <w:szCs w:val="24"/>
        </w:rPr>
        <w:lastRenderedPageBreak/>
        <w:t>• Poljupcem i preko pljuvačke,</w:t>
      </w:r>
      <w:r w:rsidRPr="006029CC">
        <w:rPr>
          <w:rFonts w:ascii="Times New Roman" w:eastAsia="Times New Roman" w:hAnsi="Times New Roman" w:cs="Times New Roman"/>
          <w:sz w:val="24"/>
          <w:szCs w:val="24"/>
        </w:rPr>
        <w:br/>
        <w:t>• Rukovanjem ili grljenjem ,</w:t>
      </w:r>
      <w:r w:rsidRPr="006029CC">
        <w:rPr>
          <w:rFonts w:ascii="Times New Roman" w:eastAsia="Times New Roman" w:hAnsi="Times New Roman" w:cs="Times New Roman"/>
          <w:sz w:val="24"/>
          <w:szCs w:val="24"/>
        </w:rPr>
        <w:br/>
        <w:t>• Preko znoja ili suza,</w:t>
      </w:r>
      <w:r w:rsidRPr="006029CC">
        <w:rPr>
          <w:rFonts w:ascii="Times New Roman" w:eastAsia="Times New Roman" w:hAnsi="Times New Roman" w:cs="Times New Roman"/>
          <w:sz w:val="24"/>
          <w:szCs w:val="24"/>
        </w:rPr>
        <w:br/>
        <w:t>• Kašljanjem ili kijanjem,</w:t>
      </w:r>
      <w:r w:rsidRPr="006029CC">
        <w:rPr>
          <w:rFonts w:ascii="Times New Roman" w:eastAsia="Times New Roman" w:hAnsi="Times New Roman" w:cs="Times New Roman"/>
          <w:sz w:val="24"/>
          <w:szCs w:val="24"/>
        </w:rPr>
        <w:br/>
        <w:t xml:space="preserve">• Korišćenjem zajedničkog pribora za jelo ili piće, </w:t>
      </w:r>
      <w:r w:rsidRPr="006029CC">
        <w:rPr>
          <w:rFonts w:ascii="Times New Roman" w:eastAsia="Times New Roman" w:hAnsi="Times New Roman" w:cs="Times New Roman"/>
          <w:sz w:val="24"/>
          <w:szCs w:val="24"/>
        </w:rPr>
        <w:br/>
        <w:t>• Korišćenjem zajedničkog kupatila, peškira ili toaleta,</w:t>
      </w:r>
      <w:r w:rsidRPr="006029CC">
        <w:rPr>
          <w:rFonts w:ascii="Times New Roman" w:eastAsia="Times New Roman" w:hAnsi="Times New Roman" w:cs="Times New Roman"/>
          <w:sz w:val="24"/>
          <w:szCs w:val="24"/>
        </w:rPr>
        <w:br/>
      </w:r>
      <w:r w:rsidRPr="006029CC">
        <w:rPr>
          <w:rFonts w:ascii="Times New Roman" w:eastAsia="Times New Roman" w:hAnsi="Times New Roman" w:cs="Times New Roman"/>
          <w:sz w:val="24"/>
          <w:szCs w:val="24"/>
        </w:rPr>
        <w:lastRenderedPageBreak/>
        <w:t>• U gradskom prevozu,</w:t>
      </w:r>
      <w:r w:rsidRPr="006029CC">
        <w:rPr>
          <w:rFonts w:ascii="Times New Roman" w:eastAsia="Times New Roman" w:hAnsi="Times New Roman" w:cs="Times New Roman"/>
          <w:sz w:val="24"/>
          <w:szCs w:val="24"/>
        </w:rPr>
        <w:br/>
        <w:t>• Preko životinja ili ubodom insekta,</w:t>
      </w:r>
      <w:r w:rsidRPr="006029CC">
        <w:rPr>
          <w:rFonts w:ascii="Times New Roman" w:eastAsia="Times New Roman" w:hAnsi="Times New Roman" w:cs="Times New Roman"/>
          <w:sz w:val="24"/>
          <w:szCs w:val="24"/>
        </w:rPr>
        <w:br/>
        <w:t>• Boravkom u istoj prostoriji (stan, kancelarija, škola…),</w:t>
      </w:r>
      <w:r w:rsidRPr="006029CC">
        <w:rPr>
          <w:rFonts w:ascii="Times New Roman" w:eastAsia="Times New Roman" w:hAnsi="Times New Roman" w:cs="Times New Roman"/>
          <w:sz w:val="24"/>
          <w:szCs w:val="24"/>
        </w:rPr>
        <w:br/>
        <w:t>• Korišćenjem istog telefona, kompjutera,</w:t>
      </w:r>
      <w:r w:rsidRPr="006029CC">
        <w:rPr>
          <w:rFonts w:ascii="Times New Roman" w:eastAsia="Times New Roman" w:hAnsi="Times New Roman" w:cs="Times New Roman"/>
          <w:sz w:val="24"/>
          <w:szCs w:val="24"/>
        </w:rPr>
        <w:br/>
        <w:t>• Spavanjem u istom krevetu,</w:t>
      </w:r>
      <w:r w:rsidRPr="006029CC">
        <w:rPr>
          <w:rFonts w:ascii="Times New Roman" w:eastAsia="Times New Roman" w:hAnsi="Times New Roman" w:cs="Times New Roman"/>
          <w:sz w:val="24"/>
          <w:szCs w:val="24"/>
        </w:rPr>
        <w:br/>
        <w:t>• Putem urina ili fekalija.</w:t>
      </w:r>
    </w:p>
    <w:p w:rsidR="006029CC" w:rsidRDefault="006029CC" w:rsidP="006029CC">
      <w:pPr>
        <w:spacing w:before="100" w:beforeAutospacing="1" w:after="100" w:afterAutospacing="1"/>
        <w:jc w:val="both"/>
        <w:rPr>
          <w:rFonts w:ascii="Times New Roman" w:eastAsia="Times New Roman" w:hAnsi="Times New Roman" w:cs="Times New Roman"/>
          <w:sz w:val="24"/>
          <w:szCs w:val="24"/>
        </w:rPr>
        <w:sectPr w:rsidR="006029CC" w:rsidSect="006029CC">
          <w:type w:val="continuous"/>
          <w:pgSz w:w="12240" w:h="15840"/>
          <w:pgMar w:top="1440" w:right="1440" w:bottom="1440" w:left="1440" w:header="720" w:footer="720" w:gutter="0"/>
          <w:cols w:num="2" w:space="720"/>
          <w:titlePg/>
          <w:docGrid w:linePitch="360"/>
        </w:sectPr>
      </w:pPr>
    </w:p>
    <w:p w:rsidR="00F113B9" w:rsidRDefault="00F113B9" w:rsidP="00072575">
      <w:pPr>
        <w:spacing w:before="100" w:beforeAutospacing="1" w:after="100" w:afterAutospacing="1"/>
        <w:jc w:val="both"/>
        <w:rPr>
          <w:rFonts w:ascii="Times New Roman" w:eastAsia="Times New Roman" w:hAnsi="Times New Roman" w:cs="Times New Roman"/>
          <w:b/>
          <w:bCs/>
          <w:sz w:val="28"/>
          <w:szCs w:val="28"/>
        </w:rPr>
      </w:pPr>
    </w:p>
    <w:p w:rsidR="001260C2" w:rsidRPr="00733AA5" w:rsidRDefault="00733AA5" w:rsidP="00072575">
      <w:pPr>
        <w:spacing w:before="100" w:beforeAutospacing="1" w:after="100" w:afterAutospacing="1"/>
        <w:jc w:val="both"/>
        <w:rPr>
          <w:rFonts w:ascii="Times New Roman" w:eastAsia="Times New Roman" w:hAnsi="Times New Roman" w:cs="Times New Roman"/>
          <w:color w:val="C00000"/>
          <w:sz w:val="24"/>
          <w:szCs w:val="24"/>
        </w:rPr>
      </w:pPr>
      <w:r w:rsidRPr="00733AA5">
        <w:rPr>
          <w:rFonts w:ascii="Times New Roman" w:eastAsia="Times New Roman" w:hAnsi="Times New Roman" w:cs="Times New Roman"/>
          <w:b/>
          <w:bCs/>
          <w:color w:val="C00000"/>
          <w:sz w:val="24"/>
          <w:szCs w:val="24"/>
        </w:rPr>
        <w:lastRenderedPageBreak/>
        <w:t>KOLIKO JE HIV OTPORAN U SPOLJAŠNJOJ SREDINI?</w:t>
      </w:r>
    </w:p>
    <w:p w:rsidR="001260C2" w:rsidRPr="001260C2" w:rsidRDefault="001260C2" w:rsidP="00F74BC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3949065</wp:posOffset>
            </wp:positionH>
            <wp:positionV relativeFrom="paragraph">
              <wp:posOffset>156210</wp:posOffset>
            </wp:positionV>
            <wp:extent cx="1888490" cy="1230630"/>
            <wp:effectExtent l="19050" t="0" r="0" b="0"/>
            <wp:wrapTight wrapText="bothSides">
              <wp:wrapPolygon edited="0">
                <wp:start x="-218" y="0"/>
                <wp:lineTo x="-218" y="21399"/>
                <wp:lineTo x="21571" y="21399"/>
                <wp:lineTo x="21571" y="0"/>
                <wp:lineTo x="-218" y="0"/>
              </wp:wrapPolygon>
            </wp:wrapTight>
            <wp:docPr id="2" name="Picture 1" descr="HIV virus u k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 virus u krvi"/>
                    <pic:cNvPicPr>
                      <a:picLocks noChangeAspect="1" noChangeArrowheads="1"/>
                    </pic:cNvPicPr>
                  </pic:nvPicPr>
                  <pic:blipFill>
                    <a:blip r:embed="rId27"/>
                    <a:srcRect/>
                    <a:stretch>
                      <a:fillRect/>
                    </a:stretch>
                  </pic:blipFill>
                  <pic:spPr bwMode="auto">
                    <a:xfrm>
                      <a:off x="0" y="0"/>
                      <a:ext cx="1888490" cy="1230630"/>
                    </a:xfrm>
                    <a:prstGeom prst="rect">
                      <a:avLst/>
                    </a:prstGeom>
                    <a:noFill/>
                    <a:ln w="9525">
                      <a:noFill/>
                      <a:miter lim="800000"/>
                      <a:headEnd/>
                      <a:tailEnd/>
                    </a:ln>
                  </pic:spPr>
                </pic:pic>
              </a:graphicData>
            </a:graphic>
          </wp:anchor>
        </w:drawing>
      </w:r>
      <w:r w:rsidRPr="001260C2">
        <w:rPr>
          <w:rFonts w:ascii="Times New Roman" w:eastAsia="Times New Roman" w:hAnsi="Times New Roman" w:cs="Times New Roman"/>
          <w:sz w:val="24"/>
          <w:szCs w:val="24"/>
        </w:rPr>
        <w:t xml:space="preserve">HIV ne spada u grupu otpornih mikroorganizama i zbog toga ne može dugo da opstane niti da se umnožava u spoljašnjoj sredini (izvan ljudskog organizma). Zbog toga se HIV </w:t>
      </w:r>
      <w:r w:rsidRPr="001260C2">
        <w:rPr>
          <w:rFonts w:ascii="Times New Roman" w:eastAsia="Times New Roman" w:hAnsi="Times New Roman" w:cs="Times New Roman"/>
          <w:bCs/>
          <w:sz w:val="24"/>
          <w:szCs w:val="24"/>
        </w:rPr>
        <w:t>ne može</w:t>
      </w:r>
      <w:r w:rsidRPr="001260C2">
        <w:rPr>
          <w:rFonts w:ascii="Times New Roman" w:eastAsia="Times New Roman" w:hAnsi="Times New Roman" w:cs="Times New Roman"/>
          <w:sz w:val="24"/>
          <w:szCs w:val="24"/>
        </w:rPr>
        <w:t xml:space="preserve"> preneti:</w:t>
      </w:r>
    </w:p>
    <w:p w:rsidR="001260C2" w:rsidRPr="001260C2" w:rsidRDefault="001260C2" w:rsidP="001260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Putem vode i vazduha.</w:t>
      </w:r>
    </w:p>
    <w:p w:rsidR="001260C2" w:rsidRPr="001260C2" w:rsidRDefault="001260C2" w:rsidP="001260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Preko insekata (kao što su komarci ili krpelji).</w:t>
      </w:r>
    </w:p>
    <w:p w:rsidR="001260C2" w:rsidRPr="001260C2" w:rsidRDefault="001260C2" w:rsidP="001260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Preko pljuvačke, suza ili znoja.</w:t>
      </w:r>
    </w:p>
    <w:p w:rsidR="001260C2" w:rsidRPr="001260C2" w:rsidRDefault="001260C2" w:rsidP="001260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Uobičajenim svakodnevnim kontaktom kao što je rukovanje, grljenje i drugo.</w:t>
      </w:r>
    </w:p>
    <w:p w:rsidR="001260C2" w:rsidRDefault="001260C2" w:rsidP="001260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Preko daske za WC šolju.</w:t>
      </w:r>
    </w:p>
    <w:p w:rsidR="001260C2" w:rsidRPr="001260C2" w:rsidRDefault="001260C2" w:rsidP="001260C2">
      <w:pPr>
        <w:spacing w:before="100" w:beforeAutospacing="1" w:after="100" w:afterAutospacing="1" w:line="240" w:lineRule="auto"/>
        <w:ind w:left="720"/>
        <w:rPr>
          <w:rFonts w:ascii="Times New Roman" w:eastAsia="Times New Roman" w:hAnsi="Times New Roman" w:cs="Times New Roman"/>
          <w:sz w:val="24"/>
          <w:szCs w:val="24"/>
        </w:rPr>
      </w:pPr>
    </w:p>
    <w:p w:rsidR="001260C2" w:rsidRPr="00733AA5" w:rsidRDefault="00CF6639" w:rsidP="001260C2">
      <w:pPr>
        <w:spacing w:before="100" w:beforeAutospacing="1" w:after="100" w:afterAutospacing="1" w:line="240" w:lineRule="auto"/>
        <w:outlineLvl w:val="1"/>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color w:val="C00000"/>
          <w:sz w:val="24"/>
          <w:szCs w:val="24"/>
        </w:rPr>
        <w:t>STADIJUMI I SIMPTOMI HIV INFEKCIJE</w:t>
      </w:r>
    </w:p>
    <w:p w:rsidR="00013B81" w:rsidRDefault="00013B81" w:rsidP="00013B81">
      <w:pPr>
        <w:spacing w:before="100" w:beforeAutospacing="1" w:after="100" w:afterAutospacing="1"/>
        <w:jc w:val="both"/>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 xml:space="preserve">HIV napada imuni sistem organizma koji je zadužen za borbu protiv različitih infekcija i bolesti, ali nažalost nema načina da se bori protiv HIV-a. Virus po ulasku u organizam napada određene ćelije imunog sistema, takozvane CD4 limfocite, a može direktno inficirati i Centralni nervni sistem i mozak. Osobe zaražene HIV-om mogu i nemoraju da imaju bilo kakve simptome i znake bolesti, upravo iz tog razloga jedini način da neko sazna svoj HIV status je da uradi test </w:t>
      </w:r>
      <w:r w:rsidR="005E2CE8">
        <w:rPr>
          <w:rFonts w:ascii="Times New Roman" w:eastAsia="Times New Roman" w:hAnsi="Times New Roman" w:cs="Times New Roman"/>
          <w:sz w:val="24"/>
          <w:szCs w:val="24"/>
        </w:rPr>
        <w:t>na HIV.  Unutar nekoliko nedelja</w:t>
      </w:r>
      <w:r w:rsidRPr="00013B81">
        <w:rPr>
          <w:rFonts w:ascii="Times New Roman" w:eastAsia="Times New Roman" w:hAnsi="Times New Roman" w:cs="Times New Roman"/>
          <w:sz w:val="24"/>
          <w:szCs w:val="24"/>
        </w:rPr>
        <w:t xml:space="preserve"> nakon infekcije HIV-om</w:t>
      </w:r>
      <w:r w:rsidR="005E2CE8">
        <w:rPr>
          <w:rFonts w:ascii="Times New Roman" w:eastAsia="Times New Roman" w:hAnsi="Times New Roman" w:cs="Times New Roman"/>
          <w:sz w:val="24"/>
          <w:szCs w:val="24"/>
        </w:rPr>
        <w:t xml:space="preserve">, </w:t>
      </w:r>
      <w:r w:rsidRPr="00013B81">
        <w:rPr>
          <w:rFonts w:ascii="Times New Roman" w:eastAsia="Times New Roman" w:hAnsi="Times New Roman" w:cs="Times New Roman"/>
          <w:sz w:val="24"/>
          <w:szCs w:val="24"/>
        </w:rPr>
        <w:t xml:space="preserve"> kod 60% zaraženih može da se razvije akutna bolest nalik gripu (povišena temperatura, malksalost, bolovi u mišićima) ili infektivnoj mononukleozi, koja za nedelju do dve nedelje spontano prolazi. U ovoj fazi osoba je veoma zarazna zbog intenzivnog razmnožavanja i širenja virusa po organizmu. Nakon ove faze osobe mogu biti bez simptoma mesecima i godinama, što ne znači da nisu zarazne.</w:t>
      </w:r>
    </w:p>
    <w:p w:rsidR="001260C2" w:rsidRPr="001260C2" w:rsidRDefault="00072575" w:rsidP="00F74BC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260C2" w:rsidRPr="001260C2">
        <w:rPr>
          <w:rFonts w:ascii="Times New Roman" w:eastAsia="Times New Roman" w:hAnsi="Times New Roman" w:cs="Times New Roman"/>
          <w:sz w:val="24"/>
          <w:szCs w:val="24"/>
        </w:rPr>
        <w:t>d trenutka nastanka, HIV infekcija prolazi kroz nekoliko stadijuma:</w:t>
      </w:r>
    </w:p>
    <w:p w:rsidR="001260C2" w:rsidRPr="001260C2" w:rsidRDefault="001260C2" w:rsidP="00CF6639">
      <w:pPr>
        <w:numPr>
          <w:ilvl w:val="0"/>
          <w:numId w:val="8"/>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bCs/>
          <w:sz w:val="24"/>
          <w:szCs w:val="24"/>
        </w:rPr>
        <w:t xml:space="preserve">Period inkubacije, </w:t>
      </w:r>
      <w:r w:rsidRPr="001260C2">
        <w:rPr>
          <w:rFonts w:ascii="Times New Roman" w:eastAsia="Times New Roman" w:hAnsi="Times New Roman" w:cs="Times New Roman"/>
          <w:bCs/>
          <w:sz w:val="24"/>
          <w:szCs w:val="24"/>
        </w:rPr>
        <w:t>traje 2-4 nedelje</w:t>
      </w:r>
      <w:r w:rsidRPr="001260C2">
        <w:rPr>
          <w:rFonts w:ascii="Times New Roman" w:eastAsia="Times New Roman" w:hAnsi="Times New Roman" w:cs="Times New Roman"/>
          <w:sz w:val="24"/>
          <w:szCs w:val="24"/>
        </w:rPr>
        <w:t>. U ovom periodu inficirani su bez tegoba.</w:t>
      </w:r>
    </w:p>
    <w:p w:rsidR="001260C2" w:rsidRPr="001260C2" w:rsidRDefault="001260C2" w:rsidP="00CF6639">
      <w:pPr>
        <w:numPr>
          <w:ilvl w:val="0"/>
          <w:numId w:val="8"/>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bCs/>
          <w:sz w:val="24"/>
          <w:szCs w:val="24"/>
        </w:rPr>
        <w:t>Akutni retrovirusni sindrom (ARS)</w:t>
      </w:r>
      <w:r w:rsidRPr="001260C2">
        <w:rPr>
          <w:rFonts w:ascii="Times New Roman" w:eastAsia="Times New Roman" w:hAnsi="Times New Roman" w:cs="Times New Roman"/>
          <w:sz w:val="24"/>
          <w:szCs w:val="24"/>
        </w:rPr>
        <w:t xml:space="preserve"> nastaje 2-4 nedelje nakon infekcije, mada se može javiti i nakon 3 meseca. Oboleli ga najčešće opisuju kao </w:t>
      </w:r>
      <w:r w:rsidRPr="001260C2">
        <w:rPr>
          <w:rFonts w:ascii="Times New Roman" w:eastAsia="Times New Roman" w:hAnsi="Times New Roman" w:cs="Times New Roman"/>
          <w:bCs/>
          <w:iCs/>
          <w:sz w:val="24"/>
          <w:szCs w:val="24"/>
        </w:rPr>
        <w:t>najteži grip ikada</w:t>
      </w:r>
      <w:r w:rsidRPr="001260C2">
        <w:rPr>
          <w:rFonts w:ascii="Times New Roman" w:eastAsia="Times New Roman" w:hAnsi="Times New Roman" w:cs="Times New Roman"/>
          <w:sz w:val="24"/>
          <w:szCs w:val="24"/>
        </w:rPr>
        <w:t>.</w:t>
      </w:r>
      <w:r w:rsidR="005E2CE8">
        <w:rPr>
          <w:rFonts w:ascii="Times New Roman" w:eastAsia="Times New Roman" w:hAnsi="Times New Roman" w:cs="Times New Roman"/>
          <w:sz w:val="24"/>
          <w:szCs w:val="24"/>
        </w:rPr>
        <w:t xml:space="preserve">                    </w:t>
      </w:r>
      <w:r w:rsidRPr="001260C2">
        <w:rPr>
          <w:rFonts w:ascii="Times New Roman" w:eastAsia="Times New Roman" w:hAnsi="Times New Roman" w:cs="Times New Roman"/>
          <w:sz w:val="24"/>
          <w:szCs w:val="24"/>
        </w:rPr>
        <w:t xml:space="preserve"> Međutim, neće sve inficirane osobe razviti tipičnu sliku ARS-a. Među najčešćim simptomima izdvajaju se: </w:t>
      </w:r>
    </w:p>
    <w:p w:rsidR="001260C2" w:rsidRDefault="001260C2" w:rsidP="00F74BC5">
      <w:pPr>
        <w:spacing w:before="100" w:beforeAutospacing="1" w:after="100" w:afterAutospacing="1" w:line="240" w:lineRule="auto"/>
        <w:rPr>
          <w:rFonts w:ascii="Times New Roman" w:eastAsia="Times New Roman" w:hAnsi="Times New Roman" w:cs="Times New Roman"/>
          <w:sz w:val="24"/>
          <w:szCs w:val="24"/>
        </w:rPr>
        <w:sectPr w:rsidR="001260C2" w:rsidSect="006029CC">
          <w:type w:val="continuous"/>
          <w:pgSz w:w="12240" w:h="15840"/>
          <w:pgMar w:top="1440" w:right="1440" w:bottom="540" w:left="1440" w:header="720" w:footer="720" w:gutter="0"/>
          <w:cols w:space="720"/>
          <w:titlePg/>
          <w:docGrid w:linePitch="360"/>
        </w:sectPr>
      </w:pPr>
    </w:p>
    <w:p w:rsidR="001260C2" w:rsidRPr="001260C2" w:rsidRDefault="001260C2" w:rsidP="005E2CE8">
      <w:pPr>
        <w:numPr>
          <w:ilvl w:val="1"/>
          <w:numId w:val="8"/>
        </w:numPr>
        <w:spacing w:before="100" w:beforeAutospacing="1" w:after="100" w:afterAutospacing="1"/>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lastRenderedPageBreak/>
        <w:t>Dijareja (proliv)</w:t>
      </w:r>
    </w:p>
    <w:p w:rsidR="001260C2" w:rsidRPr="001260C2"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Malaksalost</w:t>
      </w:r>
    </w:p>
    <w:p w:rsidR="001260C2" w:rsidRPr="001260C2"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Povišena telesna temperatura</w:t>
      </w:r>
    </w:p>
    <w:p w:rsidR="001260C2" w:rsidRPr="001260C2"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Učestale gljivične infekcije</w:t>
      </w:r>
    </w:p>
    <w:p w:rsidR="001260C2" w:rsidRPr="001260C2"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Glavobolja</w:t>
      </w:r>
    </w:p>
    <w:p w:rsidR="001260C2" w:rsidRPr="001260C2" w:rsidRDefault="001260C2" w:rsidP="005E2CE8">
      <w:pPr>
        <w:numPr>
          <w:ilvl w:val="1"/>
          <w:numId w:val="8"/>
        </w:numPr>
        <w:spacing w:before="100" w:beforeAutospacing="1" w:after="100" w:afterAutospacing="1"/>
        <w:rPr>
          <w:rFonts w:ascii="Times New Roman" w:eastAsia="Times New Roman" w:hAnsi="Times New Roman" w:cs="Times New Roman"/>
          <w:sz w:val="24"/>
          <w:szCs w:val="24"/>
        </w:rPr>
      </w:pPr>
      <w:r w:rsidRPr="001260C2">
        <w:rPr>
          <w:rFonts w:ascii="Times New Roman" w:eastAsia="Times New Roman" w:hAnsi="Times New Roman" w:cs="Times New Roman"/>
          <w:sz w:val="24"/>
          <w:szCs w:val="24"/>
        </w:rPr>
        <w:t>Afte</w:t>
      </w:r>
      <w:r w:rsidR="005E2CE8">
        <w:rPr>
          <w:rFonts w:ascii="Times New Roman" w:eastAsia="Times New Roman" w:hAnsi="Times New Roman" w:cs="Times New Roman"/>
          <w:sz w:val="24"/>
          <w:szCs w:val="24"/>
        </w:rPr>
        <w:t xml:space="preserve"> i gljivične infekcije u ustima</w:t>
      </w:r>
    </w:p>
    <w:p w:rsidR="001260C2" w:rsidRPr="001260C2" w:rsidRDefault="005E2CE8" w:rsidP="005E2CE8">
      <w:pPr>
        <w:numPr>
          <w:ilvl w:val="1"/>
          <w:numId w:val="8"/>
        </w:numPr>
        <w:tabs>
          <w:tab w:val="clear" w:pos="1440"/>
          <w:tab w:val="left" w:pos="540"/>
          <w:tab w:val="num" w:pos="72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Ukočenost i bolovi u mišićima</w:t>
      </w:r>
    </w:p>
    <w:p w:rsidR="001260C2" w:rsidRPr="001260C2"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Različiti osipi po koži</w:t>
      </w:r>
    </w:p>
    <w:p w:rsidR="005E2CE8" w:rsidRDefault="005E2CE8" w:rsidP="005E2CE8">
      <w:pPr>
        <w:numPr>
          <w:ilvl w:val="1"/>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Bol u grlu</w:t>
      </w:r>
    </w:p>
    <w:p w:rsidR="00CF6639" w:rsidRPr="005E2CE8" w:rsidRDefault="005E2CE8" w:rsidP="005E2CE8">
      <w:pPr>
        <w:numPr>
          <w:ilvl w:val="1"/>
          <w:numId w:val="8"/>
        </w:numPr>
        <w:spacing w:before="100" w:beforeAutospacing="1" w:after="100" w:afterAutospacing="1" w:line="240" w:lineRule="auto"/>
        <w:rPr>
          <w:rFonts w:ascii="Times New Roman" w:eastAsia="Times New Roman" w:hAnsi="Times New Roman" w:cs="Times New Roman"/>
          <w:sz w:val="24"/>
          <w:szCs w:val="24"/>
        </w:rPr>
        <w:sectPr w:rsidR="00CF6639" w:rsidRPr="005E2CE8" w:rsidSect="005E2CE8">
          <w:type w:val="continuous"/>
          <w:pgSz w:w="12240" w:h="15840"/>
          <w:pgMar w:top="1440" w:right="1440" w:bottom="540" w:left="1440" w:header="720" w:footer="720" w:gutter="0"/>
          <w:cols w:num="2" w:space="720"/>
          <w:titlePg/>
          <w:docGrid w:linePitch="360"/>
        </w:sectPr>
      </w:pPr>
      <w:r w:rsidRPr="005E2CE8">
        <w:rPr>
          <w:rFonts w:ascii="Times New Roman" w:eastAsia="Times New Roman" w:hAnsi="Times New Roman" w:cs="Times New Roman"/>
          <w:sz w:val="24"/>
          <w:szCs w:val="24"/>
        </w:rPr>
        <w:t>Otečenost lifnih čvorova</w:t>
      </w:r>
    </w:p>
    <w:p w:rsidR="005E2CE8" w:rsidRDefault="005E2CE8" w:rsidP="00C42CEB">
      <w:pPr>
        <w:spacing w:before="100" w:beforeAutospacing="1" w:after="100" w:afterAutospacing="1"/>
        <w:rPr>
          <w:rFonts w:ascii="Times New Roman" w:eastAsia="Times New Roman" w:hAnsi="Times New Roman" w:cs="Times New Roman"/>
          <w:sz w:val="24"/>
          <w:szCs w:val="24"/>
        </w:rPr>
        <w:sectPr w:rsidR="005E2CE8" w:rsidSect="001260C2">
          <w:type w:val="continuous"/>
          <w:pgSz w:w="12240" w:h="15840"/>
          <w:pgMar w:top="1440" w:right="1440" w:bottom="540" w:left="1440" w:header="720" w:footer="720" w:gutter="0"/>
          <w:cols w:num="2" w:space="720"/>
          <w:titlePg/>
          <w:docGrid w:linePitch="360"/>
        </w:sectPr>
      </w:pPr>
    </w:p>
    <w:p w:rsidR="001260C2" w:rsidRPr="00C42CEB" w:rsidRDefault="001260C2" w:rsidP="00C42CEB">
      <w:pPr>
        <w:spacing w:before="100" w:beforeAutospacing="1" w:after="100" w:afterAutospacing="1"/>
        <w:rPr>
          <w:rFonts w:ascii="Times New Roman" w:eastAsia="Times New Roman" w:hAnsi="Times New Roman" w:cs="Times New Roman"/>
          <w:sz w:val="24"/>
          <w:szCs w:val="24"/>
        </w:rPr>
        <w:sectPr w:rsidR="001260C2" w:rsidRPr="00C42CEB" w:rsidSect="001260C2">
          <w:type w:val="continuous"/>
          <w:pgSz w:w="12240" w:h="15840"/>
          <w:pgMar w:top="1440" w:right="1440" w:bottom="540" w:left="1440" w:header="720" w:footer="720" w:gutter="0"/>
          <w:cols w:num="2" w:space="720"/>
          <w:titlePg/>
          <w:docGrid w:linePitch="360"/>
        </w:sectPr>
      </w:pPr>
    </w:p>
    <w:p w:rsidR="001260C2" w:rsidRPr="001260C2" w:rsidRDefault="00C42CEB" w:rsidP="005E2CE8">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5168" behindDoc="1" locked="0" layoutInCell="1" allowOverlap="1" wp14:anchorId="76461177" wp14:editId="7918FA13">
            <wp:simplePos x="0" y="0"/>
            <wp:positionH relativeFrom="column">
              <wp:posOffset>4076700</wp:posOffset>
            </wp:positionH>
            <wp:positionV relativeFrom="paragraph">
              <wp:posOffset>-213360</wp:posOffset>
            </wp:positionV>
            <wp:extent cx="1835150" cy="1164590"/>
            <wp:effectExtent l="0" t="0" r="0" b="0"/>
            <wp:wrapTight wrapText="bothSides">
              <wp:wrapPolygon edited="0">
                <wp:start x="0" y="0"/>
                <wp:lineTo x="0" y="21200"/>
                <wp:lineTo x="21301" y="21200"/>
                <wp:lineTo x="213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150" cy="1164590"/>
                    </a:xfrm>
                    <a:prstGeom prst="rect">
                      <a:avLst/>
                    </a:prstGeom>
                    <a:noFill/>
                  </pic:spPr>
                </pic:pic>
              </a:graphicData>
            </a:graphic>
            <wp14:sizeRelH relativeFrom="page">
              <wp14:pctWidth>0</wp14:pctWidth>
            </wp14:sizeRelH>
            <wp14:sizeRelV relativeFrom="page">
              <wp14:pctHeight>0</wp14:pctHeight>
            </wp14:sizeRelV>
          </wp:anchor>
        </w:drawing>
      </w:r>
      <w:r w:rsidR="001260C2" w:rsidRPr="001260C2">
        <w:rPr>
          <w:rFonts w:ascii="Times New Roman" w:eastAsia="Times New Roman" w:hAnsi="Times New Roman" w:cs="Times New Roman"/>
          <w:b/>
          <w:bCs/>
          <w:sz w:val="24"/>
          <w:szCs w:val="24"/>
        </w:rPr>
        <w:t>Hronična latentna faza infekcije</w:t>
      </w:r>
      <w:r w:rsidR="001260C2" w:rsidRPr="001260C2">
        <w:rPr>
          <w:rFonts w:ascii="Times New Roman" w:eastAsia="Times New Roman" w:hAnsi="Times New Roman" w:cs="Times New Roman"/>
          <w:sz w:val="24"/>
          <w:szCs w:val="24"/>
        </w:rPr>
        <w:t xml:space="preserve">. Nakon inicijalne infekcije virus postaje manje aktivan, ali je i dalje prisutan. Tokom ovog perioda većina inficiranih </w:t>
      </w:r>
      <w:r w:rsidR="001260C2" w:rsidRPr="001260C2">
        <w:rPr>
          <w:rFonts w:ascii="Times New Roman" w:eastAsia="Times New Roman" w:hAnsi="Times New Roman" w:cs="Times New Roman"/>
          <w:b/>
          <w:bCs/>
          <w:sz w:val="24"/>
          <w:szCs w:val="24"/>
        </w:rPr>
        <w:t>nema nikakve simptome</w:t>
      </w:r>
      <w:r w:rsidR="001260C2" w:rsidRPr="001260C2">
        <w:rPr>
          <w:rFonts w:ascii="Times New Roman" w:eastAsia="Times New Roman" w:hAnsi="Times New Roman" w:cs="Times New Roman"/>
          <w:sz w:val="24"/>
          <w:szCs w:val="24"/>
        </w:rPr>
        <w:t xml:space="preserve"> i znake HIV infekcije zbog čega se ova faza zove latentna (latentno znači skriveno). Ovaj period može trajati </w:t>
      </w:r>
      <w:r w:rsidR="001260C2" w:rsidRPr="001260C2">
        <w:rPr>
          <w:rFonts w:ascii="Times New Roman" w:eastAsia="Times New Roman" w:hAnsi="Times New Roman" w:cs="Times New Roman"/>
          <w:b/>
          <w:bCs/>
          <w:sz w:val="24"/>
          <w:szCs w:val="24"/>
        </w:rPr>
        <w:t>10 i više godina</w:t>
      </w:r>
      <w:r w:rsidR="001260C2" w:rsidRPr="001260C2">
        <w:rPr>
          <w:rFonts w:ascii="Times New Roman" w:eastAsia="Times New Roman" w:hAnsi="Times New Roman" w:cs="Times New Roman"/>
          <w:sz w:val="24"/>
          <w:szCs w:val="24"/>
        </w:rPr>
        <w:t>.</w:t>
      </w:r>
    </w:p>
    <w:p w:rsidR="006029CC" w:rsidRDefault="001260C2" w:rsidP="00F74BC5">
      <w:pPr>
        <w:numPr>
          <w:ilvl w:val="0"/>
          <w:numId w:val="8"/>
        </w:numPr>
        <w:spacing w:before="100" w:beforeAutospacing="1" w:after="100" w:afterAutospacing="1"/>
        <w:jc w:val="both"/>
        <w:rPr>
          <w:rFonts w:ascii="Times New Roman" w:eastAsia="Times New Roman" w:hAnsi="Times New Roman" w:cs="Times New Roman"/>
          <w:sz w:val="24"/>
          <w:szCs w:val="24"/>
        </w:rPr>
      </w:pPr>
      <w:r w:rsidRPr="001260C2">
        <w:rPr>
          <w:rFonts w:ascii="Times New Roman" w:eastAsia="Times New Roman" w:hAnsi="Times New Roman" w:cs="Times New Roman"/>
          <w:b/>
          <w:bCs/>
          <w:sz w:val="24"/>
          <w:szCs w:val="24"/>
        </w:rPr>
        <w:t>SIDA (AIDS)</w:t>
      </w:r>
      <w:r w:rsidRPr="001260C2">
        <w:rPr>
          <w:rFonts w:ascii="Times New Roman" w:eastAsia="Times New Roman" w:hAnsi="Times New Roman" w:cs="Times New Roman"/>
          <w:sz w:val="24"/>
          <w:szCs w:val="24"/>
        </w:rPr>
        <w:t>. Nakon infekcije HIV napada specifičnu vrstu krvnih ćelija koje se zovu CD4 ćelije (T helperi). Njihova uloga ogleda se u regulaciji imunog sistema pa sa padom njihovog broja dolazi do smanjenja odbrambenih sposobnosti organizma od infekcija i pojedinih tumora. U prošlosti se dijagnoza AIDS-a isključivo postavljala na osnovu prisustva ovih infekcija i tumora udruženih sa HIV infekcijom. Danas se prema preporukama CDC-a dijagnoza AIDS-a može postaviti ukoliko broj CD4 ćelija padne ispod 200 ćelija/mm3 čak i bez prisustva gore spomenutih infekcija i tumora.</w:t>
      </w:r>
      <w:r w:rsidR="00F74BC5">
        <w:rPr>
          <w:rFonts w:ascii="Times New Roman" w:eastAsia="Times New Roman" w:hAnsi="Times New Roman" w:cs="Times New Roman"/>
          <w:sz w:val="24"/>
          <w:szCs w:val="24"/>
        </w:rPr>
        <w:t xml:space="preserve"> </w:t>
      </w:r>
      <w:r w:rsidR="006029CC" w:rsidRPr="00F74BC5">
        <w:rPr>
          <w:rFonts w:ascii="Times New Roman" w:eastAsia="Times New Roman" w:hAnsi="Times New Roman" w:cs="Times New Roman"/>
          <w:sz w:val="24"/>
          <w:szCs w:val="24"/>
        </w:rPr>
        <w:t>Antiretrovirusni lekovi produžavaju period trajanja HIV infekcije i odlažu ulazak u fazu side. Sigurno je da upotreba lekova produžuje život, a koliko, to zavisi od osobe do osobe i od mnogo različitih faktora u vezi sa lečenjem i načinom života</w:t>
      </w:r>
    </w:p>
    <w:p w:rsidR="00013B81" w:rsidRPr="00733AA5" w:rsidRDefault="00CF6639" w:rsidP="00013B81">
      <w:pPr>
        <w:spacing w:before="100" w:beforeAutospacing="1" w:after="100" w:afterAutospacing="1"/>
        <w:jc w:val="both"/>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color w:val="C00000"/>
          <w:sz w:val="24"/>
          <w:szCs w:val="24"/>
        </w:rPr>
        <w:t>PERIOD PROZORA</w:t>
      </w:r>
    </w:p>
    <w:p w:rsidR="00CF6639" w:rsidRPr="00CF6639" w:rsidRDefault="00CF6639" w:rsidP="00CF6639">
      <w:pPr>
        <w:spacing w:before="100" w:beforeAutospacing="1" w:after="100" w:afterAutospacing="1"/>
        <w:jc w:val="both"/>
        <w:rPr>
          <w:rFonts w:ascii="Times New Roman" w:eastAsia="Times New Roman" w:hAnsi="Times New Roman" w:cs="Times New Roman"/>
          <w:sz w:val="24"/>
          <w:szCs w:val="24"/>
        </w:rPr>
      </w:pPr>
      <w:r w:rsidRPr="00CF6639">
        <w:rPr>
          <w:rFonts w:ascii="Times New Roman" w:eastAsia="Times New Roman" w:hAnsi="Times New Roman" w:cs="Times New Roman"/>
          <w:bCs/>
          <w:sz w:val="24"/>
          <w:szCs w:val="24"/>
          <w:lang w:val="sl-SI"/>
        </w:rPr>
        <w:t>-vreme između infekcije i pojave antitela</w:t>
      </w:r>
      <w:r w:rsidR="005E2CE8">
        <w:rPr>
          <w:rFonts w:ascii="Times New Roman" w:eastAsia="Times New Roman" w:hAnsi="Times New Roman" w:cs="Times New Roman"/>
          <w:bCs/>
          <w:sz w:val="24"/>
          <w:szCs w:val="24"/>
          <w:lang w:val="sl-SI"/>
        </w:rPr>
        <w:t>.</w:t>
      </w:r>
      <w:r w:rsidRPr="00CF6639">
        <w:rPr>
          <w:rFonts w:ascii="Times New Roman" w:eastAsia="Times New Roman" w:hAnsi="Times New Roman" w:cs="Times New Roman"/>
          <w:bCs/>
          <w:sz w:val="24"/>
          <w:szCs w:val="24"/>
        </w:rPr>
        <w:t xml:space="preserve"> </w:t>
      </w:r>
    </w:p>
    <w:p w:rsidR="00CF6639" w:rsidRPr="00CF6639" w:rsidRDefault="00CF6639" w:rsidP="00CF6639">
      <w:pPr>
        <w:spacing w:before="100" w:beforeAutospacing="1" w:after="100" w:afterAutospacing="1"/>
        <w:jc w:val="both"/>
        <w:rPr>
          <w:rFonts w:ascii="Times New Roman" w:eastAsia="Times New Roman" w:hAnsi="Times New Roman" w:cs="Times New Roman"/>
          <w:sz w:val="24"/>
          <w:szCs w:val="24"/>
        </w:rPr>
      </w:pPr>
      <w:r w:rsidRPr="00CF6639">
        <w:rPr>
          <w:rFonts w:ascii="Times New Roman" w:eastAsia="Times New Roman" w:hAnsi="Times New Roman" w:cs="Times New Roman"/>
          <w:bCs/>
          <w:sz w:val="24"/>
          <w:szCs w:val="24"/>
          <w:lang w:val="sl-SI"/>
        </w:rPr>
        <w:t>U periodu prozora ljudi inficirani HIV-om nemaju antitela u krvi ali mogu imati visok nivo HIV-a u krvi, u seksualnim tečnostima, u mleku u grudima. U stvari, ljudi sa HIV-om su mnogo infektivniji tokom ovog perioda prozora, pre nego što je njihov vlastiti imunološki sistem pokušao da kontroliše virus.</w:t>
      </w:r>
      <w:r w:rsidRPr="00CF6639">
        <w:rPr>
          <w:rFonts w:ascii="Times New Roman" w:eastAsia="Times New Roman" w:hAnsi="Times New Roman" w:cs="Times New Roman"/>
          <w:bCs/>
          <w:sz w:val="24"/>
          <w:szCs w:val="24"/>
        </w:rPr>
        <w:t xml:space="preserve"> </w:t>
      </w:r>
    </w:p>
    <w:p w:rsidR="00CF6639" w:rsidRPr="00CF6639" w:rsidRDefault="00CF6639" w:rsidP="00CF6639">
      <w:pPr>
        <w:spacing w:before="100" w:beforeAutospacing="1" w:after="100" w:afterAutospacing="1"/>
        <w:jc w:val="both"/>
        <w:rPr>
          <w:rFonts w:ascii="Times New Roman" w:eastAsia="Times New Roman" w:hAnsi="Times New Roman" w:cs="Times New Roman"/>
          <w:sz w:val="24"/>
          <w:szCs w:val="24"/>
        </w:rPr>
      </w:pPr>
      <w:r w:rsidRPr="00CF6639">
        <w:rPr>
          <w:rFonts w:ascii="Times New Roman" w:eastAsia="Times New Roman" w:hAnsi="Times New Roman" w:cs="Times New Roman"/>
          <w:bCs/>
          <w:sz w:val="24"/>
          <w:szCs w:val="24"/>
          <w:lang w:val="sl-SI"/>
        </w:rPr>
        <w:t>Prema tome, HIV se može preneti drugoj osobi tokom ovog perioda čak i ako je test antitela negativan na HIV.</w:t>
      </w:r>
      <w:r w:rsidRPr="00CF6639">
        <w:rPr>
          <w:rFonts w:ascii="Times New Roman" w:eastAsia="Times New Roman" w:hAnsi="Times New Roman" w:cs="Times New Roman"/>
          <w:bCs/>
          <w:sz w:val="24"/>
          <w:szCs w:val="24"/>
        </w:rPr>
        <w:t xml:space="preserve"> </w:t>
      </w:r>
    </w:p>
    <w:p w:rsidR="00072575" w:rsidRDefault="00C42CEB" w:rsidP="00072575">
      <w:pPr>
        <w:spacing w:before="100" w:beforeAutospacing="1" w:after="100" w:afterAutospacing="1"/>
        <w:jc w:val="center"/>
        <w:rPr>
          <w:rFonts w:ascii="Times New Roman" w:eastAsia="Times New Roman" w:hAnsi="Times New Roman" w:cs="Times New Roman"/>
          <w:sz w:val="24"/>
          <w:szCs w:val="24"/>
          <w:lang w:val="sr-Latn-CS"/>
        </w:rPr>
      </w:pPr>
      <w:r w:rsidRPr="00072575">
        <w:rPr>
          <w:rFonts w:ascii="Times New Roman" w:eastAsia="Times New Roman" w:hAnsi="Times New Roman" w:cs="Times New Roman"/>
          <w:sz w:val="24"/>
          <w:szCs w:val="24"/>
        </w:rPr>
        <w:object w:dxaOrig="962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8pt;height:179.4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25" DrawAspect="Content" ObjectID="_1740747310" r:id="rId30"/>
        </w:object>
      </w:r>
    </w:p>
    <w:p w:rsidR="00C42CEB" w:rsidRDefault="00C42CEB" w:rsidP="00072575">
      <w:pPr>
        <w:spacing w:before="100" w:beforeAutospacing="1" w:after="100" w:afterAutospacing="1"/>
        <w:jc w:val="both"/>
        <w:rPr>
          <w:rFonts w:ascii="Times New Roman" w:eastAsia="Times New Roman" w:hAnsi="Times New Roman" w:cs="Times New Roman"/>
          <w:b/>
          <w:sz w:val="24"/>
          <w:szCs w:val="24"/>
          <w:lang w:val="sr-Latn-CS"/>
        </w:rPr>
      </w:pPr>
    </w:p>
    <w:p w:rsidR="00C42CEB" w:rsidRDefault="00C42CEB" w:rsidP="00072575">
      <w:pPr>
        <w:spacing w:before="100" w:beforeAutospacing="1" w:after="100" w:afterAutospacing="1"/>
        <w:jc w:val="both"/>
        <w:rPr>
          <w:rFonts w:ascii="Times New Roman" w:eastAsia="Times New Roman" w:hAnsi="Times New Roman" w:cs="Times New Roman"/>
          <w:b/>
          <w:sz w:val="24"/>
          <w:szCs w:val="24"/>
          <w:lang w:val="sr-Latn-CS"/>
        </w:rPr>
      </w:pPr>
    </w:p>
    <w:p w:rsidR="00072575" w:rsidRPr="00360ECE" w:rsidRDefault="00072575" w:rsidP="00072575">
      <w:pPr>
        <w:spacing w:before="100" w:beforeAutospacing="1" w:after="100" w:afterAutospacing="1"/>
        <w:jc w:val="both"/>
        <w:rPr>
          <w:rFonts w:ascii="Times New Roman" w:eastAsia="Times New Roman" w:hAnsi="Times New Roman" w:cs="Times New Roman"/>
          <w:b/>
          <w:sz w:val="24"/>
          <w:szCs w:val="24"/>
        </w:rPr>
      </w:pPr>
      <w:r w:rsidRPr="00360ECE">
        <w:rPr>
          <w:rFonts w:ascii="Times New Roman" w:eastAsia="Times New Roman" w:hAnsi="Times New Roman" w:cs="Times New Roman"/>
          <w:b/>
          <w:sz w:val="24"/>
          <w:szCs w:val="24"/>
          <w:lang w:val="sr-Latn-CS"/>
        </w:rPr>
        <w:t>Napredovanje bolesti se generalno može podeliti na četiri faze:</w:t>
      </w:r>
      <w:r w:rsidRPr="00360ECE">
        <w:rPr>
          <w:rFonts w:ascii="Times New Roman" w:eastAsia="Times New Roman" w:hAnsi="Times New Roman" w:cs="Times New Roman"/>
          <w:b/>
          <w:sz w:val="24"/>
          <w:szCs w:val="24"/>
        </w:rPr>
        <w:t xml:space="preserve"> </w:t>
      </w:r>
    </w:p>
    <w:p w:rsidR="00072575" w:rsidRPr="006A642B" w:rsidRDefault="00072575" w:rsidP="00072575">
      <w:pPr>
        <w:numPr>
          <w:ilvl w:val="0"/>
          <w:numId w:val="19"/>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 xml:space="preserve">    primarna infekcija,</w:t>
      </w:r>
      <w:r w:rsidRPr="006A642B">
        <w:rPr>
          <w:rFonts w:ascii="Times New Roman" w:eastAsia="Times New Roman" w:hAnsi="Times New Roman" w:cs="Times New Roman"/>
          <w:sz w:val="24"/>
          <w:szCs w:val="24"/>
        </w:rPr>
        <w:t xml:space="preserve"> </w:t>
      </w:r>
    </w:p>
    <w:p w:rsidR="00072575" w:rsidRPr="006A642B" w:rsidRDefault="00072575" w:rsidP="00072575">
      <w:pPr>
        <w:numPr>
          <w:ilvl w:val="0"/>
          <w:numId w:val="19"/>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 xml:space="preserve">    klinički asimptomatska faza,</w:t>
      </w:r>
      <w:r w:rsidRPr="006A642B">
        <w:rPr>
          <w:rFonts w:ascii="Times New Roman" w:eastAsia="Times New Roman" w:hAnsi="Times New Roman" w:cs="Times New Roman"/>
          <w:sz w:val="24"/>
          <w:szCs w:val="24"/>
        </w:rPr>
        <w:t xml:space="preserve"> </w:t>
      </w:r>
    </w:p>
    <w:p w:rsidR="00072575" w:rsidRPr="006A642B" w:rsidRDefault="00072575" w:rsidP="00072575">
      <w:pPr>
        <w:numPr>
          <w:ilvl w:val="0"/>
          <w:numId w:val="19"/>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 xml:space="preserve">    simptomatska HIV infekcija i</w:t>
      </w:r>
      <w:r w:rsidRPr="006A642B">
        <w:rPr>
          <w:rFonts w:ascii="Times New Roman" w:eastAsia="Times New Roman" w:hAnsi="Times New Roman" w:cs="Times New Roman"/>
          <w:sz w:val="24"/>
          <w:szCs w:val="24"/>
        </w:rPr>
        <w:t xml:space="preserve"> </w:t>
      </w:r>
    </w:p>
    <w:p w:rsidR="00CF6639" w:rsidRPr="00072575" w:rsidRDefault="00072575" w:rsidP="00072575">
      <w:pPr>
        <w:numPr>
          <w:ilvl w:val="0"/>
          <w:numId w:val="19"/>
        </w:numPr>
        <w:spacing w:before="100" w:beforeAutospacing="1" w:after="100" w:afterAutospacing="1"/>
        <w:jc w:val="both"/>
        <w:rPr>
          <w:rFonts w:ascii="Times New Roman" w:eastAsia="Times New Roman" w:hAnsi="Times New Roman" w:cs="Times New Roman"/>
          <w:sz w:val="24"/>
          <w:szCs w:val="24"/>
        </w:rPr>
      </w:pPr>
      <w:r w:rsidRPr="006A642B">
        <w:rPr>
          <w:rFonts w:ascii="Times New Roman" w:eastAsia="Times New Roman" w:hAnsi="Times New Roman" w:cs="Times New Roman"/>
          <w:sz w:val="24"/>
          <w:szCs w:val="24"/>
          <w:lang w:val="sr-Latn-CS"/>
        </w:rPr>
        <w:t xml:space="preserve">    progresija iz HIV pozitivnosti u sidu.</w:t>
      </w:r>
      <w:r w:rsidRPr="006A642B">
        <w:rPr>
          <w:rFonts w:ascii="Times New Roman" w:eastAsia="Times New Roman" w:hAnsi="Times New Roman" w:cs="Times New Roman"/>
          <w:sz w:val="24"/>
          <w:szCs w:val="24"/>
        </w:rPr>
        <w:t xml:space="preserve"> </w:t>
      </w:r>
    </w:p>
    <w:p w:rsidR="00072575" w:rsidRPr="00072575" w:rsidRDefault="00072575" w:rsidP="00072575">
      <w:pPr>
        <w:spacing w:before="100" w:beforeAutospacing="1" w:after="100" w:afterAutospacing="1"/>
        <w:jc w:val="both"/>
        <w:outlineLvl w:val="1"/>
        <w:rPr>
          <w:rFonts w:ascii="Times New Roman" w:eastAsia="Times New Roman" w:hAnsi="Times New Roman" w:cs="Times New Roman"/>
          <w:bCs/>
          <w:sz w:val="24"/>
          <w:szCs w:val="24"/>
        </w:rPr>
      </w:pPr>
      <w:r w:rsidRPr="00072575">
        <w:rPr>
          <w:rFonts w:ascii="Times New Roman" w:eastAsia="Times New Roman" w:hAnsi="Times New Roman" w:cs="Times New Roman"/>
          <w:b/>
          <w:bCs/>
          <w:sz w:val="24"/>
          <w:szCs w:val="24"/>
          <w:lang w:val="sr-Latn-CS"/>
        </w:rPr>
        <w:t>SIDA</w:t>
      </w:r>
      <w:r w:rsidRPr="00072575">
        <w:rPr>
          <w:rFonts w:ascii="Times New Roman" w:eastAsia="Times New Roman" w:hAnsi="Times New Roman" w:cs="Times New Roman"/>
          <w:bCs/>
          <w:sz w:val="24"/>
          <w:szCs w:val="24"/>
          <w:lang w:val="sr-Latn-CS"/>
        </w:rPr>
        <w:t xml:space="preserve"> je poslednja faza napada HIV virusa i ujedno je i najteža faza.</w:t>
      </w:r>
      <w:r w:rsidRPr="00072575">
        <w:rPr>
          <w:rFonts w:ascii="Times New Roman" w:eastAsia="Times New Roman" w:hAnsi="Times New Roman" w:cs="Times New Roman"/>
          <w:bCs/>
          <w:sz w:val="24"/>
          <w:szCs w:val="24"/>
        </w:rPr>
        <w:t xml:space="preserve"> </w:t>
      </w:r>
    </w:p>
    <w:p w:rsidR="00072575" w:rsidRPr="00072575" w:rsidRDefault="00072575" w:rsidP="00072575">
      <w:pPr>
        <w:pStyle w:val="ListParagraph"/>
        <w:numPr>
          <w:ilvl w:val="0"/>
          <w:numId w:val="20"/>
        </w:numPr>
        <w:spacing w:before="100" w:beforeAutospacing="1" w:after="100" w:afterAutospacing="1"/>
        <w:jc w:val="both"/>
        <w:outlineLvl w:val="1"/>
        <w:rPr>
          <w:rFonts w:ascii="Times New Roman" w:eastAsia="Times New Roman" w:hAnsi="Times New Roman" w:cs="Times New Roman"/>
          <w:bCs/>
          <w:sz w:val="24"/>
          <w:szCs w:val="24"/>
        </w:rPr>
      </w:pPr>
      <w:r w:rsidRPr="00072575">
        <w:rPr>
          <w:rFonts w:ascii="Times New Roman" w:eastAsia="Times New Roman" w:hAnsi="Times New Roman" w:cs="Times New Roman"/>
          <w:bCs/>
          <w:sz w:val="24"/>
          <w:szCs w:val="24"/>
          <w:lang w:val="sr-Latn-CS"/>
        </w:rPr>
        <w:t>Faza I: HIV virus se ne može identifikovati i nije kategorisan kao uzročnik side;</w:t>
      </w:r>
      <w:r w:rsidRPr="00072575">
        <w:rPr>
          <w:rFonts w:ascii="Times New Roman" w:eastAsia="Times New Roman" w:hAnsi="Times New Roman" w:cs="Times New Roman"/>
          <w:bCs/>
          <w:sz w:val="24"/>
          <w:szCs w:val="24"/>
        </w:rPr>
        <w:t xml:space="preserve"> </w:t>
      </w:r>
    </w:p>
    <w:p w:rsidR="00072575" w:rsidRPr="00072575" w:rsidRDefault="00072575" w:rsidP="00072575">
      <w:pPr>
        <w:pStyle w:val="ListParagraph"/>
        <w:numPr>
          <w:ilvl w:val="0"/>
          <w:numId w:val="20"/>
        </w:numPr>
        <w:spacing w:before="100" w:beforeAutospacing="1" w:after="100" w:afterAutospacing="1"/>
        <w:jc w:val="both"/>
        <w:outlineLvl w:val="1"/>
        <w:rPr>
          <w:rFonts w:ascii="Times New Roman" w:eastAsia="Times New Roman" w:hAnsi="Times New Roman" w:cs="Times New Roman"/>
          <w:bCs/>
          <w:sz w:val="24"/>
          <w:szCs w:val="24"/>
        </w:rPr>
      </w:pPr>
      <w:r w:rsidRPr="00072575">
        <w:rPr>
          <w:rFonts w:ascii="Times New Roman" w:eastAsia="Times New Roman" w:hAnsi="Times New Roman" w:cs="Times New Roman"/>
          <w:bCs/>
          <w:sz w:val="24"/>
          <w:szCs w:val="24"/>
          <w:lang w:val="sr-Latn-CS"/>
        </w:rPr>
        <w:t xml:space="preserve">Faza II: </w:t>
      </w:r>
      <w:r w:rsidRPr="00072575">
        <w:rPr>
          <w:rFonts w:ascii="Times New Roman" w:eastAsia="Times New Roman" w:hAnsi="Times New Roman" w:cs="Times New Roman"/>
          <w:bCs/>
          <w:sz w:val="24"/>
          <w:szCs w:val="24"/>
        </w:rPr>
        <w:t>P</w:t>
      </w:r>
      <w:r w:rsidRPr="00072575">
        <w:rPr>
          <w:rFonts w:ascii="Times New Roman" w:eastAsia="Times New Roman" w:hAnsi="Times New Roman" w:cs="Times New Roman"/>
          <w:bCs/>
          <w:sz w:val="24"/>
          <w:szCs w:val="24"/>
          <w:lang w:val="sr-Latn-CS"/>
        </w:rPr>
        <w:t>ojavljuju se minimalne manifestacije infekcija respiratornog trakta;</w:t>
      </w:r>
      <w:r w:rsidRPr="00072575">
        <w:rPr>
          <w:rFonts w:ascii="Times New Roman" w:eastAsia="Times New Roman" w:hAnsi="Times New Roman" w:cs="Times New Roman"/>
          <w:bCs/>
          <w:sz w:val="24"/>
          <w:szCs w:val="24"/>
        </w:rPr>
        <w:t xml:space="preserve"> </w:t>
      </w:r>
    </w:p>
    <w:p w:rsidR="00072575" w:rsidRPr="00072575" w:rsidRDefault="00072575" w:rsidP="00072575">
      <w:pPr>
        <w:pStyle w:val="ListParagraph"/>
        <w:numPr>
          <w:ilvl w:val="0"/>
          <w:numId w:val="20"/>
        </w:numPr>
        <w:spacing w:before="100" w:beforeAutospacing="1" w:after="100" w:afterAutospacing="1"/>
        <w:jc w:val="both"/>
        <w:outlineLvl w:val="1"/>
        <w:rPr>
          <w:rFonts w:ascii="Times New Roman" w:eastAsia="Times New Roman" w:hAnsi="Times New Roman" w:cs="Times New Roman"/>
          <w:bCs/>
          <w:sz w:val="24"/>
          <w:szCs w:val="24"/>
        </w:rPr>
      </w:pPr>
      <w:r w:rsidRPr="00072575">
        <w:rPr>
          <w:rFonts w:ascii="Times New Roman" w:eastAsia="Times New Roman" w:hAnsi="Times New Roman" w:cs="Times New Roman"/>
          <w:bCs/>
          <w:sz w:val="24"/>
          <w:szCs w:val="24"/>
          <w:lang w:val="sr-Latn-CS"/>
        </w:rPr>
        <w:t xml:space="preserve">Faza III: </w:t>
      </w:r>
      <w:r w:rsidRPr="00072575">
        <w:rPr>
          <w:rFonts w:ascii="Times New Roman" w:eastAsia="Times New Roman" w:hAnsi="Times New Roman" w:cs="Times New Roman"/>
          <w:bCs/>
          <w:sz w:val="24"/>
          <w:szCs w:val="24"/>
        </w:rPr>
        <w:t>D</w:t>
      </w:r>
      <w:r w:rsidRPr="00072575">
        <w:rPr>
          <w:rFonts w:ascii="Times New Roman" w:eastAsia="Times New Roman" w:hAnsi="Times New Roman" w:cs="Times New Roman"/>
          <w:bCs/>
          <w:sz w:val="24"/>
          <w:szCs w:val="24"/>
          <w:lang w:val="sr-Latn-CS"/>
        </w:rPr>
        <w:t xml:space="preserve">olazi do pojave naprasnih i neobjašnjivih simptoma poput dijareje, </w:t>
      </w:r>
      <w:r w:rsidR="001B760C">
        <w:rPr>
          <w:rFonts w:ascii="Times New Roman" w:eastAsia="Times New Roman" w:hAnsi="Times New Roman" w:cs="Times New Roman"/>
          <w:bCs/>
          <w:sz w:val="24"/>
          <w:szCs w:val="24"/>
          <w:lang w:val="sr-Latn-CS"/>
        </w:rPr>
        <w:t xml:space="preserve">                       </w:t>
      </w:r>
      <w:r w:rsidRPr="00072575">
        <w:rPr>
          <w:rFonts w:ascii="Times New Roman" w:eastAsia="Times New Roman" w:hAnsi="Times New Roman" w:cs="Times New Roman"/>
          <w:bCs/>
          <w:sz w:val="24"/>
          <w:szCs w:val="24"/>
          <w:lang w:val="sr-Latn-CS"/>
        </w:rPr>
        <w:t>(koja obično traje duže od mesec dana, što dovodi do naglog gubitka telesne težine), teške bakterijske infekcije i/ili plućne tuberkuloze;</w:t>
      </w:r>
      <w:r w:rsidRPr="00072575">
        <w:rPr>
          <w:rFonts w:ascii="Times New Roman" w:eastAsia="Times New Roman" w:hAnsi="Times New Roman" w:cs="Times New Roman"/>
          <w:bCs/>
          <w:sz w:val="24"/>
          <w:szCs w:val="24"/>
        </w:rPr>
        <w:t xml:space="preserve"> </w:t>
      </w:r>
    </w:p>
    <w:p w:rsidR="00072575" w:rsidRPr="00072575" w:rsidRDefault="00072575" w:rsidP="00072575">
      <w:pPr>
        <w:pStyle w:val="ListParagraph"/>
        <w:numPr>
          <w:ilvl w:val="0"/>
          <w:numId w:val="20"/>
        </w:numPr>
        <w:spacing w:before="100" w:beforeAutospacing="1" w:after="100" w:afterAutospacing="1"/>
        <w:jc w:val="both"/>
        <w:outlineLvl w:val="1"/>
        <w:rPr>
          <w:rFonts w:ascii="Times New Roman" w:eastAsia="Times New Roman" w:hAnsi="Times New Roman" w:cs="Times New Roman"/>
          <w:bCs/>
          <w:sz w:val="24"/>
          <w:szCs w:val="24"/>
        </w:rPr>
      </w:pPr>
      <w:r w:rsidRPr="00072575">
        <w:rPr>
          <w:rFonts w:ascii="Times New Roman" w:eastAsia="Times New Roman" w:hAnsi="Times New Roman" w:cs="Times New Roman"/>
          <w:bCs/>
          <w:sz w:val="24"/>
          <w:szCs w:val="24"/>
          <w:lang w:val="sr-Latn-CS"/>
        </w:rPr>
        <w:t xml:space="preserve">Faza IV: </w:t>
      </w:r>
      <w:r w:rsidRPr="00072575">
        <w:rPr>
          <w:rFonts w:ascii="Times New Roman" w:eastAsia="Times New Roman" w:hAnsi="Times New Roman" w:cs="Times New Roman"/>
          <w:bCs/>
          <w:sz w:val="24"/>
          <w:szCs w:val="24"/>
        </w:rPr>
        <w:t>J</w:t>
      </w:r>
      <w:r w:rsidRPr="00072575">
        <w:rPr>
          <w:rFonts w:ascii="Times New Roman" w:eastAsia="Times New Roman" w:hAnsi="Times New Roman" w:cs="Times New Roman"/>
          <w:bCs/>
          <w:sz w:val="24"/>
          <w:szCs w:val="24"/>
          <w:lang w:val="sr-Latn-CS"/>
        </w:rPr>
        <w:t>avlja se toksoplazma mozga, gljivične infekcije respiratornog trakta i jednjaka (kandidijaza), Kapošijev sarkom itd.</w:t>
      </w:r>
      <w:r w:rsidRPr="00072575">
        <w:rPr>
          <w:rFonts w:ascii="Times New Roman" w:eastAsia="Times New Roman" w:hAnsi="Times New Roman" w:cs="Times New Roman"/>
          <w:bCs/>
          <w:sz w:val="24"/>
          <w:szCs w:val="24"/>
        </w:rPr>
        <w:t xml:space="preserve"> </w:t>
      </w:r>
    </w:p>
    <w:p w:rsidR="00B71532" w:rsidRDefault="00B71532" w:rsidP="006237E3">
      <w:pPr>
        <w:spacing w:before="100" w:beforeAutospacing="1" w:after="100" w:afterAutospacing="1" w:line="240" w:lineRule="auto"/>
        <w:jc w:val="both"/>
        <w:outlineLvl w:val="1"/>
        <w:rPr>
          <w:rFonts w:ascii="Times New Roman" w:eastAsia="Times New Roman" w:hAnsi="Times New Roman" w:cs="Times New Roman"/>
          <w:b/>
          <w:bCs/>
          <w:sz w:val="36"/>
          <w:szCs w:val="36"/>
        </w:rPr>
      </w:pPr>
    </w:p>
    <w:p w:rsidR="006237E3" w:rsidRPr="00733AA5" w:rsidRDefault="005E2CE8" w:rsidP="006237E3">
      <w:pPr>
        <w:spacing w:before="100" w:beforeAutospacing="1" w:after="100" w:afterAutospacing="1" w:line="240" w:lineRule="auto"/>
        <w:jc w:val="both"/>
        <w:outlineLvl w:val="1"/>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noProof/>
          <w:color w:val="C00000"/>
          <w:sz w:val="24"/>
          <w:szCs w:val="24"/>
        </w:rPr>
        <w:drawing>
          <wp:anchor distT="0" distB="0" distL="114300" distR="114300" simplePos="0" relativeHeight="251665408" behindDoc="1" locked="0" layoutInCell="1" allowOverlap="1">
            <wp:simplePos x="0" y="0"/>
            <wp:positionH relativeFrom="column">
              <wp:posOffset>3014345</wp:posOffset>
            </wp:positionH>
            <wp:positionV relativeFrom="paragraph">
              <wp:posOffset>442595</wp:posOffset>
            </wp:positionV>
            <wp:extent cx="3070860" cy="1922780"/>
            <wp:effectExtent l="19050" t="0" r="0" b="0"/>
            <wp:wrapTight wrapText="bothSides">
              <wp:wrapPolygon edited="0">
                <wp:start x="-134" y="0"/>
                <wp:lineTo x="-134" y="21400"/>
                <wp:lineTo x="21573" y="21400"/>
                <wp:lineTo x="21573" y="0"/>
                <wp:lineTo x="-134" y="0"/>
              </wp:wrapPolygon>
            </wp:wrapTight>
            <wp:docPr id="1" name="Picture 4" descr="http://ntv.rs/wp-content/uploads/2015/11/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tv.rs/wp-content/uploads/2015/11/hiv.jpg"/>
                    <pic:cNvPicPr>
                      <a:picLocks noChangeAspect="1" noChangeArrowheads="1"/>
                    </pic:cNvPicPr>
                  </pic:nvPicPr>
                  <pic:blipFill>
                    <a:blip r:embed="rId31"/>
                    <a:srcRect/>
                    <a:stretch>
                      <a:fillRect/>
                    </a:stretch>
                  </pic:blipFill>
                  <pic:spPr bwMode="auto">
                    <a:xfrm>
                      <a:off x="0" y="0"/>
                      <a:ext cx="3070860" cy="1922780"/>
                    </a:xfrm>
                    <a:prstGeom prst="rect">
                      <a:avLst/>
                    </a:prstGeom>
                    <a:noFill/>
                    <a:ln w="9525">
                      <a:noFill/>
                      <a:miter lim="800000"/>
                      <a:headEnd/>
                      <a:tailEnd/>
                    </a:ln>
                  </pic:spPr>
                </pic:pic>
              </a:graphicData>
            </a:graphic>
          </wp:anchor>
        </w:drawing>
      </w:r>
      <w:r w:rsidR="00733AA5" w:rsidRPr="00733AA5">
        <w:rPr>
          <w:rFonts w:ascii="Times New Roman" w:eastAsia="Times New Roman" w:hAnsi="Times New Roman" w:cs="Times New Roman"/>
          <w:b/>
          <w:bCs/>
          <w:color w:val="C00000"/>
          <w:sz w:val="24"/>
          <w:szCs w:val="24"/>
        </w:rPr>
        <w:t>TESTIRANJE NA HIV</w:t>
      </w:r>
    </w:p>
    <w:p w:rsidR="00072575" w:rsidRPr="00072575" w:rsidRDefault="00072575" w:rsidP="00072575">
      <w:pPr>
        <w:spacing w:before="100" w:beforeAutospacing="1" w:after="100" w:afterAutospacing="1"/>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stir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HIV </w:t>
      </w:r>
      <w:r w:rsidRPr="00072575">
        <w:rPr>
          <w:rFonts w:ascii="Times New Roman" w:eastAsia="Times New Roman" w:hAnsi="Times New Roman" w:cs="Times New Roman"/>
          <w:sz w:val="24"/>
          <w:szCs w:val="24"/>
        </w:rPr>
        <w:t>је је</w:t>
      </w:r>
      <w:r w:rsidRPr="00072575">
        <w:rPr>
          <w:rFonts w:ascii="Times New Roman" w:eastAsia="Times New Roman" w:hAnsi="Times New Roman" w:cs="Times New Roman"/>
          <w:sz w:val="24"/>
          <w:szCs w:val="24"/>
          <w:lang w:val="sr-Latn-CS"/>
        </w:rPr>
        <w:t>dini 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čin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utvrdi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li </w:t>
      </w:r>
      <w:r w:rsidRPr="00072575">
        <w:rPr>
          <w:rFonts w:ascii="Times New Roman" w:eastAsia="Times New Roman" w:hAnsi="Times New Roman" w:cs="Times New Roman"/>
          <w:sz w:val="24"/>
          <w:szCs w:val="24"/>
        </w:rPr>
        <w:t>је</w:t>
      </w:r>
      <w:r w:rsidRPr="00072575">
        <w:rPr>
          <w:rFonts w:ascii="Times New Roman" w:eastAsia="Times New Roman" w:hAnsi="Times New Roman" w:cs="Times New Roman"/>
          <w:sz w:val="24"/>
          <w:szCs w:val="24"/>
          <w:lang w:val="sr-Latn-CS"/>
        </w:rPr>
        <w:t xml:space="preserve"> n</w:t>
      </w:r>
      <w:r w:rsidRPr="00072575">
        <w:rPr>
          <w:rFonts w:ascii="Times New Roman" w:eastAsia="Times New Roman" w:hAnsi="Times New Roman" w:cs="Times New Roman"/>
          <w:sz w:val="24"/>
          <w:szCs w:val="24"/>
        </w:rPr>
        <w:t>еко</w:t>
      </w:r>
      <w:r w:rsidRPr="00072575">
        <w:rPr>
          <w:rFonts w:ascii="Times New Roman" w:eastAsia="Times New Roman" w:hAnsi="Times New Roman" w:cs="Times New Roman"/>
          <w:sz w:val="24"/>
          <w:szCs w:val="24"/>
          <w:lang w:val="sr-Latn-CS"/>
        </w:rPr>
        <w:t xml:space="preserve"> z</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ž</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 HIV-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m, uzr</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čni</w:t>
      </w:r>
      <w:r w:rsidRPr="00072575">
        <w:rPr>
          <w:rFonts w:ascii="Times New Roman" w:eastAsia="Times New Roman" w:hAnsi="Times New Roman" w:cs="Times New Roman"/>
          <w:sz w:val="24"/>
          <w:szCs w:val="24"/>
        </w:rPr>
        <w:t>kо</w:t>
      </w:r>
      <w:r w:rsidRPr="00072575">
        <w:rPr>
          <w:rFonts w:ascii="Times New Roman" w:eastAsia="Times New Roman" w:hAnsi="Times New Roman" w:cs="Times New Roman"/>
          <w:sz w:val="24"/>
          <w:szCs w:val="24"/>
          <w:lang w:val="sr-Latn-CS"/>
        </w:rPr>
        <w:t>m sid</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i  tr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b</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l</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bi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bud</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st</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vni d</w:t>
      </w:r>
      <w:r w:rsidRPr="00072575">
        <w:rPr>
          <w:rFonts w:ascii="Times New Roman" w:eastAsia="Times New Roman" w:hAnsi="Times New Roman" w:cs="Times New Roman"/>
          <w:sz w:val="24"/>
          <w:szCs w:val="24"/>
        </w:rPr>
        <w:t>ео</w:t>
      </w:r>
      <w:r w:rsidRPr="00072575">
        <w:rPr>
          <w:rFonts w:ascii="Times New Roman" w:eastAsia="Times New Roman" w:hAnsi="Times New Roman" w:cs="Times New Roman"/>
          <w:sz w:val="24"/>
          <w:szCs w:val="24"/>
          <w:lang w:val="sr-Latn-CS"/>
        </w:rPr>
        <w:t xml:space="preserve"> brig</w:t>
      </w:r>
      <w:r w:rsidRPr="00072575">
        <w:rPr>
          <w:rFonts w:ascii="Times New Roman" w:eastAsia="Times New Roman" w:hAnsi="Times New Roman" w:cs="Times New Roman"/>
          <w:sz w:val="24"/>
          <w:szCs w:val="24"/>
        </w:rPr>
        <w:t>е о</w:t>
      </w:r>
      <w:r w:rsidRPr="00072575">
        <w:rPr>
          <w:rFonts w:ascii="Times New Roman" w:eastAsia="Times New Roman" w:hAnsi="Times New Roman" w:cs="Times New Roman"/>
          <w:sz w:val="24"/>
          <w:szCs w:val="24"/>
          <w:lang w:val="sr-Latn-CS"/>
        </w:rPr>
        <w:t xml:space="preserve"> zdr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vlju sv</w:t>
      </w:r>
      <w:r w:rsidRPr="00072575">
        <w:rPr>
          <w:rFonts w:ascii="Times New Roman" w:eastAsia="Times New Roman" w:hAnsi="Times New Roman" w:cs="Times New Roman"/>
          <w:sz w:val="24"/>
          <w:szCs w:val="24"/>
        </w:rPr>
        <w:t>ако</w:t>
      </w:r>
      <w:r w:rsidRPr="00072575">
        <w:rPr>
          <w:rFonts w:ascii="Times New Roman" w:eastAsia="Times New Roman" w:hAnsi="Times New Roman" w:cs="Times New Roman"/>
          <w:sz w:val="24"/>
          <w:szCs w:val="24"/>
          <w:lang w:val="sr-Latn-CS"/>
        </w:rPr>
        <w:t>g p</w:t>
      </w:r>
      <w:r w:rsidRPr="00072575">
        <w:rPr>
          <w:rFonts w:ascii="Times New Roman" w:eastAsia="Times New Roman" w:hAnsi="Times New Roman" w:cs="Times New Roman"/>
          <w:sz w:val="24"/>
          <w:szCs w:val="24"/>
        </w:rPr>
        <w:t>оје</w:t>
      </w:r>
      <w:r w:rsidRPr="00072575">
        <w:rPr>
          <w:rFonts w:ascii="Times New Roman" w:eastAsia="Times New Roman" w:hAnsi="Times New Roman" w:cs="Times New Roman"/>
          <w:sz w:val="24"/>
          <w:szCs w:val="24"/>
          <w:lang w:val="sr-Latn-CS"/>
        </w:rPr>
        <w:t>dinc</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p</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s</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bn</w:t>
      </w:r>
      <w:r w:rsidRPr="00072575">
        <w:rPr>
          <w:rFonts w:ascii="Times New Roman" w:eastAsia="Times New Roman" w:hAnsi="Times New Roman" w:cs="Times New Roman"/>
          <w:sz w:val="24"/>
          <w:szCs w:val="24"/>
        </w:rPr>
        <w:t>о ако</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rizičn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p</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š</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w:t>
      </w:r>
      <w:r w:rsidRPr="00072575">
        <w:rPr>
          <w:rFonts w:ascii="Times New Roman" w:eastAsia="Times New Roman" w:hAnsi="Times New Roman" w:cs="Times New Roman"/>
          <w:sz w:val="24"/>
          <w:szCs w:val="24"/>
        </w:rPr>
        <w:t xml:space="preserve"> </w:t>
      </w:r>
    </w:p>
    <w:p w:rsidR="00072575" w:rsidRPr="00072575" w:rsidRDefault="00072575" w:rsidP="00072575">
      <w:pPr>
        <w:spacing w:before="100" w:beforeAutospacing="1" w:after="100" w:afterAutospacing="1"/>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 о</w:t>
      </w: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к</w:t>
      </w:r>
      <w:r w:rsidRPr="00072575">
        <w:rPr>
          <w:rFonts w:ascii="Times New Roman" w:eastAsia="Times New Roman" w:hAnsi="Times New Roman" w:cs="Times New Roman"/>
          <w:sz w:val="24"/>
          <w:szCs w:val="24"/>
          <w:lang w:val="sr-Latn-CS"/>
        </w:rPr>
        <w:t>riv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HIV inf</w:t>
      </w:r>
      <w:r w:rsidRPr="00072575">
        <w:rPr>
          <w:rFonts w:ascii="Times New Roman" w:eastAsia="Times New Roman" w:hAnsi="Times New Roman" w:cs="Times New Roman"/>
          <w:sz w:val="24"/>
          <w:szCs w:val="24"/>
        </w:rPr>
        <w:t>ек</w:t>
      </w:r>
      <w:r w:rsidRPr="00072575">
        <w:rPr>
          <w:rFonts w:ascii="Times New Roman" w:eastAsia="Times New Roman" w:hAnsi="Times New Roman" w:cs="Times New Roman"/>
          <w:sz w:val="24"/>
          <w:szCs w:val="24"/>
          <w:lang w:val="sr-Latn-CS"/>
        </w:rPr>
        <w:t>ci</w:t>
      </w:r>
      <w:r w:rsidRPr="00072575">
        <w:rPr>
          <w:rFonts w:ascii="Times New Roman" w:eastAsia="Times New Roman" w:hAnsi="Times New Roman" w:cs="Times New Roman"/>
          <w:sz w:val="24"/>
          <w:szCs w:val="24"/>
        </w:rPr>
        <w:t>је о</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guć</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pr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vr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l</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č</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i </w:t>
      </w:r>
      <w:r w:rsidRPr="00072575">
        <w:rPr>
          <w:rFonts w:ascii="Times New Roman" w:eastAsia="Times New Roman" w:hAnsi="Times New Roman" w:cs="Times New Roman"/>
          <w:sz w:val="24"/>
          <w:szCs w:val="24"/>
        </w:rPr>
        <w:t>к</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lit</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 i dug živ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t </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s</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b</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inficir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nim HIV-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m, </w:t>
      </w:r>
      <w:r w:rsidRPr="00072575">
        <w:rPr>
          <w:rFonts w:ascii="Times New Roman" w:eastAsia="Times New Roman" w:hAnsi="Times New Roman" w:cs="Times New Roman"/>
          <w:sz w:val="24"/>
          <w:szCs w:val="24"/>
        </w:rPr>
        <w:t>као</w:t>
      </w:r>
      <w:r w:rsidRPr="00072575">
        <w:rPr>
          <w:rFonts w:ascii="Times New Roman" w:eastAsia="Times New Roman" w:hAnsi="Times New Roman" w:cs="Times New Roman"/>
          <w:sz w:val="24"/>
          <w:szCs w:val="24"/>
          <w:lang w:val="sr-Latn-CS"/>
        </w:rPr>
        <w:t xml:space="preserve"> i z</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štitu drugih i spr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č</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pr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š</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HIV-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m</w:t>
      </w:r>
      <w:r w:rsidRPr="00072575">
        <w:rPr>
          <w:rFonts w:ascii="Times New Roman" w:eastAsia="Times New Roman" w:hAnsi="Times New Roman" w:cs="Times New Roman"/>
          <w:sz w:val="24"/>
          <w:szCs w:val="24"/>
        </w:rPr>
        <w:t>ајке</w:t>
      </w:r>
      <w:r w:rsidRPr="00072575">
        <w:rPr>
          <w:rFonts w:ascii="Times New Roman" w:eastAsia="Times New Roman" w:hAnsi="Times New Roman" w:cs="Times New Roman"/>
          <w:sz w:val="24"/>
          <w:szCs w:val="24"/>
          <w:lang w:val="sr-Latn-CS"/>
        </w:rPr>
        <w:t xml:space="preserve"> 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b</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bu. </w:t>
      </w:r>
    </w:p>
    <w:p w:rsidR="00072575" w:rsidRPr="00072575" w:rsidRDefault="00072575" w:rsidP="00072575">
      <w:pPr>
        <w:spacing w:before="100" w:beforeAutospacing="1" w:after="100" w:afterAutospacing="1"/>
        <w:jc w:val="both"/>
        <w:rPr>
          <w:rFonts w:ascii="Times New Roman" w:eastAsia="Times New Roman" w:hAnsi="Times New Roman" w:cs="Times New Roman"/>
          <w:sz w:val="24"/>
          <w:szCs w:val="24"/>
        </w:rPr>
      </w:pP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ако</w:t>
      </w:r>
      <w:r w:rsidRPr="00072575">
        <w:rPr>
          <w:rFonts w:ascii="Times New Roman" w:eastAsia="Times New Roman" w:hAnsi="Times New Roman" w:cs="Times New Roman"/>
          <w:sz w:val="24"/>
          <w:szCs w:val="24"/>
          <w:lang w:val="sr-Latn-CS"/>
        </w:rPr>
        <w:t>đ</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pr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vr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i t</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stir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HIV </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guć</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 о</w:t>
      </w:r>
      <w:r w:rsidRPr="00072575">
        <w:rPr>
          <w:rFonts w:ascii="Times New Roman" w:eastAsia="Times New Roman" w:hAnsi="Times New Roman" w:cs="Times New Roman"/>
          <w:sz w:val="24"/>
          <w:szCs w:val="24"/>
          <w:lang w:val="sr-Latn-CS"/>
        </w:rPr>
        <w:t>s</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b</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а које</w:t>
      </w:r>
      <w:r w:rsidRPr="00072575">
        <w:rPr>
          <w:rFonts w:ascii="Times New Roman" w:eastAsia="Times New Roman" w:hAnsi="Times New Roman" w:cs="Times New Roman"/>
          <w:sz w:val="24"/>
          <w:szCs w:val="24"/>
          <w:lang w:val="sr-Latn-CS"/>
        </w:rPr>
        <w:t xml:space="preserve"> nisu inficir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HIV-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m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t</w:t>
      </w:r>
      <w:r w:rsidRPr="00072575">
        <w:rPr>
          <w:rFonts w:ascii="Times New Roman" w:eastAsia="Times New Roman" w:hAnsi="Times New Roman" w:cs="Times New Roman"/>
          <w:sz w:val="24"/>
          <w:szCs w:val="24"/>
        </w:rPr>
        <w:t>око</w:t>
      </w:r>
      <w:r w:rsidRPr="00072575">
        <w:rPr>
          <w:rFonts w:ascii="Times New Roman" w:eastAsia="Times New Roman" w:hAnsi="Times New Roman" w:cs="Times New Roman"/>
          <w:sz w:val="24"/>
          <w:szCs w:val="24"/>
          <w:lang w:val="sr-Latn-CS"/>
        </w:rPr>
        <w:t>m p</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rljiv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g 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zg</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r</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а к</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lifi</w:t>
      </w:r>
      <w:r w:rsidRPr="00072575">
        <w:rPr>
          <w:rFonts w:ascii="Times New Roman" w:eastAsia="Times New Roman" w:hAnsi="Times New Roman" w:cs="Times New Roman"/>
          <w:sz w:val="24"/>
          <w:szCs w:val="24"/>
        </w:rPr>
        <w:t>ко</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nim s</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v</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tni</w:t>
      </w:r>
      <w:r w:rsidRPr="00072575">
        <w:rPr>
          <w:rFonts w:ascii="Times New Roman" w:eastAsia="Times New Roman" w:hAnsi="Times New Roman" w:cs="Times New Roman"/>
          <w:sz w:val="24"/>
          <w:szCs w:val="24"/>
        </w:rPr>
        <w:t>ко</w:t>
      </w:r>
      <w:r w:rsidRPr="00072575">
        <w:rPr>
          <w:rFonts w:ascii="Times New Roman" w:eastAsia="Times New Roman" w:hAnsi="Times New Roman" w:cs="Times New Roman"/>
          <w:sz w:val="24"/>
          <w:szCs w:val="24"/>
          <w:lang w:val="sr-Latn-CS"/>
        </w:rPr>
        <w:t>m s</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gl</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d</w:t>
      </w:r>
      <w:r w:rsidRPr="00072575">
        <w:rPr>
          <w:rFonts w:ascii="Times New Roman" w:eastAsia="Times New Roman" w:hAnsi="Times New Roman" w:cs="Times New Roman"/>
          <w:sz w:val="24"/>
          <w:szCs w:val="24"/>
        </w:rPr>
        <w:t>ај</w:t>
      </w:r>
      <w:r w:rsidRPr="00072575">
        <w:rPr>
          <w:rFonts w:ascii="Times New Roman" w:eastAsia="Times New Roman" w:hAnsi="Times New Roman" w:cs="Times New Roman"/>
          <w:sz w:val="24"/>
          <w:szCs w:val="24"/>
          <w:lang w:val="sr-Latn-CS"/>
        </w:rPr>
        <w:t>u i pr</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c</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s</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pstv</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rizi</w:t>
      </w:r>
      <w:r w:rsidRPr="00072575">
        <w:rPr>
          <w:rFonts w:ascii="Times New Roman" w:eastAsia="Times New Roman" w:hAnsi="Times New Roman" w:cs="Times New Roman"/>
          <w:sz w:val="24"/>
          <w:szCs w:val="24"/>
        </w:rPr>
        <w:t>ке</w:t>
      </w:r>
      <w:r w:rsidRPr="00072575">
        <w:rPr>
          <w:rFonts w:ascii="Times New Roman" w:eastAsia="Times New Roman" w:hAnsi="Times New Roman" w:cs="Times New Roman"/>
          <w:sz w:val="24"/>
          <w:szCs w:val="24"/>
          <w:lang w:val="sr-Latn-CS"/>
        </w:rPr>
        <w:t>, t</w:t>
      </w:r>
      <w:r w:rsidRPr="00072575">
        <w:rPr>
          <w:rFonts w:ascii="Times New Roman" w:eastAsia="Times New Roman" w:hAnsi="Times New Roman" w:cs="Times New Roman"/>
          <w:sz w:val="24"/>
          <w:szCs w:val="24"/>
        </w:rPr>
        <w:t>ј</w:t>
      </w:r>
      <w:r w:rsidRPr="00072575">
        <w:rPr>
          <w:rFonts w:ascii="Times New Roman" w:eastAsia="Times New Roman" w:hAnsi="Times New Roman" w:cs="Times New Roman"/>
          <w:sz w:val="24"/>
          <w:szCs w:val="24"/>
          <w:lang w:val="sr-Latn-CS"/>
        </w:rPr>
        <w:t>. s</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pstv</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rizičn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 xml:space="preserve"> p</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š</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nj</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i f</w:t>
      </w:r>
      <w:r w:rsidRPr="00072575">
        <w:rPr>
          <w:rFonts w:ascii="Times New Roman" w:eastAsia="Times New Roman" w:hAnsi="Times New Roman" w:cs="Times New Roman"/>
          <w:sz w:val="24"/>
          <w:szCs w:val="24"/>
        </w:rPr>
        <w:t>ак</w:t>
      </w:r>
      <w:r w:rsidRPr="00072575">
        <w:rPr>
          <w:rFonts w:ascii="Times New Roman" w:eastAsia="Times New Roman" w:hAnsi="Times New Roman" w:cs="Times New Roman"/>
          <w:sz w:val="24"/>
          <w:szCs w:val="24"/>
          <w:lang w:val="sr-Latn-CS"/>
        </w:rPr>
        <w:t>t</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r</w:t>
      </w:r>
      <w:r w:rsidRPr="00072575">
        <w:rPr>
          <w:rFonts w:ascii="Times New Roman" w:eastAsia="Times New Roman" w:hAnsi="Times New Roman" w:cs="Times New Roman"/>
          <w:sz w:val="24"/>
          <w:szCs w:val="24"/>
        </w:rPr>
        <w:t>е кој</w:t>
      </w:r>
      <w:r w:rsidRPr="00072575">
        <w:rPr>
          <w:rFonts w:ascii="Times New Roman" w:eastAsia="Times New Roman" w:hAnsi="Times New Roman" w:cs="Times New Roman"/>
          <w:sz w:val="24"/>
          <w:szCs w:val="24"/>
          <w:lang w:val="sr-Latn-CS"/>
        </w:rPr>
        <w:t>i t</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m</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d</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prin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s</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i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n</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uč</w:t>
      </w:r>
      <w:r w:rsidRPr="00072575">
        <w:rPr>
          <w:rFonts w:ascii="Times New Roman" w:eastAsia="Times New Roman" w:hAnsi="Times New Roman" w:cs="Times New Roman"/>
          <w:sz w:val="24"/>
          <w:szCs w:val="24"/>
        </w:rPr>
        <w:t>е како</w:t>
      </w:r>
      <w:r w:rsidRPr="00072575">
        <w:rPr>
          <w:rFonts w:ascii="Times New Roman" w:eastAsia="Times New Roman" w:hAnsi="Times New Roman" w:cs="Times New Roman"/>
          <w:sz w:val="24"/>
          <w:szCs w:val="24"/>
          <w:lang w:val="sr-Latn-CS"/>
        </w:rPr>
        <w:t xml:space="preserve"> d</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 xml:space="preserve"> prim</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m</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 xml:space="preserve"> z</w:t>
      </w:r>
      <w:r w:rsidRPr="00072575">
        <w:rPr>
          <w:rFonts w:ascii="Times New Roman" w:eastAsia="Times New Roman" w:hAnsi="Times New Roman" w:cs="Times New Roman"/>
          <w:sz w:val="24"/>
          <w:szCs w:val="24"/>
        </w:rPr>
        <w:t>а</w:t>
      </w:r>
      <w:r w:rsidRPr="00072575">
        <w:rPr>
          <w:rFonts w:ascii="Times New Roman" w:eastAsia="Times New Roman" w:hAnsi="Times New Roman" w:cs="Times New Roman"/>
          <w:sz w:val="24"/>
          <w:szCs w:val="24"/>
          <w:lang w:val="sr-Latn-CS"/>
        </w:rPr>
        <w:t>štit</w:t>
      </w:r>
      <w:r w:rsidRPr="00072575">
        <w:rPr>
          <w:rFonts w:ascii="Times New Roman" w:eastAsia="Times New Roman" w:hAnsi="Times New Roman" w:cs="Times New Roman"/>
          <w:sz w:val="24"/>
          <w:szCs w:val="24"/>
        </w:rPr>
        <w:t>е о</w:t>
      </w:r>
      <w:r w:rsidRPr="00072575">
        <w:rPr>
          <w:rFonts w:ascii="Times New Roman" w:eastAsia="Times New Roman" w:hAnsi="Times New Roman" w:cs="Times New Roman"/>
          <w:sz w:val="24"/>
          <w:szCs w:val="24"/>
          <w:lang w:val="sr-Latn-CS"/>
        </w:rPr>
        <w:t>d HIV inf</w:t>
      </w:r>
      <w:r w:rsidRPr="00072575">
        <w:rPr>
          <w:rFonts w:ascii="Times New Roman" w:eastAsia="Times New Roman" w:hAnsi="Times New Roman" w:cs="Times New Roman"/>
          <w:sz w:val="24"/>
          <w:szCs w:val="24"/>
        </w:rPr>
        <w:t>ек</w:t>
      </w:r>
      <w:r w:rsidRPr="00072575">
        <w:rPr>
          <w:rFonts w:ascii="Times New Roman" w:eastAsia="Times New Roman" w:hAnsi="Times New Roman" w:cs="Times New Roman"/>
          <w:sz w:val="24"/>
          <w:szCs w:val="24"/>
          <w:lang w:val="sr-Latn-CS"/>
        </w:rPr>
        <w:t>ci</w:t>
      </w:r>
      <w:r w:rsidRPr="00072575">
        <w:rPr>
          <w:rFonts w:ascii="Times New Roman" w:eastAsia="Times New Roman" w:hAnsi="Times New Roman" w:cs="Times New Roman"/>
          <w:sz w:val="24"/>
          <w:szCs w:val="24"/>
        </w:rPr>
        <w:t>је</w:t>
      </w:r>
      <w:r w:rsidRPr="00072575">
        <w:rPr>
          <w:rFonts w:ascii="Times New Roman" w:eastAsia="Times New Roman" w:hAnsi="Times New Roman" w:cs="Times New Roman"/>
          <w:sz w:val="24"/>
          <w:szCs w:val="24"/>
          <w:lang w:val="sr-Latn-CS"/>
        </w:rPr>
        <w:t xml:space="preserve"> i drugih </w:t>
      </w:r>
      <w:r w:rsidRPr="00072575">
        <w:rPr>
          <w:rFonts w:ascii="Times New Roman" w:eastAsia="Times New Roman" w:hAnsi="Times New Roman" w:cs="Times New Roman"/>
          <w:sz w:val="24"/>
          <w:szCs w:val="24"/>
        </w:rPr>
        <w:t>к</w:t>
      </w:r>
      <w:r w:rsidRPr="00072575">
        <w:rPr>
          <w:rFonts w:ascii="Times New Roman" w:eastAsia="Times New Roman" w:hAnsi="Times New Roman" w:cs="Times New Roman"/>
          <w:sz w:val="24"/>
          <w:szCs w:val="24"/>
          <w:lang w:val="sr-Latn-CS"/>
        </w:rPr>
        <w:t>rvlju i p</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lnim put</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m pr</w:t>
      </w:r>
      <w:r w:rsidRPr="00072575">
        <w:rPr>
          <w:rFonts w:ascii="Times New Roman" w:eastAsia="Times New Roman" w:hAnsi="Times New Roman" w:cs="Times New Roman"/>
          <w:sz w:val="24"/>
          <w:szCs w:val="24"/>
        </w:rPr>
        <w:t>е</w:t>
      </w:r>
      <w:r w:rsidRPr="00072575">
        <w:rPr>
          <w:rFonts w:ascii="Times New Roman" w:eastAsia="Times New Roman" w:hAnsi="Times New Roman" w:cs="Times New Roman"/>
          <w:sz w:val="24"/>
          <w:szCs w:val="24"/>
          <w:lang w:val="sr-Latn-CS"/>
        </w:rPr>
        <w:t>n</w:t>
      </w:r>
      <w:r w:rsidRPr="00072575">
        <w:rPr>
          <w:rFonts w:ascii="Times New Roman" w:eastAsia="Times New Roman" w:hAnsi="Times New Roman" w:cs="Times New Roman"/>
          <w:sz w:val="24"/>
          <w:szCs w:val="24"/>
        </w:rPr>
        <w:t>о</w:t>
      </w:r>
      <w:r w:rsidRPr="00072575">
        <w:rPr>
          <w:rFonts w:ascii="Times New Roman" w:eastAsia="Times New Roman" w:hAnsi="Times New Roman" w:cs="Times New Roman"/>
          <w:sz w:val="24"/>
          <w:szCs w:val="24"/>
          <w:lang w:val="sr-Latn-CS"/>
        </w:rPr>
        <w:t>sivih inf</w:t>
      </w:r>
      <w:r w:rsidRPr="00072575">
        <w:rPr>
          <w:rFonts w:ascii="Times New Roman" w:eastAsia="Times New Roman" w:hAnsi="Times New Roman" w:cs="Times New Roman"/>
          <w:sz w:val="24"/>
          <w:szCs w:val="24"/>
        </w:rPr>
        <w:t>ек</w:t>
      </w:r>
      <w:r w:rsidRPr="00072575">
        <w:rPr>
          <w:rFonts w:ascii="Times New Roman" w:eastAsia="Times New Roman" w:hAnsi="Times New Roman" w:cs="Times New Roman"/>
          <w:sz w:val="24"/>
          <w:szCs w:val="24"/>
          <w:lang w:val="sr-Latn-CS"/>
        </w:rPr>
        <w:t>ci</w:t>
      </w:r>
      <w:r w:rsidRPr="00072575">
        <w:rPr>
          <w:rFonts w:ascii="Times New Roman" w:eastAsia="Times New Roman" w:hAnsi="Times New Roman" w:cs="Times New Roman"/>
          <w:sz w:val="24"/>
          <w:szCs w:val="24"/>
        </w:rPr>
        <w:t>ја</w:t>
      </w:r>
      <w:r w:rsidRPr="00072575">
        <w:rPr>
          <w:rFonts w:ascii="Times New Roman" w:eastAsia="Times New Roman" w:hAnsi="Times New Roman" w:cs="Times New Roman"/>
          <w:sz w:val="24"/>
          <w:szCs w:val="24"/>
          <w:lang w:val="sr-Latn-CS"/>
        </w:rPr>
        <w:t>. </w:t>
      </w:r>
      <w:r w:rsidRPr="00072575">
        <w:rPr>
          <w:rFonts w:ascii="Times New Roman" w:eastAsia="Times New Roman" w:hAnsi="Times New Roman" w:cs="Times New Roman"/>
          <w:sz w:val="24"/>
          <w:szCs w:val="24"/>
        </w:rPr>
        <w:t xml:space="preserve"> </w:t>
      </w:r>
    </w:p>
    <w:p w:rsidR="006237E3" w:rsidRPr="006237E3" w:rsidRDefault="006237E3" w:rsidP="00013B81">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lastRenderedPageBreak/>
        <w:t xml:space="preserve">Rizičan kontakt sa obolelom osobom ne znači automatski i nastanak HIV infekcije. Međutim, za prenos HIV-a </w:t>
      </w:r>
      <w:r w:rsidRPr="006237E3">
        <w:rPr>
          <w:rFonts w:ascii="Times New Roman" w:eastAsia="Times New Roman" w:hAnsi="Times New Roman" w:cs="Times New Roman"/>
          <w:b/>
          <w:bCs/>
          <w:sz w:val="24"/>
          <w:szCs w:val="24"/>
        </w:rPr>
        <w:t>može</w:t>
      </w:r>
      <w:r w:rsidRPr="006237E3">
        <w:rPr>
          <w:rFonts w:ascii="Times New Roman" w:eastAsia="Times New Roman" w:hAnsi="Times New Roman" w:cs="Times New Roman"/>
          <w:sz w:val="24"/>
          <w:szCs w:val="24"/>
        </w:rPr>
        <w:t xml:space="preserve"> biti dovoljan samo jedan rizičan kontakt sa obolelom osobom! Zbog toga bi svako ko je bio u riziku od dobijanja HIV infekcije trebalo da se testira.</w:t>
      </w:r>
    </w:p>
    <w:p w:rsidR="00013B81" w:rsidRPr="00733AA5" w:rsidRDefault="00360ECE" w:rsidP="00B71532">
      <w:pPr>
        <w:spacing w:before="100" w:beforeAutospacing="1" w:after="100" w:afterAutospacing="1"/>
        <w:outlineLvl w:val="1"/>
        <w:rPr>
          <w:rFonts w:ascii="Times New Roman" w:eastAsia="Times New Roman" w:hAnsi="Times New Roman" w:cs="Times New Roman"/>
          <w:b/>
          <w:bCs/>
          <w:color w:val="C00000"/>
          <w:sz w:val="24"/>
          <w:szCs w:val="24"/>
        </w:rPr>
      </w:pPr>
      <w:r w:rsidRPr="00733AA5">
        <w:rPr>
          <w:rFonts w:ascii="Times New Roman" w:eastAsia="Times New Roman" w:hAnsi="Times New Roman" w:cs="Times New Roman"/>
          <w:b/>
          <w:bCs/>
          <w:color w:val="C00000"/>
          <w:sz w:val="24"/>
          <w:szCs w:val="24"/>
        </w:rPr>
        <w:t>DPST</w:t>
      </w:r>
    </w:p>
    <w:p w:rsidR="00013B81" w:rsidRPr="00013B81" w:rsidRDefault="00013B81" w:rsidP="00B71532">
      <w:pPr>
        <w:spacing w:before="100" w:beforeAutospacing="1" w:after="100" w:afterAutospacing="1"/>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 </w:t>
      </w:r>
      <w:r w:rsidRPr="00013B81">
        <w:rPr>
          <w:rFonts w:ascii="Times New Roman" w:eastAsia="Times New Roman" w:hAnsi="Times New Roman" w:cs="Times New Roman"/>
          <w:b/>
          <w:bCs/>
          <w:sz w:val="24"/>
          <w:szCs w:val="24"/>
        </w:rPr>
        <w:t>D-dobrovoljno    P- poverljivo  S-savetovanje   T-testitranje</w:t>
      </w:r>
    </w:p>
    <w:p w:rsidR="00013B81" w:rsidRPr="00013B81" w:rsidRDefault="00013B81" w:rsidP="00B71532">
      <w:pPr>
        <w:spacing w:before="100" w:beforeAutospacing="1" w:after="100" w:afterAutospacing="1"/>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Razgovor između savetnika i klijenta fokusiran na klijenta, sa ciljem da pomogne klijentu da napravi promene u svom ponašanju koje će smanjiti rizik za dobijanje ili prenošenje HIV-a .</w:t>
      </w:r>
    </w:p>
    <w:p w:rsidR="00013B81" w:rsidRPr="00013B81" w:rsidRDefault="00013B81" w:rsidP="00B71532">
      <w:pPr>
        <w:pStyle w:val="NormalWeb"/>
        <w:spacing w:line="276" w:lineRule="auto"/>
        <w:jc w:val="both"/>
      </w:pPr>
      <w:r w:rsidRPr="00013B81">
        <w:t>Ciljevi DPST- a su:</w:t>
      </w:r>
    </w:p>
    <w:p w:rsidR="00013B81" w:rsidRPr="00013B81" w:rsidRDefault="00013B81" w:rsidP="00B71532">
      <w:pPr>
        <w:numPr>
          <w:ilvl w:val="0"/>
          <w:numId w:val="11"/>
        </w:numPr>
        <w:spacing w:before="100" w:beforeAutospacing="1" w:after="100" w:afterAutospacing="1"/>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Prevencija kroz promenu rizičnog ponašanja</w:t>
      </w:r>
    </w:p>
    <w:p w:rsidR="00013B81" w:rsidRPr="00013B81" w:rsidRDefault="00013B81" w:rsidP="00B71532">
      <w:pPr>
        <w:numPr>
          <w:ilvl w:val="0"/>
          <w:numId w:val="11"/>
        </w:numPr>
        <w:spacing w:before="100" w:beforeAutospacing="1" w:after="100" w:afterAutospacing="1"/>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Rani pristup tretmanu, brizi i podršci</w:t>
      </w:r>
    </w:p>
    <w:p w:rsidR="00013B81" w:rsidRPr="00013B81" w:rsidRDefault="00013B81" w:rsidP="00B71532">
      <w:pPr>
        <w:numPr>
          <w:ilvl w:val="0"/>
          <w:numId w:val="11"/>
        </w:numPr>
        <w:spacing w:before="100" w:beforeAutospacing="1" w:after="100" w:afterAutospacing="1"/>
        <w:rPr>
          <w:rFonts w:ascii="Times New Roman" w:eastAsia="Times New Roman" w:hAnsi="Times New Roman" w:cs="Times New Roman"/>
          <w:sz w:val="24"/>
          <w:szCs w:val="24"/>
        </w:rPr>
      </w:pPr>
      <w:r w:rsidRPr="00013B81">
        <w:rPr>
          <w:rFonts w:ascii="Times New Roman" w:eastAsia="Times New Roman" w:hAnsi="Times New Roman" w:cs="Times New Roman"/>
          <w:sz w:val="24"/>
          <w:szCs w:val="24"/>
        </w:rPr>
        <w:t>Smanjenje diskriminacije i stigme</w:t>
      </w:r>
    </w:p>
    <w:p w:rsidR="006237E3" w:rsidRPr="006237E3" w:rsidRDefault="006237E3" w:rsidP="00B71532">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Postoji nekoliko vrsta testova na HIV:</w:t>
      </w:r>
    </w:p>
    <w:p w:rsidR="006237E3" w:rsidRPr="006237E3" w:rsidRDefault="006237E3" w:rsidP="00B71532">
      <w:pPr>
        <w:numPr>
          <w:ilvl w:val="0"/>
          <w:numId w:val="9"/>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Testovi na prisustvo </w:t>
      </w:r>
      <w:r w:rsidRPr="006237E3">
        <w:rPr>
          <w:rFonts w:ascii="Times New Roman" w:eastAsia="Times New Roman" w:hAnsi="Times New Roman" w:cs="Times New Roman"/>
          <w:b/>
          <w:bCs/>
          <w:sz w:val="24"/>
          <w:szCs w:val="24"/>
        </w:rPr>
        <w:t>specifičnih antitela</w:t>
      </w:r>
      <w:r w:rsidRPr="006237E3">
        <w:rPr>
          <w:rFonts w:ascii="Times New Roman" w:eastAsia="Times New Roman" w:hAnsi="Times New Roman" w:cs="Times New Roman"/>
          <w:sz w:val="24"/>
          <w:szCs w:val="24"/>
        </w:rPr>
        <w:t xml:space="preserve"> su najčešće korišćeni testovi na HIV. </w:t>
      </w:r>
      <w:r w:rsidR="00360ECE">
        <w:rPr>
          <w:rFonts w:ascii="Times New Roman" w:eastAsia="Times New Roman" w:hAnsi="Times New Roman" w:cs="Times New Roman"/>
          <w:sz w:val="24"/>
          <w:szCs w:val="24"/>
        </w:rPr>
        <w:t xml:space="preserve">                      </w:t>
      </w:r>
      <w:r w:rsidRPr="006237E3">
        <w:rPr>
          <w:rFonts w:ascii="Times New Roman" w:eastAsia="Times New Roman" w:hAnsi="Times New Roman" w:cs="Times New Roman"/>
          <w:sz w:val="24"/>
          <w:szCs w:val="24"/>
        </w:rPr>
        <w:t xml:space="preserve">Oni detektuju antitela na HIV, a ne prisustvo samog virusa. </w:t>
      </w:r>
    </w:p>
    <w:p w:rsidR="006237E3" w:rsidRPr="006237E3" w:rsidRDefault="006237E3" w:rsidP="00B71532">
      <w:pPr>
        <w:numPr>
          <w:ilvl w:val="1"/>
          <w:numId w:val="9"/>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b/>
          <w:bCs/>
          <w:sz w:val="24"/>
          <w:szCs w:val="24"/>
        </w:rPr>
        <w:t>Enzimski imuno test</w:t>
      </w:r>
      <w:r w:rsidRPr="006237E3">
        <w:rPr>
          <w:rFonts w:ascii="Times New Roman" w:eastAsia="Times New Roman" w:hAnsi="Times New Roman" w:cs="Times New Roman"/>
          <w:sz w:val="24"/>
          <w:szCs w:val="24"/>
        </w:rPr>
        <w:t xml:space="preserve"> (EIA, ELISA) detektuje antitela na HIV u krvi, pljuvačci </w:t>
      </w:r>
      <w:r w:rsidR="00360ECE">
        <w:rPr>
          <w:rFonts w:ascii="Times New Roman" w:eastAsia="Times New Roman" w:hAnsi="Times New Roman" w:cs="Times New Roman"/>
          <w:sz w:val="24"/>
          <w:szCs w:val="24"/>
        </w:rPr>
        <w:t xml:space="preserve">               </w:t>
      </w:r>
      <w:r w:rsidRPr="006237E3">
        <w:rPr>
          <w:rFonts w:ascii="Times New Roman" w:eastAsia="Times New Roman" w:hAnsi="Times New Roman" w:cs="Times New Roman"/>
          <w:sz w:val="24"/>
          <w:szCs w:val="24"/>
        </w:rPr>
        <w:t>i urinu. Rezultati ovih testova dobijaju se u roku od 2 nedelje.</w:t>
      </w:r>
    </w:p>
    <w:p w:rsidR="006237E3" w:rsidRPr="006237E3" w:rsidRDefault="006237E3" w:rsidP="00B71532">
      <w:pPr>
        <w:numPr>
          <w:ilvl w:val="1"/>
          <w:numId w:val="9"/>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b/>
          <w:bCs/>
          <w:sz w:val="24"/>
          <w:szCs w:val="24"/>
        </w:rPr>
        <w:t>Brzi testovi na antitela protiv HIV-a</w:t>
      </w:r>
      <w:r w:rsidRPr="006237E3">
        <w:rPr>
          <w:rFonts w:ascii="Times New Roman" w:eastAsia="Times New Roman" w:hAnsi="Times New Roman" w:cs="Times New Roman"/>
          <w:sz w:val="24"/>
          <w:szCs w:val="24"/>
        </w:rPr>
        <w:t xml:space="preserve"> takođe detektuju antitela u krvi, pljuvačci</w:t>
      </w:r>
      <w:r w:rsidR="00360ECE">
        <w:rPr>
          <w:rFonts w:ascii="Times New Roman" w:eastAsia="Times New Roman" w:hAnsi="Times New Roman" w:cs="Times New Roman"/>
          <w:sz w:val="24"/>
          <w:szCs w:val="24"/>
        </w:rPr>
        <w:t xml:space="preserve">      </w:t>
      </w:r>
      <w:r w:rsidRPr="006237E3">
        <w:rPr>
          <w:rFonts w:ascii="Times New Roman" w:eastAsia="Times New Roman" w:hAnsi="Times New Roman" w:cs="Times New Roman"/>
          <w:sz w:val="24"/>
          <w:szCs w:val="24"/>
        </w:rPr>
        <w:t xml:space="preserve"> i urinu, ali se rezultati dobijaju znatno brže – za 10-20 minuta.</w:t>
      </w:r>
    </w:p>
    <w:p w:rsidR="006237E3" w:rsidRPr="006237E3" w:rsidRDefault="006237E3" w:rsidP="00B71532">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Ukoliko je rezultat nekog od ova dva testa pozitivan, neophodno je uraditi još jedan test – </w:t>
      </w:r>
      <w:r w:rsidRPr="006237E3">
        <w:rPr>
          <w:rFonts w:ascii="Times New Roman" w:eastAsia="Times New Roman" w:hAnsi="Times New Roman" w:cs="Times New Roman"/>
          <w:bCs/>
          <w:sz w:val="24"/>
          <w:szCs w:val="24"/>
        </w:rPr>
        <w:t>Western Blot</w:t>
      </w:r>
      <w:r w:rsidRPr="006237E3">
        <w:rPr>
          <w:rFonts w:ascii="Times New Roman" w:eastAsia="Times New Roman" w:hAnsi="Times New Roman" w:cs="Times New Roman"/>
          <w:sz w:val="24"/>
          <w:szCs w:val="24"/>
        </w:rPr>
        <w:t xml:space="preserve"> ili test indirektne imunofluorescencije (IFA), koji se radi da bi se potvrdio rezultat prethodnog testa.</w:t>
      </w:r>
    </w:p>
    <w:p w:rsidR="006237E3" w:rsidRPr="006237E3" w:rsidRDefault="006237E3" w:rsidP="00B71532">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Da bi rezultati testa bili validni </w:t>
      </w:r>
      <w:r w:rsidRPr="006237E3">
        <w:rPr>
          <w:rFonts w:ascii="Times New Roman" w:eastAsia="Times New Roman" w:hAnsi="Times New Roman" w:cs="Times New Roman"/>
          <w:bCs/>
          <w:sz w:val="24"/>
          <w:szCs w:val="24"/>
        </w:rPr>
        <w:t>neophodno je da prođe određeno vreme</w:t>
      </w:r>
      <w:r w:rsidRPr="006237E3">
        <w:rPr>
          <w:rFonts w:ascii="Times New Roman" w:eastAsia="Times New Roman" w:hAnsi="Times New Roman" w:cs="Times New Roman"/>
          <w:sz w:val="24"/>
          <w:szCs w:val="24"/>
        </w:rPr>
        <w:t xml:space="preserve"> od rizičnog kontakta (odnosno infekcije, ukoliko je do nje došlo) do trenutka testiranja! Najčešće korišćeni testovi na HIV podrazumevaju detekciju određenih antitela u krvi koja se ne pojavljuju odmah nakon infekcije već je za potrebno neko vreme. Ovaj vremenski period se zove </w:t>
      </w:r>
      <w:r w:rsidRPr="006237E3">
        <w:rPr>
          <w:rFonts w:ascii="Times New Roman" w:eastAsia="Times New Roman" w:hAnsi="Times New Roman" w:cs="Times New Roman"/>
          <w:bCs/>
          <w:sz w:val="24"/>
          <w:szCs w:val="24"/>
        </w:rPr>
        <w:t>period prozora</w:t>
      </w:r>
      <w:r w:rsidRPr="006237E3">
        <w:rPr>
          <w:rFonts w:ascii="Times New Roman" w:eastAsia="Times New Roman" w:hAnsi="Times New Roman" w:cs="Times New Roman"/>
          <w:sz w:val="24"/>
          <w:szCs w:val="24"/>
        </w:rPr>
        <w:t xml:space="preserve"> i kod različitih osoba može trajati različito, uglavnom </w:t>
      </w:r>
      <w:r w:rsidRPr="006237E3">
        <w:rPr>
          <w:rFonts w:ascii="Times New Roman" w:eastAsia="Times New Roman" w:hAnsi="Times New Roman" w:cs="Times New Roman"/>
          <w:bCs/>
          <w:sz w:val="24"/>
          <w:szCs w:val="24"/>
        </w:rPr>
        <w:t>6-8 nedelja</w:t>
      </w:r>
      <w:r w:rsidRPr="006237E3">
        <w:rPr>
          <w:rFonts w:ascii="Times New Roman" w:eastAsia="Times New Roman" w:hAnsi="Times New Roman" w:cs="Times New Roman"/>
          <w:sz w:val="24"/>
          <w:szCs w:val="24"/>
        </w:rPr>
        <w:t xml:space="preserve"> od trenutka infekcije, a kod najvećeg broja ljudi period prozora ne traje duže od </w:t>
      </w:r>
      <w:r w:rsidRPr="006237E3">
        <w:rPr>
          <w:rFonts w:ascii="Times New Roman" w:eastAsia="Times New Roman" w:hAnsi="Times New Roman" w:cs="Times New Roman"/>
          <w:bCs/>
          <w:sz w:val="24"/>
          <w:szCs w:val="24"/>
        </w:rPr>
        <w:t>6 meseci</w:t>
      </w:r>
      <w:r w:rsidRPr="006237E3">
        <w:rPr>
          <w:rFonts w:ascii="Times New Roman" w:eastAsia="Times New Roman" w:hAnsi="Times New Roman" w:cs="Times New Roman"/>
          <w:sz w:val="24"/>
          <w:szCs w:val="24"/>
        </w:rPr>
        <w:t>.</w:t>
      </w:r>
    </w:p>
    <w:p w:rsidR="006237E3" w:rsidRPr="006237E3" w:rsidRDefault="006237E3" w:rsidP="00B71532">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Značaj ovog perioda ogleda se u tome što tokom njegovog trajanja osoba može biti HIV pozitivna, a da rezultati testa budu negativni (ovakvi rezultati zovu se </w:t>
      </w:r>
      <w:r w:rsidRPr="006237E3">
        <w:rPr>
          <w:rFonts w:ascii="Times New Roman" w:eastAsia="Times New Roman" w:hAnsi="Times New Roman" w:cs="Times New Roman"/>
          <w:b/>
          <w:bCs/>
          <w:sz w:val="24"/>
          <w:szCs w:val="24"/>
        </w:rPr>
        <w:t>lažno negativni</w:t>
      </w:r>
      <w:r w:rsidRPr="006237E3">
        <w:rPr>
          <w:rFonts w:ascii="Times New Roman" w:eastAsia="Times New Roman" w:hAnsi="Times New Roman" w:cs="Times New Roman"/>
          <w:sz w:val="24"/>
          <w:szCs w:val="24"/>
        </w:rPr>
        <w:t>).</w:t>
      </w:r>
    </w:p>
    <w:p w:rsidR="004B368A" w:rsidRPr="004B368A" w:rsidRDefault="004B368A" w:rsidP="004B368A">
      <w:pPr>
        <w:spacing w:before="100" w:beforeAutospacing="1" w:after="100" w:afterAutospacing="1" w:line="240" w:lineRule="auto"/>
        <w:outlineLvl w:val="2"/>
        <w:rPr>
          <w:rFonts w:ascii="Times New Roman" w:eastAsia="Times New Roman" w:hAnsi="Times New Roman" w:cs="Times New Roman"/>
          <w:b/>
          <w:bCs/>
          <w:sz w:val="27"/>
          <w:szCs w:val="27"/>
        </w:rPr>
      </w:pPr>
      <w:r w:rsidRPr="004B368A">
        <w:rPr>
          <w:rFonts w:ascii="Times New Roman" w:eastAsia="Times New Roman" w:hAnsi="Times New Roman" w:cs="Times New Roman"/>
          <w:b/>
          <w:bCs/>
          <w:sz w:val="27"/>
          <w:szCs w:val="27"/>
        </w:rPr>
        <w:t>Rezultati</w:t>
      </w:r>
    </w:p>
    <w:p w:rsidR="004B368A" w:rsidRPr="004B368A" w:rsidRDefault="004B368A" w:rsidP="004B368A">
      <w:pPr>
        <w:spacing w:before="100" w:beforeAutospacing="1" w:after="100" w:afterAutospacing="1"/>
        <w:rPr>
          <w:rFonts w:ascii="Times New Roman" w:eastAsia="Times New Roman" w:hAnsi="Times New Roman" w:cs="Times New Roman"/>
          <w:sz w:val="24"/>
          <w:szCs w:val="24"/>
        </w:rPr>
      </w:pPr>
      <w:r w:rsidRPr="004B368A">
        <w:rPr>
          <w:rFonts w:ascii="Times New Roman" w:eastAsia="Times New Roman" w:hAnsi="Times New Roman" w:cs="Times New Roman"/>
          <w:sz w:val="24"/>
          <w:szCs w:val="24"/>
        </w:rPr>
        <w:t>Rezultat testa može biti:</w:t>
      </w:r>
    </w:p>
    <w:p w:rsidR="004B368A" w:rsidRPr="004B368A" w:rsidRDefault="004B368A" w:rsidP="004B368A">
      <w:pPr>
        <w:numPr>
          <w:ilvl w:val="0"/>
          <w:numId w:val="28"/>
        </w:numPr>
        <w:spacing w:before="100" w:beforeAutospacing="1" w:after="100" w:afterAutospacing="1"/>
        <w:rPr>
          <w:rFonts w:ascii="Times New Roman" w:eastAsia="Times New Roman" w:hAnsi="Times New Roman" w:cs="Times New Roman"/>
          <w:sz w:val="24"/>
          <w:szCs w:val="24"/>
        </w:rPr>
      </w:pPr>
      <w:r w:rsidRPr="004B368A">
        <w:rPr>
          <w:rFonts w:ascii="Times New Roman" w:eastAsia="Times New Roman" w:hAnsi="Times New Roman" w:cs="Times New Roman"/>
          <w:sz w:val="24"/>
          <w:szCs w:val="24"/>
        </w:rPr>
        <w:lastRenderedPageBreak/>
        <w:t>pozitivan (odnosno reaktivan ili seropozitivan) i</w:t>
      </w:r>
    </w:p>
    <w:p w:rsidR="004B368A" w:rsidRPr="004B368A" w:rsidRDefault="004B368A" w:rsidP="004B368A">
      <w:pPr>
        <w:numPr>
          <w:ilvl w:val="0"/>
          <w:numId w:val="28"/>
        </w:numPr>
        <w:spacing w:before="100" w:beforeAutospacing="1" w:after="100" w:afterAutospacing="1"/>
        <w:rPr>
          <w:rFonts w:ascii="Times New Roman" w:eastAsia="Times New Roman" w:hAnsi="Times New Roman" w:cs="Times New Roman"/>
          <w:sz w:val="24"/>
          <w:szCs w:val="24"/>
        </w:rPr>
      </w:pPr>
      <w:r w:rsidRPr="004B368A">
        <w:rPr>
          <w:rFonts w:ascii="Times New Roman" w:eastAsia="Times New Roman" w:hAnsi="Times New Roman" w:cs="Times New Roman"/>
          <w:sz w:val="24"/>
          <w:szCs w:val="24"/>
        </w:rPr>
        <w:t>negativan (odnosno nereaktivan ili seronegativan).</w:t>
      </w:r>
    </w:p>
    <w:p w:rsidR="004B368A" w:rsidRPr="004B368A" w:rsidRDefault="004B368A" w:rsidP="00360ECE">
      <w:pPr>
        <w:spacing w:before="100" w:beforeAutospacing="1" w:after="100" w:afterAutospacing="1"/>
        <w:jc w:val="both"/>
        <w:rPr>
          <w:rFonts w:ascii="Times New Roman" w:eastAsia="Times New Roman" w:hAnsi="Times New Roman" w:cs="Times New Roman"/>
          <w:sz w:val="24"/>
          <w:szCs w:val="24"/>
        </w:rPr>
      </w:pPr>
      <w:r w:rsidRPr="004B368A">
        <w:rPr>
          <w:rFonts w:ascii="Times New Roman" w:eastAsia="Times New Roman" w:hAnsi="Times New Roman" w:cs="Times New Roman"/>
          <w:sz w:val="24"/>
          <w:szCs w:val="24"/>
        </w:rPr>
        <w:t>Pozitivan rezultat znači da je organizam stvorio antitela na virus, da su ta antitela registrovana</w:t>
      </w:r>
      <w:r w:rsidR="00360ECE">
        <w:rPr>
          <w:rFonts w:ascii="Times New Roman" w:eastAsia="Times New Roman" w:hAnsi="Times New Roman" w:cs="Times New Roman"/>
          <w:sz w:val="24"/>
          <w:szCs w:val="24"/>
        </w:rPr>
        <w:t xml:space="preserve">                </w:t>
      </w:r>
      <w:r w:rsidRPr="004B368A">
        <w:rPr>
          <w:rFonts w:ascii="Times New Roman" w:eastAsia="Times New Roman" w:hAnsi="Times New Roman" w:cs="Times New Roman"/>
          <w:sz w:val="24"/>
          <w:szCs w:val="24"/>
        </w:rPr>
        <w:t xml:space="preserve"> u krvi obolelog i da postoji infekcija. Lažno pozitivan rezultat može da se javi usled greške napravljene tokom testiranja ili usled nespecifične ili unakrsne reakcije na test ELISA. Zbog toga se pozitivan rezultat uvek mora proveriti i potvrditi drugom vrstom testa. Negativan rezultat znači da antitela na HIV nisu detektovana u krvi. To znači ili da osoba nije zaražena ili</w:t>
      </w:r>
      <w:r w:rsidR="00360ECE">
        <w:rPr>
          <w:rFonts w:ascii="Times New Roman" w:eastAsia="Times New Roman" w:hAnsi="Times New Roman" w:cs="Times New Roman"/>
          <w:sz w:val="24"/>
          <w:szCs w:val="24"/>
        </w:rPr>
        <w:t xml:space="preserve">                       da</w:t>
      </w:r>
      <w:r w:rsidRPr="004B368A">
        <w:rPr>
          <w:rFonts w:ascii="Times New Roman" w:eastAsia="Times New Roman" w:hAnsi="Times New Roman" w:cs="Times New Roman"/>
          <w:sz w:val="24"/>
          <w:szCs w:val="24"/>
        </w:rPr>
        <w:t xml:space="preserve"> u organizmu nije došlo do stvaranja dovoljne količine antitela kako bi ona bila detektovana testom („period prozora“). Jedna od mogućnosti je i areaktivnost u uznapredovaloj fazi side. Zbog svih ovih činilaca, u slučaju negativnog rezultata potrebno je test ponoviti nakon određenog vremena (3-6 meseci)</w:t>
      </w:r>
    </w:p>
    <w:p w:rsidR="00013B81" w:rsidRPr="00B71532" w:rsidRDefault="004B368A" w:rsidP="00360EC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lang w:val="sr-Latn-CS"/>
        </w:rPr>
        <w:t>S</w:t>
      </w:r>
      <w:r w:rsidR="00013B81" w:rsidRPr="00B71532">
        <w:rPr>
          <w:rFonts w:ascii="Times New Roman" w:hAnsi="Times New Roman" w:cs="Times New Roman"/>
          <w:sz w:val="24"/>
          <w:szCs w:val="24"/>
        </w:rPr>
        <w:t>avetovanje posle testiranja je saopštavanje rezulltata klijentu. Bez obzira da li je rezultat pozitivan ili negativan, uvek se lično saopštava klijentu, rezultati se ne saopštavaju telefonom niti šalju poštom. Rezultati testa se čekaju od 24 do 48 sati, u zavisnosti od institucije gde se test radi. Savetovanje posle testiranja ima za cilj da pomogne klijentu da razume rezultat testa i da menja rizično ponašanje u skladu sa rezultatom.</w:t>
      </w:r>
    </w:p>
    <w:p w:rsidR="00013B81" w:rsidRDefault="00013B81" w:rsidP="00360ECE">
      <w:pPr>
        <w:pStyle w:val="NormalWeb"/>
        <w:spacing w:line="276" w:lineRule="auto"/>
        <w:jc w:val="both"/>
      </w:pPr>
      <w:r>
        <w:t>DPST centri rade po principu dobrovoljnosti i anonimnosti.</w:t>
      </w:r>
    </w:p>
    <w:p w:rsidR="007F7D85" w:rsidRDefault="007F7D85" w:rsidP="006029CC">
      <w:pPr>
        <w:spacing w:before="100" w:beforeAutospacing="1" w:after="100" w:afterAutospacing="1"/>
        <w:jc w:val="both"/>
        <w:outlineLvl w:val="3"/>
        <w:rPr>
          <w:rFonts w:ascii="Times New Roman" w:eastAsia="Times New Roman" w:hAnsi="Times New Roman" w:cs="Times New Roman"/>
          <w:b/>
          <w:bCs/>
          <w:color w:val="C00000"/>
          <w:sz w:val="24"/>
          <w:szCs w:val="24"/>
        </w:rPr>
      </w:pPr>
    </w:p>
    <w:p w:rsidR="006029CC" w:rsidRPr="00733AA5" w:rsidRDefault="00A442C6" w:rsidP="006029CC">
      <w:pPr>
        <w:spacing w:before="100" w:beforeAutospacing="1" w:after="100" w:afterAutospacing="1"/>
        <w:jc w:val="both"/>
        <w:outlineLvl w:val="3"/>
        <w:rPr>
          <w:rFonts w:ascii="Times New Roman" w:eastAsia="Times New Roman" w:hAnsi="Times New Roman" w:cs="Times New Roman"/>
          <w:b/>
          <w:bCs/>
          <w:color w:val="C00000"/>
          <w:sz w:val="24"/>
          <w:szCs w:val="24"/>
        </w:rPr>
      </w:pPr>
      <w:r>
        <w:rPr>
          <w:noProof/>
        </w:rPr>
        <w:drawing>
          <wp:anchor distT="0" distB="0" distL="114300" distR="114300" simplePos="0" relativeHeight="251649024" behindDoc="1" locked="0" layoutInCell="1" allowOverlap="1" wp14:anchorId="44DAB536" wp14:editId="1566AFFD">
            <wp:simplePos x="0" y="0"/>
            <wp:positionH relativeFrom="column">
              <wp:posOffset>4516755</wp:posOffset>
            </wp:positionH>
            <wp:positionV relativeFrom="paragraph">
              <wp:posOffset>128905</wp:posOffset>
            </wp:positionV>
            <wp:extent cx="1431290" cy="1344930"/>
            <wp:effectExtent l="19050" t="0" r="0" b="0"/>
            <wp:wrapTight wrapText="bothSides">
              <wp:wrapPolygon edited="0">
                <wp:start x="-287" y="0"/>
                <wp:lineTo x="-287" y="21416"/>
                <wp:lineTo x="21562" y="21416"/>
                <wp:lineTo x="21562" y="0"/>
                <wp:lineTo x="-287" y="0"/>
              </wp:wrapPolygon>
            </wp:wrapTight>
            <wp:docPr id="20" name="Picture 5" descr="http://www.aidsresurs.rs/files/u2/pill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idsresurs.rs/files/u2/pills2_0.jpg"/>
                    <pic:cNvPicPr>
                      <a:picLocks noChangeAspect="1" noChangeArrowheads="1"/>
                    </pic:cNvPicPr>
                  </pic:nvPicPr>
                  <pic:blipFill>
                    <a:blip r:embed="rId32"/>
                    <a:srcRect/>
                    <a:stretch>
                      <a:fillRect/>
                    </a:stretch>
                  </pic:blipFill>
                  <pic:spPr bwMode="auto">
                    <a:xfrm>
                      <a:off x="0" y="0"/>
                      <a:ext cx="1431290" cy="1344930"/>
                    </a:xfrm>
                    <a:prstGeom prst="rect">
                      <a:avLst/>
                    </a:prstGeom>
                    <a:noFill/>
                    <a:ln w="9525">
                      <a:noFill/>
                      <a:miter lim="800000"/>
                      <a:headEnd/>
                      <a:tailEnd/>
                    </a:ln>
                  </pic:spPr>
                </pic:pic>
              </a:graphicData>
            </a:graphic>
          </wp:anchor>
        </w:drawing>
      </w:r>
      <w:r w:rsidR="00B71532" w:rsidRPr="00733AA5">
        <w:rPr>
          <w:rFonts w:ascii="Times New Roman" w:eastAsia="Times New Roman" w:hAnsi="Times New Roman" w:cs="Times New Roman"/>
          <w:b/>
          <w:bCs/>
          <w:color w:val="C00000"/>
          <w:sz w:val="24"/>
          <w:szCs w:val="24"/>
        </w:rPr>
        <w:t>LEČENJE</w:t>
      </w:r>
    </w:p>
    <w:p w:rsidR="00DE580C" w:rsidRDefault="00DE580C" w:rsidP="00B71532">
      <w:pPr>
        <w:pStyle w:val="NormalWeb"/>
        <w:spacing w:line="276" w:lineRule="auto"/>
        <w:jc w:val="both"/>
      </w:pPr>
      <w:r>
        <w:t xml:space="preserve">Nаjbolji nаčin zа sprečаvаnje svаke infekcije je povećаnje specifične imunološke otpornosti nа odgovаrаjući mikroorgаnizаm. </w:t>
      </w:r>
      <w:r w:rsidRPr="00DE580C">
        <w:t xml:space="preserve"> </w:t>
      </w:r>
      <w:r>
        <w:t>Sаvremenа аntiretrovirusnа terаpijа kojа se primenjuje kod osobа koje su HIV pozitivne ili imаju sidu sаstoji se od istovremene primene tri do pet аntiretrovirusnih lekovа i onа se nаzivа Visoko аktivnа аntiretrovirusnа terаpijа (Hyghly Active Antiretroviral Therapy - HAART).</w:t>
      </w:r>
    </w:p>
    <w:p w:rsidR="00DE580C" w:rsidRDefault="00DE580C" w:rsidP="00B71532">
      <w:pPr>
        <w:pStyle w:val="NormalWeb"/>
        <w:spacing w:line="276" w:lineRule="auto"/>
        <w:jc w:val="both"/>
      </w:pPr>
      <w:r>
        <w:t xml:space="preserve">Primenа ove terаpije produžаvа život inficirаnih, аli onа imа i brojne neželjene efekte, zаhtevа posebаn režim životа, ishrаne i izаzivа pojаvu rezistencije tj. privikаvаnjа orgаnizmа nа njih, </w:t>
      </w:r>
      <w:r w:rsidR="00360ECE">
        <w:t xml:space="preserve">              </w:t>
      </w:r>
      <w:r>
        <w:t xml:space="preserve">od kog momentа oni više nisu efikаsni u suzbijаnju HIV-а kаo nа početku njihove primene. Pojаvа rezistencije zаhtevа zаmenu lekа efikаsnijim. Zbog brojnih nedostаtаkа аntiretrovirusne terаpije sа njenom primenom se otpočinje nаjčešće kаdа broj CD4 T limfocitа pаdne ispod 350 </w:t>
      </w:r>
      <w:r w:rsidR="00360ECE">
        <w:t xml:space="preserve">  </w:t>
      </w:r>
      <w:r>
        <w:t>u milimetru kubnom krvi.</w:t>
      </w:r>
    </w:p>
    <w:p w:rsidR="006029CC" w:rsidRDefault="006029CC" w:rsidP="00B71532">
      <w:pPr>
        <w:pStyle w:val="NormalWeb"/>
        <w:spacing w:line="276" w:lineRule="auto"/>
        <w:jc w:val="both"/>
      </w:pPr>
      <w:r w:rsidRPr="006029CC">
        <w:t>Ova terapija ne dovodi do definitivnog izlečenja HIV infekcije, ali itekako ima značaja. Sa ARV lekovima se postiže da HIV infekcija postane hronična bolest sa kojom se duže i normalno živi</w:t>
      </w:r>
      <w:r w:rsidR="00360ECE">
        <w:t xml:space="preserve">              </w:t>
      </w:r>
      <w:r w:rsidRPr="006029CC">
        <w:t xml:space="preserve"> i da se pritom očuva kvalitet življenja. ARV terapija usporava umnožavanje virusa, sprečava </w:t>
      </w:r>
      <w:r w:rsidRPr="006029CC">
        <w:lastRenderedPageBreak/>
        <w:t>napade na zdrave CD4 ćelije te samim tim zaustavlja dalje propadanje imunskog sistema</w:t>
      </w:r>
      <w:r w:rsidR="00360ECE">
        <w:t xml:space="preserve">                </w:t>
      </w:r>
      <w:r w:rsidRPr="006029CC">
        <w:t xml:space="preserve"> i omogućava njegovo obnavljanje.</w:t>
      </w:r>
    </w:p>
    <w:p w:rsidR="00DE580C" w:rsidRPr="00DE580C" w:rsidRDefault="00DE580C" w:rsidP="00B71532">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Dаnаs je stvorenа čitаvа pаletа аntiretrovirusnih lekovа koji su podeljeni u šest  grupа i to:</w:t>
      </w:r>
    </w:p>
    <w:p w:rsidR="00DE580C" w:rsidRPr="00DE580C" w:rsidRDefault="00DE580C" w:rsidP="00B71532">
      <w:pPr>
        <w:numPr>
          <w:ilvl w:val="0"/>
          <w:numId w:val="15"/>
        </w:numPr>
        <w:spacing w:before="100" w:beforeAutospacing="1" w:after="100" w:afterAutospacing="1"/>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inhibitori fuzije (inhibitori spаjаnjа ćelije i virusа )</w:t>
      </w:r>
    </w:p>
    <w:p w:rsidR="00DE580C" w:rsidRPr="00DE580C" w:rsidRDefault="00DE580C" w:rsidP="00B71532">
      <w:pPr>
        <w:numPr>
          <w:ilvl w:val="0"/>
          <w:numId w:val="15"/>
        </w:numPr>
        <w:spacing w:before="100" w:beforeAutospacing="1" w:after="100" w:afterAutospacing="1"/>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nenukleozidni inhibitori reverzne trаnskriptаze - NNRTI</w:t>
      </w:r>
    </w:p>
    <w:p w:rsidR="00DE580C" w:rsidRPr="00DE580C" w:rsidRDefault="00DE580C" w:rsidP="00B71532">
      <w:pPr>
        <w:numPr>
          <w:ilvl w:val="0"/>
          <w:numId w:val="15"/>
        </w:numPr>
        <w:spacing w:before="100" w:beforeAutospacing="1" w:after="100" w:afterAutospacing="1"/>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nukleozidni inhibitori reverzne trаnskriptаze – NRTI</w:t>
      </w:r>
    </w:p>
    <w:p w:rsidR="00DE580C" w:rsidRPr="00DE580C" w:rsidRDefault="00DE580C" w:rsidP="00DE580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inhibitori integrаze </w:t>
      </w:r>
    </w:p>
    <w:p w:rsidR="00DE580C" w:rsidRPr="00DE580C" w:rsidRDefault="00DE580C" w:rsidP="00DE580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inhibitori proteаze – PI</w:t>
      </w:r>
    </w:p>
    <w:p w:rsidR="00DE580C" w:rsidRPr="00DE580C" w:rsidRDefault="00DE580C" w:rsidP="00DE580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inhibitori koreceptorа</w:t>
      </w:r>
    </w:p>
    <w:p w:rsidR="00DE580C" w:rsidRPr="006029CC" w:rsidRDefault="00DE580C" w:rsidP="00013B81">
      <w:pPr>
        <w:spacing w:before="100" w:beforeAutospacing="1" w:after="100" w:afterAutospacing="1"/>
        <w:jc w:val="both"/>
        <w:rPr>
          <w:rFonts w:ascii="Times New Roman" w:eastAsia="Times New Roman" w:hAnsi="Times New Roman" w:cs="Times New Roman"/>
          <w:sz w:val="24"/>
          <w:szCs w:val="24"/>
        </w:rPr>
      </w:pPr>
    </w:p>
    <w:p w:rsidR="006237E3" w:rsidRPr="00733AA5" w:rsidRDefault="006237E3" w:rsidP="00013B81">
      <w:pPr>
        <w:spacing w:before="100" w:beforeAutospacing="1" w:after="100" w:afterAutospacing="1"/>
        <w:jc w:val="both"/>
        <w:outlineLvl w:val="1"/>
        <w:rPr>
          <w:rFonts w:ascii="Times New Roman" w:eastAsia="Times New Roman" w:hAnsi="Times New Roman" w:cs="Times New Roman"/>
          <w:b/>
          <w:bCs/>
          <w:color w:val="002060"/>
          <w:sz w:val="24"/>
          <w:szCs w:val="24"/>
        </w:rPr>
      </w:pPr>
      <w:r w:rsidRPr="00733AA5">
        <w:rPr>
          <w:rFonts w:ascii="Times New Roman" w:eastAsia="Times New Roman" w:hAnsi="Times New Roman" w:cs="Times New Roman"/>
          <w:b/>
          <w:bCs/>
          <w:color w:val="002060"/>
          <w:sz w:val="24"/>
          <w:szCs w:val="24"/>
        </w:rPr>
        <w:t>Lekovi protiv HIV-a</w:t>
      </w:r>
    </w:p>
    <w:p w:rsidR="006237E3" w:rsidRPr="006237E3" w:rsidRDefault="006237E3" w:rsidP="00013B81">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Prvi odobren lek protiv HIV-a (zidovudin) odobren je 1987. godine. Od tada je odobreno korišćenje još 30-ak lekova protiv HIV-a za tretman HIV inficiranih i obolelih od AIDS-a.</w:t>
      </w:r>
    </w:p>
    <w:p w:rsidR="006237E3" w:rsidRPr="006237E3" w:rsidRDefault="006237E3" w:rsidP="00013B81">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Lekovi protiv HIV-a nose različite nazive, a neki od njih su:</w:t>
      </w:r>
    </w:p>
    <w:p w:rsidR="006237E3" w:rsidRPr="006237E3" w:rsidRDefault="006237E3" w:rsidP="00013B81">
      <w:pPr>
        <w:numPr>
          <w:ilvl w:val="0"/>
          <w:numId w:val="10"/>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i/>
          <w:iCs/>
          <w:sz w:val="24"/>
          <w:szCs w:val="24"/>
        </w:rPr>
        <w:t>Koktel</w:t>
      </w:r>
      <w:r w:rsidRPr="006237E3">
        <w:rPr>
          <w:rFonts w:ascii="Times New Roman" w:eastAsia="Times New Roman" w:hAnsi="Times New Roman" w:cs="Times New Roman"/>
          <w:sz w:val="24"/>
          <w:szCs w:val="24"/>
        </w:rPr>
        <w:t>,</w:t>
      </w:r>
    </w:p>
    <w:p w:rsidR="006237E3" w:rsidRPr="006237E3" w:rsidRDefault="006237E3" w:rsidP="00013B81">
      <w:pPr>
        <w:numPr>
          <w:ilvl w:val="0"/>
          <w:numId w:val="10"/>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Antiretrovirusni lekovi (jer HIV spada u grupu </w:t>
      </w:r>
      <w:r w:rsidRPr="006237E3">
        <w:rPr>
          <w:rFonts w:ascii="Times New Roman" w:eastAsia="Times New Roman" w:hAnsi="Times New Roman" w:cs="Times New Roman"/>
          <w:i/>
          <w:iCs/>
          <w:sz w:val="24"/>
          <w:szCs w:val="24"/>
        </w:rPr>
        <w:t>retrovirusa</w:t>
      </w:r>
      <w:r w:rsidRPr="006237E3">
        <w:rPr>
          <w:rFonts w:ascii="Times New Roman" w:eastAsia="Times New Roman" w:hAnsi="Times New Roman" w:cs="Times New Roman"/>
          <w:sz w:val="24"/>
          <w:szCs w:val="24"/>
        </w:rPr>
        <w:t>)</w:t>
      </w:r>
    </w:p>
    <w:p w:rsidR="006237E3" w:rsidRPr="006237E3" w:rsidRDefault="006237E3" w:rsidP="00013B81">
      <w:pPr>
        <w:numPr>
          <w:ilvl w:val="0"/>
          <w:numId w:val="10"/>
        </w:num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 xml:space="preserve">Visoko aktivna antiretrovirusna terapija (HAART – </w:t>
      </w:r>
      <w:r w:rsidRPr="006237E3">
        <w:rPr>
          <w:rFonts w:ascii="Times New Roman" w:eastAsia="Times New Roman" w:hAnsi="Times New Roman" w:cs="Times New Roman"/>
          <w:b/>
          <w:bCs/>
          <w:sz w:val="24"/>
          <w:szCs w:val="24"/>
        </w:rPr>
        <w:t>H</w:t>
      </w:r>
      <w:r w:rsidRPr="006237E3">
        <w:rPr>
          <w:rFonts w:ascii="Times New Roman" w:eastAsia="Times New Roman" w:hAnsi="Times New Roman" w:cs="Times New Roman"/>
          <w:sz w:val="24"/>
          <w:szCs w:val="24"/>
        </w:rPr>
        <w:t xml:space="preserve">ighly </w:t>
      </w:r>
      <w:r w:rsidRPr="006237E3">
        <w:rPr>
          <w:rFonts w:ascii="Times New Roman" w:eastAsia="Times New Roman" w:hAnsi="Times New Roman" w:cs="Times New Roman"/>
          <w:b/>
          <w:bCs/>
          <w:sz w:val="24"/>
          <w:szCs w:val="24"/>
        </w:rPr>
        <w:t>A</w:t>
      </w:r>
      <w:r w:rsidRPr="006237E3">
        <w:rPr>
          <w:rFonts w:ascii="Times New Roman" w:eastAsia="Times New Roman" w:hAnsi="Times New Roman" w:cs="Times New Roman"/>
          <w:sz w:val="24"/>
          <w:szCs w:val="24"/>
        </w:rPr>
        <w:t xml:space="preserve">ctive </w:t>
      </w:r>
      <w:r w:rsidRPr="006237E3">
        <w:rPr>
          <w:rFonts w:ascii="Times New Roman" w:eastAsia="Times New Roman" w:hAnsi="Times New Roman" w:cs="Times New Roman"/>
          <w:b/>
          <w:bCs/>
          <w:sz w:val="24"/>
          <w:szCs w:val="24"/>
        </w:rPr>
        <w:t>A</w:t>
      </w:r>
      <w:r w:rsidRPr="006237E3">
        <w:rPr>
          <w:rFonts w:ascii="Times New Roman" w:eastAsia="Times New Roman" w:hAnsi="Times New Roman" w:cs="Times New Roman"/>
          <w:sz w:val="24"/>
          <w:szCs w:val="24"/>
        </w:rPr>
        <w:t>nti</w:t>
      </w:r>
      <w:r w:rsidRPr="006237E3">
        <w:rPr>
          <w:rFonts w:ascii="Times New Roman" w:eastAsia="Times New Roman" w:hAnsi="Times New Roman" w:cs="Times New Roman"/>
          <w:b/>
          <w:bCs/>
          <w:sz w:val="24"/>
          <w:szCs w:val="24"/>
        </w:rPr>
        <w:t>r</w:t>
      </w:r>
      <w:r w:rsidRPr="006237E3">
        <w:rPr>
          <w:rFonts w:ascii="Times New Roman" w:eastAsia="Times New Roman" w:hAnsi="Times New Roman" w:cs="Times New Roman"/>
          <w:sz w:val="24"/>
          <w:szCs w:val="24"/>
        </w:rPr>
        <w:t xml:space="preserve">etroviral </w:t>
      </w:r>
      <w:r w:rsidRPr="006237E3">
        <w:rPr>
          <w:rFonts w:ascii="Times New Roman" w:eastAsia="Times New Roman" w:hAnsi="Times New Roman" w:cs="Times New Roman"/>
          <w:b/>
          <w:bCs/>
          <w:sz w:val="24"/>
          <w:szCs w:val="24"/>
        </w:rPr>
        <w:t>t</w:t>
      </w:r>
      <w:r w:rsidRPr="006237E3">
        <w:rPr>
          <w:rFonts w:ascii="Times New Roman" w:eastAsia="Times New Roman" w:hAnsi="Times New Roman" w:cs="Times New Roman"/>
          <w:sz w:val="24"/>
          <w:szCs w:val="24"/>
        </w:rPr>
        <w:t>herapy)</w:t>
      </w:r>
    </w:p>
    <w:p w:rsidR="006237E3" w:rsidRPr="006237E3" w:rsidRDefault="006237E3" w:rsidP="00013B81">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Postoji više grupa lekova koji se najčešće uzimaju u kombinaciji.</w:t>
      </w:r>
    </w:p>
    <w:p w:rsidR="006237E3" w:rsidRDefault="006237E3" w:rsidP="00013B81">
      <w:pPr>
        <w:spacing w:before="100" w:beforeAutospacing="1" w:after="100" w:afterAutospacing="1"/>
        <w:jc w:val="both"/>
        <w:rPr>
          <w:rFonts w:ascii="Times New Roman" w:eastAsia="Times New Roman" w:hAnsi="Times New Roman" w:cs="Times New Roman"/>
          <w:sz w:val="24"/>
          <w:szCs w:val="24"/>
        </w:rPr>
      </w:pPr>
      <w:r w:rsidRPr="006237E3">
        <w:rPr>
          <w:rFonts w:ascii="Times New Roman" w:eastAsia="Times New Roman" w:hAnsi="Times New Roman" w:cs="Times New Roman"/>
          <w:sz w:val="24"/>
          <w:szCs w:val="24"/>
        </w:rPr>
        <w:t>Treba imati na umu da trenutno ne postoji lek koji može da izleči osobu od HIV-a. Ipak, antiretroviralni lekovi mogu da produže period trajanja infekcije i odlože ulazak u fazu side.</w:t>
      </w:r>
    </w:p>
    <w:p w:rsidR="00503626" w:rsidRPr="00503626" w:rsidRDefault="00503626" w:rsidP="00013B81">
      <w:pPr>
        <w:spacing w:before="100" w:beforeAutospacing="1" w:after="100" w:afterAutospacing="1"/>
        <w:jc w:val="both"/>
        <w:rPr>
          <w:rFonts w:ascii="Times New Roman" w:eastAsia="Times New Roman" w:hAnsi="Times New Roman" w:cs="Times New Roman"/>
          <w:b/>
          <w:sz w:val="24"/>
          <w:szCs w:val="24"/>
        </w:rPr>
      </w:pPr>
      <w:r w:rsidRPr="00503626">
        <w:rPr>
          <w:rStyle w:val="Strong"/>
          <w:rFonts w:ascii="Times New Roman" w:hAnsi="Times New Roman" w:cs="Times New Roman"/>
          <w:b w:val="0"/>
          <w:sz w:val="24"/>
          <w:szCs w:val="24"/>
        </w:rPr>
        <w:t>Rano otkrivanje bolesti omogućava blagovremeno lečenje i uspostavljanje hroničnog stanja koje dozvoljava dug i aktivan život.</w:t>
      </w:r>
    </w:p>
    <w:p w:rsidR="00B71532" w:rsidRDefault="00B71532" w:rsidP="00B71532">
      <w:pPr>
        <w:spacing w:before="100" w:beforeAutospacing="1" w:after="100" w:afterAutospacing="1"/>
        <w:jc w:val="center"/>
        <w:rPr>
          <w:rFonts w:ascii="Times New Roman" w:eastAsia="Times New Roman" w:hAnsi="Times New Roman" w:cs="Times New Roman"/>
          <w:sz w:val="24"/>
          <w:szCs w:val="24"/>
        </w:rPr>
      </w:pPr>
    </w:p>
    <w:p w:rsidR="00DE580C" w:rsidRPr="00733AA5" w:rsidRDefault="004B368A" w:rsidP="00B71532">
      <w:pPr>
        <w:spacing w:before="100" w:beforeAutospacing="1" w:after="100" w:afterAutospacing="1"/>
        <w:rPr>
          <w:rFonts w:ascii="Times New Roman" w:eastAsia="Times New Roman" w:hAnsi="Times New Roman" w:cs="Times New Roman"/>
          <w:color w:val="C00000"/>
          <w:sz w:val="28"/>
          <w:szCs w:val="28"/>
        </w:rPr>
      </w:pPr>
      <w:r w:rsidRPr="00733AA5">
        <w:rPr>
          <w:rFonts w:ascii="Times New Roman" w:eastAsia="Times New Roman" w:hAnsi="Times New Roman" w:cs="Times New Roman"/>
          <w:b/>
          <w:bCs/>
          <w:noProof/>
          <w:color w:val="C00000"/>
          <w:sz w:val="28"/>
          <w:szCs w:val="28"/>
        </w:rPr>
        <w:lastRenderedPageBreak/>
        <w:drawing>
          <wp:anchor distT="0" distB="0" distL="114300" distR="114300" simplePos="0" relativeHeight="251663360" behindDoc="1" locked="0" layoutInCell="1" allowOverlap="1">
            <wp:simplePos x="0" y="0"/>
            <wp:positionH relativeFrom="column">
              <wp:posOffset>4322445</wp:posOffset>
            </wp:positionH>
            <wp:positionV relativeFrom="paragraph">
              <wp:posOffset>356870</wp:posOffset>
            </wp:positionV>
            <wp:extent cx="1808480" cy="1419225"/>
            <wp:effectExtent l="190500" t="152400" r="172720" b="142875"/>
            <wp:wrapTight wrapText="bothSides">
              <wp:wrapPolygon edited="0">
                <wp:start x="0" y="-2319"/>
                <wp:lineTo x="-1365" y="-1450"/>
                <wp:lineTo x="-2275" y="290"/>
                <wp:lineTo x="-2275" y="20875"/>
                <wp:lineTo x="-455" y="23774"/>
                <wp:lineTo x="0" y="23774"/>
                <wp:lineTo x="21388" y="23774"/>
                <wp:lineTo x="21843" y="23774"/>
                <wp:lineTo x="23663" y="21455"/>
                <wp:lineTo x="23663" y="870"/>
                <wp:lineTo x="22525" y="-1740"/>
                <wp:lineTo x="21388" y="-2319"/>
                <wp:lineTo x="0" y="-2319"/>
              </wp:wrapPolygon>
            </wp:wrapTight>
            <wp:docPr id="34" name="Picture 13"/>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08480" cy="1419225"/>
                    </a:xfrm>
                    <a:prstGeom prst="rect">
                      <a:avLst/>
                    </a:prstGeom>
                    <a:ln>
                      <a:noFill/>
                    </a:ln>
                    <a:effectLst>
                      <a:outerShdw blurRad="190500" algn="tl" rotWithShape="0">
                        <a:srgbClr val="000000">
                          <a:alpha val="70000"/>
                        </a:srgbClr>
                      </a:outerShdw>
                    </a:effectLst>
                  </pic:spPr>
                </pic:pic>
              </a:graphicData>
            </a:graphic>
          </wp:anchor>
        </w:drawing>
      </w:r>
      <w:r w:rsidR="00DE580C" w:rsidRPr="00733AA5">
        <w:rPr>
          <w:rFonts w:ascii="Times New Roman" w:eastAsia="Times New Roman" w:hAnsi="Times New Roman" w:cs="Times New Roman"/>
          <w:b/>
          <w:bCs/>
          <w:color w:val="C00000"/>
          <w:sz w:val="28"/>
          <w:szCs w:val="28"/>
        </w:rPr>
        <w:t>Kondom</w:t>
      </w:r>
    </w:p>
    <w:p w:rsidR="00DE580C" w:rsidRPr="00DE580C" w:rsidRDefault="00DE580C" w:rsidP="00DE580C">
      <w:pPr>
        <w:spacing w:before="100" w:beforeAutospacing="1" w:after="100" w:afterAutospacing="1"/>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Koji je 100% siguran način zaštite od HIVa i drugih polno prenosivih infekcija?</w:t>
      </w:r>
    </w:p>
    <w:p w:rsidR="00DE580C" w:rsidRDefault="00DE580C" w:rsidP="00DE580C">
      <w:pPr>
        <w:pStyle w:val="ListParagraph"/>
        <w:numPr>
          <w:ilvl w:val="0"/>
          <w:numId w:val="1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100% - Apstinencija</w:t>
      </w:r>
    </w:p>
    <w:p w:rsidR="00DE580C" w:rsidRDefault="00DE580C" w:rsidP="00DE580C">
      <w:pPr>
        <w:pStyle w:val="ListParagraph"/>
        <w:numPr>
          <w:ilvl w:val="0"/>
          <w:numId w:val="1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99% - Kondom</w:t>
      </w:r>
    </w:p>
    <w:p w:rsidR="00DE580C" w:rsidRPr="00DE580C" w:rsidRDefault="00DE580C" w:rsidP="00DE580C">
      <w:pPr>
        <w:pStyle w:val="ListParagraph"/>
        <w:numPr>
          <w:ilvl w:val="0"/>
          <w:numId w:val="13"/>
        </w:numPr>
        <w:spacing w:before="100" w:beforeAutospacing="1" w:after="100" w:afterAutospacing="1"/>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Zašto 99%? - 1% se pripisuje nepravilnoj upotrebi.</w:t>
      </w:r>
    </w:p>
    <w:p w:rsidR="00733AA5" w:rsidRDefault="00733AA5" w:rsidP="00DE580C">
      <w:pPr>
        <w:spacing w:before="100" w:beforeAutospacing="1" w:after="100" w:afterAutospacing="1"/>
        <w:jc w:val="both"/>
        <w:rPr>
          <w:rFonts w:ascii="Times New Roman" w:eastAsia="Times New Roman" w:hAnsi="Times New Roman" w:cs="Times New Roman"/>
          <w:b/>
          <w:bCs/>
          <w:sz w:val="24"/>
          <w:szCs w:val="24"/>
        </w:rPr>
      </w:pPr>
    </w:p>
    <w:p w:rsidR="00DE580C" w:rsidRDefault="00DE580C" w:rsidP="00DE580C">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b/>
          <w:bCs/>
          <w:sz w:val="24"/>
          <w:szCs w:val="24"/>
        </w:rPr>
        <w:t>Pravilna upotreba (kupovina, skladištenje, upotreba)</w:t>
      </w:r>
    </w:p>
    <w:p w:rsidR="00DE580C" w:rsidRPr="00DE580C" w:rsidRDefault="00DE580C" w:rsidP="00DE580C">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Kondom se kupuje u apoteci, jer tamo se sigurno čuva u pravim uslovima. Zatim proverimo na pakovanju datum (može stajati jedan –datum isteka roka ili 2 datuma – datum proizvodnje i isteka roka), da li je elektronski testiran – to je sifra (CE) koja se može naći na pakovanju (kutiji, kesici) a znači da je kondom prošao test u fabrici i da je pouzdan što se tiče propustljivosti.</w:t>
      </w:r>
      <w:r w:rsidR="00B71532" w:rsidRPr="00B71532">
        <w:rPr>
          <w:noProof/>
        </w:rPr>
        <w:t xml:space="preserve"> </w:t>
      </w:r>
    </w:p>
    <w:p w:rsidR="00DE580C" w:rsidRDefault="00DE580C" w:rsidP="00DE580C">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 xml:space="preserve"> Kada smo sve to uradili slede </w:t>
      </w:r>
      <w:r w:rsidRPr="00DE580C">
        <w:rPr>
          <w:rFonts w:ascii="Times New Roman" w:eastAsia="Times New Roman" w:hAnsi="Times New Roman" w:cs="Times New Roman"/>
          <w:b/>
          <w:bCs/>
          <w:sz w:val="24"/>
          <w:szCs w:val="24"/>
        </w:rPr>
        <w:t>pravila korišćenja</w:t>
      </w:r>
      <w:r>
        <w:rPr>
          <w:rFonts w:ascii="Times New Roman" w:eastAsia="Times New Roman" w:hAnsi="Times New Roman" w:cs="Times New Roman"/>
          <w:sz w:val="24"/>
          <w:szCs w:val="24"/>
        </w:rPr>
        <w:t>:</w:t>
      </w:r>
    </w:p>
    <w:p w:rsidR="00DE580C" w:rsidRPr="00DE580C" w:rsidRDefault="00DE580C" w:rsidP="00DE580C">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Proverava se da li ima vazduha u kesici, ako ima znači da nije ostećen i da se lubrikant nije osušio (sredstvo kojim je kondom spolja premazan)</w:t>
      </w:r>
    </w:p>
    <w:p w:rsidR="00DE580C" w:rsidRPr="00DE580C" w:rsidRDefault="00DE580C" w:rsidP="00DE580C">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Pomerimo kondom na jednu stranu kesice kako ga ne bismo oštetili pri otvaranju, pažljivo otvaramo i izvadimo iz kesice pazeći da noktima, nakitom, i sl. ne oštetimo kondom.</w:t>
      </w:r>
    </w:p>
    <w:p w:rsidR="00DE580C" w:rsidRPr="00DE580C" w:rsidRDefault="00DE580C" w:rsidP="00DE580C">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Proveravamo da li je okrenut na pravilnu stranu – da se odmotava ka spolja (ne proveravati prstima jer se može oštetiti), hvatamo za rezervoar na vrhu kako bi se sprečio ostanak vazduha i stavljamo na penis u erekciji, odmotavamo kondom do korena penisa, pazeći pri tom da ne ostane vazduha u kondomu koji može pri odnosu ili ejakulaciji da dovede do pucanja kondoma).</w:t>
      </w:r>
    </w:p>
    <w:p w:rsidR="00DE580C" w:rsidRPr="00DE580C" w:rsidRDefault="00DE580C" w:rsidP="00DE580C">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Nakon završenog seksualnog odnosa kondom se skida pazeći da ne iscuri sperma, stavi se u maramicu i baca.</w:t>
      </w:r>
    </w:p>
    <w:p w:rsidR="00DE580C" w:rsidRPr="00DE580C" w:rsidRDefault="00DE580C" w:rsidP="00B71532">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Kondom se NE koristi: više puta isti, ne premazuje se sredstvima na bazi ulja, samo na bazi vode - može se oštetiti, ne stavlja se kondom preko kondoma –dolazi do trenja i kondom puca.</w:t>
      </w:r>
    </w:p>
    <w:p w:rsidR="00DE580C" w:rsidRPr="00DE580C" w:rsidRDefault="00DE580C" w:rsidP="00B71532">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t>Postoji više vrsta kondoma: klasični, tanki za oralni sex, mogu biti i sa ukusima i nešto deblji kondomi za analni seks. Kondomi sa ukusima se ne bi trebalo koristiti prilikom vaginalnog seksa jer nisu dovoljno lubrificirani a pomenuti dodatak ukusa može izazvati iritaciju kod nekih devojaka.</w:t>
      </w:r>
    </w:p>
    <w:p w:rsidR="00DE580C" w:rsidRDefault="00DE580C" w:rsidP="00B71532">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b/>
          <w:bCs/>
          <w:sz w:val="24"/>
          <w:szCs w:val="24"/>
        </w:rPr>
        <w:t>Koji kondom je dobar?</w:t>
      </w:r>
    </w:p>
    <w:p w:rsidR="00DE580C" w:rsidRPr="00DE580C" w:rsidRDefault="00DE580C" w:rsidP="00B71532">
      <w:pPr>
        <w:spacing w:before="100" w:beforeAutospacing="1" w:after="100" w:afterAutospacing="1"/>
        <w:jc w:val="both"/>
        <w:rPr>
          <w:rFonts w:ascii="Times New Roman" w:eastAsia="Times New Roman" w:hAnsi="Times New Roman" w:cs="Times New Roman"/>
          <w:sz w:val="24"/>
          <w:szCs w:val="24"/>
        </w:rPr>
      </w:pPr>
      <w:r w:rsidRPr="00DE580C">
        <w:rPr>
          <w:rFonts w:ascii="Times New Roman" w:eastAsia="Times New Roman" w:hAnsi="Times New Roman" w:cs="Times New Roman"/>
          <w:sz w:val="24"/>
          <w:szCs w:val="24"/>
        </w:rPr>
        <w:lastRenderedPageBreak/>
        <w:t>Dobar  je svaki kondom koji je praviln</w:t>
      </w:r>
      <w:r>
        <w:rPr>
          <w:rFonts w:ascii="Times New Roman" w:eastAsia="Times New Roman" w:hAnsi="Times New Roman" w:cs="Times New Roman"/>
          <w:sz w:val="24"/>
          <w:szCs w:val="24"/>
        </w:rPr>
        <w:t xml:space="preserve">o čuvan, kupljen i upotrebljen. </w:t>
      </w:r>
      <w:r w:rsidRPr="00DE580C">
        <w:rPr>
          <w:rFonts w:ascii="Times New Roman" w:eastAsia="Times New Roman" w:hAnsi="Times New Roman" w:cs="Times New Roman"/>
          <w:sz w:val="24"/>
          <w:szCs w:val="24"/>
        </w:rPr>
        <w:t>Kondom ne može da bude mali!! Može se navući na ispruženu ruku do ramena (može se i demonstrirati).</w:t>
      </w:r>
    </w:p>
    <w:p w:rsidR="00DE580C" w:rsidRPr="00503626" w:rsidRDefault="00DE580C" w:rsidP="001B760C">
      <w:pPr>
        <w:pStyle w:val="NormalWeb"/>
        <w:spacing w:line="276" w:lineRule="auto"/>
        <w:jc w:val="both"/>
      </w:pPr>
      <w:r>
        <w:t>Vodeći problem odgovora društva na epidemiju HIV infekcije danas je stigmatizacija i diskriminacija osoba koje žive sa HIV-om. Zbog straha da će biti odbačeni od društva i svoje najbliže okoline, osobe koje u svom ponašanju prepoznaju rizik od HIV infekcije, često ne žele da provere svoj HIV status. Stoga se i danas HIV infekcija često dijagnostikuje veoma kasno, nakon više godina od inficiranja, u sklopu kliničkih ispitivanja u cilju postavljanja dijagnoze kod osoba koje su obolele.</w:t>
      </w:r>
    </w:p>
    <w:p w:rsidR="00484E39" w:rsidRDefault="00072575" w:rsidP="00072575">
      <w:pPr>
        <w:spacing w:before="100" w:beforeAutospacing="1" w:after="100" w:afterAutospacing="1"/>
        <w:jc w:val="center"/>
        <w:outlineLvl w:val="1"/>
        <w:rPr>
          <w:rFonts w:ascii="Times New Roman" w:eastAsia="Times New Roman" w:hAnsi="Times New Roman" w:cs="Times New Roman"/>
          <w:b/>
          <w:bCs/>
          <w:sz w:val="36"/>
          <w:szCs w:val="36"/>
        </w:rPr>
      </w:pPr>
      <w:r w:rsidRPr="00072575">
        <w:rPr>
          <w:rFonts w:ascii="Times New Roman" w:eastAsia="Times New Roman" w:hAnsi="Times New Roman" w:cs="Times New Roman"/>
          <w:b/>
          <w:bCs/>
          <w:noProof/>
          <w:sz w:val="36"/>
          <w:szCs w:val="36"/>
        </w:rPr>
        <w:drawing>
          <wp:inline distT="0" distB="0" distL="0" distR="0">
            <wp:extent cx="3228730" cy="2686608"/>
            <wp:effectExtent l="190500" t="152400" r="162170" b="132792"/>
            <wp:docPr id="30" name="Picture 9"/>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rcRect/>
                    <a:stretch>
                      <a:fillRect/>
                    </a:stretch>
                  </pic:blipFill>
                  <pic:spPr bwMode="auto">
                    <a:xfrm>
                      <a:off x="0" y="0"/>
                      <a:ext cx="3233021" cy="2690178"/>
                    </a:xfrm>
                    <a:prstGeom prst="rect">
                      <a:avLst/>
                    </a:prstGeom>
                    <a:ln>
                      <a:noFill/>
                    </a:ln>
                    <a:effectLst>
                      <a:outerShdw blurRad="190500" algn="tl" rotWithShape="0">
                        <a:srgbClr val="000000">
                          <a:alpha val="70000"/>
                        </a:srgbClr>
                      </a:outerShdw>
                    </a:effectLst>
                  </pic:spPr>
                </pic:pic>
              </a:graphicData>
            </a:graphic>
          </wp:inline>
        </w:drawing>
      </w:r>
    </w:p>
    <w:p w:rsidR="001B760C" w:rsidRDefault="001B760C" w:rsidP="00484E39">
      <w:pPr>
        <w:spacing w:before="100" w:beforeAutospacing="1" w:after="100" w:afterAutospacing="1"/>
        <w:jc w:val="both"/>
        <w:outlineLvl w:val="1"/>
        <w:rPr>
          <w:rFonts w:ascii="Times New Roman" w:eastAsia="Times New Roman" w:hAnsi="Times New Roman" w:cs="Times New Roman"/>
          <w:b/>
          <w:bCs/>
          <w:sz w:val="36"/>
          <w:szCs w:val="36"/>
        </w:rPr>
      </w:pPr>
    </w:p>
    <w:p w:rsidR="006237E3" w:rsidRPr="00733AA5" w:rsidRDefault="00503626" w:rsidP="00484E39">
      <w:pPr>
        <w:spacing w:before="100" w:beforeAutospacing="1" w:after="100" w:afterAutospacing="1"/>
        <w:jc w:val="both"/>
        <w:outlineLvl w:val="1"/>
        <w:rPr>
          <w:rFonts w:ascii="Times New Roman" w:eastAsia="Times New Roman" w:hAnsi="Times New Roman" w:cs="Times New Roman"/>
          <w:b/>
          <w:bCs/>
          <w:color w:val="C00000"/>
          <w:sz w:val="36"/>
          <w:szCs w:val="36"/>
        </w:rPr>
      </w:pPr>
      <w:r w:rsidRPr="00733AA5">
        <w:rPr>
          <w:rFonts w:ascii="Times New Roman" w:eastAsia="Times New Roman" w:hAnsi="Times New Roman" w:cs="Times New Roman"/>
          <w:b/>
          <w:bCs/>
          <w:color w:val="C00000"/>
          <w:sz w:val="36"/>
          <w:szCs w:val="36"/>
        </w:rPr>
        <w:t>HIV I ZDRAVSTVENI RADNICI</w:t>
      </w:r>
    </w:p>
    <w:p w:rsidR="00C8508E" w:rsidRPr="00C8508E" w:rsidRDefault="00C8508E" w:rsidP="00C8508E">
      <w:pPr>
        <w:spacing w:before="100" w:beforeAutospacing="1" w:after="100" w:afterAutospacing="1"/>
        <w:jc w:val="both"/>
        <w:outlineLvl w:val="1"/>
        <w:rPr>
          <w:rFonts w:ascii="Times New Roman" w:hAnsi="Times New Roman" w:cs="Times New Roman"/>
          <w:sz w:val="24"/>
          <w:szCs w:val="24"/>
        </w:rPr>
      </w:pPr>
      <w:r w:rsidRPr="00C8508E">
        <w:rPr>
          <w:rFonts w:ascii="Times New Roman" w:hAnsi="Times New Roman" w:cs="Times New Roman"/>
          <w:sz w:val="24"/>
          <w:szCs w:val="24"/>
        </w:rPr>
        <w:t xml:space="preserve">Zdravstveni </w:t>
      </w:r>
      <w:r>
        <w:rPr>
          <w:rFonts w:ascii="Times New Roman" w:hAnsi="Times New Roman" w:cs="Times New Roman"/>
          <w:sz w:val="24"/>
          <w:szCs w:val="24"/>
        </w:rPr>
        <w:t>radnici</w:t>
      </w:r>
      <w:r w:rsidRPr="00C8508E">
        <w:rPr>
          <w:rFonts w:ascii="Times New Roman" w:hAnsi="Times New Roman" w:cs="Times New Roman"/>
          <w:sz w:val="24"/>
          <w:szCs w:val="24"/>
        </w:rPr>
        <w:t xml:space="preserve"> i HIV mogu se naći u različitim oblicima “suživota”. HIV kao virus, ali i bolest koju on uzrokuje, može biti predmet profesionalnog interesa i istraživanja brojnih zdravstvenih </w:t>
      </w:r>
      <w:r>
        <w:rPr>
          <w:rFonts w:ascii="Times New Roman" w:hAnsi="Times New Roman" w:cs="Times New Roman"/>
          <w:sz w:val="24"/>
          <w:szCs w:val="24"/>
        </w:rPr>
        <w:t>radnika</w:t>
      </w:r>
      <w:r w:rsidRPr="00C8508E">
        <w:rPr>
          <w:rFonts w:ascii="Times New Roman" w:hAnsi="Times New Roman" w:cs="Times New Roman"/>
          <w:sz w:val="24"/>
          <w:szCs w:val="24"/>
        </w:rPr>
        <w:t xml:space="preserve">. Neki zdravstveni </w:t>
      </w:r>
      <w:r>
        <w:rPr>
          <w:rFonts w:ascii="Times New Roman" w:hAnsi="Times New Roman" w:cs="Times New Roman"/>
          <w:sz w:val="24"/>
          <w:szCs w:val="24"/>
        </w:rPr>
        <w:t>radnici</w:t>
      </w:r>
      <w:r w:rsidRPr="00C8508E">
        <w:rPr>
          <w:rFonts w:ascii="Times New Roman" w:hAnsi="Times New Roman" w:cs="Times New Roman"/>
          <w:sz w:val="24"/>
          <w:szCs w:val="24"/>
        </w:rPr>
        <w:t xml:space="preserve"> – l</w:t>
      </w:r>
      <w:r>
        <w:rPr>
          <w:rFonts w:ascii="Times New Roman" w:hAnsi="Times New Roman" w:cs="Times New Roman"/>
          <w:sz w:val="24"/>
          <w:szCs w:val="24"/>
        </w:rPr>
        <w:t>ekari</w:t>
      </w:r>
      <w:r w:rsidRPr="00C8508E">
        <w:rPr>
          <w:rFonts w:ascii="Times New Roman" w:hAnsi="Times New Roman" w:cs="Times New Roman"/>
          <w:sz w:val="24"/>
          <w:szCs w:val="24"/>
        </w:rPr>
        <w:t xml:space="preserve">, medicinske sestre i tehničari, </w:t>
      </w:r>
      <w:r>
        <w:rPr>
          <w:rFonts w:ascii="Times New Roman" w:hAnsi="Times New Roman" w:cs="Times New Roman"/>
          <w:sz w:val="24"/>
          <w:szCs w:val="24"/>
        </w:rPr>
        <w:t>laboranti, biohemičari</w:t>
      </w:r>
      <w:r w:rsidRPr="00C8508E">
        <w:rPr>
          <w:rFonts w:ascii="Times New Roman" w:hAnsi="Times New Roman" w:cs="Times New Roman"/>
          <w:sz w:val="24"/>
          <w:szCs w:val="24"/>
        </w:rPr>
        <w:t xml:space="preserve">, stomatolozi i mnogi drugi – neposredno učestvuju u zbrinjavanju zaraženih osoba HIV-om. Pojedinci se mogu naći i u intimnijem odnosu s osobama zaraženim HIV-om: oni mogu biti članovi njihovih </w:t>
      </w:r>
      <w:r>
        <w:rPr>
          <w:rFonts w:ascii="Times New Roman" w:hAnsi="Times New Roman" w:cs="Times New Roman"/>
          <w:sz w:val="24"/>
          <w:szCs w:val="24"/>
        </w:rPr>
        <w:t>porodica, sus</w:t>
      </w:r>
      <w:r w:rsidRPr="00C8508E">
        <w:rPr>
          <w:rFonts w:ascii="Times New Roman" w:hAnsi="Times New Roman" w:cs="Times New Roman"/>
          <w:sz w:val="24"/>
          <w:szCs w:val="24"/>
        </w:rPr>
        <w:t>edi, prijat</w:t>
      </w:r>
      <w:r>
        <w:rPr>
          <w:rFonts w:ascii="Times New Roman" w:hAnsi="Times New Roman" w:cs="Times New Roman"/>
          <w:sz w:val="24"/>
          <w:szCs w:val="24"/>
        </w:rPr>
        <w:t>elji, kolege s posla. Poseban</w:t>
      </w:r>
      <w:r w:rsidRPr="00C8508E">
        <w:rPr>
          <w:rFonts w:ascii="Times New Roman" w:hAnsi="Times New Roman" w:cs="Times New Roman"/>
          <w:sz w:val="24"/>
          <w:szCs w:val="24"/>
        </w:rPr>
        <w:t xml:space="preserve"> problem</w:t>
      </w:r>
      <w:r>
        <w:rPr>
          <w:rFonts w:ascii="Times New Roman" w:hAnsi="Times New Roman" w:cs="Times New Roman"/>
          <w:sz w:val="24"/>
          <w:szCs w:val="24"/>
        </w:rPr>
        <w:t xml:space="preserve"> je</w:t>
      </w:r>
      <w:r w:rsidRPr="00C8508E">
        <w:rPr>
          <w:rFonts w:ascii="Times New Roman" w:hAnsi="Times New Roman" w:cs="Times New Roman"/>
          <w:sz w:val="24"/>
          <w:szCs w:val="24"/>
        </w:rPr>
        <w:t xml:space="preserve"> profesionalna izloženost zdravstvenih </w:t>
      </w:r>
      <w:r>
        <w:rPr>
          <w:rFonts w:ascii="Times New Roman" w:hAnsi="Times New Roman" w:cs="Times New Roman"/>
          <w:sz w:val="24"/>
          <w:szCs w:val="24"/>
        </w:rPr>
        <w:t>radnika</w:t>
      </w:r>
      <w:r w:rsidRPr="00C8508E">
        <w:rPr>
          <w:rFonts w:ascii="Times New Roman" w:hAnsi="Times New Roman" w:cs="Times New Roman"/>
          <w:sz w:val="24"/>
          <w:szCs w:val="24"/>
        </w:rPr>
        <w:t xml:space="preserve"> HIV-u jer su neki </w:t>
      </w:r>
      <w:r>
        <w:rPr>
          <w:rFonts w:ascii="Times New Roman" w:hAnsi="Times New Roman" w:cs="Times New Roman"/>
          <w:sz w:val="24"/>
          <w:szCs w:val="24"/>
        </w:rPr>
        <w:t>zaposleni zbog prirode svog</w:t>
      </w:r>
      <w:r w:rsidRPr="00C8508E">
        <w:rPr>
          <w:rFonts w:ascii="Times New Roman" w:hAnsi="Times New Roman" w:cs="Times New Roman"/>
          <w:sz w:val="24"/>
          <w:szCs w:val="24"/>
        </w:rPr>
        <w:t xml:space="preserve"> posla č</w:t>
      </w:r>
      <w:r>
        <w:rPr>
          <w:rFonts w:ascii="Times New Roman" w:hAnsi="Times New Roman" w:cs="Times New Roman"/>
          <w:sz w:val="24"/>
          <w:szCs w:val="24"/>
        </w:rPr>
        <w:t>ešće izloženi krvi i drugim t</w:t>
      </w:r>
      <w:r w:rsidRPr="00C8508E">
        <w:rPr>
          <w:rFonts w:ascii="Times New Roman" w:hAnsi="Times New Roman" w:cs="Times New Roman"/>
          <w:sz w:val="24"/>
          <w:szCs w:val="24"/>
        </w:rPr>
        <w:t>elesnim te</w:t>
      </w:r>
      <w:r>
        <w:rPr>
          <w:rFonts w:ascii="Times New Roman" w:hAnsi="Times New Roman" w:cs="Times New Roman"/>
          <w:sz w:val="24"/>
          <w:szCs w:val="24"/>
        </w:rPr>
        <w:t>čnostima</w:t>
      </w:r>
      <w:r w:rsidRPr="00C8508E">
        <w:rPr>
          <w:rFonts w:ascii="Times New Roman" w:hAnsi="Times New Roman" w:cs="Times New Roman"/>
          <w:sz w:val="24"/>
          <w:szCs w:val="24"/>
        </w:rPr>
        <w:t xml:space="preserve"> te tkivima ko</w:t>
      </w:r>
      <w:r>
        <w:rPr>
          <w:rFonts w:ascii="Times New Roman" w:hAnsi="Times New Roman" w:cs="Times New Roman"/>
          <w:sz w:val="24"/>
          <w:szCs w:val="24"/>
        </w:rPr>
        <w:t>ja mogu sadrža</w:t>
      </w:r>
      <w:r w:rsidRPr="00C8508E">
        <w:rPr>
          <w:rFonts w:ascii="Times New Roman" w:hAnsi="Times New Roman" w:cs="Times New Roman"/>
          <w:sz w:val="24"/>
          <w:szCs w:val="24"/>
        </w:rPr>
        <w:t xml:space="preserve">ti krv, pa tako i HIV, ali i brojne druge uzročnike bolesti koji se prenose krvlju. Na </w:t>
      </w:r>
      <w:r>
        <w:rPr>
          <w:rFonts w:ascii="Times New Roman" w:hAnsi="Times New Roman" w:cs="Times New Roman"/>
          <w:sz w:val="24"/>
          <w:szCs w:val="24"/>
        </w:rPr>
        <w:t>kraju, iako mali broj, u sv</w:t>
      </w:r>
      <w:r w:rsidRPr="00C8508E">
        <w:rPr>
          <w:rFonts w:ascii="Times New Roman" w:hAnsi="Times New Roman" w:cs="Times New Roman"/>
          <w:sz w:val="24"/>
          <w:szCs w:val="24"/>
        </w:rPr>
        <w:t xml:space="preserve">etu postoje i zdravstveni </w:t>
      </w:r>
      <w:r>
        <w:rPr>
          <w:rFonts w:ascii="Times New Roman" w:hAnsi="Times New Roman" w:cs="Times New Roman"/>
          <w:sz w:val="24"/>
          <w:szCs w:val="24"/>
        </w:rPr>
        <w:t>radnici</w:t>
      </w:r>
      <w:r w:rsidRPr="00C8508E">
        <w:rPr>
          <w:rFonts w:ascii="Times New Roman" w:hAnsi="Times New Roman" w:cs="Times New Roman"/>
          <w:sz w:val="24"/>
          <w:szCs w:val="24"/>
        </w:rPr>
        <w:t xml:space="preserve"> koji su sami zaraženi HIV-om.</w:t>
      </w:r>
    </w:p>
    <w:p w:rsidR="006C75FD" w:rsidRDefault="006C75FD" w:rsidP="00C8508E">
      <w:pPr>
        <w:spacing w:before="100" w:beforeAutospacing="1" w:after="100" w:afterAutospacing="1"/>
        <w:jc w:val="both"/>
        <w:outlineLvl w:val="1"/>
        <w:rPr>
          <w:rFonts w:ascii="Times New Roman" w:hAnsi="Times New Roman" w:cs="Times New Roman"/>
          <w:sz w:val="24"/>
          <w:szCs w:val="24"/>
        </w:rPr>
      </w:pPr>
    </w:p>
    <w:p w:rsidR="006237E3" w:rsidRPr="0010426B" w:rsidRDefault="00503626" w:rsidP="00484E39">
      <w:pPr>
        <w:spacing w:before="100" w:beforeAutospacing="1" w:after="100" w:afterAutospacing="1"/>
        <w:jc w:val="both"/>
        <w:outlineLvl w:val="1"/>
        <w:rPr>
          <w:rFonts w:ascii="Times New Roman" w:hAnsi="Times New Roman" w:cs="Times New Roman"/>
          <w:b/>
          <w:bCs/>
          <w:iCs/>
          <w:color w:val="C00000"/>
          <w:sz w:val="24"/>
          <w:szCs w:val="24"/>
        </w:rPr>
      </w:pPr>
      <w:r w:rsidRPr="0010426B">
        <w:rPr>
          <w:rFonts w:ascii="Times New Roman" w:hAnsi="Times New Roman" w:cs="Times New Roman"/>
          <w:b/>
          <w:bCs/>
          <w:iCs/>
          <w:color w:val="C00000"/>
          <w:sz w:val="24"/>
          <w:szCs w:val="24"/>
        </w:rPr>
        <w:t>POSTUPAK NAKON IZLAGANJA POTENCIJALNO INFEKTIVNOM MATERIJALU</w:t>
      </w:r>
    </w:p>
    <w:p w:rsidR="00CB5046" w:rsidRDefault="00CB5046" w:rsidP="00CB5046">
      <w:pPr>
        <w:pStyle w:val="NormalWeb"/>
        <w:spacing w:line="276" w:lineRule="auto"/>
        <w:jc w:val="both"/>
      </w:pPr>
      <w:r>
        <w:t>Pod pojmom prof</w:t>
      </w:r>
      <w:r w:rsidR="00733AA5">
        <w:t>esionalne ekspozicije podrazum</w:t>
      </w:r>
      <w:r>
        <w:t xml:space="preserve">evamo kontakt zdravstvenog </w:t>
      </w:r>
      <w:r w:rsidR="00733AA5">
        <w:t>radnika</w:t>
      </w:r>
      <w:r>
        <w:t xml:space="preserve"> s</w:t>
      </w:r>
      <w:r w:rsidR="00733AA5">
        <w:t>a</w:t>
      </w:r>
      <w:r>
        <w:t xml:space="preserve"> </w:t>
      </w:r>
      <w:r w:rsidR="00733AA5">
        <w:t>materijalom koji nosi rizik sti</w:t>
      </w:r>
      <w:r>
        <w:t xml:space="preserve">canja neke </w:t>
      </w:r>
      <w:r w:rsidR="00733AA5">
        <w:t>infekcije, a koji se dogodi to</w:t>
      </w:r>
      <w:r>
        <w:t>kom obavljanja radnih aktivnosti, bilo u neposrednom radu s bolesnik</w:t>
      </w:r>
      <w:r w:rsidR="00733AA5">
        <w:t>om bilo u kontaktu s njegovim t</w:t>
      </w:r>
      <w:r>
        <w:t xml:space="preserve">elesnim </w:t>
      </w:r>
      <w:r w:rsidR="00733AA5">
        <w:t>tečnostima</w:t>
      </w:r>
      <w:r>
        <w:t xml:space="preserve"> i tkivima. Dakle, iako se zdravstveni </w:t>
      </w:r>
      <w:r w:rsidR="00733AA5">
        <w:t>radnik</w:t>
      </w:r>
      <w:r>
        <w:t xml:space="preserve"> može zaraziti HIV-om i na druge načine, </w:t>
      </w:r>
      <w:r w:rsidR="00733AA5">
        <w:t>naročito polnim putem, ovd</w:t>
      </w:r>
      <w:r>
        <w:t xml:space="preserve">e se </w:t>
      </w:r>
      <w:r w:rsidR="00733AA5">
        <w:t>najpre</w:t>
      </w:r>
      <w:r>
        <w:t xml:space="preserve"> misli na </w:t>
      </w:r>
      <w:r w:rsidR="00733AA5">
        <w:t>kontakte do kojih dolazi za vr</w:t>
      </w:r>
      <w:r>
        <w:t>eme obavljanja profesionalnih aktivnosti.</w:t>
      </w:r>
    </w:p>
    <w:p w:rsidR="00CB5046" w:rsidRDefault="00CB5046" w:rsidP="00CB5046">
      <w:pPr>
        <w:pStyle w:val="NormalWeb"/>
        <w:spacing w:line="276" w:lineRule="auto"/>
        <w:jc w:val="both"/>
      </w:pPr>
      <w:r>
        <w:t>Najčešće su incidentn</w:t>
      </w:r>
      <w:r w:rsidR="00733AA5">
        <w:t>e situacije koje nose rizik pr</w:t>
      </w:r>
      <w:r>
        <w:t>enosa HIV-a, ali i drugih uzročn</w:t>
      </w:r>
      <w:r w:rsidR="00733AA5">
        <w:t>ika koji se prenose krvlju, ozlede preko kože – perkutane ozl</w:t>
      </w:r>
      <w:r>
        <w:t>ede – npr. ubodi n</w:t>
      </w:r>
      <w:r w:rsidR="00733AA5">
        <w:t>a iglu (ubodni incidenti) i pos</w:t>
      </w:r>
      <w:r>
        <w:t>ekotine različitim oštrim predmetima (skalpelima, iglama i drugim oštrim predmetima od stakla ili metala). Manje su rizični mukokutani incidenti – što podrazumi</w:t>
      </w:r>
      <w:r w:rsidR="00733AA5">
        <w:t>jeva izloženost sluznica i ozleđenih d</w:t>
      </w:r>
      <w:r>
        <w:t>elova kože.</w:t>
      </w:r>
    </w:p>
    <w:p w:rsidR="00CB5046" w:rsidRDefault="00733AA5" w:rsidP="00CB5046">
      <w:pPr>
        <w:pStyle w:val="NormalWeb"/>
        <w:spacing w:line="276" w:lineRule="auto"/>
        <w:jc w:val="both"/>
      </w:pPr>
      <w:r>
        <w:t>Svaki kontakt s kontaminisanom krvlju</w:t>
      </w:r>
      <w:r w:rsidR="00CB5046">
        <w:t xml:space="preserve"> ne uzrokuje neminovno i infekciju eksponiranog zdravstvenog </w:t>
      </w:r>
      <w:r>
        <w:t>radnika. Rizik pr</w:t>
      </w:r>
      <w:r w:rsidR="00CB5046">
        <w:t xml:space="preserve">enosa HIV-infekcije nakon profesionalne ekspozicije krvi </w:t>
      </w:r>
      <w:r>
        <w:t>zavisi od: a) prevalencije HIV-infekcije u opštoj populaciji, odnosno ud</w:t>
      </w:r>
      <w:r w:rsidR="00CB5046">
        <w:t xml:space="preserve">elu zaraženih osoba među bolesnicima, b) učestalosti ekspozicijskih incidenata, c) riziku koji nosi pojedini oblik ekspozicije d) </w:t>
      </w:r>
      <w:r w:rsidR="0010426B">
        <w:t>dejstva postekspozicionog</w:t>
      </w:r>
      <w:r w:rsidR="00CB5046">
        <w:t xml:space="preserve"> postupka.</w:t>
      </w:r>
    </w:p>
    <w:p w:rsidR="00503626" w:rsidRPr="00503626" w:rsidRDefault="00503626" w:rsidP="00503626">
      <w:pPr>
        <w:spacing w:before="100" w:beforeAutospacing="1" w:after="100" w:afterAutospacing="1"/>
        <w:jc w:val="both"/>
        <w:outlineLvl w:val="1"/>
        <w:rPr>
          <w:rFonts w:ascii="Times New Roman" w:hAnsi="Times New Roman" w:cs="Times New Roman"/>
          <w:b/>
          <w:bCs/>
          <w:iCs/>
          <w:color w:val="000000"/>
          <w:sz w:val="24"/>
          <w:szCs w:val="24"/>
        </w:rPr>
      </w:pPr>
      <w:r w:rsidRPr="00503626">
        <w:rPr>
          <w:rFonts w:ascii="Times New Roman" w:hAnsi="Times New Roman" w:cs="Times New Roman"/>
          <w:b/>
          <w:bCs/>
          <w:sz w:val="24"/>
          <w:szCs w:val="24"/>
        </w:rPr>
        <w:t xml:space="preserve">Izloženost – </w:t>
      </w:r>
      <w:r w:rsidRPr="00503626">
        <w:rPr>
          <w:rFonts w:ascii="Times New Roman" w:hAnsi="Times New Roman" w:cs="Times New Roman"/>
          <w:sz w:val="24"/>
          <w:szCs w:val="24"/>
        </w:rPr>
        <w:t>izloženost koja može nositi rizik od infekcije sa HIV</w:t>
      </w:r>
      <w:r w:rsidRPr="00503626">
        <w:rPr>
          <w:rFonts w:cs="Times New Roman"/>
          <w:sz w:val="24"/>
          <w:szCs w:val="24"/>
        </w:rPr>
        <w:t>‐</w:t>
      </w:r>
      <w:r w:rsidRPr="00503626">
        <w:rPr>
          <w:rFonts w:ascii="Times New Roman" w:hAnsi="Times New Roman" w:cs="Times New Roman"/>
          <w:sz w:val="24"/>
          <w:szCs w:val="24"/>
        </w:rPr>
        <w:t>om, predstavlja perkutanu povredu (ubod na iglu ili posekotina na oštar predmet) ili kontakt sluzokože ili ozleđene kože (napukla, abradirana ili zahvaćena dermatitisom) sa krvlju, tkivima ili telesnim tečnostima koje su potencijalno infektivne.</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503626">
        <w:rPr>
          <w:rFonts w:ascii="Times New Roman" w:hAnsi="Times New Roman" w:cs="Times New Roman"/>
          <w:b/>
          <w:bCs/>
          <w:iCs/>
          <w:color w:val="000000"/>
          <w:sz w:val="24"/>
          <w:szCs w:val="24"/>
        </w:rPr>
        <w:t>Potencijalno infektivni materijal</w:t>
      </w:r>
      <w:r w:rsidRPr="00503626">
        <w:rPr>
          <w:rFonts w:ascii="Times New Roman" w:hAnsi="Times New Roman" w:cs="Times New Roman"/>
          <w:bCs/>
          <w:iCs/>
          <w:color w:val="000000"/>
          <w:sz w:val="24"/>
          <w:szCs w:val="24"/>
        </w:rPr>
        <w:t xml:space="preserve"> – podrazumeva krv, spermu, vaginalni sekret, kao i druge telesne tečnosti koje sadrže krv. Potencijalno infektivnim materijalom smatra se i: likvor, sinovijalna tečnost, pleuralna tečnost, rerikardijalna tečnost i amnionska tečnost. Rizik od ovih tečnosti je nepoznat. Feces, nazalni sekret, pljuvačka, sputum, znoj, suze, urin i povraćene mase se ne smatraju potencijalno infektivnim, odsim ako sadrže krv. Rizik za transmisiju ovih tečnosti je ekstremno nizak. Kao potencijalno infektivan smatra se i direktan kontakt sa tkivima. Svaki direktni kontakt sa koncentrovanim virusom u laboratoriji ili proizvodnoj jedinici smatra se izloženošću koja zahteva dalju evaluaciju. Za humani ujed, evaluacija rizika mora podrazumevati da su obe osobe (ujedena i ona koja je ujela) bile potencijalno izložene.</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503626">
        <w:rPr>
          <w:rFonts w:ascii="Times New Roman" w:hAnsi="Times New Roman" w:cs="Times New Roman"/>
          <w:b/>
          <w:bCs/>
          <w:iCs/>
          <w:color w:val="000000"/>
          <w:sz w:val="24"/>
          <w:szCs w:val="24"/>
        </w:rPr>
        <w:t>Rizik za transmisiju</w:t>
      </w:r>
      <w:r w:rsidRPr="00503626">
        <w:rPr>
          <w:rFonts w:ascii="Times New Roman" w:hAnsi="Times New Roman" w:cs="Times New Roman"/>
          <w:bCs/>
          <w:iCs/>
          <w:color w:val="000000"/>
          <w:sz w:val="24"/>
          <w:szCs w:val="24"/>
        </w:rPr>
        <w:t xml:space="preserve"> – podrazumeva mogućnost inficiranja sa virusima humane imunodeficijencije (HIV), hepatitisa B (HBV) i hepatitisa C (HCV) usled izloženosti infektivnim telesnim tečnostima.</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503626">
        <w:rPr>
          <w:rFonts w:ascii="Times New Roman" w:hAnsi="Times New Roman" w:cs="Times New Roman"/>
          <w:b/>
          <w:bCs/>
          <w:iCs/>
          <w:color w:val="000000"/>
          <w:sz w:val="24"/>
          <w:szCs w:val="24"/>
        </w:rPr>
        <w:lastRenderedPageBreak/>
        <w:t>Rezervoar</w:t>
      </w:r>
      <w:r w:rsidRPr="00503626">
        <w:rPr>
          <w:rFonts w:ascii="Times New Roman" w:hAnsi="Times New Roman" w:cs="Times New Roman"/>
          <w:bCs/>
          <w:iCs/>
          <w:color w:val="000000"/>
          <w:sz w:val="24"/>
          <w:szCs w:val="24"/>
        </w:rPr>
        <w:t xml:space="preserve"> – osoba od koje potiče potencijalno infektivan materijal, najčešće hospitalizovani bolesnik, ambulantni pacijent, štićenik neke od navedenih institucija, povređeno lice, klijent savetovališta i drugi.</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1C2C6A">
        <w:rPr>
          <w:rFonts w:ascii="Times New Roman" w:hAnsi="Times New Roman" w:cs="Times New Roman"/>
          <w:b/>
          <w:bCs/>
          <w:iCs/>
          <w:color w:val="000000"/>
          <w:sz w:val="24"/>
          <w:szCs w:val="24"/>
        </w:rPr>
        <w:t>Tretiranje mesta izlaganja</w:t>
      </w:r>
      <w:r w:rsidRPr="00503626">
        <w:rPr>
          <w:rFonts w:ascii="Times New Roman" w:hAnsi="Times New Roman" w:cs="Times New Roman"/>
          <w:bCs/>
          <w:iCs/>
          <w:color w:val="000000"/>
          <w:sz w:val="24"/>
          <w:szCs w:val="24"/>
        </w:rPr>
        <w:t xml:space="preserve"> – Prvi postupak nakon izlaganja krvi ili telesnim tečnostima je detaljno pranje izloženog dela tela vodom i sapunom, kao i ispiranje izloženih sluzokoža velikom količinom vode. Ne postoje dokazi da upotreba antiseptika ili istiskanje tečnosti iz rane može da smanji rizik od HIV, HBV i HCV, mada upotreba antiseptika nije kontraindikovana. Primena kaustičnih sredstava ili injiciranje antiseptika ili dezinfekcionih sredstava u ranu se ne preporučuje.</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1C2C6A">
        <w:rPr>
          <w:rFonts w:ascii="Times New Roman" w:hAnsi="Times New Roman" w:cs="Times New Roman"/>
          <w:b/>
          <w:bCs/>
          <w:iCs/>
          <w:color w:val="000000"/>
          <w:sz w:val="24"/>
          <w:szCs w:val="24"/>
        </w:rPr>
        <w:t>Prijava profesionalne izloženosti</w:t>
      </w:r>
      <w:r w:rsidRPr="00503626">
        <w:rPr>
          <w:rFonts w:ascii="Times New Roman" w:hAnsi="Times New Roman" w:cs="Times New Roman"/>
          <w:bCs/>
          <w:iCs/>
          <w:color w:val="000000"/>
          <w:sz w:val="24"/>
          <w:szCs w:val="24"/>
        </w:rPr>
        <w:t xml:space="preserve"> – Izloženi zdravstveni radnik odmah nakon izloženosti prijavljuje izloženost lokalnom koordinatoru ili njegovom zameniku. Izloženi zdravstveni radnik može prijaviti izloženost i rukovodiocu službe, koji tu izloženost odmah prijavljuje lokalnom koordinatoru ili njegovom zameniku.</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503626">
        <w:rPr>
          <w:rFonts w:ascii="Times New Roman" w:hAnsi="Times New Roman" w:cs="Times New Roman"/>
          <w:bCs/>
          <w:iCs/>
          <w:color w:val="000000"/>
          <w:sz w:val="24"/>
          <w:szCs w:val="24"/>
        </w:rPr>
        <w:t>Lokalni koordinator odmah po dobijanju informacije o izloženosti zdravstvenog radnika popunjava prijavu izloženosti i dostavlja je u roku od 24 h nadležnoj epidemiološkoj službi. Podaci o izloženom zdravstvenom radniku su poverljivi i treba da ih poznaju samo lokalni koordinator i rukovodilac službe.</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1C2C6A">
        <w:rPr>
          <w:rFonts w:ascii="Times New Roman" w:hAnsi="Times New Roman" w:cs="Times New Roman"/>
          <w:b/>
          <w:bCs/>
          <w:iCs/>
          <w:color w:val="000000"/>
          <w:sz w:val="24"/>
          <w:szCs w:val="24"/>
        </w:rPr>
        <w:t>Evaluacija rezervoara zaraze</w:t>
      </w:r>
      <w:r w:rsidRPr="00503626">
        <w:rPr>
          <w:rFonts w:ascii="Times New Roman" w:hAnsi="Times New Roman" w:cs="Times New Roman"/>
          <w:bCs/>
          <w:iCs/>
          <w:color w:val="000000"/>
          <w:sz w:val="24"/>
          <w:szCs w:val="24"/>
        </w:rPr>
        <w:t xml:space="preserve"> – Osoba čija je krv ili druga telesna tečnost izvor izloženosti, treba da se podrvrgne pregledu kako bi se utvrdio njen HIV, HBV i HCV status. Lokalni koordinator informiše rukovodioca službe u kojoj radi izloženi zdravstveni radnik o neophodnosti da se izvrši uzorkovanje krvi rezervoara. Ukoliko je rezervoar u momentu registrovanja izloženosti i dalje prisutan u zdravstvenoj ustanovi, objašnjavaju mu se okolnosti koje su</w:t>
      </w:r>
      <w:r w:rsidRPr="00503626">
        <w:t xml:space="preserve"> </w:t>
      </w:r>
      <w:r w:rsidRPr="00503626">
        <w:rPr>
          <w:rFonts w:ascii="Times New Roman" w:hAnsi="Times New Roman" w:cs="Times New Roman"/>
          <w:bCs/>
          <w:iCs/>
          <w:color w:val="000000"/>
          <w:sz w:val="24"/>
          <w:szCs w:val="24"/>
        </w:rPr>
        <w:t>dovele do izloženosti i predlaže se da mu se uzorkuje krv na analizu, uz njegovu informisanu saglasnost. Ukoliko rezervoar prihvati uzorkovanje krvi, krv se odmah dostavlja nadležnoj epidemiološkoj službi. Ukoliko nadležna epidemiološka služba ne raspolaže mogućnošću brze dijagnostike, krv se dostavlja Sektoru za epidemiologiju. Ukoliko je izloženost prijavljena van radnog vremena epidemiološke službe, krv se dostavlja odmah Infektivnoj klinici.</w:t>
      </w:r>
    </w:p>
    <w:p w:rsidR="00503626" w:rsidRPr="00503626" w:rsidRDefault="00503626" w:rsidP="00503626">
      <w:pPr>
        <w:spacing w:before="100" w:beforeAutospacing="1" w:after="100" w:afterAutospacing="1"/>
        <w:jc w:val="both"/>
        <w:outlineLvl w:val="1"/>
        <w:rPr>
          <w:rFonts w:ascii="Times New Roman" w:hAnsi="Times New Roman" w:cs="Times New Roman"/>
          <w:bCs/>
          <w:iCs/>
          <w:color w:val="000000"/>
          <w:sz w:val="24"/>
          <w:szCs w:val="24"/>
        </w:rPr>
      </w:pPr>
      <w:r w:rsidRPr="00503626">
        <w:rPr>
          <w:rFonts w:ascii="Times New Roman" w:hAnsi="Times New Roman" w:cs="Times New Roman"/>
          <w:bCs/>
          <w:iCs/>
          <w:color w:val="000000"/>
          <w:sz w:val="24"/>
          <w:szCs w:val="24"/>
        </w:rPr>
        <w:t>Krv se dostavlja propisno obeležena i na propisan način, a ako nije moguće drugačije, onda u pratnji izloženog zdravstvenog radnika koji se javlja nadležnoj epidemiološkoj službi radi procene rizika. Ukoliko je nalaz reaktivan, pacijent se upućuje u Savetovalište za HIV/AIDS i hepatitise. Za razmatranju potrebe za PEP kod izloženog zdravstvenog radnika, dovoljan je jedan reaktivan rezultat testa rezervoara. Međutim, radi potvrde statusa rezervoara i njegovog informisanja o rezultatu, neophodno je uraditi i potvrdni test. Ukoliko se za rezervoar zna da ima HIV infekciju, potrebno je dostaviti epidemiološkoj službi informacije o broju CD4 linfocita, nalaz viremije, o trenutnoj i ranijoj antiretroviralnoj terapiji, kao i rezultate testova rezistencije. Nepostojanje ovih podataka ne treba da utiče na započinjanje PEP, koja se može modifikovati po dobijanju ovih podataka.</w:t>
      </w:r>
    </w:p>
    <w:p w:rsidR="001C2C6A" w:rsidRPr="0010426B" w:rsidRDefault="001C2C6A" w:rsidP="001C2C6A">
      <w:pPr>
        <w:spacing w:before="100" w:beforeAutospacing="1" w:after="100" w:afterAutospacing="1"/>
        <w:jc w:val="both"/>
        <w:outlineLvl w:val="1"/>
        <w:rPr>
          <w:rFonts w:ascii="Times New Roman" w:hAnsi="Times New Roman" w:cs="Times New Roman"/>
          <w:b/>
          <w:bCs/>
          <w:iCs/>
          <w:color w:val="C00000"/>
          <w:sz w:val="24"/>
          <w:szCs w:val="24"/>
        </w:rPr>
      </w:pPr>
      <w:r w:rsidRPr="0010426B">
        <w:rPr>
          <w:rFonts w:ascii="Times New Roman" w:hAnsi="Times New Roman" w:cs="Times New Roman"/>
          <w:b/>
          <w:bCs/>
          <w:iCs/>
          <w:color w:val="C00000"/>
          <w:sz w:val="24"/>
          <w:szCs w:val="24"/>
        </w:rPr>
        <w:lastRenderedPageBreak/>
        <w:t>POSTEKSPOZICIONA PROFILAKSA HIV INFEKCIJE</w:t>
      </w:r>
      <w:r w:rsidR="004B368A" w:rsidRPr="0010426B">
        <w:rPr>
          <w:rFonts w:ascii="Times New Roman" w:hAnsi="Times New Roman" w:cs="Times New Roman"/>
          <w:b/>
          <w:bCs/>
          <w:iCs/>
          <w:color w:val="C00000"/>
          <w:sz w:val="24"/>
          <w:szCs w:val="24"/>
        </w:rPr>
        <w:t xml:space="preserve"> ( PEP)</w:t>
      </w:r>
    </w:p>
    <w:p w:rsidR="001C2C6A" w:rsidRPr="001C2C6A" w:rsidRDefault="001C2C6A" w:rsidP="001C2C6A">
      <w:pPr>
        <w:spacing w:before="100" w:beforeAutospacing="1" w:after="100" w:afterAutospacing="1"/>
        <w:jc w:val="both"/>
        <w:outlineLvl w:val="1"/>
        <w:rPr>
          <w:rFonts w:ascii="Times New Roman" w:hAnsi="Times New Roman" w:cs="Times New Roman"/>
          <w:bCs/>
          <w:iCs/>
          <w:color w:val="000000"/>
          <w:sz w:val="24"/>
          <w:szCs w:val="24"/>
        </w:rPr>
      </w:pPr>
      <w:r w:rsidRPr="001C2C6A">
        <w:rPr>
          <w:rFonts w:ascii="Times New Roman" w:hAnsi="Times New Roman" w:cs="Times New Roman"/>
          <w:bCs/>
          <w:iCs/>
          <w:color w:val="000000"/>
          <w:sz w:val="24"/>
          <w:szCs w:val="24"/>
        </w:rPr>
        <w:t>Započinje se što je pre moguće, idealno u prvih 24 sata nakon izloženosti, najduže 36h od povrede. U izuzetnim situacijama kada je rizik visok a postoje dodatne informacije, postekspoziciona profilaksa (PEP) se može započeti do 72h od izloženosti.</w:t>
      </w:r>
    </w:p>
    <w:p w:rsidR="001C2C6A" w:rsidRPr="001C2C6A" w:rsidRDefault="001C2C6A" w:rsidP="00D83174">
      <w:pPr>
        <w:spacing w:before="100" w:beforeAutospacing="1" w:after="100" w:afterAutospacing="1"/>
        <w:jc w:val="both"/>
        <w:outlineLvl w:val="1"/>
        <w:rPr>
          <w:rFonts w:ascii="Times New Roman" w:eastAsia="Times New Roman" w:hAnsi="Times New Roman" w:cs="Times New Roman"/>
          <w:bCs/>
          <w:sz w:val="36"/>
          <w:szCs w:val="36"/>
        </w:rPr>
      </w:pPr>
      <w:r w:rsidRPr="001C2C6A">
        <w:rPr>
          <w:rFonts w:ascii="Times New Roman" w:hAnsi="Times New Roman" w:cs="Times New Roman"/>
          <w:bCs/>
          <w:iCs/>
          <w:color w:val="000000"/>
          <w:sz w:val="24"/>
          <w:szCs w:val="24"/>
        </w:rPr>
        <w:t xml:space="preserve">PEP se započinje u svakom slučaju kada se ustanovi da je rezerovar HIV pozitivan, a došlo je do povrede preko kože ili služokože. Ukoliko je rezervoar HIV negativan (uzeti u obzir period prozora) PEP se ne primenjuje. </w:t>
      </w:r>
    </w:p>
    <w:p w:rsidR="001C2C6A" w:rsidRDefault="001C2C6A" w:rsidP="00484E39">
      <w:pPr>
        <w:spacing w:before="100" w:beforeAutospacing="1" w:after="100" w:afterAutospacing="1"/>
        <w:jc w:val="both"/>
        <w:outlineLvl w:val="1"/>
        <w:rPr>
          <w:rFonts w:ascii="Times New Roman" w:hAnsi="Times New Roman" w:cs="Times New Roman"/>
          <w:sz w:val="24"/>
          <w:szCs w:val="24"/>
        </w:rPr>
      </w:pPr>
      <w:r w:rsidRPr="001C2C6A">
        <w:rPr>
          <w:rFonts w:ascii="Times New Roman" w:hAnsi="Times New Roman" w:cs="Times New Roman"/>
          <w:sz w:val="24"/>
          <w:szCs w:val="24"/>
        </w:rPr>
        <w:t>PEP se sprovodi tokom četiri nedelje od izloženosti, a testiranje na HIV periodično u toku narednih šest meseci (neposredno po izloženosti, posle 3, 6 i 12 nedelja i posle 6 meseci).</w:t>
      </w:r>
    </w:p>
    <w:p w:rsidR="007F7D85" w:rsidRDefault="007F7D85" w:rsidP="00484E39">
      <w:pPr>
        <w:spacing w:before="100" w:beforeAutospacing="1" w:after="100" w:afterAutospacing="1"/>
        <w:jc w:val="both"/>
        <w:outlineLvl w:val="1"/>
        <w:rPr>
          <w:rFonts w:ascii="Times New Roman" w:hAnsi="Times New Roman" w:cs="Times New Roman"/>
          <w:b/>
          <w:sz w:val="24"/>
          <w:szCs w:val="24"/>
        </w:rPr>
      </w:pPr>
    </w:p>
    <w:p w:rsidR="00D83174" w:rsidRPr="00D83174" w:rsidRDefault="00D83174" w:rsidP="00484E39">
      <w:pPr>
        <w:spacing w:before="100" w:beforeAutospacing="1" w:after="100" w:afterAutospacing="1"/>
        <w:jc w:val="both"/>
        <w:outlineLvl w:val="1"/>
        <w:rPr>
          <w:rFonts w:ascii="Times New Roman" w:hAnsi="Times New Roman" w:cs="Times New Roman"/>
          <w:b/>
          <w:sz w:val="24"/>
          <w:szCs w:val="24"/>
        </w:rPr>
      </w:pPr>
      <w:r w:rsidRPr="00D83174">
        <w:rPr>
          <w:rFonts w:ascii="Times New Roman" w:hAnsi="Times New Roman" w:cs="Times New Roman"/>
          <w:b/>
          <w:sz w:val="24"/>
          <w:szCs w:val="24"/>
        </w:rPr>
        <w:t>RIZIK</w:t>
      </w:r>
    </w:p>
    <w:p w:rsidR="00D83174" w:rsidRPr="00D83174" w:rsidRDefault="00D83174" w:rsidP="00D83174">
      <w:pPr>
        <w:pStyle w:val="ListParagraph"/>
        <w:numPr>
          <w:ilvl w:val="0"/>
          <w:numId w:val="6"/>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Rizik izlaganja krvi i patogenima je blago viši za zdravstvene radnike nego za osobe koje ne rade sa krvlju</w:t>
      </w:r>
    </w:p>
    <w:p w:rsidR="00D83174" w:rsidRPr="00D83174" w:rsidRDefault="00D83174" w:rsidP="00D83174">
      <w:pPr>
        <w:pStyle w:val="ListParagraph"/>
        <w:numPr>
          <w:ilvl w:val="0"/>
          <w:numId w:val="6"/>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Perkutana povreda –ubod iglom ili posekotina oštrim predmetom</w:t>
      </w:r>
    </w:p>
    <w:p w:rsidR="00D83174" w:rsidRPr="00D83174" w:rsidRDefault="00D83174" w:rsidP="00D83174">
      <w:pPr>
        <w:pStyle w:val="ListParagraph"/>
        <w:numPr>
          <w:ilvl w:val="0"/>
          <w:numId w:val="6"/>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Kontakt sluzokože ili ne intaktne kože –koža koja je već razderana ili zahvaćena dermatitisom</w:t>
      </w:r>
    </w:p>
    <w:p w:rsidR="00D83174" w:rsidRPr="00D83174" w:rsidRDefault="00D83174" w:rsidP="00484E39">
      <w:pPr>
        <w:spacing w:before="100" w:beforeAutospacing="1" w:after="100" w:afterAutospacing="1"/>
        <w:jc w:val="both"/>
        <w:outlineLvl w:val="1"/>
        <w:rPr>
          <w:rFonts w:ascii="Times New Roman" w:hAnsi="Times New Roman" w:cs="Times New Roman"/>
          <w:b/>
          <w:sz w:val="24"/>
          <w:szCs w:val="24"/>
        </w:rPr>
      </w:pPr>
      <w:r w:rsidRPr="00D83174">
        <w:rPr>
          <w:rFonts w:ascii="Times New Roman" w:hAnsi="Times New Roman" w:cs="Times New Roman"/>
          <w:b/>
          <w:sz w:val="24"/>
          <w:szCs w:val="24"/>
        </w:rPr>
        <w:t>Rizik infekcije je viši u slučaju:</w:t>
      </w:r>
    </w:p>
    <w:p w:rsidR="00D83174" w:rsidRPr="00D83174" w:rsidRDefault="00D83174" w:rsidP="00D83174">
      <w:pPr>
        <w:pStyle w:val="ListParagraph"/>
        <w:numPr>
          <w:ilvl w:val="0"/>
          <w:numId w:val="27"/>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Izlaganja većoj količini krvi ili druge infektivne tečnosti</w:t>
      </w:r>
    </w:p>
    <w:p w:rsidR="00D83174" w:rsidRPr="00D83174" w:rsidRDefault="00D83174" w:rsidP="00D83174">
      <w:pPr>
        <w:pStyle w:val="ListParagraph"/>
        <w:numPr>
          <w:ilvl w:val="0"/>
          <w:numId w:val="27"/>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Izlaganja krvi pacijenta u uznapredovaloj fazi bolesti</w:t>
      </w:r>
    </w:p>
    <w:p w:rsidR="00D83174" w:rsidRPr="00D83174" w:rsidRDefault="00D83174" w:rsidP="00D83174">
      <w:pPr>
        <w:pStyle w:val="ListParagraph"/>
        <w:numPr>
          <w:ilvl w:val="0"/>
          <w:numId w:val="27"/>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Duboke perkutane povrede</w:t>
      </w:r>
    </w:p>
    <w:p w:rsidR="00D83174" w:rsidRPr="00D83174" w:rsidRDefault="00D83174" w:rsidP="00D83174">
      <w:pPr>
        <w:pStyle w:val="ListParagraph"/>
        <w:numPr>
          <w:ilvl w:val="0"/>
          <w:numId w:val="27"/>
        </w:numPr>
        <w:spacing w:before="100" w:beforeAutospacing="1" w:after="100" w:afterAutospacing="1"/>
        <w:jc w:val="both"/>
        <w:outlineLvl w:val="1"/>
        <w:rPr>
          <w:rFonts w:ascii="Times New Roman" w:hAnsi="Times New Roman" w:cs="Times New Roman"/>
          <w:sz w:val="24"/>
          <w:szCs w:val="24"/>
        </w:rPr>
      </w:pPr>
      <w:r w:rsidRPr="00D83174">
        <w:rPr>
          <w:rFonts w:ascii="Times New Roman" w:hAnsi="Times New Roman" w:cs="Times New Roman"/>
          <w:sz w:val="24"/>
          <w:szCs w:val="24"/>
        </w:rPr>
        <w:t>Povrede šuplom iglom napunjenom krvlju</w:t>
      </w:r>
    </w:p>
    <w:p w:rsidR="00D83174" w:rsidRDefault="00D83174" w:rsidP="00484E39">
      <w:pPr>
        <w:spacing w:before="100" w:beforeAutospacing="1" w:after="100" w:afterAutospacing="1"/>
        <w:jc w:val="both"/>
        <w:outlineLvl w:val="1"/>
        <w:rPr>
          <w:rFonts w:ascii="Times New Roman" w:hAnsi="Times New Roman" w:cs="Times New Roman"/>
          <w:sz w:val="24"/>
          <w:szCs w:val="24"/>
        </w:rPr>
      </w:pPr>
    </w:p>
    <w:p w:rsidR="00D83174" w:rsidRPr="0010426B" w:rsidRDefault="00D83174" w:rsidP="004B368A">
      <w:pPr>
        <w:spacing w:before="100" w:beforeAutospacing="1" w:after="100" w:afterAutospacing="1"/>
        <w:jc w:val="center"/>
        <w:outlineLvl w:val="1"/>
        <w:rPr>
          <w:rFonts w:ascii="Times New Roman" w:eastAsia="Times New Roman" w:hAnsi="Times New Roman" w:cs="Times New Roman"/>
          <w:b/>
          <w:bCs/>
          <w:color w:val="C00000"/>
          <w:sz w:val="32"/>
          <w:szCs w:val="32"/>
        </w:rPr>
      </w:pPr>
      <w:r w:rsidRPr="0010426B">
        <w:rPr>
          <w:rFonts w:ascii="Times New Roman" w:hAnsi="Times New Roman" w:cs="Times New Roman"/>
          <w:b/>
          <w:color w:val="C00000"/>
          <w:sz w:val="32"/>
          <w:szCs w:val="32"/>
        </w:rPr>
        <w:t xml:space="preserve">Što je zdravstveni </w:t>
      </w:r>
      <w:r w:rsidR="00D21267" w:rsidRPr="0010426B">
        <w:rPr>
          <w:rFonts w:ascii="Times New Roman" w:hAnsi="Times New Roman" w:cs="Times New Roman"/>
          <w:b/>
          <w:color w:val="C00000"/>
          <w:sz w:val="32"/>
          <w:szCs w:val="32"/>
        </w:rPr>
        <w:t>radnik savesniji i pažljiviji to</w:t>
      </w:r>
      <w:r w:rsidRPr="0010426B">
        <w:rPr>
          <w:rFonts w:ascii="Times New Roman" w:hAnsi="Times New Roman" w:cs="Times New Roman"/>
          <w:b/>
          <w:color w:val="C00000"/>
          <w:sz w:val="32"/>
          <w:szCs w:val="32"/>
        </w:rPr>
        <w:t>kom obavljanja svojih svakodnevnih radnih aktivnosti, manja je v</w:t>
      </w:r>
      <w:r w:rsidR="00D21267" w:rsidRPr="0010426B">
        <w:rPr>
          <w:rFonts w:ascii="Times New Roman" w:hAnsi="Times New Roman" w:cs="Times New Roman"/>
          <w:b/>
          <w:color w:val="C00000"/>
          <w:sz w:val="32"/>
          <w:szCs w:val="32"/>
        </w:rPr>
        <w:t>erovatnoća</w:t>
      </w:r>
      <w:r w:rsidRPr="0010426B">
        <w:rPr>
          <w:rFonts w:ascii="Times New Roman" w:hAnsi="Times New Roman" w:cs="Times New Roman"/>
          <w:b/>
          <w:color w:val="C00000"/>
          <w:sz w:val="32"/>
          <w:szCs w:val="32"/>
        </w:rPr>
        <w:t xml:space="preserve"> da će doći do ekspozicijskog incidenta</w:t>
      </w:r>
    </w:p>
    <w:p w:rsidR="0010426B" w:rsidRDefault="0010426B" w:rsidP="00484E39">
      <w:pPr>
        <w:spacing w:before="100" w:beforeAutospacing="1" w:after="100" w:afterAutospacing="1"/>
        <w:jc w:val="both"/>
        <w:outlineLvl w:val="1"/>
        <w:rPr>
          <w:rFonts w:ascii="Times New Roman" w:hAnsi="Times New Roman" w:cs="Times New Roman"/>
          <w:b/>
          <w:sz w:val="24"/>
          <w:szCs w:val="24"/>
        </w:rPr>
      </w:pPr>
    </w:p>
    <w:p w:rsidR="0010426B" w:rsidRPr="00D83174" w:rsidRDefault="00D83174" w:rsidP="00484E39">
      <w:pPr>
        <w:spacing w:before="100" w:beforeAutospacing="1" w:after="100" w:afterAutospacing="1"/>
        <w:jc w:val="both"/>
        <w:outlineLvl w:val="1"/>
        <w:rPr>
          <w:rFonts w:ascii="Times New Roman" w:hAnsi="Times New Roman" w:cs="Times New Roman"/>
          <w:b/>
          <w:sz w:val="24"/>
          <w:szCs w:val="24"/>
        </w:rPr>
      </w:pPr>
      <w:r w:rsidRPr="00D83174">
        <w:rPr>
          <w:rFonts w:ascii="Times New Roman" w:hAnsi="Times New Roman" w:cs="Times New Roman"/>
          <w:b/>
          <w:sz w:val="24"/>
          <w:szCs w:val="24"/>
        </w:rPr>
        <w:t>Osnovne mere predostrožnosti:</w:t>
      </w:r>
    </w:p>
    <w:p w:rsidR="00CB5046" w:rsidRDefault="00CB5046" w:rsidP="00CB5046">
      <w:pPr>
        <w:pStyle w:val="NormalWeb"/>
        <w:spacing w:line="276" w:lineRule="auto"/>
        <w:jc w:val="both"/>
      </w:pPr>
      <w:r>
        <w:lastRenderedPageBreak/>
        <w:t>S</w:t>
      </w:r>
      <w:r w:rsidR="00D21267">
        <w:t>pr</w:t>
      </w:r>
      <w:r>
        <w:t>ečavanje izlaganja krvi i drugi</w:t>
      </w:r>
      <w:r w:rsidR="00D21267">
        <w:t>m potencijalno kontaminiranim t</w:t>
      </w:r>
      <w:r>
        <w:t>elesnim te</w:t>
      </w:r>
      <w:r w:rsidR="00D21267">
        <w:t>čnostima i tkivima postiže se prim</w:t>
      </w:r>
      <w:r>
        <w:t>enom ba</w:t>
      </w:r>
      <w:r w:rsidR="00D21267">
        <w:t>rijera koje štite zdravstvenog radnika</w:t>
      </w:r>
      <w:r>
        <w:t xml:space="preserve"> od kontakta s krvlju, kao i različi</w:t>
      </w:r>
      <w:r w:rsidR="00D21267">
        <w:t>tim tehničkim pomagalima i prim</w:t>
      </w:r>
      <w:r>
        <w:t>enom sigurni(ji)h postupaka pri radu. Tu ubrajamo:</w:t>
      </w:r>
    </w:p>
    <w:p w:rsidR="00CB5046" w:rsidRDefault="00CB5046" w:rsidP="00CB5046">
      <w:pPr>
        <w:pStyle w:val="NormalWeb"/>
        <w:numPr>
          <w:ilvl w:val="0"/>
          <w:numId w:val="25"/>
        </w:numPr>
        <w:spacing w:line="276" w:lineRule="auto"/>
        <w:jc w:val="both"/>
      </w:pPr>
      <w:r>
        <w:t xml:space="preserve">Pribor za </w:t>
      </w:r>
      <w:r w:rsidR="00D21267">
        <w:t>ličnu zaštitu – rukavice, naočar</w:t>
      </w:r>
      <w:r>
        <w:t xml:space="preserve">e, maske, </w:t>
      </w:r>
      <w:r w:rsidR="00D21267">
        <w:t>kecelje</w:t>
      </w:r>
      <w:r>
        <w:t>, ogrtače, kaljače, čizme, navlake</w:t>
      </w:r>
      <w:r w:rsidR="00D21267">
        <w:t xml:space="preserve"> za obuću i drugo. Cilj  prim</w:t>
      </w:r>
      <w:r>
        <w:t>ene ovih sredstava</w:t>
      </w:r>
      <w:r w:rsidR="00D21267">
        <w:t xml:space="preserve"> je sprečiti da krv i druge t</w:t>
      </w:r>
      <w:r>
        <w:t xml:space="preserve">elesne </w:t>
      </w:r>
      <w:r w:rsidR="00D21267">
        <w:t>tečnosti dospeju</w:t>
      </w:r>
      <w:r>
        <w:t xml:space="preserve"> do kože, sluznica i </w:t>
      </w:r>
      <w:r w:rsidR="00D21267">
        <w:t>lične od</w:t>
      </w:r>
      <w:r>
        <w:t>eće.</w:t>
      </w:r>
    </w:p>
    <w:p w:rsidR="00CB5046" w:rsidRDefault="00CB5046" w:rsidP="00CB5046">
      <w:pPr>
        <w:pStyle w:val="NormalWeb"/>
        <w:numPr>
          <w:ilvl w:val="0"/>
          <w:numId w:val="25"/>
        </w:numPr>
        <w:spacing w:line="276" w:lineRule="auto"/>
        <w:jc w:val="both"/>
      </w:pPr>
      <w:r>
        <w:t>Zaštitni postupci - pranje r</w:t>
      </w:r>
      <w:r w:rsidR="00D21267">
        <w:t>uku, ispravno odlaganje upotre</w:t>
      </w:r>
      <w:r>
        <w:t>bljenih igala i oštrih predmeta, ispravno odu</w:t>
      </w:r>
      <w:r w:rsidR="00D21267">
        <w:t>zimanje bioloških uzoraka, prim</w:t>
      </w:r>
      <w:r>
        <w:t xml:space="preserve">eren transport </w:t>
      </w:r>
      <w:r w:rsidR="00D21267">
        <w:t>bioloških uzoraka. Cilj prim</w:t>
      </w:r>
      <w:r>
        <w:t xml:space="preserve">ene i usvajanja ovih postupaka </w:t>
      </w:r>
      <w:r w:rsidR="00D21267">
        <w:t>je da se samom prom</w:t>
      </w:r>
      <w:r>
        <w:t xml:space="preserve">enom ponašanja na radnom mestu i usvajanjem sigurnijih postupaka i procedura </w:t>
      </w:r>
      <w:r w:rsidR="00D21267">
        <w:t>smanji mogućnost kontakta s krvlju</w:t>
      </w:r>
      <w:r>
        <w:t>.</w:t>
      </w:r>
    </w:p>
    <w:p w:rsidR="0010426B" w:rsidRDefault="00CB5046" w:rsidP="006F3F0A">
      <w:pPr>
        <w:pStyle w:val="NormalWeb"/>
        <w:numPr>
          <w:ilvl w:val="0"/>
          <w:numId w:val="25"/>
        </w:numPr>
        <w:spacing w:line="276" w:lineRule="auto"/>
        <w:jc w:val="both"/>
      </w:pPr>
      <w:r>
        <w:t>Tehnička sredstva za zaštitu - čvrsti nepropusni kontejneri za otpad, laserski skalpeli,</w:t>
      </w:r>
      <w:r w:rsidR="00D21267">
        <w:t xml:space="preserve"> igle sa zaštitnim mehanizmima, čijom prim</w:t>
      </w:r>
      <w:r>
        <w:t xml:space="preserve">enom </w:t>
      </w:r>
      <w:r w:rsidR="00D21267">
        <w:t>težimo</w:t>
      </w:r>
      <w:r>
        <w:t xml:space="preserve"> ukloniti odnosno smanjiti štetnost pribora i al</w:t>
      </w:r>
      <w:r w:rsidR="00D21267">
        <w:t>ata koji se koristi na radnom m</w:t>
      </w:r>
      <w:r>
        <w:t xml:space="preserve">estu. </w:t>
      </w:r>
    </w:p>
    <w:p w:rsidR="00C8508E" w:rsidRPr="006C75FD" w:rsidRDefault="00C8508E" w:rsidP="00C8508E">
      <w:pPr>
        <w:pStyle w:val="NormalWeb"/>
        <w:spacing w:line="276" w:lineRule="auto"/>
        <w:ind w:left="720"/>
        <w:jc w:val="both"/>
      </w:pPr>
    </w:p>
    <w:p w:rsidR="00CB5046" w:rsidRPr="0010426B" w:rsidRDefault="00CB5046" w:rsidP="00CB5046">
      <w:pPr>
        <w:spacing w:after="0"/>
        <w:jc w:val="center"/>
        <w:rPr>
          <w:rFonts w:ascii="Times New Roman" w:eastAsia="Times New Roman" w:hAnsi="Times New Roman" w:cs="Times New Roman"/>
          <w:b/>
          <w:color w:val="C00000"/>
          <w:sz w:val="32"/>
          <w:szCs w:val="32"/>
        </w:rPr>
      </w:pPr>
      <w:r w:rsidRPr="0010426B">
        <w:rPr>
          <w:rFonts w:ascii="Times New Roman" w:eastAsia="Times New Roman" w:hAnsi="Times New Roman" w:cs="Times New Roman"/>
          <w:b/>
          <w:color w:val="C00000"/>
          <w:sz w:val="32"/>
          <w:szCs w:val="32"/>
        </w:rPr>
        <w:t>Svi zdravstveni radnici, obavezni su da u skladu                                              sa Zakonom o zdravstvenoj zaštiti pruže zdravstvenu uslugu svakom pacijentu bez obzira na njegov zdravstveni status,                                  a ne da koriste izgovore, poput onih da nemaju adekvatne sterilizatore ili da nemaju tehničke uslove za rad!</w:t>
      </w:r>
    </w:p>
    <w:p w:rsidR="0010426B" w:rsidRDefault="0010426B" w:rsidP="006C75FD">
      <w:pPr>
        <w:spacing w:before="100" w:beforeAutospacing="1" w:after="100" w:afterAutospacing="1"/>
        <w:jc w:val="both"/>
        <w:outlineLvl w:val="1"/>
        <w:rPr>
          <w:rFonts w:ascii="Times New Roman" w:eastAsia="Times New Roman" w:hAnsi="Times New Roman" w:cs="Times New Roman"/>
          <w:b/>
          <w:bCs/>
          <w:sz w:val="28"/>
          <w:szCs w:val="28"/>
        </w:rPr>
      </w:pP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
          <w:bCs/>
          <w:sz w:val="28"/>
          <w:szCs w:val="28"/>
        </w:rPr>
      </w:pPr>
      <w:r w:rsidRPr="006C75FD">
        <w:rPr>
          <w:rFonts w:ascii="Times New Roman" w:eastAsia="Times New Roman" w:hAnsi="Times New Roman" w:cs="Times New Roman"/>
          <w:b/>
          <w:bCs/>
          <w:sz w:val="28"/>
          <w:szCs w:val="28"/>
        </w:rPr>
        <w:t>Mera</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t>Razvoj i obezbeđenje uslova za primenu nacionalnih protokola za</w:t>
      </w:r>
      <w:r>
        <w:rPr>
          <w:rFonts w:ascii="Times New Roman" w:eastAsia="Times New Roman" w:hAnsi="Times New Roman" w:cs="Times New Roman"/>
          <w:bCs/>
          <w:sz w:val="24"/>
          <w:szCs w:val="24"/>
        </w:rPr>
        <w:t xml:space="preserve"> </w:t>
      </w:r>
      <w:r w:rsidRPr="006C75FD">
        <w:rPr>
          <w:rFonts w:ascii="Times New Roman" w:eastAsia="Times New Roman" w:hAnsi="Times New Roman" w:cs="Times New Roman"/>
          <w:bCs/>
          <w:sz w:val="24"/>
          <w:szCs w:val="24"/>
        </w:rPr>
        <w:t>prevenciju krvlju prenosivih infekcija u zdravstvenim ustanovama,</w:t>
      </w:r>
      <w:r>
        <w:rPr>
          <w:rFonts w:ascii="Times New Roman" w:eastAsia="Times New Roman" w:hAnsi="Times New Roman" w:cs="Times New Roman"/>
          <w:bCs/>
          <w:sz w:val="24"/>
          <w:szCs w:val="24"/>
        </w:rPr>
        <w:t xml:space="preserve"> </w:t>
      </w:r>
      <w:r w:rsidRPr="006C75FD">
        <w:rPr>
          <w:rFonts w:ascii="Times New Roman" w:eastAsia="Times New Roman" w:hAnsi="Times New Roman" w:cs="Times New Roman"/>
          <w:bCs/>
          <w:sz w:val="24"/>
          <w:szCs w:val="24"/>
        </w:rPr>
        <w:t>uključujući i HIV infekciju.</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
          <w:bCs/>
          <w:sz w:val="28"/>
          <w:szCs w:val="28"/>
        </w:rPr>
      </w:pPr>
      <w:r w:rsidRPr="006C75FD">
        <w:rPr>
          <w:rFonts w:ascii="Times New Roman" w:eastAsia="Times New Roman" w:hAnsi="Times New Roman" w:cs="Times New Roman"/>
          <w:b/>
          <w:bCs/>
          <w:sz w:val="28"/>
          <w:szCs w:val="28"/>
        </w:rPr>
        <w:t>Aktivnosti:</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t>– revizija i primena nacionalnog protokola standardnih mera predostrožnosti u cilju zaštite, odnosno prevencije od krvlju prenosivih</w:t>
      </w:r>
      <w:r>
        <w:rPr>
          <w:rFonts w:ascii="Times New Roman" w:eastAsia="Times New Roman" w:hAnsi="Times New Roman" w:cs="Times New Roman"/>
          <w:bCs/>
          <w:sz w:val="24"/>
          <w:szCs w:val="24"/>
        </w:rPr>
        <w:t xml:space="preserve"> </w:t>
      </w:r>
      <w:r w:rsidRPr="006C75FD">
        <w:rPr>
          <w:rFonts w:ascii="Times New Roman" w:eastAsia="Times New Roman" w:hAnsi="Times New Roman" w:cs="Times New Roman"/>
          <w:bCs/>
          <w:sz w:val="24"/>
          <w:szCs w:val="24"/>
        </w:rPr>
        <w:t>infekcija u zdravstvenim ustanovama na svim nivoima;</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t>– dorada odnosno revizija i primena nacionalnog protokola za postekspozicionu profilaksu HIV infekcije;</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t>– revizija protokola za laboratorijsku dijagnostiku službi za transfuziju krvi;</w:t>
      </w:r>
    </w:p>
    <w:p w:rsidR="006C75FD" w:rsidRPr="006C75FD" w:rsidRDefault="006C75FD" w:rsidP="006C75FD">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lastRenderedPageBreak/>
        <w:t>– obezbeđenje adekvatnog odlaganja i uništavanja medicinskog otpada i adekvatne dezinfekcije i sterilizacije pribora i opreme za višekratnu primenu u zdravstvenim ustanovama na svim nivoima, uz superviziju kvaliteta bezbednosti usluga;</w:t>
      </w:r>
    </w:p>
    <w:p w:rsidR="00C8508E" w:rsidRDefault="006C75FD" w:rsidP="00983FC0">
      <w:pPr>
        <w:spacing w:before="100" w:beforeAutospacing="1" w:after="100" w:afterAutospacing="1"/>
        <w:jc w:val="both"/>
        <w:outlineLvl w:val="1"/>
        <w:rPr>
          <w:rFonts w:ascii="Times New Roman" w:eastAsia="Times New Roman" w:hAnsi="Times New Roman" w:cs="Times New Roman"/>
          <w:bCs/>
          <w:sz w:val="24"/>
          <w:szCs w:val="24"/>
        </w:rPr>
      </w:pPr>
      <w:r w:rsidRPr="006C75FD">
        <w:rPr>
          <w:rFonts w:ascii="Times New Roman" w:eastAsia="Times New Roman" w:hAnsi="Times New Roman" w:cs="Times New Roman"/>
          <w:bCs/>
          <w:sz w:val="24"/>
          <w:szCs w:val="24"/>
        </w:rPr>
        <w:t>– kontiniurana edukacija zdravstvenih radnika na temu prevencije</w:t>
      </w:r>
      <w:r>
        <w:rPr>
          <w:rFonts w:ascii="Times New Roman" w:eastAsia="Times New Roman" w:hAnsi="Times New Roman" w:cs="Times New Roman"/>
          <w:bCs/>
          <w:sz w:val="24"/>
          <w:szCs w:val="24"/>
        </w:rPr>
        <w:t xml:space="preserve"> </w:t>
      </w:r>
      <w:r w:rsidRPr="006C75FD">
        <w:rPr>
          <w:rFonts w:ascii="Times New Roman" w:eastAsia="Times New Roman" w:hAnsi="Times New Roman" w:cs="Times New Roman"/>
          <w:bCs/>
          <w:sz w:val="24"/>
          <w:szCs w:val="24"/>
        </w:rPr>
        <w:t xml:space="preserve">HIV infekcije u zdravstvenim </w:t>
      </w:r>
      <w:r w:rsidR="00842998">
        <w:rPr>
          <w:rFonts w:ascii="Times New Roman" w:eastAsia="Times New Roman" w:hAnsi="Times New Roman" w:cs="Times New Roman"/>
          <w:bCs/>
          <w:sz w:val="24"/>
          <w:szCs w:val="24"/>
        </w:rPr>
        <w:t>ustanovama</w:t>
      </w:r>
    </w:p>
    <w:p w:rsidR="00C8508E" w:rsidRDefault="00C8508E" w:rsidP="00013B81">
      <w:pPr>
        <w:rPr>
          <w:rFonts w:ascii="Times New Roman" w:hAnsi="Times New Roman" w:cs="Times New Roman"/>
          <w:b/>
          <w:sz w:val="24"/>
          <w:szCs w:val="24"/>
        </w:rPr>
      </w:pPr>
    </w:p>
    <w:p w:rsidR="00C8508E" w:rsidRDefault="00C8508E" w:rsidP="00013B81">
      <w:pPr>
        <w:rPr>
          <w:rFonts w:ascii="Times New Roman" w:hAnsi="Times New Roman" w:cs="Times New Roman"/>
          <w:b/>
          <w:sz w:val="24"/>
          <w:szCs w:val="24"/>
        </w:rPr>
      </w:pPr>
    </w:p>
    <w:p w:rsidR="00C8508E" w:rsidRDefault="00C8508E" w:rsidP="00013B81">
      <w:pPr>
        <w:rPr>
          <w:rFonts w:ascii="Times New Roman" w:hAnsi="Times New Roman" w:cs="Times New Roman"/>
          <w:b/>
          <w:sz w:val="24"/>
          <w:szCs w:val="24"/>
        </w:rPr>
      </w:pPr>
    </w:p>
    <w:sectPr w:rsidR="00C8508E" w:rsidSect="006029CC">
      <w:type w:val="continuous"/>
      <w:pgSz w:w="12240" w:h="15840"/>
      <w:pgMar w:top="1440" w:right="1440" w:bottom="5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2F6" w:rsidRDefault="00ED02F6" w:rsidP="007F7D85">
      <w:pPr>
        <w:spacing w:after="0" w:line="240" w:lineRule="auto"/>
      </w:pPr>
      <w:r>
        <w:separator/>
      </w:r>
    </w:p>
  </w:endnote>
  <w:endnote w:type="continuationSeparator" w:id="0">
    <w:p w:rsidR="00ED02F6" w:rsidRDefault="00ED02F6" w:rsidP="007F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Default="007F7D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Pr="000C2D33" w:rsidRDefault="007F7D85" w:rsidP="007F7D85">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7F7D85" w:rsidRPr="007F7D85" w:rsidRDefault="007F7D85" w:rsidP="007F7D85">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D-1-97</w:t>
    </w:r>
    <w:r w:rsidRPr="000C2D33">
      <w:rPr>
        <w:rFonts w:ascii="Times New Roman" w:eastAsiaTheme="minorEastAsia" w:hAnsi="Times New Roman" w:cs="Times New Roman"/>
        <w:color w:val="C00000"/>
        <w:sz w:val="20"/>
        <w:szCs w:val="20"/>
        <w:lang w:val="sr-Cyrl-CS"/>
      </w:rPr>
      <w:t>/23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Default="007F7D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2F6" w:rsidRDefault="00ED02F6" w:rsidP="007F7D85">
      <w:pPr>
        <w:spacing w:after="0" w:line="240" w:lineRule="auto"/>
      </w:pPr>
      <w:r>
        <w:separator/>
      </w:r>
    </w:p>
  </w:footnote>
  <w:footnote w:type="continuationSeparator" w:id="0">
    <w:p w:rsidR="00ED02F6" w:rsidRDefault="00ED02F6" w:rsidP="007F7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Default="007F7D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Default="007F7D85" w:rsidP="007F7D85">
    <w:pPr>
      <w:pStyle w:val="Header"/>
    </w:pPr>
    <w:sdt>
      <w:sdtPr>
        <w:rPr>
          <w:rFonts w:ascii="Times New Roman" w:hAnsi="Times New Roman" w:cs="Times New Roman"/>
          <w:b/>
          <w:color w:val="C00000"/>
          <w:sz w:val="20"/>
          <w:szCs w:val="20"/>
        </w:rPr>
        <w:id w:val="1828245283"/>
        <w:docPartObj>
          <w:docPartGallery w:val="Watermarks"/>
          <w:docPartUnique/>
        </w:docPartObj>
      </w:sdtPr>
      <w:sdtContent>
        <w:r w:rsidRPr="007F7D85">
          <w:rPr>
            <w:rFonts w:ascii="Times New Roman" w:hAnsi="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44205" o:spid="_x0000_s2049" type="#_x0000_t136" style="position:absolute;margin-left:0;margin-top:0;width:722.4pt;height:146.4pt;rotation:315;z-index:-251657216;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01D6BC4881D04CA199DE09B14A51B716"/>
        </w:placeholder>
        <w:dataBinding w:prefixMappings="xmlns:ns0='http://schemas.openxmlformats.org/package/2006/metadata/core-properties' xmlns:ns1='http://purl.org/dc/elements/1.1/'" w:xpath="/ns0:coreProperties[1]/ns1:title[1]" w:storeItemID="{6C3C8BC8-F283-45AE-878A-BAB7291924A1}"/>
        <w:text/>
      </w:sdtPr>
      <w:sdtContent>
        <w:r w:rsidRPr="007F7D85">
          <w:rPr>
            <w:rFonts w:ascii="Times New Roman" w:eastAsia="Times New Roman" w:hAnsi="Times New Roman" w:cs="Times New Roman"/>
            <w:b/>
            <w:bCs/>
            <w:color w:val="C00000"/>
            <w:kern w:val="36"/>
            <w:sz w:val="20"/>
            <w:szCs w:val="20"/>
          </w:rPr>
          <w:t>PERCEPCIJA ZNANJA ZDRAVSTVENIH RADNIKAU VEZI SA HIV INFEKCIJOM</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85" w:rsidRDefault="007F7D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2231"/>
    <w:multiLevelType w:val="hybridMultilevel"/>
    <w:tmpl w:val="E3608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D19BB"/>
    <w:multiLevelType w:val="multilevel"/>
    <w:tmpl w:val="AC908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1435CB"/>
    <w:multiLevelType w:val="hybridMultilevel"/>
    <w:tmpl w:val="942CF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5D1C16"/>
    <w:multiLevelType w:val="multilevel"/>
    <w:tmpl w:val="6EB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677DF"/>
    <w:multiLevelType w:val="multilevel"/>
    <w:tmpl w:val="0F1E4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A7106"/>
    <w:multiLevelType w:val="hybridMultilevel"/>
    <w:tmpl w:val="0A5CC9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E5E22"/>
    <w:multiLevelType w:val="hybridMultilevel"/>
    <w:tmpl w:val="3438CB92"/>
    <w:lvl w:ilvl="0" w:tplc="53FC5AA8">
      <w:start w:val="1"/>
      <w:numFmt w:val="bullet"/>
      <w:lvlText w:val=""/>
      <w:lvlJc w:val="left"/>
      <w:pPr>
        <w:tabs>
          <w:tab w:val="num" w:pos="720"/>
        </w:tabs>
        <w:ind w:left="720" w:hanging="360"/>
      </w:pPr>
      <w:rPr>
        <w:rFonts w:ascii="Wingdings" w:hAnsi="Wingdings" w:hint="default"/>
      </w:rPr>
    </w:lvl>
    <w:lvl w:ilvl="1" w:tplc="4330FCCA" w:tentative="1">
      <w:start w:val="1"/>
      <w:numFmt w:val="bullet"/>
      <w:lvlText w:val=""/>
      <w:lvlJc w:val="left"/>
      <w:pPr>
        <w:tabs>
          <w:tab w:val="num" w:pos="1440"/>
        </w:tabs>
        <w:ind w:left="1440" w:hanging="360"/>
      </w:pPr>
      <w:rPr>
        <w:rFonts w:ascii="Wingdings" w:hAnsi="Wingdings" w:hint="default"/>
      </w:rPr>
    </w:lvl>
    <w:lvl w:ilvl="2" w:tplc="95069932" w:tentative="1">
      <w:start w:val="1"/>
      <w:numFmt w:val="bullet"/>
      <w:lvlText w:val=""/>
      <w:lvlJc w:val="left"/>
      <w:pPr>
        <w:tabs>
          <w:tab w:val="num" w:pos="2160"/>
        </w:tabs>
        <w:ind w:left="2160" w:hanging="360"/>
      </w:pPr>
      <w:rPr>
        <w:rFonts w:ascii="Wingdings" w:hAnsi="Wingdings" w:hint="default"/>
      </w:rPr>
    </w:lvl>
    <w:lvl w:ilvl="3" w:tplc="87AE975A" w:tentative="1">
      <w:start w:val="1"/>
      <w:numFmt w:val="bullet"/>
      <w:lvlText w:val=""/>
      <w:lvlJc w:val="left"/>
      <w:pPr>
        <w:tabs>
          <w:tab w:val="num" w:pos="2880"/>
        </w:tabs>
        <w:ind w:left="2880" w:hanging="360"/>
      </w:pPr>
      <w:rPr>
        <w:rFonts w:ascii="Wingdings" w:hAnsi="Wingdings" w:hint="default"/>
      </w:rPr>
    </w:lvl>
    <w:lvl w:ilvl="4" w:tplc="C792C5AA" w:tentative="1">
      <w:start w:val="1"/>
      <w:numFmt w:val="bullet"/>
      <w:lvlText w:val=""/>
      <w:lvlJc w:val="left"/>
      <w:pPr>
        <w:tabs>
          <w:tab w:val="num" w:pos="3600"/>
        </w:tabs>
        <w:ind w:left="3600" w:hanging="360"/>
      </w:pPr>
      <w:rPr>
        <w:rFonts w:ascii="Wingdings" w:hAnsi="Wingdings" w:hint="default"/>
      </w:rPr>
    </w:lvl>
    <w:lvl w:ilvl="5" w:tplc="8E9EBF40" w:tentative="1">
      <w:start w:val="1"/>
      <w:numFmt w:val="bullet"/>
      <w:lvlText w:val=""/>
      <w:lvlJc w:val="left"/>
      <w:pPr>
        <w:tabs>
          <w:tab w:val="num" w:pos="4320"/>
        </w:tabs>
        <w:ind w:left="4320" w:hanging="360"/>
      </w:pPr>
      <w:rPr>
        <w:rFonts w:ascii="Wingdings" w:hAnsi="Wingdings" w:hint="default"/>
      </w:rPr>
    </w:lvl>
    <w:lvl w:ilvl="6" w:tplc="96F23AA8" w:tentative="1">
      <w:start w:val="1"/>
      <w:numFmt w:val="bullet"/>
      <w:lvlText w:val=""/>
      <w:lvlJc w:val="left"/>
      <w:pPr>
        <w:tabs>
          <w:tab w:val="num" w:pos="5040"/>
        </w:tabs>
        <w:ind w:left="5040" w:hanging="360"/>
      </w:pPr>
      <w:rPr>
        <w:rFonts w:ascii="Wingdings" w:hAnsi="Wingdings" w:hint="default"/>
      </w:rPr>
    </w:lvl>
    <w:lvl w:ilvl="7" w:tplc="D29435B4" w:tentative="1">
      <w:start w:val="1"/>
      <w:numFmt w:val="bullet"/>
      <w:lvlText w:val=""/>
      <w:lvlJc w:val="left"/>
      <w:pPr>
        <w:tabs>
          <w:tab w:val="num" w:pos="5760"/>
        </w:tabs>
        <w:ind w:left="5760" w:hanging="360"/>
      </w:pPr>
      <w:rPr>
        <w:rFonts w:ascii="Wingdings" w:hAnsi="Wingdings" w:hint="default"/>
      </w:rPr>
    </w:lvl>
    <w:lvl w:ilvl="8" w:tplc="9AD8FB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115702"/>
    <w:multiLevelType w:val="multilevel"/>
    <w:tmpl w:val="7D2E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D28D9"/>
    <w:multiLevelType w:val="hybridMultilevel"/>
    <w:tmpl w:val="0ADA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C0DB4"/>
    <w:multiLevelType w:val="hybridMultilevel"/>
    <w:tmpl w:val="A45033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E388E"/>
    <w:multiLevelType w:val="hybridMultilevel"/>
    <w:tmpl w:val="0FF45CB8"/>
    <w:lvl w:ilvl="0" w:tplc="0409000F">
      <w:start w:val="1"/>
      <w:numFmt w:val="decimal"/>
      <w:lvlText w:val="%1."/>
      <w:lvlJc w:val="left"/>
      <w:pPr>
        <w:ind w:left="720" w:hanging="360"/>
      </w:pPr>
    </w:lvl>
    <w:lvl w:ilvl="1" w:tplc="6E44BFF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C7ED2"/>
    <w:multiLevelType w:val="hybridMultilevel"/>
    <w:tmpl w:val="2694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72ACD"/>
    <w:multiLevelType w:val="multilevel"/>
    <w:tmpl w:val="6DF4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96EEF"/>
    <w:multiLevelType w:val="multilevel"/>
    <w:tmpl w:val="481C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8A56D3"/>
    <w:multiLevelType w:val="hybridMultilevel"/>
    <w:tmpl w:val="60869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540B9"/>
    <w:multiLevelType w:val="hybridMultilevel"/>
    <w:tmpl w:val="52E8FC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5A45E7C"/>
    <w:multiLevelType w:val="hybridMultilevel"/>
    <w:tmpl w:val="0FF45CB8"/>
    <w:lvl w:ilvl="0" w:tplc="0409000F">
      <w:start w:val="1"/>
      <w:numFmt w:val="decimal"/>
      <w:lvlText w:val="%1."/>
      <w:lvlJc w:val="left"/>
      <w:pPr>
        <w:ind w:left="720" w:hanging="360"/>
      </w:pPr>
    </w:lvl>
    <w:lvl w:ilvl="1" w:tplc="6E44BFF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80258"/>
    <w:multiLevelType w:val="multilevel"/>
    <w:tmpl w:val="384C4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32D96"/>
    <w:multiLevelType w:val="multilevel"/>
    <w:tmpl w:val="08003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6515C1"/>
    <w:multiLevelType w:val="multilevel"/>
    <w:tmpl w:val="A02E7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677B9F"/>
    <w:multiLevelType w:val="multilevel"/>
    <w:tmpl w:val="B1024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C4A88"/>
    <w:multiLevelType w:val="multilevel"/>
    <w:tmpl w:val="2DAE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625BE"/>
    <w:multiLevelType w:val="hybridMultilevel"/>
    <w:tmpl w:val="2A2AF2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7650DE"/>
    <w:multiLevelType w:val="hybridMultilevel"/>
    <w:tmpl w:val="47E81990"/>
    <w:lvl w:ilvl="0" w:tplc="28AA53E6">
      <w:start w:val="1"/>
      <w:numFmt w:val="bullet"/>
      <w:lvlText w:val=""/>
      <w:lvlJc w:val="left"/>
      <w:pPr>
        <w:tabs>
          <w:tab w:val="num" w:pos="720"/>
        </w:tabs>
        <w:ind w:left="720" w:hanging="360"/>
      </w:pPr>
      <w:rPr>
        <w:rFonts w:ascii="Symbol" w:hAnsi="Symbol" w:hint="default"/>
      </w:rPr>
    </w:lvl>
    <w:lvl w:ilvl="1" w:tplc="087014E0" w:tentative="1">
      <w:start w:val="1"/>
      <w:numFmt w:val="bullet"/>
      <w:lvlText w:val=""/>
      <w:lvlJc w:val="left"/>
      <w:pPr>
        <w:tabs>
          <w:tab w:val="num" w:pos="1440"/>
        </w:tabs>
        <w:ind w:left="1440" w:hanging="360"/>
      </w:pPr>
      <w:rPr>
        <w:rFonts w:ascii="Symbol" w:hAnsi="Symbol" w:hint="default"/>
      </w:rPr>
    </w:lvl>
    <w:lvl w:ilvl="2" w:tplc="5C5803BA" w:tentative="1">
      <w:start w:val="1"/>
      <w:numFmt w:val="bullet"/>
      <w:lvlText w:val=""/>
      <w:lvlJc w:val="left"/>
      <w:pPr>
        <w:tabs>
          <w:tab w:val="num" w:pos="2160"/>
        </w:tabs>
        <w:ind w:left="2160" w:hanging="360"/>
      </w:pPr>
      <w:rPr>
        <w:rFonts w:ascii="Symbol" w:hAnsi="Symbol" w:hint="default"/>
      </w:rPr>
    </w:lvl>
    <w:lvl w:ilvl="3" w:tplc="6D5CE3CE" w:tentative="1">
      <w:start w:val="1"/>
      <w:numFmt w:val="bullet"/>
      <w:lvlText w:val=""/>
      <w:lvlJc w:val="left"/>
      <w:pPr>
        <w:tabs>
          <w:tab w:val="num" w:pos="2880"/>
        </w:tabs>
        <w:ind w:left="2880" w:hanging="360"/>
      </w:pPr>
      <w:rPr>
        <w:rFonts w:ascii="Symbol" w:hAnsi="Symbol" w:hint="default"/>
      </w:rPr>
    </w:lvl>
    <w:lvl w:ilvl="4" w:tplc="0316B286">
      <w:start w:val="1"/>
      <w:numFmt w:val="bullet"/>
      <w:lvlText w:val=""/>
      <w:lvlJc w:val="left"/>
      <w:pPr>
        <w:tabs>
          <w:tab w:val="num" w:pos="3600"/>
        </w:tabs>
        <w:ind w:left="3600" w:hanging="360"/>
      </w:pPr>
      <w:rPr>
        <w:rFonts w:ascii="Symbol" w:hAnsi="Symbol" w:hint="default"/>
      </w:rPr>
    </w:lvl>
    <w:lvl w:ilvl="5" w:tplc="4BF6B530" w:tentative="1">
      <w:start w:val="1"/>
      <w:numFmt w:val="bullet"/>
      <w:lvlText w:val=""/>
      <w:lvlJc w:val="left"/>
      <w:pPr>
        <w:tabs>
          <w:tab w:val="num" w:pos="4320"/>
        </w:tabs>
        <w:ind w:left="4320" w:hanging="360"/>
      </w:pPr>
      <w:rPr>
        <w:rFonts w:ascii="Symbol" w:hAnsi="Symbol" w:hint="default"/>
      </w:rPr>
    </w:lvl>
    <w:lvl w:ilvl="6" w:tplc="96408C04" w:tentative="1">
      <w:start w:val="1"/>
      <w:numFmt w:val="bullet"/>
      <w:lvlText w:val=""/>
      <w:lvlJc w:val="left"/>
      <w:pPr>
        <w:tabs>
          <w:tab w:val="num" w:pos="5040"/>
        </w:tabs>
        <w:ind w:left="5040" w:hanging="360"/>
      </w:pPr>
      <w:rPr>
        <w:rFonts w:ascii="Symbol" w:hAnsi="Symbol" w:hint="default"/>
      </w:rPr>
    </w:lvl>
    <w:lvl w:ilvl="7" w:tplc="1F14CAE4" w:tentative="1">
      <w:start w:val="1"/>
      <w:numFmt w:val="bullet"/>
      <w:lvlText w:val=""/>
      <w:lvlJc w:val="left"/>
      <w:pPr>
        <w:tabs>
          <w:tab w:val="num" w:pos="5760"/>
        </w:tabs>
        <w:ind w:left="5760" w:hanging="360"/>
      </w:pPr>
      <w:rPr>
        <w:rFonts w:ascii="Symbol" w:hAnsi="Symbol" w:hint="default"/>
      </w:rPr>
    </w:lvl>
    <w:lvl w:ilvl="8" w:tplc="4664E10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94A0529"/>
    <w:multiLevelType w:val="multilevel"/>
    <w:tmpl w:val="6C7E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F1758"/>
    <w:multiLevelType w:val="multilevel"/>
    <w:tmpl w:val="5E3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296262"/>
    <w:multiLevelType w:val="hybridMultilevel"/>
    <w:tmpl w:val="0A106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42E70"/>
    <w:multiLevelType w:val="hybridMultilevel"/>
    <w:tmpl w:val="6B3AF4A8"/>
    <w:lvl w:ilvl="0" w:tplc="962A66C8">
      <w:start w:val="1"/>
      <w:numFmt w:val="bullet"/>
      <w:lvlText w:val=""/>
      <w:lvlJc w:val="left"/>
      <w:pPr>
        <w:tabs>
          <w:tab w:val="num" w:pos="720"/>
        </w:tabs>
        <w:ind w:left="720" w:hanging="360"/>
      </w:pPr>
      <w:rPr>
        <w:rFonts w:ascii="Wingdings" w:hAnsi="Wingdings" w:hint="default"/>
      </w:rPr>
    </w:lvl>
    <w:lvl w:ilvl="1" w:tplc="64360190" w:tentative="1">
      <w:start w:val="1"/>
      <w:numFmt w:val="bullet"/>
      <w:lvlText w:val=""/>
      <w:lvlJc w:val="left"/>
      <w:pPr>
        <w:tabs>
          <w:tab w:val="num" w:pos="1440"/>
        </w:tabs>
        <w:ind w:left="1440" w:hanging="360"/>
      </w:pPr>
      <w:rPr>
        <w:rFonts w:ascii="Wingdings" w:hAnsi="Wingdings" w:hint="default"/>
      </w:rPr>
    </w:lvl>
    <w:lvl w:ilvl="2" w:tplc="2BAA9C14" w:tentative="1">
      <w:start w:val="1"/>
      <w:numFmt w:val="bullet"/>
      <w:lvlText w:val=""/>
      <w:lvlJc w:val="left"/>
      <w:pPr>
        <w:tabs>
          <w:tab w:val="num" w:pos="2160"/>
        </w:tabs>
        <w:ind w:left="2160" w:hanging="360"/>
      </w:pPr>
      <w:rPr>
        <w:rFonts w:ascii="Wingdings" w:hAnsi="Wingdings" w:hint="default"/>
      </w:rPr>
    </w:lvl>
    <w:lvl w:ilvl="3" w:tplc="58FC3CC4" w:tentative="1">
      <w:start w:val="1"/>
      <w:numFmt w:val="bullet"/>
      <w:lvlText w:val=""/>
      <w:lvlJc w:val="left"/>
      <w:pPr>
        <w:tabs>
          <w:tab w:val="num" w:pos="2880"/>
        </w:tabs>
        <w:ind w:left="2880" w:hanging="360"/>
      </w:pPr>
      <w:rPr>
        <w:rFonts w:ascii="Wingdings" w:hAnsi="Wingdings" w:hint="default"/>
      </w:rPr>
    </w:lvl>
    <w:lvl w:ilvl="4" w:tplc="A60C89BA" w:tentative="1">
      <w:start w:val="1"/>
      <w:numFmt w:val="bullet"/>
      <w:lvlText w:val=""/>
      <w:lvlJc w:val="left"/>
      <w:pPr>
        <w:tabs>
          <w:tab w:val="num" w:pos="3600"/>
        </w:tabs>
        <w:ind w:left="3600" w:hanging="360"/>
      </w:pPr>
      <w:rPr>
        <w:rFonts w:ascii="Wingdings" w:hAnsi="Wingdings" w:hint="default"/>
      </w:rPr>
    </w:lvl>
    <w:lvl w:ilvl="5" w:tplc="043CF528" w:tentative="1">
      <w:start w:val="1"/>
      <w:numFmt w:val="bullet"/>
      <w:lvlText w:val=""/>
      <w:lvlJc w:val="left"/>
      <w:pPr>
        <w:tabs>
          <w:tab w:val="num" w:pos="4320"/>
        </w:tabs>
        <w:ind w:left="4320" w:hanging="360"/>
      </w:pPr>
      <w:rPr>
        <w:rFonts w:ascii="Wingdings" w:hAnsi="Wingdings" w:hint="default"/>
      </w:rPr>
    </w:lvl>
    <w:lvl w:ilvl="6" w:tplc="AED23C26" w:tentative="1">
      <w:start w:val="1"/>
      <w:numFmt w:val="bullet"/>
      <w:lvlText w:val=""/>
      <w:lvlJc w:val="left"/>
      <w:pPr>
        <w:tabs>
          <w:tab w:val="num" w:pos="5040"/>
        </w:tabs>
        <w:ind w:left="5040" w:hanging="360"/>
      </w:pPr>
      <w:rPr>
        <w:rFonts w:ascii="Wingdings" w:hAnsi="Wingdings" w:hint="default"/>
      </w:rPr>
    </w:lvl>
    <w:lvl w:ilvl="7" w:tplc="F448F584" w:tentative="1">
      <w:start w:val="1"/>
      <w:numFmt w:val="bullet"/>
      <w:lvlText w:val=""/>
      <w:lvlJc w:val="left"/>
      <w:pPr>
        <w:tabs>
          <w:tab w:val="num" w:pos="5760"/>
        </w:tabs>
        <w:ind w:left="5760" w:hanging="360"/>
      </w:pPr>
      <w:rPr>
        <w:rFonts w:ascii="Wingdings" w:hAnsi="Wingdings" w:hint="default"/>
      </w:rPr>
    </w:lvl>
    <w:lvl w:ilvl="8" w:tplc="5BC2B3A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6324E9"/>
    <w:multiLevelType w:val="hybridMultilevel"/>
    <w:tmpl w:val="9614E5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7"/>
  </w:num>
  <w:num w:numId="4">
    <w:abstractNumId w:val="20"/>
  </w:num>
  <w:num w:numId="5">
    <w:abstractNumId w:val="2"/>
  </w:num>
  <w:num w:numId="6">
    <w:abstractNumId w:val="8"/>
  </w:num>
  <w:num w:numId="7">
    <w:abstractNumId w:val="13"/>
  </w:num>
  <w:num w:numId="8">
    <w:abstractNumId w:val="19"/>
  </w:num>
  <w:num w:numId="9">
    <w:abstractNumId w:val="18"/>
  </w:num>
  <w:num w:numId="10">
    <w:abstractNumId w:val="7"/>
  </w:num>
  <w:num w:numId="11">
    <w:abstractNumId w:val="12"/>
  </w:num>
  <w:num w:numId="12">
    <w:abstractNumId w:val="28"/>
  </w:num>
  <w:num w:numId="13">
    <w:abstractNumId w:val="26"/>
  </w:num>
  <w:num w:numId="14">
    <w:abstractNumId w:val="3"/>
  </w:num>
  <w:num w:numId="15">
    <w:abstractNumId w:val="25"/>
  </w:num>
  <w:num w:numId="16">
    <w:abstractNumId w:val="23"/>
  </w:num>
  <w:num w:numId="17">
    <w:abstractNumId w:val="14"/>
  </w:num>
  <w:num w:numId="18">
    <w:abstractNumId w:val="9"/>
  </w:num>
  <w:num w:numId="19">
    <w:abstractNumId w:val="27"/>
  </w:num>
  <w:num w:numId="20">
    <w:abstractNumId w:val="0"/>
  </w:num>
  <w:num w:numId="21">
    <w:abstractNumId w:val="6"/>
  </w:num>
  <w:num w:numId="22">
    <w:abstractNumId w:val="15"/>
  </w:num>
  <w:num w:numId="23">
    <w:abstractNumId w:val="21"/>
  </w:num>
  <w:num w:numId="24">
    <w:abstractNumId w:val="5"/>
  </w:num>
  <w:num w:numId="25">
    <w:abstractNumId w:val="22"/>
  </w:num>
  <w:num w:numId="26">
    <w:abstractNumId w:val="10"/>
  </w:num>
  <w:num w:numId="27">
    <w:abstractNumId w:val="11"/>
  </w:num>
  <w:num w:numId="28">
    <w:abstractNumId w:val="2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cumentProtection w:edit="forms" w:enforcement="1" w:cryptProviderType="rsaAES" w:cryptAlgorithmClass="hash" w:cryptAlgorithmType="typeAny" w:cryptAlgorithmSid="14" w:cryptSpinCount="100000" w:hash="5aU+kTAMRNEQ7Lsgtgu3MbwTDfuiBVqjNBLCgffLKt8Y5/OXL3/Te+gMkFJA/8Klm3/fit7fZwhM5e/3PHm4lw==" w:salt="Dn3Tpnc4fcPmT3ui3Ueh2A=="/>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9CC"/>
    <w:rsid w:val="00000768"/>
    <w:rsid w:val="00013B81"/>
    <w:rsid w:val="0002379F"/>
    <w:rsid w:val="00032610"/>
    <w:rsid w:val="000611F5"/>
    <w:rsid w:val="00072575"/>
    <w:rsid w:val="0010426B"/>
    <w:rsid w:val="00106176"/>
    <w:rsid w:val="001260C2"/>
    <w:rsid w:val="001A1DF3"/>
    <w:rsid w:val="001B760C"/>
    <w:rsid w:val="001C2C6A"/>
    <w:rsid w:val="001D63B3"/>
    <w:rsid w:val="002E77E8"/>
    <w:rsid w:val="00342204"/>
    <w:rsid w:val="0035441D"/>
    <w:rsid w:val="00360ECE"/>
    <w:rsid w:val="003747F6"/>
    <w:rsid w:val="00383144"/>
    <w:rsid w:val="00484E39"/>
    <w:rsid w:val="00491902"/>
    <w:rsid w:val="004B368A"/>
    <w:rsid w:val="00503626"/>
    <w:rsid w:val="005B2E71"/>
    <w:rsid w:val="005E2CE8"/>
    <w:rsid w:val="006029CC"/>
    <w:rsid w:val="006237E3"/>
    <w:rsid w:val="006A642B"/>
    <w:rsid w:val="006C75FD"/>
    <w:rsid w:val="006D7B53"/>
    <w:rsid w:val="00733AA5"/>
    <w:rsid w:val="00765EBF"/>
    <w:rsid w:val="0079799F"/>
    <w:rsid w:val="00797C2B"/>
    <w:rsid w:val="007F7D85"/>
    <w:rsid w:val="00842998"/>
    <w:rsid w:val="008C3D55"/>
    <w:rsid w:val="009021D7"/>
    <w:rsid w:val="0093488B"/>
    <w:rsid w:val="00983FC0"/>
    <w:rsid w:val="009A171B"/>
    <w:rsid w:val="00A044CC"/>
    <w:rsid w:val="00A442C6"/>
    <w:rsid w:val="00A82FCF"/>
    <w:rsid w:val="00AB575D"/>
    <w:rsid w:val="00AD6239"/>
    <w:rsid w:val="00B71532"/>
    <w:rsid w:val="00C37D2D"/>
    <w:rsid w:val="00C42CEB"/>
    <w:rsid w:val="00C8508E"/>
    <w:rsid w:val="00CB1539"/>
    <w:rsid w:val="00CB5046"/>
    <w:rsid w:val="00CF6639"/>
    <w:rsid w:val="00D21267"/>
    <w:rsid w:val="00D83174"/>
    <w:rsid w:val="00DB316D"/>
    <w:rsid w:val="00DE580C"/>
    <w:rsid w:val="00E46F45"/>
    <w:rsid w:val="00E63CA8"/>
    <w:rsid w:val="00EB001B"/>
    <w:rsid w:val="00ED02F6"/>
    <w:rsid w:val="00F113B9"/>
    <w:rsid w:val="00F22C9C"/>
    <w:rsid w:val="00F35BA2"/>
    <w:rsid w:val="00F74BC5"/>
    <w:rsid w:val="00F74FBB"/>
    <w:rsid w:val="00FF1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BBA433"/>
  <w15:docId w15:val="{40CAEE6A-977D-491D-8BBC-DD1C3E6A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7E8"/>
  </w:style>
  <w:style w:type="paragraph" w:styleId="Heading1">
    <w:name w:val="heading 1"/>
    <w:basedOn w:val="Normal"/>
    <w:link w:val="Heading1Char"/>
    <w:uiPriority w:val="9"/>
    <w:qFormat/>
    <w:rsid w:val="006029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029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029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029C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29CC"/>
    <w:pPr>
      <w:spacing w:after="0" w:line="240" w:lineRule="auto"/>
    </w:pPr>
    <w:rPr>
      <w:rFonts w:eastAsiaTheme="minorEastAsia"/>
    </w:rPr>
  </w:style>
  <w:style w:type="character" w:customStyle="1" w:styleId="NoSpacingChar">
    <w:name w:val="No Spacing Char"/>
    <w:basedOn w:val="DefaultParagraphFont"/>
    <w:link w:val="NoSpacing"/>
    <w:uiPriority w:val="1"/>
    <w:rsid w:val="006029CC"/>
    <w:rPr>
      <w:rFonts w:eastAsiaTheme="minorEastAsia"/>
    </w:rPr>
  </w:style>
  <w:style w:type="paragraph" w:styleId="BalloonText">
    <w:name w:val="Balloon Text"/>
    <w:basedOn w:val="Normal"/>
    <w:link w:val="BalloonTextChar"/>
    <w:uiPriority w:val="99"/>
    <w:semiHidden/>
    <w:unhideWhenUsed/>
    <w:rsid w:val="00602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9CC"/>
    <w:rPr>
      <w:rFonts w:ascii="Tahoma" w:hAnsi="Tahoma" w:cs="Tahoma"/>
      <w:sz w:val="16"/>
      <w:szCs w:val="16"/>
    </w:rPr>
  </w:style>
  <w:style w:type="character" w:customStyle="1" w:styleId="Heading1Char">
    <w:name w:val="Heading 1 Char"/>
    <w:basedOn w:val="DefaultParagraphFont"/>
    <w:link w:val="Heading1"/>
    <w:uiPriority w:val="9"/>
    <w:rsid w:val="006029C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29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029C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029CC"/>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602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29CC"/>
    <w:rPr>
      <w:rFonts w:ascii="Courier New" w:eastAsia="Times New Roman" w:hAnsi="Courier New" w:cs="Courier New"/>
      <w:sz w:val="20"/>
      <w:szCs w:val="20"/>
    </w:rPr>
  </w:style>
  <w:style w:type="paragraph" w:styleId="NormalWeb">
    <w:name w:val="Normal (Web)"/>
    <w:basedOn w:val="Normal"/>
    <w:uiPriority w:val="99"/>
    <w:unhideWhenUsed/>
    <w:rsid w:val="006029C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029CC"/>
    <w:pPr>
      <w:ind w:left="720"/>
      <w:contextualSpacing/>
    </w:pPr>
  </w:style>
  <w:style w:type="character" w:styleId="Strong">
    <w:name w:val="Strong"/>
    <w:basedOn w:val="DefaultParagraphFont"/>
    <w:uiPriority w:val="22"/>
    <w:qFormat/>
    <w:rsid w:val="00013B81"/>
    <w:rPr>
      <w:b/>
      <w:bCs/>
    </w:rPr>
  </w:style>
  <w:style w:type="character" w:styleId="Hyperlink">
    <w:name w:val="Hyperlink"/>
    <w:basedOn w:val="DefaultParagraphFont"/>
    <w:uiPriority w:val="99"/>
    <w:unhideWhenUsed/>
    <w:rsid w:val="00013B81"/>
    <w:rPr>
      <w:color w:val="0000FF" w:themeColor="hyperlink"/>
      <w:u w:val="single"/>
    </w:rPr>
  </w:style>
  <w:style w:type="character" w:customStyle="1" w:styleId="linkednewstitle">
    <w:name w:val="linked_news_title"/>
    <w:basedOn w:val="DefaultParagraphFont"/>
    <w:rsid w:val="00B71532"/>
  </w:style>
  <w:style w:type="paragraph" w:customStyle="1" w:styleId="Default">
    <w:name w:val="Default"/>
    <w:rsid w:val="00503626"/>
    <w:pPr>
      <w:autoSpaceDE w:val="0"/>
      <w:autoSpaceDN w:val="0"/>
      <w:adjustRightInd w:val="0"/>
      <w:spacing w:after="0" w:line="240" w:lineRule="auto"/>
    </w:pPr>
    <w:rPr>
      <w:rFonts w:ascii="Constantia" w:hAnsi="Constantia" w:cs="Constantia"/>
      <w:color w:val="000000"/>
      <w:sz w:val="24"/>
      <w:szCs w:val="24"/>
    </w:rPr>
  </w:style>
  <w:style w:type="table" w:styleId="LightList-Accent5">
    <w:name w:val="Light List Accent 5"/>
    <w:basedOn w:val="TableNormal"/>
    <w:uiPriority w:val="61"/>
    <w:rsid w:val="0050362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mw-headline">
    <w:name w:val="mw-headline"/>
    <w:basedOn w:val="DefaultParagraphFont"/>
    <w:rsid w:val="004B368A"/>
  </w:style>
  <w:style w:type="character" w:customStyle="1" w:styleId="citation">
    <w:name w:val="citation"/>
    <w:basedOn w:val="DefaultParagraphFont"/>
    <w:rsid w:val="004B368A"/>
  </w:style>
  <w:style w:type="character" w:customStyle="1" w:styleId="reference-accessdate">
    <w:name w:val="reference-accessdate"/>
    <w:basedOn w:val="DefaultParagraphFont"/>
    <w:rsid w:val="004B368A"/>
  </w:style>
  <w:style w:type="character" w:customStyle="1" w:styleId="author">
    <w:name w:val="author"/>
    <w:basedOn w:val="DefaultParagraphFont"/>
    <w:rsid w:val="006C75FD"/>
  </w:style>
  <w:style w:type="character" w:customStyle="1" w:styleId="a-color-secondary">
    <w:name w:val="a-color-secondary"/>
    <w:basedOn w:val="DefaultParagraphFont"/>
    <w:rsid w:val="006C75FD"/>
  </w:style>
  <w:style w:type="paragraph" w:styleId="Header">
    <w:name w:val="header"/>
    <w:basedOn w:val="Normal"/>
    <w:link w:val="HeaderChar"/>
    <w:uiPriority w:val="99"/>
    <w:unhideWhenUsed/>
    <w:rsid w:val="007F7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D85"/>
  </w:style>
  <w:style w:type="paragraph" w:styleId="Footer">
    <w:name w:val="footer"/>
    <w:basedOn w:val="Normal"/>
    <w:link w:val="FooterChar"/>
    <w:uiPriority w:val="99"/>
    <w:unhideWhenUsed/>
    <w:rsid w:val="007F7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8376">
      <w:bodyDiv w:val="1"/>
      <w:marLeft w:val="0"/>
      <w:marRight w:val="0"/>
      <w:marTop w:val="0"/>
      <w:marBottom w:val="0"/>
      <w:divBdr>
        <w:top w:val="none" w:sz="0" w:space="0" w:color="auto"/>
        <w:left w:val="none" w:sz="0" w:space="0" w:color="auto"/>
        <w:bottom w:val="none" w:sz="0" w:space="0" w:color="auto"/>
        <w:right w:val="none" w:sz="0" w:space="0" w:color="auto"/>
      </w:divBdr>
      <w:divsChild>
        <w:div w:id="1207718361">
          <w:marLeft w:val="0"/>
          <w:marRight w:val="0"/>
          <w:marTop w:val="0"/>
          <w:marBottom w:val="0"/>
          <w:divBdr>
            <w:top w:val="none" w:sz="0" w:space="0" w:color="auto"/>
            <w:left w:val="none" w:sz="0" w:space="0" w:color="auto"/>
            <w:bottom w:val="none" w:sz="0" w:space="0" w:color="auto"/>
            <w:right w:val="none" w:sz="0" w:space="0" w:color="auto"/>
          </w:divBdr>
          <w:divsChild>
            <w:div w:id="11616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6611">
      <w:bodyDiv w:val="1"/>
      <w:marLeft w:val="0"/>
      <w:marRight w:val="0"/>
      <w:marTop w:val="0"/>
      <w:marBottom w:val="0"/>
      <w:divBdr>
        <w:top w:val="none" w:sz="0" w:space="0" w:color="auto"/>
        <w:left w:val="none" w:sz="0" w:space="0" w:color="auto"/>
        <w:bottom w:val="none" w:sz="0" w:space="0" w:color="auto"/>
        <w:right w:val="none" w:sz="0" w:space="0" w:color="auto"/>
      </w:divBdr>
    </w:div>
    <w:div w:id="120075559">
      <w:bodyDiv w:val="1"/>
      <w:marLeft w:val="0"/>
      <w:marRight w:val="0"/>
      <w:marTop w:val="0"/>
      <w:marBottom w:val="0"/>
      <w:divBdr>
        <w:top w:val="none" w:sz="0" w:space="0" w:color="auto"/>
        <w:left w:val="none" w:sz="0" w:space="0" w:color="auto"/>
        <w:bottom w:val="none" w:sz="0" w:space="0" w:color="auto"/>
        <w:right w:val="none" w:sz="0" w:space="0" w:color="auto"/>
      </w:divBdr>
      <w:divsChild>
        <w:div w:id="1988240947">
          <w:marLeft w:val="0"/>
          <w:marRight w:val="0"/>
          <w:marTop w:val="0"/>
          <w:marBottom w:val="0"/>
          <w:divBdr>
            <w:top w:val="none" w:sz="0" w:space="0" w:color="auto"/>
            <w:left w:val="none" w:sz="0" w:space="0" w:color="auto"/>
            <w:bottom w:val="none" w:sz="0" w:space="0" w:color="auto"/>
            <w:right w:val="none" w:sz="0" w:space="0" w:color="auto"/>
          </w:divBdr>
        </w:div>
      </w:divsChild>
    </w:div>
    <w:div w:id="206533630">
      <w:bodyDiv w:val="1"/>
      <w:marLeft w:val="0"/>
      <w:marRight w:val="0"/>
      <w:marTop w:val="0"/>
      <w:marBottom w:val="0"/>
      <w:divBdr>
        <w:top w:val="none" w:sz="0" w:space="0" w:color="auto"/>
        <w:left w:val="none" w:sz="0" w:space="0" w:color="auto"/>
        <w:bottom w:val="none" w:sz="0" w:space="0" w:color="auto"/>
        <w:right w:val="none" w:sz="0" w:space="0" w:color="auto"/>
      </w:divBdr>
    </w:div>
    <w:div w:id="207572711">
      <w:bodyDiv w:val="1"/>
      <w:marLeft w:val="0"/>
      <w:marRight w:val="0"/>
      <w:marTop w:val="0"/>
      <w:marBottom w:val="0"/>
      <w:divBdr>
        <w:top w:val="none" w:sz="0" w:space="0" w:color="auto"/>
        <w:left w:val="none" w:sz="0" w:space="0" w:color="auto"/>
        <w:bottom w:val="none" w:sz="0" w:space="0" w:color="auto"/>
        <w:right w:val="none" w:sz="0" w:space="0" w:color="auto"/>
      </w:divBdr>
    </w:div>
    <w:div w:id="210895367">
      <w:bodyDiv w:val="1"/>
      <w:marLeft w:val="0"/>
      <w:marRight w:val="0"/>
      <w:marTop w:val="0"/>
      <w:marBottom w:val="0"/>
      <w:divBdr>
        <w:top w:val="none" w:sz="0" w:space="0" w:color="auto"/>
        <w:left w:val="none" w:sz="0" w:space="0" w:color="auto"/>
        <w:bottom w:val="none" w:sz="0" w:space="0" w:color="auto"/>
        <w:right w:val="none" w:sz="0" w:space="0" w:color="auto"/>
      </w:divBdr>
    </w:div>
    <w:div w:id="255330462">
      <w:bodyDiv w:val="1"/>
      <w:marLeft w:val="0"/>
      <w:marRight w:val="0"/>
      <w:marTop w:val="0"/>
      <w:marBottom w:val="0"/>
      <w:divBdr>
        <w:top w:val="none" w:sz="0" w:space="0" w:color="auto"/>
        <w:left w:val="none" w:sz="0" w:space="0" w:color="auto"/>
        <w:bottom w:val="none" w:sz="0" w:space="0" w:color="auto"/>
        <w:right w:val="none" w:sz="0" w:space="0" w:color="auto"/>
      </w:divBdr>
    </w:div>
    <w:div w:id="319231150">
      <w:bodyDiv w:val="1"/>
      <w:marLeft w:val="0"/>
      <w:marRight w:val="0"/>
      <w:marTop w:val="0"/>
      <w:marBottom w:val="0"/>
      <w:divBdr>
        <w:top w:val="none" w:sz="0" w:space="0" w:color="auto"/>
        <w:left w:val="none" w:sz="0" w:space="0" w:color="auto"/>
        <w:bottom w:val="none" w:sz="0" w:space="0" w:color="auto"/>
        <w:right w:val="none" w:sz="0" w:space="0" w:color="auto"/>
      </w:divBdr>
    </w:div>
    <w:div w:id="397822773">
      <w:bodyDiv w:val="1"/>
      <w:marLeft w:val="0"/>
      <w:marRight w:val="0"/>
      <w:marTop w:val="0"/>
      <w:marBottom w:val="0"/>
      <w:divBdr>
        <w:top w:val="none" w:sz="0" w:space="0" w:color="auto"/>
        <w:left w:val="none" w:sz="0" w:space="0" w:color="auto"/>
        <w:bottom w:val="none" w:sz="0" w:space="0" w:color="auto"/>
        <w:right w:val="none" w:sz="0" w:space="0" w:color="auto"/>
      </w:divBdr>
    </w:div>
    <w:div w:id="406609468">
      <w:bodyDiv w:val="1"/>
      <w:marLeft w:val="0"/>
      <w:marRight w:val="0"/>
      <w:marTop w:val="0"/>
      <w:marBottom w:val="0"/>
      <w:divBdr>
        <w:top w:val="none" w:sz="0" w:space="0" w:color="auto"/>
        <w:left w:val="none" w:sz="0" w:space="0" w:color="auto"/>
        <w:bottom w:val="none" w:sz="0" w:space="0" w:color="auto"/>
        <w:right w:val="none" w:sz="0" w:space="0" w:color="auto"/>
      </w:divBdr>
    </w:div>
    <w:div w:id="539904041">
      <w:bodyDiv w:val="1"/>
      <w:marLeft w:val="0"/>
      <w:marRight w:val="0"/>
      <w:marTop w:val="0"/>
      <w:marBottom w:val="0"/>
      <w:divBdr>
        <w:top w:val="none" w:sz="0" w:space="0" w:color="auto"/>
        <w:left w:val="none" w:sz="0" w:space="0" w:color="auto"/>
        <w:bottom w:val="none" w:sz="0" w:space="0" w:color="auto"/>
        <w:right w:val="none" w:sz="0" w:space="0" w:color="auto"/>
      </w:divBdr>
    </w:div>
    <w:div w:id="560021820">
      <w:bodyDiv w:val="1"/>
      <w:marLeft w:val="0"/>
      <w:marRight w:val="0"/>
      <w:marTop w:val="0"/>
      <w:marBottom w:val="0"/>
      <w:divBdr>
        <w:top w:val="none" w:sz="0" w:space="0" w:color="auto"/>
        <w:left w:val="none" w:sz="0" w:space="0" w:color="auto"/>
        <w:bottom w:val="none" w:sz="0" w:space="0" w:color="auto"/>
        <w:right w:val="none" w:sz="0" w:space="0" w:color="auto"/>
      </w:divBdr>
    </w:div>
    <w:div w:id="597252132">
      <w:bodyDiv w:val="1"/>
      <w:marLeft w:val="0"/>
      <w:marRight w:val="0"/>
      <w:marTop w:val="0"/>
      <w:marBottom w:val="0"/>
      <w:divBdr>
        <w:top w:val="none" w:sz="0" w:space="0" w:color="auto"/>
        <w:left w:val="none" w:sz="0" w:space="0" w:color="auto"/>
        <w:bottom w:val="none" w:sz="0" w:space="0" w:color="auto"/>
        <w:right w:val="none" w:sz="0" w:space="0" w:color="auto"/>
      </w:divBdr>
      <w:divsChild>
        <w:div w:id="1097019236">
          <w:marLeft w:val="0"/>
          <w:marRight w:val="0"/>
          <w:marTop w:val="0"/>
          <w:marBottom w:val="0"/>
          <w:divBdr>
            <w:top w:val="none" w:sz="0" w:space="0" w:color="auto"/>
            <w:left w:val="none" w:sz="0" w:space="0" w:color="auto"/>
            <w:bottom w:val="none" w:sz="0" w:space="0" w:color="auto"/>
            <w:right w:val="none" w:sz="0" w:space="0" w:color="auto"/>
          </w:divBdr>
          <w:divsChild>
            <w:div w:id="7833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3615">
      <w:bodyDiv w:val="1"/>
      <w:marLeft w:val="0"/>
      <w:marRight w:val="0"/>
      <w:marTop w:val="0"/>
      <w:marBottom w:val="0"/>
      <w:divBdr>
        <w:top w:val="none" w:sz="0" w:space="0" w:color="auto"/>
        <w:left w:val="none" w:sz="0" w:space="0" w:color="auto"/>
        <w:bottom w:val="none" w:sz="0" w:space="0" w:color="auto"/>
        <w:right w:val="none" w:sz="0" w:space="0" w:color="auto"/>
      </w:divBdr>
    </w:div>
    <w:div w:id="676077394">
      <w:bodyDiv w:val="1"/>
      <w:marLeft w:val="0"/>
      <w:marRight w:val="0"/>
      <w:marTop w:val="0"/>
      <w:marBottom w:val="0"/>
      <w:divBdr>
        <w:top w:val="none" w:sz="0" w:space="0" w:color="auto"/>
        <w:left w:val="none" w:sz="0" w:space="0" w:color="auto"/>
        <w:bottom w:val="none" w:sz="0" w:space="0" w:color="auto"/>
        <w:right w:val="none" w:sz="0" w:space="0" w:color="auto"/>
      </w:divBdr>
      <w:divsChild>
        <w:div w:id="1668093450">
          <w:marLeft w:val="0"/>
          <w:marRight w:val="0"/>
          <w:marTop w:val="0"/>
          <w:marBottom w:val="0"/>
          <w:divBdr>
            <w:top w:val="none" w:sz="0" w:space="0" w:color="auto"/>
            <w:left w:val="none" w:sz="0" w:space="0" w:color="auto"/>
            <w:bottom w:val="none" w:sz="0" w:space="0" w:color="auto"/>
            <w:right w:val="none" w:sz="0" w:space="0" w:color="auto"/>
          </w:divBdr>
        </w:div>
        <w:div w:id="503203258">
          <w:marLeft w:val="0"/>
          <w:marRight w:val="0"/>
          <w:marTop w:val="0"/>
          <w:marBottom w:val="0"/>
          <w:divBdr>
            <w:top w:val="none" w:sz="0" w:space="0" w:color="auto"/>
            <w:left w:val="none" w:sz="0" w:space="0" w:color="auto"/>
            <w:bottom w:val="none" w:sz="0" w:space="0" w:color="auto"/>
            <w:right w:val="none" w:sz="0" w:space="0" w:color="auto"/>
          </w:divBdr>
        </w:div>
        <w:div w:id="83841839">
          <w:marLeft w:val="0"/>
          <w:marRight w:val="0"/>
          <w:marTop w:val="0"/>
          <w:marBottom w:val="0"/>
          <w:divBdr>
            <w:top w:val="none" w:sz="0" w:space="0" w:color="auto"/>
            <w:left w:val="none" w:sz="0" w:space="0" w:color="auto"/>
            <w:bottom w:val="none" w:sz="0" w:space="0" w:color="auto"/>
            <w:right w:val="none" w:sz="0" w:space="0" w:color="auto"/>
          </w:divBdr>
        </w:div>
        <w:div w:id="1080717860">
          <w:marLeft w:val="0"/>
          <w:marRight w:val="0"/>
          <w:marTop w:val="0"/>
          <w:marBottom w:val="0"/>
          <w:divBdr>
            <w:top w:val="none" w:sz="0" w:space="0" w:color="auto"/>
            <w:left w:val="none" w:sz="0" w:space="0" w:color="auto"/>
            <w:bottom w:val="none" w:sz="0" w:space="0" w:color="auto"/>
            <w:right w:val="none" w:sz="0" w:space="0" w:color="auto"/>
          </w:divBdr>
        </w:div>
        <w:div w:id="122701483">
          <w:marLeft w:val="0"/>
          <w:marRight w:val="0"/>
          <w:marTop w:val="0"/>
          <w:marBottom w:val="0"/>
          <w:divBdr>
            <w:top w:val="none" w:sz="0" w:space="0" w:color="auto"/>
            <w:left w:val="none" w:sz="0" w:space="0" w:color="auto"/>
            <w:bottom w:val="none" w:sz="0" w:space="0" w:color="auto"/>
            <w:right w:val="none" w:sz="0" w:space="0" w:color="auto"/>
          </w:divBdr>
        </w:div>
      </w:divsChild>
    </w:div>
    <w:div w:id="730271643">
      <w:bodyDiv w:val="1"/>
      <w:marLeft w:val="0"/>
      <w:marRight w:val="0"/>
      <w:marTop w:val="0"/>
      <w:marBottom w:val="0"/>
      <w:divBdr>
        <w:top w:val="none" w:sz="0" w:space="0" w:color="auto"/>
        <w:left w:val="none" w:sz="0" w:space="0" w:color="auto"/>
        <w:bottom w:val="none" w:sz="0" w:space="0" w:color="auto"/>
        <w:right w:val="none" w:sz="0" w:space="0" w:color="auto"/>
      </w:divBdr>
    </w:div>
    <w:div w:id="745761854">
      <w:bodyDiv w:val="1"/>
      <w:marLeft w:val="0"/>
      <w:marRight w:val="0"/>
      <w:marTop w:val="0"/>
      <w:marBottom w:val="0"/>
      <w:divBdr>
        <w:top w:val="none" w:sz="0" w:space="0" w:color="auto"/>
        <w:left w:val="none" w:sz="0" w:space="0" w:color="auto"/>
        <w:bottom w:val="none" w:sz="0" w:space="0" w:color="auto"/>
        <w:right w:val="none" w:sz="0" w:space="0" w:color="auto"/>
      </w:divBdr>
    </w:div>
    <w:div w:id="746263355">
      <w:bodyDiv w:val="1"/>
      <w:marLeft w:val="0"/>
      <w:marRight w:val="0"/>
      <w:marTop w:val="0"/>
      <w:marBottom w:val="0"/>
      <w:divBdr>
        <w:top w:val="none" w:sz="0" w:space="0" w:color="auto"/>
        <w:left w:val="none" w:sz="0" w:space="0" w:color="auto"/>
        <w:bottom w:val="none" w:sz="0" w:space="0" w:color="auto"/>
        <w:right w:val="none" w:sz="0" w:space="0" w:color="auto"/>
      </w:divBdr>
    </w:div>
    <w:div w:id="866068042">
      <w:bodyDiv w:val="1"/>
      <w:marLeft w:val="0"/>
      <w:marRight w:val="0"/>
      <w:marTop w:val="0"/>
      <w:marBottom w:val="0"/>
      <w:divBdr>
        <w:top w:val="none" w:sz="0" w:space="0" w:color="auto"/>
        <w:left w:val="none" w:sz="0" w:space="0" w:color="auto"/>
        <w:bottom w:val="none" w:sz="0" w:space="0" w:color="auto"/>
        <w:right w:val="none" w:sz="0" w:space="0" w:color="auto"/>
      </w:divBdr>
    </w:div>
    <w:div w:id="871461663">
      <w:bodyDiv w:val="1"/>
      <w:marLeft w:val="0"/>
      <w:marRight w:val="0"/>
      <w:marTop w:val="0"/>
      <w:marBottom w:val="0"/>
      <w:divBdr>
        <w:top w:val="none" w:sz="0" w:space="0" w:color="auto"/>
        <w:left w:val="none" w:sz="0" w:space="0" w:color="auto"/>
        <w:bottom w:val="none" w:sz="0" w:space="0" w:color="auto"/>
        <w:right w:val="none" w:sz="0" w:space="0" w:color="auto"/>
      </w:divBdr>
      <w:divsChild>
        <w:div w:id="815417977">
          <w:marLeft w:val="547"/>
          <w:marRight w:val="0"/>
          <w:marTop w:val="0"/>
          <w:marBottom w:val="0"/>
          <w:divBdr>
            <w:top w:val="none" w:sz="0" w:space="0" w:color="auto"/>
            <w:left w:val="none" w:sz="0" w:space="0" w:color="auto"/>
            <w:bottom w:val="none" w:sz="0" w:space="0" w:color="auto"/>
            <w:right w:val="none" w:sz="0" w:space="0" w:color="auto"/>
          </w:divBdr>
        </w:div>
      </w:divsChild>
    </w:div>
    <w:div w:id="876891272">
      <w:bodyDiv w:val="1"/>
      <w:marLeft w:val="0"/>
      <w:marRight w:val="0"/>
      <w:marTop w:val="0"/>
      <w:marBottom w:val="0"/>
      <w:divBdr>
        <w:top w:val="none" w:sz="0" w:space="0" w:color="auto"/>
        <w:left w:val="none" w:sz="0" w:space="0" w:color="auto"/>
        <w:bottom w:val="none" w:sz="0" w:space="0" w:color="auto"/>
        <w:right w:val="none" w:sz="0" w:space="0" w:color="auto"/>
      </w:divBdr>
    </w:div>
    <w:div w:id="980118930">
      <w:bodyDiv w:val="1"/>
      <w:marLeft w:val="0"/>
      <w:marRight w:val="0"/>
      <w:marTop w:val="0"/>
      <w:marBottom w:val="0"/>
      <w:divBdr>
        <w:top w:val="none" w:sz="0" w:space="0" w:color="auto"/>
        <w:left w:val="none" w:sz="0" w:space="0" w:color="auto"/>
        <w:bottom w:val="none" w:sz="0" w:space="0" w:color="auto"/>
        <w:right w:val="none" w:sz="0" w:space="0" w:color="auto"/>
      </w:divBdr>
    </w:div>
    <w:div w:id="1090538744">
      <w:bodyDiv w:val="1"/>
      <w:marLeft w:val="0"/>
      <w:marRight w:val="0"/>
      <w:marTop w:val="0"/>
      <w:marBottom w:val="0"/>
      <w:divBdr>
        <w:top w:val="none" w:sz="0" w:space="0" w:color="auto"/>
        <w:left w:val="none" w:sz="0" w:space="0" w:color="auto"/>
        <w:bottom w:val="none" w:sz="0" w:space="0" w:color="auto"/>
        <w:right w:val="none" w:sz="0" w:space="0" w:color="auto"/>
      </w:divBdr>
    </w:div>
    <w:div w:id="1193304181">
      <w:bodyDiv w:val="1"/>
      <w:marLeft w:val="0"/>
      <w:marRight w:val="0"/>
      <w:marTop w:val="0"/>
      <w:marBottom w:val="0"/>
      <w:divBdr>
        <w:top w:val="none" w:sz="0" w:space="0" w:color="auto"/>
        <w:left w:val="none" w:sz="0" w:space="0" w:color="auto"/>
        <w:bottom w:val="none" w:sz="0" w:space="0" w:color="auto"/>
        <w:right w:val="none" w:sz="0" w:space="0" w:color="auto"/>
      </w:divBdr>
    </w:div>
    <w:div w:id="1227106436">
      <w:bodyDiv w:val="1"/>
      <w:marLeft w:val="0"/>
      <w:marRight w:val="0"/>
      <w:marTop w:val="0"/>
      <w:marBottom w:val="0"/>
      <w:divBdr>
        <w:top w:val="none" w:sz="0" w:space="0" w:color="auto"/>
        <w:left w:val="none" w:sz="0" w:space="0" w:color="auto"/>
        <w:bottom w:val="none" w:sz="0" w:space="0" w:color="auto"/>
        <w:right w:val="none" w:sz="0" w:space="0" w:color="auto"/>
      </w:divBdr>
    </w:div>
    <w:div w:id="1331371512">
      <w:bodyDiv w:val="1"/>
      <w:marLeft w:val="0"/>
      <w:marRight w:val="0"/>
      <w:marTop w:val="0"/>
      <w:marBottom w:val="0"/>
      <w:divBdr>
        <w:top w:val="none" w:sz="0" w:space="0" w:color="auto"/>
        <w:left w:val="none" w:sz="0" w:space="0" w:color="auto"/>
        <w:bottom w:val="none" w:sz="0" w:space="0" w:color="auto"/>
        <w:right w:val="none" w:sz="0" w:space="0" w:color="auto"/>
      </w:divBdr>
    </w:div>
    <w:div w:id="1361202776">
      <w:bodyDiv w:val="1"/>
      <w:marLeft w:val="0"/>
      <w:marRight w:val="0"/>
      <w:marTop w:val="0"/>
      <w:marBottom w:val="0"/>
      <w:divBdr>
        <w:top w:val="none" w:sz="0" w:space="0" w:color="auto"/>
        <w:left w:val="none" w:sz="0" w:space="0" w:color="auto"/>
        <w:bottom w:val="none" w:sz="0" w:space="0" w:color="auto"/>
        <w:right w:val="none" w:sz="0" w:space="0" w:color="auto"/>
      </w:divBdr>
    </w:div>
    <w:div w:id="1367025311">
      <w:bodyDiv w:val="1"/>
      <w:marLeft w:val="0"/>
      <w:marRight w:val="0"/>
      <w:marTop w:val="0"/>
      <w:marBottom w:val="0"/>
      <w:divBdr>
        <w:top w:val="none" w:sz="0" w:space="0" w:color="auto"/>
        <w:left w:val="none" w:sz="0" w:space="0" w:color="auto"/>
        <w:bottom w:val="none" w:sz="0" w:space="0" w:color="auto"/>
        <w:right w:val="none" w:sz="0" w:space="0" w:color="auto"/>
      </w:divBdr>
      <w:divsChild>
        <w:div w:id="256140601">
          <w:marLeft w:val="0"/>
          <w:marRight w:val="0"/>
          <w:marTop w:val="0"/>
          <w:marBottom w:val="0"/>
          <w:divBdr>
            <w:top w:val="none" w:sz="0" w:space="0" w:color="auto"/>
            <w:left w:val="none" w:sz="0" w:space="0" w:color="auto"/>
            <w:bottom w:val="none" w:sz="0" w:space="0" w:color="auto"/>
            <w:right w:val="none" w:sz="0" w:space="0" w:color="auto"/>
          </w:divBdr>
          <w:divsChild>
            <w:div w:id="3158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79800">
      <w:bodyDiv w:val="1"/>
      <w:marLeft w:val="0"/>
      <w:marRight w:val="0"/>
      <w:marTop w:val="0"/>
      <w:marBottom w:val="0"/>
      <w:divBdr>
        <w:top w:val="none" w:sz="0" w:space="0" w:color="auto"/>
        <w:left w:val="none" w:sz="0" w:space="0" w:color="auto"/>
        <w:bottom w:val="none" w:sz="0" w:space="0" w:color="auto"/>
        <w:right w:val="none" w:sz="0" w:space="0" w:color="auto"/>
      </w:divBdr>
    </w:div>
    <w:div w:id="1498157439">
      <w:bodyDiv w:val="1"/>
      <w:marLeft w:val="0"/>
      <w:marRight w:val="0"/>
      <w:marTop w:val="0"/>
      <w:marBottom w:val="0"/>
      <w:divBdr>
        <w:top w:val="none" w:sz="0" w:space="0" w:color="auto"/>
        <w:left w:val="none" w:sz="0" w:space="0" w:color="auto"/>
        <w:bottom w:val="none" w:sz="0" w:space="0" w:color="auto"/>
        <w:right w:val="none" w:sz="0" w:space="0" w:color="auto"/>
      </w:divBdr>
    </w:div>
    <w:div w:id="1552572499">
      <w:bodyDiv w:val="1"/>
      <w:marLeft w:val="0"/>
      <w:marRight w:val="0"/>
      <w:marTop w:val="0"/>
      <w:marBottom w:val="0"/>
      <w:divBdr>
        <w:top w:val="none" w:sz="0" w:space="0" w:color="auto"/>
        <w:left w:val="none" w:sz="0" w:space="0" w:color="auto"/>
        <w:bottom w:val="none" w:sz="0" w:space="0" w:color="auto"/>
        <w:right w:val="none" w:sz="0" w:space="0" w:color="auto"/>
      </w:divBdr>
    </w:div>
    <w:div w:id="1580600759">
      <w:bodyDiv w:val="1"/>
      <w:marLeft w:val="0"/>
      <w:marRight w:val="0"/>
      <w:marTop w:val="0"/>
      <w:marBottom w:val="0"/>
      <w:divBdr>
        <w:top w:val="none" w:sz="0" w:space="0" w:color="auto"/>
        <w:left w:val="none" w:sz="0" w:space="0" w:color="auto"/>
        <w:bottom w:val="none" w:sz="0" w:space="0" w:color="auto"/>
        <w:right w:val="none" w:sz="0" w:space="0" w:color="auto"/>
      </w:divBdr>
    </w:div>
    <w:div w:id="1779787655">
      <w:bodyDiv w:val="1"/>
      <w:marLeft w:val="0"/>
      <w:marRight w:val="0"/>
      <w:marTop w:val="0"/>
      <w:marBottom w:val="0"/>
      <w:divBdr>
        <w:top w:val="none" w:sz="0" w:space="0" w:color="auto"/>
        <w:left w:val="none" w:sz="0" w:space="0" w:color="auto"/>
        <w:bottom w:val="none" w:sz="0" w:space="0" w:color="auto"/>
        <w:right w:val="none" w:sz="0" w:space="0" w:color="auto"/>
      </w:divBdr>
      <w:divsChild>
        <w:div w:id="213583653">
          <w:marLeft w:val="2434"/>
          <w:marRight w:val="0"/>
          <w:marTop w:val="0"/>
          <w:marBottom w:val="0"/>
          <w:divBdr>
            <w:top w:val="none" w:sz="0" w:space="0" w:color="auto"/>
            <w:left w:val="none" w:sz="0" w:space="0" w:color="auto"/>
            <w:bottom w:val="none" w:sz="0" w:space="0" w:color="auto"/>
            <w:right w:val="none" w:sz="0" w:space="0" w:color="auto"/>
          </w:divBdr>
        </w:div>
        <w:div w:id="736707428">
          <w:marLeft w:val="2434"/>
          <w:marRight w:val="0"/>
          <w:marTop w:val="0"/>
          <w:marBottom w:val="0"/>
          <w:divBdr>
            <w:top w:val="none" w:sz="0" w:space="0" w:color="auto"/>
            <w:left w:val="none" w:sz="0" w:space="0" w:color="auto"/>
            <w:bottom w:val="none" w:sz="0" w:space="0" w:color="auto"/>
            <w:right w:val="none" w:sz="0" w:space="0" w:color="auto"/>
          </w:divBdr>
        </w:div>
        <w:div w:id="1564875635">
          <w:marLeft w:val="2434"/>
          <w:marRight w:val="0"/>
          <w:marTop w:val="0"/>
          <w:marBottom w:val="0"/>
          <w:divBdr>
            <w:top w:val="none" w:sz="0" w:space="0" w:color="auto"/>
            <w:left w:val="none" w:sz="0" w:space="0" w:color="auto"/>
            <w:bottom w:val="none" w:sz="0" w:space="0" w:color="auto"/>
            <w:right w:val="none" w:sz="0" w:space="0" w:color="auto"/>
          </w:divBdr>
        </w:div>
        <w:div w:id="482282710">
          <w:marLeft w:val="2434"/>
          <w:marRight w:val="0"/>
          <w:marTop w:val="0"/>
          <w:marBottom w:val="0"/>
          <w:divBdr>
            <w:top w:val="none" w:sz="0" w:space="0" w:color="auto"/>
            <w:left w:val="none" w:sz="0" w:space="0" w:color="auto"/>
            <w:bottom w:val="none" w:sz="0" w:space="0" w:color="auto"/>
            <w:right w:val="none" w:sz="0" w:space="0" w:color="auto"/>
          </w:divBdr>
        </w:div>
      </w:divsChild>
    </w:div>
    <w:div w:id="1803646516">
      <w:bodyDiv w:val="1"/>
      <w:marLeft w:val="0"/>
      <w:marRight w:val="0"/>
      <w:marTop w:val="0"/>
      <w:marBottom w:val="0"/>
      <w:divBdr>
        <w:top w:val="none" w:sz="0" w:space="0" w:color="auto"/>
        <w:left w:val="none" w:sz="0" w:space="0" w:color="auto"/>
        <w:bottom w:val="none" w:sz="0" w:space="0" w:color="auto"/>
        <w:right w:val="none" w:sz="0" w:space="0" w:color="auto"/>
      </w:divBdr>
    </w:div>
    <w:div w:id="1804494712">
      <w:bodyDiv w:val="1"/>
      <w:marLeft w:val="0"/>
      <w:marRight w:val="0"/>
      <w:marTop w:val="0"/>
      <w:marBottom w:val="0"/>
      <w:divBdr>
        <w:top w:val="none" w:sz="0" w:space="0" w:color="auto"/>
        <w:left w:val="none" w:sz="0" w:space="0" w:color="auto"/>
        <w:bottom w:val="none" w:sz="0" w:space="0" w:color="auto"/>
        <w:right w:val="none" w:sz="0" w:space="0" w:color="auto"/>
      </w:divBdr>
      <w:divsChild>
        <w:div w:id="1059286138">
          <w:marLeft w:val="0"/>
          <w:marRight w:val="0"/>
          <w:marTop w:val="0"/>
          <w:marBottom w:val="0"/>
          <w:divBdr>
            <w:top w:val="none" w:sz="0" w:space="0" w:color="auto"/>
            <w:left w:val="none" w:sz="0" w:space="0" w:color="auto"/>
            <w:bottom w:val="none" w:sz="0" w:space="0" w:color="auto"/>
            <w:right w:val="none" w:sz="0" w:space="0" w:color="auto"/>
          </w:divBdr>
        </w:div>
      </w:divsChild>
    </w:div>
    <w:div w:id="1806654655">
      <w:bodyDiv w:val="1"/>
      <w:marLeft w:val="0"/>
      <w:marRight w:val="0"/>
      <w:marTop w:val="0"/>
      <w:marBottom w:val="0"/>
      <w:divBdr>
        <w:top w:val="none" w:sz="0" w:space="0" w:color="auto"/>
        <w:left w:val="none" w:sz="0" w:space="0" w:color="auto"/>
        <w:bottom w:val="none" w:sz="0" w:space="0" w:color="auto"/>
        <w:right w:val="none" w:sz="0" w:space="0" w:color="auto"/>
      </w:divBdr>
      <w:divsChild>
        <w:div w:id="715618872">
          <w:marLeft w:val="0"/>
          <w:marRight w:val="0"/>
          <w:marTop w:val="0"/>
          <w:marBottom w:val="0"/>
          <w:divBdr>
            <w:top w:val="none" w:sz="0" w:space="0" w:color="auto"/>
            <w:left w:val="none" w:sz="0" w:space="0" w:color="auto"/>
            <w:bottom w:val="none" w:sz="0" w:space="0" w:color="auto"/>
            <w:right w:val="none" w:sz="0" w:space="0" w:color="auto"/>
          </w:divBdr>
          <w:divsChild>
            <w:div w:id="1964577921">
              <w:marLeft w:val="0"/>
              <w:marRight w:val="0"/>
              <w:marTop w:val="0"/>
              <w:marBottom w:val="0"/>
              <w:divBdr>
                <w:top w:val="none" w:sz="0" w:space="0" w:color="auto"/>
                <w:left w:val="none" w:sz="0" w:space="0" w:color="auto"/>
                <w:bottom w:val="none" w:sz="0" w:space="0" w:color="auto"/>
                <w:right w:val="none" w:sz="0" w:space="0" w:color="auto"/>
              </w:divBdr>
              <w:divsChild>
                <w:div w:id="1649507246">
                  <w:marLeft w:val="0"/>
                  <w:marRight w:val="0"/>
                  <w:marTop w:val="0"/>
                  <w:marBottom w:val="0"/>
                  <w:divBdr>
                    <w:top w:val="none" w:sz="0" w:space="0" w:color="auto"/>
                    <w:left w:val="none" w:sz="0" w:space="0" w:color="auto"/>
                    <w:bottom w:val="none" w:sz="0" w:space="0" w:color="auto"/>
                    <w:right w:val="none" w:sz="0" w:space="0" w:color="auto"/>
                  </w:divBdr>
                  <w:divsChild>
                    <w:div w:id="912277287">
                      <w:marLeft w:val="0"/>
                      <w:marRight w:val="0"/>
                      <w:marTop w:val="0"/>
                      <w:marBottom w:val="0"/>
                      <w:divBdr>
                        <w:top w:val="none" w:sz="0" w:space="0" w:color="auto"/>
                        <w:left w:val="none" w:sz="0" w:space="0" w:color="auto"/>
                        <w:bottom w:val="none" w:sz="0" w:space="0" w:color="auto"/>
                        <w:right w:val="none" w:sz="0" w:space="0" w:color="auto"/>
                      </w:divBdr>
                      <w:divsChild>
                        <w:div w:id="581915061">
                          <w:marLeft w:val="0"/>
                          <w:marRight w:val="0"/>
                          <w:marTop w:val="0"/>
                          <w:marBottom w:val="0"/>
                          <w:divBdr>
                            <w:top w:val="none" w:sz="0" w:space="0" w:color="auto"/>
                            <w:left w:val="none" w:sz="0" w:space="0" w:color="auto"/>
                            <w:bottom w:val="none" w:sz="0" w:space="0" w:color="auto"/>
                            <w:right w:val="none" w:sz="0" w:space="0" w:color="auto"/>
                          </w:divBdr>
                          <w:divsChild>
                            <w:div w:id="21427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09754">
      <w:bodyDiv w:val="1"/>
      <w:marLeft w:val="0"/>
      <w:marRight w:val="0"/>
      <w:marTop w:val="0"/>
      <w:marBottom w:val="0"/>
      <w:divBdr>
        <w:top w:val="none" w:sz="0" w:space="0" w:color="auto"/>
        <w:left w:val="none" w:sz="0" w:space="0" w:color="auto"/>
        <w:bottom w:val="none" w:sz="0" w:space="0" w:color="auto"/>
        <w:right w:val="none" w:sz="0" w:space="0" w:color="auto"/>
      </w:divBdr>
      <w:divsChild>
        <w:div w:id="114443603">
          <w:marLeft w:val="446"/>
          <w:marRight w:val="0"/>
          <w:marTop w:val="0"/>
          <w:marBottom w:val="0"/>
          <w:divBdr>
            <w:top w:val="none" w:sz="0" w:space="0" w:color="auto"/>
            <w:left w:val="none" w:sz="0" w:space="0" w:color="auto"/>
            <w:bottom w:val="none" w:sz="0" w:space="0" w:color="auto"/>
            <w:right w:val="none" w:sz="0" w:space="0" w:color="auto"/>
          </w:divBdr>
        </w:div>
        <w:div w:id="764422064">
          <w:marLeft w:val="446"/>
          <w:marRight w:val="0"/>
          <w:marTop w:val="0"/>
          <w:marBottom w:val="0"/>
          <w:divBdr>
            <w:top w:val="none" w:sz="0" w:space="0" w:color="auto"/>
            <w:left w:val="none" w:sz="0" w:space="0" w:color="auto"/>
            <w:bottom w:val="none" w:sz="0" w:space="0" w:color="auto"/>
            <w:right w:val="none" w:sz="0" w:space="0" w:color="auto"/>
          </w:divBdr>
        </w:div>
        <w:div w:id="640772849">
          <w:marLeft w:val="446"/>
          <w:marRight w:val="0"/>
          <w:marTop w:val="0"/>
          <w:marBottom w:val="0"/>
          <w:divBdr>
            <w:top w:val="none" w:sz="0" w:space="0" w:color="auto"/>
            <w:left w:val="none" w:sz="0" w:space="0" w:color="auto"/>
            <w:bottom w:val="none" w:sz="0" w:space="0" w:color="auto"/>
            <w:right w:val="none" w:sz="0" w:space="0" w:color="auto"/>
          </w:divBdr>
        </w:div>
        <w:div w:id="881752048">
          <w:marLeft w:val="446"/>
          <w:marRight w:val="0"/>
          <w:marTop w:val="0"/>
          <w:marBottom w:val="0"/>
          <w:divBdr>
            <w:top w:val="none" w:sz="0" w:space="0" w:color="auto"/>
            <w:left w:val="none" w:sz="0" w:space="0" w:color="auto"/>
            <w:bottom w:val="none" w:sz="0" w:space="0" w:color="auto"/>
            <w:right w:val="none" w:sz="0" w:space="0" w:color="auto"/>
          </w:divBdr>
        </w:div>
      </w:divsChild>
    </w:div>
    <w:div w:id="1855262517">
      <w:bodyDiv w:val="1"/>
      <w:marLeft w:val="0"/>
      <w:marRight w:val="0"/>
      <w:marTop w:val="0"/>
      <w:marBottom w:val="0"/>
      <w:divBdr>
        <w:top w:val="none" w:sz="0" w:space="0" w:color="auto"/>
        <w:left w:val="none" w:sz="0" w:space="0" w:color="auto"/>
        <w:bottom w:val="none" w:sz="0" w:space="0" w:color="auto"/>
        <w:right w:val="none" w:sz="0" w:space="0" w:color="auto"/>
      </w:divBdr>
      <w:divsChild>
        <w:div w:id="1900289963">
          <w:marLeft w:val="0"/>
          <w:marRight w:val="0"/>
          <w:marTop w:val="0"/>
          <w:marBottom w:val="0"/>
          <w:divBdr>
            <w:top w:val="none" w:sz="0" w:space="0" w:color="auto"/>
            <w:left w:val="none" w:sz="0" w:space="0" w:color="auto"/>
            <w:bottom w:val="none" w:sz="0" w:space="0" w:color="auto"/>
            <w:right w:val="none" w:sz="0" w:space="0" w:color="auto"/>
          </w:divBdr>
          <w:divsChild>
            <w:div w:id="9533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0538">
      <w:bodyDiv w:val="1"/>
      <w:marLeft w:val="0"/>
      <w:marRight w:val="0"/>
      <w:marTop w:val="0"/>
      <w:marBottom w:val="0"/>
      <w:divBdr>
        <w:top w:val="none" w:sz="0" w:space="0" w:color="auto"/>
        <w:left w:val="none" w:sz="0" w:space="0" w:color="auto"/>
        <w:bottom w:val="none" w:sz="0" w:space="0" w:color="auto"/>
        <w:right w:val="none" w:sz="0" w:space="0" w:color="auto"/>
      </w:divBdr>
    </w:div>
    <w:div w:id="1969243503">
      <w:bodyDiv w:val="1"/>
      <w:marLeft w:val="0"/>
      <w:marRight w:val="0"/>
      <w:marTop w:val="0"/>
      <w:marBottom w:val="0"/>
      <w:divBdr>
        <w:top w:val="none" w:sz="0" w:space="0" w:color="auto"/>
        <w:left w:val="none" w:sz="0" w:space="0" w:color="auto"/>
        <w:bottom w:val="none" w:sz="0" w:space="0" w:color="auto"/>
        <w:right w:val="none" w:sz="0" w:space="0" w:color="auto"/>
      </w:divBdr>
    </w:div>
    <w:div w:id="2052143077">
      <w:bodyDiv w:val="1"/>
      <w:marLeft w:val="0"/>
      <w:marRight w:val="0"/>
      <w:marTop w:val="0"/>
      <w:marBottom w:val="0"/>
      <w:divBdr>
        <w:top w:val="none" w:sz="0" w:space="0" w:color="auto"/>
        <w:left w:val="none" w:sz="0" w:space="0" w:color="auto"/>
        <w:bottom w:val="none" w:sz="0" w:space="0" w:color="auto"/>
        <w:right w:val="none" w:sz="0" w:space="0" w:color="auto"/>
      </w:divBdr>
    </w:div>
    <w:div w:id="212869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package" Target="embeddings/Microsoft_PowerPoint_Slide.sldx"/><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D6BC4881D04CA199DE09B14A51B716"/>
        <w:category>
          <w:name w:val="General"/>
          <w:gallery w:val="placeholder"/>
        </w:category>
        <w:types>
          <w:type w:val="bbPlcHdr"/>
        </w:types>
        <w:behaviors>
          <w:behavior w:val="content"/>
        </w:behaviors>
        <w:guid w:val="{9E63303D-330A-426B-8703-28AEFB46360C}"/>
      </w:docPartPr>
      <w:docPartBody>
        <w:p w:rsidR="00000000" w:rsidRDefault="005542F8" w:rsidP="005542F8">
          <w:pPr>
            <w:pStyle w:val="01D6BC4881D04CA199DE09B14A51B716"/>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F8"/>
    <w:rsid w:val="003E348C"/>
    <w:rsid w:val="00554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D6BC4881D04CA199DE09B14A51B716">
    <w:name w:val="01D6BC4881D04CA199DE09B14A51B716"/>
    <w:rsid w:val="00554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51BBE-8DD8-425E-A850-FC827ADC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5627</Words>
  <Characters>32074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знањe, ставови и понашањe здравствених радника у области HIV</vt:lpstr>
    </vt:vector>
  </TitlesOfParts>
  <Company>Deftones</Company>
  <LinksUpToDate>false</LinksUpToDate>
  <CharactersWithSpaces>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PERCEPCIJA ZNANJA ZDRAVSTVENIH RADNIKAU VEZI SA HIV INFEKCIJOM</dc:title>
  <dc:creator>xxx</dc:creator>
  <cp:lastModifiedBy>Admin</cp:lastModifiedBy>
  <cp:revision>4</cp:revision>
  <cp:lastPrinted>2023-01-08T20:22:00Z</cp:lastPrinted>
  <dcterms:created xsi:type="dcterms:W3CDTF">2023-01-08T20:21:00Z</dcterms:created>
  <dcterms:modified xsi:type="dcterms:W3CDTF">2023-03-19T15:09:00Z</dcterms:modified>
</cp:coreProperties>
</file>