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sdt>
      <w:sdtPr>
        <w:id w:val="9076887"/>
        <w:docPartObj>
          <w:docPartGallery w:val="Cover Pages"/>
          <w:docPartUnique/>
        </w:docPartObj>
      </w:sdtPr>
      <w:sdtEndPr>
        <w:rPr>
          <w:rFonts w:ascii="Times New Roman" w:hAnsi="Times New Roman" w:cs="Times New Roman"/>
          <w:noProof/>
          <w:sz w:val="24"/>
          <w:szCs w:val="24"/>
        </w:rPr>
      </w:sdtEndPr>
      <w:sdtContent>
        <w:p w:rsidR="008E6ECF" w:rsidRDefault="00E06CAF">
          <w:r>
            <w:rPr>
              <w:noProof/>
            </w:rPr>
            <w:pict>
              <v:group id="_x0000_s1031" style="position:absolute;margin-left:3163.15pt;margin-top:0;width:244.8pt;height:11in;z-index:251662848;mso-width-percent:400;mso-height-percent:1000;mso-position-horizontal:right;mso-position-horizontal-relative:page;mso-position-vertical:top;mso-position-vertical-relative:page;mso-width-percent:400;mso-height-percent:1000" coordorigin="7329" coordsize="4911,15840" o:allowincell="f">
                <v:group id="_x0000_s1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3" style="position:absolute;left:7755;width:4505;height:15840;mso-height-percent:1000;mso-position-vertical:top;mso-position-vertical-relative:page;mso-height-percent:1000" fillcolor="#9bbb59 [3206]" stroked="f" strokecolor="#d8d8d8 [2732]">
                    <v:fill color2="#bfbfbf [2412]" rotate="t"/>
                  </v:rect>
                  <v:rect id="_x0000_s1034"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5" inset="28.8pt,14.4pt,14.4pt,14.4pt">
                    <w:txbxContent>
                      <w:p w:rsidR="008E6ECF" w:rsidRDefault="008E6ECF">
                        <w:pPr>
                          <w:pStyle w:val="NoSpacing"/>
                          <w:rPr>
                            <w:rFonts w:asciiTheme="majorHAnsi" w:eastAsiaTheme="majorEastAsia" w:hAnsiTheme="majorHAnsi" w:cstheme="majorBidi"/>
                            <w:b/>
                            <w:bCs/>
                            <w:color w:val="FFFFFF" w:themeColor="background1"/>
                            <w:sz w:val="96"/>
                            <w:szCs w:val="96"/>
                          </w:rPr>
                        </w:pPr>
                      </w:p>
                    </w:txbxContent>
                  </v:textbox>
                </v:rect>
                <v:rect id="_x0000_s10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6" inset="28.8pt,14.4pt,14.4pt,14.4pt">
                    <w:txbxContent>
                      <w:p w:rsidR="008E6ECF" w:rsidRDefault="008E6ECF">
                        <w:pPr>
                          <w:pStyle w:val="NoSpacing"/>
                          <w:spacing w:line="360" w:lineRule="auto"/>
                          <w:rPr>
                            <w:color w:val="FFFFFF" w:themeColor="background1"/>
                          </w:rPr>
                        </w:pPr>
                      </w:p>
                    </w:txbxContent>
                  </v:textbox>
                </v:rect>
                <w10:wrap anchorx="page" anchory="page"/>
              </v:group>
            </w:pict>
          </w:r>
        </w:p>
        <w:p w:rsidR="008E6ECF" w:rsidRDefault="00FA7A34">
          <w:pPr>
            <w:spacing w:after="0" w:line="240" w:lineRule="auto"/>
            <w:rPr>
              <w:rFonts w:ascii="Times New Roman" w:hAnsi="Times New Roman" w:cs="Times New Roman"/>
              <w:noProof/>
              <w:sz w:val="24"/>
              <w:szCs w:val="24"/>
            </w:rPr>
          </w:pPr>
          <w:r>
            <w:rPr>
              <w:noProof/>
            </w:rPr>
            <w:drawing>
              <wp:anchor distT="0" distB="0" distL="114300" distR="114300" simplePos="0" relativeHeight="251668992" behindDoc="1" locked="0" layoutInCell="1" allowOverlap="1">
                <wp:simplePos x="0" y="0"/>
                <wp:positionH relativeFrom="column">
                  <wp:posOffset>9525</wp:posOffset>
                </wp:positionH>
                <wp:positionV relativeFrom="paragraph">
                  <wp:posOffset>591185</wp:posOffset>
                </wp:positionV>
                <wp:extent cx="1428750" cy="1028700"/>
                <wp:effectExtent l="0" t="0" r="0" b="0"/>
                <wp:wrapTight wrapText="bothSides">
                  <wp:wrapPolygon edited="0">
                    <wp:start x="12672" y="400"/>
                    <wp:lineTo x="9216" y="2800"/>
                    <wp:lineTo x="8928" y="4400"/>
                    <wp:lineTo x="10656" y="6800"/>
                    <wp:lineTo x="1728" y="7600"/>
                    <wp:lineTo x="576" y="10400"/>
                    <wp:lineTo x="576" y="20000"/>
                    <wp:lineTo x="11808" y="20000"/>
                    <wp:lineTo x="13536" y="20000"/>
                    <wp:lineTo x="21312" y="20000"/>
                    <wp:lineTo x="21024" y="19600"/>
                    <wp:lineTo x="19584" y="13200"/>
                    <wp:lineTo x="18720" y="6400"/>
                    <wp:lineTo x="17856" y="4400"/>
                    <wp:lineTo x="14400" y="400"/>
                    <wp:lineTo x="12672" y="400"/>
                  </wp:wrapPolygon>
                </wp:wrapTight>
                <wp:docPr id="25" name="Picture 6"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ZRS TIM KME"/>
                        <pic:cNvPicPr>
                          <a:picLocks noChangeAspect="1" noChangeArrowheads="1"/>
                        </pic:cNvPicPr>
                      </pic:nvPicPr>
                      <pic:blipFill>
                        <a:blip r:embed="rId9"/>
                        <a:srcRect/>
                        <a:stretch>
                          <a:fillRect/>
                        </a:stretch>
                      </pic:blipFill>
                      <pic:spPr bwMode="auto">
                        <a:xfrm>
                          <a:off x="0" y="0"/>
                          <a:ext cx="1428750" cy="1028700"/>
                        </a:xfrm>
                        <a:prstGeom prst="rect">
                          <a:avLst/>
                        </a:prstGeom>
                        <a:noFill/>
                        <a:ln w="9525">
                          <a:noFill/>
                          <a:miter lim="800000"/>
                          <a:headEnd/>
                          <a:tailEnd/>
                        </a:ln>
                      </pic:spPr>
                    </pic:pic>
                  </a:graphicData>
                </a:graphic>
              </wp:anchor>
            </w:drawing>
          </w:r>
          <w:r w:rsidR="00E06CAF" w:rsidRPr="00E06CAF">
            <w:rPr>
              <w:noProof/>
            </w:rPr>
            <w:pict>
              <v:rect id="_x0000_s1037" style="position:absolute;margin-left:0;margin-top:198.55pt;width:590.5pt;height:110.45pt;z-index:251664896;mso-top-percent:250;mso-position-horizontal:left;mso-position-horizontal-relative:page;mso-position-vertical-relative:page;mso-top-percent:250;v-text-anchor:middle" o:allowincell="f" fillcolor="#d6e3bc [1302]" strokecolor="#c0504d [3205]" strokeweight="1pt">
                <v:fill color2="#365f91 [2404]"/>
                <v:shadow color="#d8d8d8 [2732]" offset="3pt,3pt" offset2="2pt,2pt"/>
                <v:textbox style="mso-next-textbox:#_x0000_s1037" inset="14.4pt,,14.4pt">
                  <w:txbxContent>
                    <w:sdt>
                      <w:sdtPr>
                        <w:rPr>
                          <w:rFonts w:ascii="Times New Roman" w:hAnsi="Times New Roman" w:cs="Times New Roman"/>
                          <w:b/>
                          <w:bCs/>
                          <w:color w:val="984806" w:themeColor="accent6" w:themeShade="80"/>
                          <w:sz w:val="48"/>
                          <w:szCs w:val="48"/>
                          <w:lang w:val="sr-Latn-BA"/>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E6ECF" w:rsidRDefault="008E6ECF">
                          <w:pPr>
                            <w:pStyle w:val="NoSpacing"/>
                            <w:jc w:val="right"/>
                            <w:rPr>
                              <w:rFonts w:asciiTheme="majorHAnsi" w:eastAsiaTheme="majorEastAsia" w:hAnsiTheme="majorHAnsi" w:cstheme="majorBidi"/>
                              <w:color w:val="FFFFFF" w:themeColor="background1"/>
                              <w:sz w:val="72"/>
                              <w:szCs w:val="72"/>
                            </w:rPr>
                          </w:pPr>
                          <w:r w:rsidRPr="006C69C3">
                            <w:rPr>
                              <w:rFonts w:ascii="Times New Roman" w:hAnsi="Times New Roman" w:cs="Times New Roman"/>
                              <w:b/>
                              <w:bCs/>
                              <w:color w:val="984806" w:themeColor="accent6" w:themeShade="80"/>
                              <w:sz w:val="48"/>
                              <w:szCs w:val="48"/>
                              <w:lang w:val="sr-Latn-BA"/>
                            </w:rPr>
                            <w:t>ZLOS</w:t>
                          </w:r>
                          <w:r w:rsidR="00D32D6B">
                            <w:rPr>
                              <w:rFonts w:ascii="Times New Roman" w:hAnsi="Times New Roman" w:cs="Times New Roman"/>
                              <w:b/>
                              <w:bCs/>
                              <w:color w:val="984806" w:themeColor="accent6" w:themeShade="80"/>
                              <w:sz w:val="48"/>
                              <w:szCs w:val="48"/>
                              <w:lang w:val="sr-Latn-BA"/>
                            </w:rPr>
                            <w:t xml:space="preserve">TAVLJANJE I ZANEMARIVANJE DECE </w:t>
                          </w:r>
                        </w:p>
                      </w:sdtContent>
                    </w:sdt>
                  </w:txbxContent>
                </v:textbox>
                <w10:wrap anchorx="page" anchory="page"/>
              </v:rect>
            </w:pict>
          </w:r>
          <w:r w:rsidR="008E6ECF" w:rsidRPr="008E6ECF">
            <w:rPr>
              <w:noProof/>
            </w:rPr>
            <w:drawing>
              <wp:anchor distT="0" distB="0" distL="114300" distR="114300" simplePos="0" relativeHeight="251666944" behindDoc="0" locked="0" layoutInCell="1" allowOverlap="1">
                <wp:simplePos x="0" y="0"/>
                <wp:positionH relativeFrom="column">
                  <wp:posOffset>542925</wp:posOffset>
                </wp:positionH>
                <wp:positionV relativeFrom="paragraph">
                  <wp:posOffset>3639185</wp:posOffset>
                </wp:positionV>
                <wp:extent cx="4705350" cy="3705225"/>
                <wp:effectExtent l="95250" t="57150" r="76200" b="1171575"/>
                <wp:wrapNone/>
                <wp:docPr id="24" name="Picture 15" descr="http://www.chronicle.co.zw/wp-content/uploads/2013/07/child-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ronicle.co.zw/wp-content/uploads/2013/07/child-abuse.jpg"/>
                        <pic:cNvPicPr>
                          <a:picLocks noChangeAspect="1" noChangeArrowheads="1"/>
                        </pic:cNvPicPr>
                      </pic:nvPicPr>
                      <pic:blipFill>
                        <a:blip r:embed="rId10"/>
                        <a:srcRect/>
                        <a:stretch>
                          <a:fillRect/>
                        </a:stretch>
                      </pic:blipFill>
                      <pic:spPr bwMode="auto">
                        <a:xfrm>
                          <a:off x="0" y="0"/>
                          <a:ext cx="4705350" cy="3705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E6ECF">
            <w:rPr>
              <w:rFonts w:ascii="Times New Roman" w:hAnsi="Times New Roman" w:cs="Times New Roman"/>
              <w:noProof/>
              <w:sz w:val="24"/>
              <w:szCs w:val="24"/>
            </w:rPr>
            <w:br w:type="page"/>
          </w:r>
        </w:p>
      </w:sdtContent>
    </w:sdt>
    <w:p w:rsidR="00192482" w:rsidRPr="00192482" w:rsidRDefault="00192482" w:rsidP="00192482">
      <w:pPr>
        <w:rPr>
          <w:rFonts w:ascii="Times New Roman" w:hAnsi="Times New Roman" w:cs="Times New Roman"/>
          <w:sz w:val="24"/>
          <w:szCs w:val="24"/>
        </w:rPr>
      </w:pPr>
    </w:p>
    <w:p w:rsidR="00F074BB"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Zlostavljanje dece predstavlja jedan od globalnih problema u oblasti javnog zdravlja danas. Prema procenama Svetske zdravstvene organizacije, u svetu oko 40 miliona dece mlađe od 14 godina zahteva medicinsku i društvenu negu zbog zlostavljanja i zanemarivanja. Zlostavljana deca pate od velikog broja fizičkih, emocionalnih i razvojnih problema koji ugrožavaju njihovo zdravlje, njihovu sposobnost da uče i produktivnost u kasnijem životu.</w:t>
      </w:r>
    </w:p>
    <w:p w:rsid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Zloupotreba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obuhvata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oblike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emocionalnog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seksualnu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zloupotrebu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nemaran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postupak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komercijalnu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drugu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eksploataciju</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dovodi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stvarnog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potencijalnog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avanja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detetovog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ugro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avanja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detetovog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dostojanstva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okviru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odnosa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odgovornost</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rPr>
        <w:t>poverenje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mo</w:t>
      </w:r>
      <w:r w:rsidR="00F074BB" w:rsidRPr="00192482">
        <w:rPr>
          <w:rFonts w:ascii="Times New Roman" w:hAnsi="Times New Roman" w:cs="Times New Roman"/>
          <w:sz w:val="24"/>
          <w:szCs w:val="24"/>
          <w:lang w:val="sr-Latn-BA"/>
        </w:rPr>
        <w:t>ć.</w:t>
      </w: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Porodica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raste</w:t>
      </w:r>
      <w:r>
        <w:rPr>
          <w:rFonts w:ascii="Times New Roman" w:hAnsi="Times New Roman" w:cs="Times New Roman"/>
          <w:sz w:val="24"/>
          <w:szCs w:val="24"/>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sve</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normalan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ponekad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sredina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zanemarivano</w:t>
      </w:r>
      <w:r w:rsidR="00F074BB" w:rsidRPr="00192482">
        <w:rPr>
          <w:rFonts w:ascii="Times New Roman" w:hAnsi="Times New Roman" w:cs="Times New Roman"/>
          <w:sz w:val="24"/>
          <w:szCs w:val="24"/>
          <w:lang w:val="sr-Latn-BA"/>
        </w:rPr>
        <w:t>.</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Zlostavljanje i zanemarivanje dece je veoma raširen problem koji prožima temelje vredonosnog sistema savremenog društva, pri čemu nezaobilaznu ulogu imaju ne samo etički i moralni, nego i kulturni i socioekonomski činioci.</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Uprkos brojnim naporima raznih humaniternih organizacija širom sveta, kako u razvijenim, tako i u nerazvijenim zemljama koje rade na suzbijanju zlostavljanja i zanemarivanja dece, mediji sve česće izveštavaju o sve ekstremnijim i sve bizarnijim slučajevima u kome deca postaju žrtve roditelja, rodbine, prijatelja ili neznanaca.</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nad decom je prisutno u svim sredinama. U javnosti se često iznose slučajevi nasilja nad decom, ali je poznato da je tek mali deo dece prepoznat i obuhvaćen odgovarajućim tretmanom.</w:t>
      </w:r>
    </w:p>
    <w:p w:rsidR="00F61436" w:rsidRPr="00192482" w:rsidRDefault="00F61436" w:rsidP="00192482">
      <w:pPr>
        <w:autoSpaceDE w:val="0"/>
        <w:autoSpaceDN w:val="0"/>
        <w:adjustRightInd w:val="0"/>
        <w:spacing w:after="0"/>
        <w:jc w:val="both"/>
        <w:rPr>
          <w:rFonts w:ascii="Times New Roman" w:hAnsi="Times New Roman" w:cs="Times New Roman"/>
          <w:sz w:val="24"/>
          <w:szCs w:val="24"/>
          <w:lang w:val="sr-Latn-BA"/>
        </w:rPr>
      </w:pPr>
    </w:p>
    <w:p w:rsidR="005C3AA9"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Nasilje nad decom je vrlo osetljivo područje. Kad govorimo o tome uvek se nađemo u procepu između poštovanja porodičnog integriteta i privatnosti, sa jedne strane, i potreba da se </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dete zaštiti, sa druge strane. Iako broj prijavljenih slučajeva u zadnjih deset godina raste, zahvaljujući mnogim organizacijama i kampanjama, i kod nas i u svetu, koje pozivaju decu da se jave u slučaju bilo kakvog zlostavljanja, poznato je da mnoga zlostavljana deca nikad nisu identifikovana.</w:t>
      </w:r>
    </w:p>
    <w:p w:rsidR="00192482"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O nasilju nad decom ozbiljnije i temeljnije se počelo baviti tek šezdeseetih godina prošlog veka. Početne defenicije nasilja su se odnosile na vidljive simptome. Kempe (1962.god) spominje ,,sindrom pretučenog deteta’’.</w:t>
      </w:r>
    </w:p>
    <w:p w:rsidR="00F074BB" w:rsidRDefault="00F074BB" w:rsidP="00192482">
      <w:pPr>
        <w:jc w:val="center"/>
        <w:rPr>
          <w:rFonts w:ascii="Times New Roman" w:hAnsi="Times New Roman" w:cs="Times New Roman"/>
          <w:color w:val="008080"/>
          <w:sz w:val="24"/>
          <w:szCs w:val="24"/>
          <w:lang w:val="sr-Latn-BA"/>
        </w:rPr>
      </w:pPr>
    </w:p>
    <w:p w:rsidR="00192482" w:rsidRPr="00192482" w:rsidRDefault="00192482" w:rsidP="00B64D73">
      <w:pPr>
        <w:rPr>
          <w:rFonts w:ascii="Times New Roman" w:hAnsi="Times New Roman" w:cs="Times New Roman"/>
          <w:color w:val="008080"/>
          <w:sz w:val="24"/>
          <w:szCs w:val="24"/>
          <w:lang w:val="sr-Latn-BA"/>
        </w:rPr>
      </w:pPr>
    </w:p>
    <w:p w:rsidR="00F074BB" w:rsidRPr="00192482" w:rsidRDefault="00F074BB" w:rsidP="00192482">
      <w:pPr>
        <w:pStyle w:val="ListParagraph"/>
        <w:ind w:left="-110"/>
        <w:jc w:val="center"/>
        <w:rPr>
          <w:rFonts w:ascii="Times New Roman" w:hAnsi="Times New Roman" w:cs="Times New Roman"/>
          <w:b/>
          <w:bCs/>
          <w:color w:val="008080"/>
          <w:sz w:val="24"/>
          <w:szCs w:val="24"/>
          <w:lang w:val="sr-Latn-BA"/>
        </w:rPr>
      </w:pPr>
      <w:r w:rsidRPr="00192482">
        <w:rPr>
          <w:rFonts w:ascii="Times New Roman" w:hAnsi="Times New Roman" w:cs="Times New Roman"/>
          <w:b/>
          <w:bCs/>
          <w:color w:val="008080"/>
          <w:sz w:val="24"/>
          <w:szCs w:val="24"/>
          <w:lang w:val="sr-Latn-BA"/>
        </w:rPr>
        <w:t>SADRŽAJ I OBLICI NASILJA NAD DECOM</w:t>
      </w:r>
    </w:p>
    <w:p w:rsidR="00F074BB" w:rsidRPr="00192482" w:rsidRDefault="00F074BB" w:rsidP="00192482">
      <w:pPr>
        <w:jc w:val="center"/>
        <w:rPr>
          <w:rFonts w:ascii="Times New Roman" w:hAnsi="Times New Roman" w:cs="Times New Roman"/>
          <w:b/>
          <w:bCs/>
          <w:sz w:val="24"/>
          <w:szCs w:val="24"/>
          <w:lang w:val="sr-Latn-BA"/>
        </w:rPr>
      </w:pP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se može odrediti kao:</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upotreba sile da bi se neko povredio;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upotreba fizičke sile sa ciljem uticanja i iznuđivanja određenog ponašanja;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napad na osobu, koji se sastoji u fizičkom nanošenju udaraca i povreda, emocionalnom i psihičkom povređivanju;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nezakonito korišćenje sile i fizičke snage;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ilegalna, protivpravna i nepravna upotreba sile;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primena različitih oblika prinude; </w:t>
      </w:r>
    </w:p>
    <w:p w:rsidR="00F074BB" w:rsidRPr="00192482" w:rsidRDefault="00F074BB" w:rsidP="00192482">
      <w:pPr>
        <w:numPr>
          <w:ilvl w:val="0"/>
          <w:numId w:val="18"/>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oblik sile i agresije koji se koristi uz protilvljenje i otpor onih nad kojima se ona provodi.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Nasilje se najčešće dovodi u vezu sa protivljenjem i otporom žrtve, mada se taj otpor i protivljenje ne moraju neposredno izraziti s obzirom na postojanje straha žrtve. Upravo zbog toga mnoga deca nikad ne progovore o pretrpljenom zlostavljanju, zbog straha da bi im se moglo desiti nešto još gore od toga.</w:t>
      </w:r>
    </w:p>
    <w:p w:rsidR="008E6ECF"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Deca mogu biti žrtve kako porodičnog nasilja, odnosno nasilja u porodici, tako i izvan porodičnog nasilja, odnosno zlostavljanja i nasilja koje se dešava izvan i mimo porodice i kuće: na ulici, u parkovima, u školi i oko škole, u raznim društvenim institucijama.</w:t>
      </w:r>
    </w:p>
    <w:p w:rsidR="00F074BB" w:rsidRPr="00192482" w:rsidRDefault="005C3AA9"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Jedna od zajedničkih karakteristika napadača, bez obzira na to o kojem se obliku zlostavljanja radi, jeste da su i sami bili žrtve nasilja. To se primećuje i kod odraslih, ali i kod dece napadača.  S obzirom na složenost problema nasilja i zlostavljanja, u njegovom rešavanju potrebna je multidisciplinarna saradnja stručnjaka različitih profila: </w:t>
      </w:r>
      <w:r w:rsidR="00F074BB" w:rsidRPr="00192482">
        <w:rPr>
          <w:rFonts w:ascii="Times New Roman" w:hAnsi="Times New Roman" w:cs="Times New Roman"/>
          <w:sz w:val="24"/>
          <w:szCs w:val="24"/>
        </w:rPr>
        <w:t>medicine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sudstva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javnog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sociologije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psihologije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brige</w:t>
      </w:r>
      <w:r w:rsidR="00F074BB" w:rsidRPr="00192482">
        <w:rPr>
          <w:rFonts w:ascii="Times New Roman" w:hAnsi="Times New Roman" w:cs="Times New Roman"/>
          <w:sz w:val="24"/>
          <w:szCs w:val="24"/>
          <w:lang w:val="sr-Latn-BA"/>
        </w:rPr>
        <w:t>.</w:t>
      </w: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Svi postupci kojima se ugrožavaju ili narušavaju fizički, psihički i moralni integritet ličnosti deteta predstavljaju povredu prava deteta sadržanih u Konvenciji o pravima deteta. Posebno je značajan član 19. Konvencije, koji zahteva zaštitu dece od svih oblika fizičkog ili mentalnog nasilja. Ovaj član utvrđuje sledeće:</w:t>
      </w:r>
    </w:p>
    <w:p w:rsid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1.</w:t>
      </w:r>
      <w:r w:rsidR="00B64D73">
        <w:rPr>
          <w:rFonts w:ascii="Times New Roman" w:hAnsi="Times New Roman" w:cs="Times New Roman"/>
          <w:sz w:val="24"/>
          <w:szCs w:val="24"/>
          <w:lang/>
        </w:rPr>
        <w:t xml:space="preserve"> </w:t>
      </w:r>
      <w:r w:rsidRPr="00192482">
        <w:rPr>
          <w:rFonts w:ascii="Times New Roman" w:hAnsi="Times New Roman" w:cs="Times New Roman"/>
          <w:sz w:val="24"/>
          <w:szCs w:val="24"/>
          <w:lang w:val="ru-RU"/>
        </w:rPr>
        <w:t>Države članice će preduzeti sve odgovarajuće zakonske, administrativne, socijalne i obrazovne mere za zaštitu deteta od svih oblika fizičkog ili mentalnog nasilja, povređivanja ili zlostavljanja, zanemarivanja ili nemarnog postupanja, maltretiranja ili eksploatacije.</w:t>
      </w:r>
    </w:p>
    <w:p w:rsidR="00192482" w:rsidRDefault="00192482" w:rsidP="00192482">
      <w:pPr>
        <w:jc w:val="both"/>
        <w:rPr>
          <w:rFonts w:ascii="Times New Roman" w:hAnsi="Times New Roman" w:cs="Times New Roman"/>
          <w:sz w:val="24"/>
          <w:szCs w:val="24"/>
        </w:rPr>
      </w:pP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00FA7A34">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2.Zaštitne mere treba, prema potrebi, da obuhvate efikasne programe sprečavanja zlostavljanja ili, kada se zlostavljanje već dogodi, efikasne programe podrške detetu i porodici, kao i adekvatan postupak sa  zlostavljačem. </w:t>
      </w:r>
    </w:p>
    <w:p w:rsidR="00F074BB"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Vlada Republike Srbije je 2005. godine usvojila Opšti protokol za zaštitu  dece od zlostavljanja i zanemarivanja. Opšti protokol se odnosi na svu decu, bez diskriminacije, odnosno bez obzira na porodični status, etničko poreklo i sve  druge socijalne ili individualne karakteristike deteta (boju, rasu, pol, jezik, veroispovest, nacionalnost, mentalne, fizičke ili druge specifičnosti deteta) i njegove porodice.</w:t>
      </w:r>
    </w:p>
    <w:p w:rsidR="00F074BB" w:rsidRPr="00192482" w:rsidRDefault="000F0D09" w:rsidP="00192482">
      <w:pPr>
        <w:jc w:val="both"/>
        <w:rPr>
          <w:rFonts w:ascii="Times New Roman" w:hAnsi="Times New Roman" w:cs="Times New Roman"/>
          <w:sz w:val="24"/>
          <w:szCs w:val="24"/>
          <w:lang w:val="sr-Latn-BA"/>
        </w:rPr>
      </w:pPr>
      <w:r w:rsidRPr="00192482">
        <w:rPr>
          <w:rFonts w:ascii="Times New Roman" w:hAnsi="Times New Roman" w:cs="Times New Roman"/>
          <w:noProof/>
          <w:sz w:val="24"/>
          <w:szCs w:val="24"/>
        </w:rPr>
        <w:drawing>
          <wp:anchor distT="0" distB="0" distL="114300" distR="114300" simplePos="0" relativeHeight="251659776" behindDoc="1" locked="0" layoutInCell="1" allowOverlap="1">
            <wp:simplePos x="0" y="0"/>
            <wp:positionH relativeFrom="column">
              <wp:posOffset>3409950</wp:posOffset>
            </wp:positionH>
            <wp:positionV relativeFrom="paragraph">
              <wp:posOffset>306070</wp:posOffset>
            </wp:positionV>
            <wp:extent cx="2552700" cy="1628140"/>
            <wp:effectExtent l="19050" t="0" r="0" b="0"/>
            <wp:wrapTight wrapText="bothSides">
              <wp:wrapPolygon edited="0">
                <wp:start x="-161" y="0"/>
                <wp:lineTo x="-161" y="21229"/>
                <wp:lineTo x="21600" y="21229"/>
                <wp:lineTo x="21600" y="0"/>
                <wp:lineTo x="-161" y="0"/>
              </wp:wrapPolygon>
            </wp:wrapTight>
            <wp:docPr id="21" name="irc_mi" descr="http://images3.kurir.rs/slika-900x608/zlostavljanje-roditelji-1328585176-8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3.kurir.rs/slika-900x608/zlostavljanje-roditelji-1328585176-83615.jpg"/>
                    <pic:cNvPicPr>
                      <a:picLocks noChangeAspect="1" noChangeArrowheads="1"/>
                    </pic:cNvPicPr>
                  </pic:nvPicPr>
                  <pic:blipFill>
                    <a:blip r:embed="rId11"/>
                    <a:srcRect/>
                    <a:stretch>
                      <a:fillRect/>
                    </a:stretch>
                  </pic:blipFill>
                  <pic:spPr bwMode="auto">
                    <a:xfrm>
                      <a:off x="0" y="0"/>
                      <a:ext cx="2552700" cy="1628140"/>
                    </a:xfrm>
                    <a:prstGeom prst="rect">
                      <a:avLst/>
                    </a:prstGeom>
                    <a:noFill/>
                    <a:ln w="9525">
                      <a:noFill/>
                      <a:miter lim="800000"/>
                      <a:headEnd/>
                      <a:tailEnd/>
                    </a:ln>
                  </pic:spPr>
                </pic:pic>
              </a:graphicData>
            </a:graphic>
          </wp:anchor>
        </w:drawing>
      </w:r>
      <w:r w:rsidR="00F074BB" w:rsidRPr="00192482">
        <w:rPr>
          <w:rFonts w:ascii="Times New Roman" w:hAnsi="Times New Roman" w:cs="Times New Roman"/>
          <w:sz w:val="24"/>
          <w:szCs w:val="24"/>
          <w:lang w:val="sr-Latn-CS"/>
        </w:rPr>
        <w:t>P</w:t>
      </w:r>
      <w:r w:rsidR="00F074BB" w:rsidRPr="00192482">
        <w:rPr>
          <w:rFonts w:ascii="Times New Roman" w:hAnsi="Times New Roman" w:cs="Times New Roman"/>
          <w:sz w:val="24"/>
          <w:szCs w:val="24"/>
          <w:lang w:val="sr-Latn-BA"/>
        </w:rPr>
        <w:t>ostoji nekoliko obilka nasilja nad decom, i ona mogu biti:</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Fizičko zlostavljanje,</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Psihičko/emocionalno zlostavljanje,</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Seksualno zlostavljanje </w:t>
      </w:r>
    </w:p>
    <w:p w:rsidR="00F074BB" w:rsidRPr="00192482" w:rsidRDefault="00F074BB" w:rsidP="00B64D73">
      <w:pPr>
        <w:pStyle w:val="ListParagraph"/>
        <w:numPr>
          <w:ilvl w:val="0"/>
          <w:numId w:val="1"/>
        </w:numPr>
        <w:spacing w:line="240" w:lineRule="auto"/>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Ekonomsko zlostavljanje</w:t>
      </w:r>
    </w:p>
    <w:p w:rsidR="00F074BB" w:rsidRPr="00192482" w:rsidRDefault="00F074BB" w:rsidP="00B64D73">
      <w:pPr>
        <w:pStyle w:val="ListParagraph"/>
        <w:numPr>
          <w:ilvl w:val="0"/>
          <w:numId w:val="1"/>
        </w:numPr>
        <w:spacing w:line="240" w:lineRule="auto"/>
        <w:rPr>
          <w:rFonts w:ascii="Times New Roman" w:hAnsi="Times New Roman" w:cs="Times New Roman"/>
          <w:sz w:val="24"/>
          <w:szCs w:val="24"/>
          <w:lang w:val="sr-Latn-BA"/>
        </w:rPr>
      </w:pPr>
      <w:r w:rsidRPr="00192482">
        <w:rPr>
          <w:rFonts w:ascii="Times New Roman" w:hAnsi="Times New Roman" w:cs="Times New Roman"/>
          <w:sz w:val="24"/>
          <w:szCs w:val="24"/>
          <w:lang w:val="sr-Latn-BA"/>
        </w:rPr>
        <w:t>Zanemarivanje (zapuštanje dece)</w:t>
      </w:r>
      <w:r w:rsidR="00AF136E" w:rsidRPr="00192482">
        <w:rPr>
          <w:rFonts w:ascii="Times New Roman" w:hAnsi="Times New Roman" w:cs="Times New Roman"/>
          <w:sz w:val="24"/>
          <w:szCs w:val="24"/>
        </w:rPr>
        <w:t xml:space="preserve"> </w:t>
      </w:r>
    </w:p>
    <w:p w:rsidR="008E6ECF" w:rsidRPr="00192482" w:rsidRDefault="008E6ECF" w:rsidP="00192482">
      <w:pPr>
        <w:jc w:val="both"/>
        <w:rPr>
          <w:rFonts w:ascii="Times New Roman" w:hAnsi="Times New Roman" w:cs="Times New Roman"/>
          <w:sz w:val="24"/>
          <w:szCs w:val="24"/>
          <w:lang w:val="sr-Latn-BA"/>
        </w:rPr>
      </w:pPr>
    </w:p>
    <w:p w:rsidR="00F074BB" w:rsidRPr="00192482" w:rsidRDefault="00F074BB" w:rsidP="00192482">
      <w:pPr>
        <w:pStyle w:val="Heading1"/>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Fizičko zlostavljanje</w:t>
      </w:r>
    </w:p>
    <w:p w:rsidR="00F074BB" w:rsidRPr="00B64D73" w:rsidRDefault="00F074BB" w:rsidP="00192482">
      <w:pPr>
        <w:rPr>
          <w:rFonts w:ascii="Times New Roman" w:hAnsi="Times New Roman" w:cs="Times New Roman"/>
          <w:sz w:val="20"/>
          <w:szCs w:val="20"/>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Fizičko zlostavljanje uključuje aktivnosti prema osobi mlađoj od 18 godina, a koje rezultuju</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rizikom za ozbiljno povređivanje, smrt ili teške fizičke posledice izazvane od osoba koje su</w:t>
      </w: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odgovorne za zaštitu deteta mlađeg od 18 godina.</w:t>
      </w:r>
    </w:p>
    <w:p w:rsidR="00F074BB" w:rsidRPr="00192482" w:rsidRDefault="00272557" w:rsidP="00192482">
      <w:pPr>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724150" cy="1700425"/>
            <wp:effectExtent l="19050" t="19050" r="19050" b="14075"/>
            <wp:docPr id="1" name="irc_mi" descr="http://www.mamaibeba.rs/images/stories/zabrana-batinjanja-d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maibeba.rs/images/stories/zabrana-batinjanja-dece.jpg"/>
                    <pic:cNvPicPr>
                      <a:picLocks noChangeAspect="1" noChangeArrowheads="1"/>
                    </pic:cNvPicPr>
                  </pic:nvPicPr>
                  <pic:blipFill>
                    <a:blip r:embed="rId12"/>
                    <a:srcRect/>
                    <a:stretch>
                      <a:fillRect/>
                    </a:stretch>
                  </pic:blipFill>
                  <pic:spPr bwMode="auto">
                    <a:xfrm>
                      <a:off x="0" y="0"/>
                      <a:ext cx="2724150" cy="1700425"/>
                    </a:xfrm>
                    <a:prstGeom prst="rect">
                      <a:avLst/>
                    </a:prstGeom>
                    <a:noFill/>
                    <a:ln w="6350" cmpd="sng">
                      <a:solidFill>
                        <a:srgbClr val="000000"/>
                      </a:solidFill>
                      <a:miter lim="800000"/>
                      <a:headEnd/>
                      <a:tailEnd/>
                    </a:ln>
                    <a:effectLst/>
                  </pic:spPr>
                </pic:pic>
              </a:graphicData>
            </a:graphic>
          </wp:inline>
        </w:drawing>
      </w:r>
    </w:p>
    <w:p w:rsid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Detetu se namerno nanose povrede. Fizičko zlostavljanje uključuje: udaranje, trešenje, stezanje, griženje, nanošenje opekotina, pokušaj davljenja, premlaćivanje, čupanje kose. Nasilno hranjenje, grubo presvlačenje  deteta u dojenačkoj dobi takođe se smatra fizičkim nasiljem. </w:t>
      </w:r>
    </w:p>
    <w:p w:rsidR="00192482" w:rsidRDefault="00192482" w:rsidP="00192482">
      <w:pPr>
        <w:jc w:val="both"/>
        <w:rPr>
          <w:rFonts w:ascii="Times New Roman" w:hAnsi="Times New Roman" w:cs="Times New Roman"/>
          <w:sz w:val="24"/>
          <w:szCs w:val="24"/>
          <w:lang w:val="sr-Latn-BA"/>
        </w:rPr>
      </w:pPr>
    </w:p>
    <w:p w:rsidR="00F074BB" w:rsidRPr="00192482" w:rsidRDefault="00192482" w:rsidP="00192482">
      <w:pPr>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Fizičko nasilje moze prouzrokovati modrice, opekotine, fracture, povrede mozga i unutrašnje povrede. Ponekad je posledica fizičkog zlostavljanja i smrt.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Sredstva kojima se  nanose fizičke povrjede su: šaka, ruka, lakat, noga, nož, drvena letva, flaša, gvozdene i aluminijumske posude. </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Ako se deci daju štetni lekovi, droga ili alkohol, to se takođe smatra fizičkim nasiljem.</w:t>
      </w:r>
    </w:p>
    <w:p w:rsidR="00F074BB" w:rsidRPr="00192482"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Prosečna dob fizički zlostavljane dece je sedam godina i četri meseca. Fizičko nasilje nad detetom može početi i u prenatalnom periodu:</w:t>
      </w:r>
    </w:p>
    <w:p w:rsidR="00F074BB"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fizički napad kao odgovor na pokrete festusa</w:t>
      </w:r>
    </w:p>
    <w:p w:rsidR="00F074BB"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zanemarivanje i nezaštićivanje fetusa od alkohola, droge i drugih štetnih uticaja</w:t>
      </w:r>
    </w:p>
    <w:p w:rsidR="006C69C3" w:rsidRPr="00192482" w:rsidRDefault="00F074BB" w:rsidP="00192482">
      <w:pPr>
        <w:pStyle w:val="ListParagraph"/>
        <w:numPr>
          <w:ilvl w:val="0"/>
          <w:numId w:val="19"/>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namerno izazivanje pobačaja.</w:t>
      </w:r>
    </w:p>
    <w:p w:rsidR="00F074BB" w:rsidRDefault="00A31922"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Čest slučaj su oblici fizičkog nasilja koji se dešavaju u kući, školi ili na nekom drugom mestu, a koji nemaju sudski epilog i ne završe na sudu jer postoje sredine koje tolerišu ovu pojavu i smatraju je kao prihvatljivu vaspitnu kaznu  u odgoju deteta.</w:t>
      </w:r>
    </w:p>
    <w:p w:rsidR="00192482" w:rsidRPr="00192482" w:rsidRDefault="00192482" w:rsidP="00192482">
      <w:pPr>
        <w:jc w:val="both"/>
        <w:rPr>
          <w:rFonts w:ascii="Times New Roman" w:hAnsi="Times New Roman" w:cs="Times New Roman"/>
          <w:sz w:val="24"/>
          <w:szCs w:val="24"/>
          <w:lang w:val="sr-Latn-BA"/>
        </w:rPr>
      </w:pPr>
    </w:p>
    <w:p w:rsidR="00F074BB" w:rsidRPr="00192482" w:rsidRDefault="00272557" w:rsidP="00192482">
      <w:pPr>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600325" cy="1807760"/>
            <wp:effectExtent l="19050" t="19050" r="28575" b="21040"/>
            <wp:docPr id="2" name="Picture 2" descr="http://www.belami.rs/wp-content/uploads/2013/08/nasi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ami.rs/wp-content/uploads/2013/08/nasilje.jpg"/>
                    <pic:cNvPicPr>
                      <a:picLocks noChangeAspect="1" noChangeArrowheads="1"/>
                    </pic:cNvPicPr>
                  </pic:nvPicPr>
                  <pic:blipFill>
                    <a:blip r:embed="rId13"/>
                    <a:srcRect/>
                    <a:stretch>
                      <a:fillRect/>
                    </a:stretch>
                  </pic:blipFill>
                  <pic:spPr bwMode="auto">
                    <a:xfrm>
                      <a:off x="0" y="0"/>
                      <a:ext cx="2600325" cy="1807760"/>
                    </a:xfrm>
                    <a:prstGeom prst="rect">
                      <a:avLst/>
                    </a:prstGeom>
                    <a:noFill/>
                    <a:ln w="6350" cmpd="sng">
                      <a:solidFill>
                        <a:srgbClr val="000000"/>
                      </a:solidFill>
                      <a:miter lim="800000"/>
                      <a:headEnd/>
                      <a:tailEnd/>
                    </a:ln>
                    <a:effectLst/>
                  </pic:spPr>
                </pic:pic>
              </a:graphicData>
            </a:graphic>
          </wp:inline>
        </w:drawing>
      </w:r>
      <w:r w:rsidR="000F0D09" w:rsidRPr="00192482">
        <w:rPr>
          <w:rFonts w:ascii="Times New Roman" w:hAnsi="Times New Roman" w:cs="Times New Roman"/>
          <w:sz w:val="24"/>
          <w:szCs w:val="24"/>
          <w:lang w:val="sr-Latn-BA"/>
        </w:rPr>
        <w:t xml:space="preserve"> </w:t>
      </w:r>
      <w:r w:rsidR="000F0D09" w:rsidRPr="00192482">
        <w:rPr>
          <w:rFonts w:ascii="Times New Roman" w:hAnsi="Times New Roman" w:cs="Times New Roman"/>
          <w:noProof/>
          <w:sz w:val="24"/>
          <w:szCs w:val="24"/>
        </w:rPr>
        <w:drawing>
          <wp:inline distT="0" distB="0" distL="0" distR="0">
            <wp:extent cx="2847975" cy="1833384"/>
            <wp:effectExtent l="19050" t="0" r="9525" b="0"/>
            <wp:docPr id="22" name="irc_mi" descr="http://www.centartarget.com/images/fizickonasil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artarget.com/images/fizickonasilje/3.jpg"/>
                    <pic:cNvPicPr>
                      <a:picLocks noChangeAspect="1" noChangeArrowheads="1"/>
                    </pic:cNvPicPr>
                  </pic:nvPicPr>
                  <pic:blipFill>
                    <a:blip r:embed="rId14"/>
                    <a:srcRect/>
                    <a:stretch>
                      <a:fillRect/>
                    </a:stretch>
                  </pic:blipFill>
                  <pic:spPr bwMode="auto">
                    <a:xfrm>
                      <a:off x="0" y="0"/>
                      <a:ext cx="2847975" cy="1833384"/>
                    </a:xfrm>
                    <a:prstGeom prst="rect">
                      <a:avLst/>
                    </a:prstGeom>
                    <a:noFill/>
                    <a:ln w="9525">
                      <a:noFill/>
                      <a:miter lim="800000"/>
                      <a:headEnd/>
                      <a:tailEnd/>
                    </a:ln>
                  </pic:spPr>
                </pic:pic>
              </a:graphicData>
            </a:graphic>
          </wp:inline>
        </w:drawing>
      </w:r>
    </w:p>
    <w:p w:rsidR="00192482" w:rsidRDefault="00192482" w:rsidP="00192482">
      <w:pPr>
        <w:jc w:val="both"/>
        <w:rPr>
          <w:rFonts w:ascii="Times New Roman" w:hAnsi="Times New Roman" w:cs="Times New Roman"/>
          <w:b/>
          <w:bCs/>
          <w:sz w:val="24"/>
          <w:szCs w:val="24"/>
          <w:lang w:val="sr-Latn-BA"/>
        </w:rPr>
      </w:pPr>
    </w:p>
    <w:p w:rsidR="00F074BB" w:rsidRPr="00192482" w:rsidRDefault="00F074BB" w:rsidP="00192482">
      <w:pPr>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Znakovi fizičkog zlostavljanja</w:t>
      </w: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U poređenju s ostalim oblicima zlostavljanja, ove znakove najlakše je uočiti i prepoznati. To su:</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česte povrede (modrice, opekotine, ogrebotine, lomovi) </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otežano kretanje, bolni pokreti</w:t>
      </w:r>
    </w:p>
    <w:p w:rsidR="00F074BB" w:rsidRPr="00192482" w:rsidRDefault="00F074BB" w:rsidP="00192482">
      <w:pPr>
        <w:pStyle w:val="ListParagraph"/>
        <w:numPr>
          <w:ilvl w:val="0"/>
          <w:numId w:val="20"/>
        </w:num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tipično ponašanje: sklonost samoranjavanju, povlačenje ili agresija, bežanje od kuće, izbegavanje povratka kući, izbegavanje fizičkog kontakta.</w:t>
      </w:r>
    </w:p>
    <w:p w:rsidR="00F074BB" w:rsidRDefault="00192482" w:rsidP="00192482">
      <w:pPr>
        <w:pStyle w:val="ListParagraph"/>
        <w:ind w:left="360"/>
        <w:jc w:val="both"/>
        <w:rPr>
          <w:rFonts w:ascii="Times New Roman" w:hAnsi="Times New Roman" w:cs="Times New Roman"/>
          <w:sz w:val="24"/>
          <w:szCs w:val="24"/>
        </w:rPr>
      </w:pPr>
      <w:r>
        <w:rPr>
          <w:rFonts w:ascii="Times New Roman" w:hAnsi="Times New Roman" w:cs="Times New Roman"/>
          <w:sz w:val="24"/>
          <w:szCs w:val="24"/>
          <w:lang w:val="sr-Latn-BA"/>
        </w:rPr>
        <w:lastRenderedPageBreak/>
        <w:t xml:space="preserve">           </w:t>
      </w:r>
      <w:r w:rsidR="00F074BB" w:rsidRPr="00192482">
        <w:rPr>
          <w:rFonts w:ascii="Times New Roman" w:hAnsi="Times New Roman" w:cs="Times New Roman"/>
          <w:sz w:val="24"/>
          <w:szCs w:val="24"/>
          <w:lang w:val="sr-Latn-BA"/>
        </w:rPr>
        <w:t xml:space="preserve">  </w:t>
      </w:r>
      <w:r w:rsidR="00272557" w:rsidRPr="00192482">
        <w:rPr>
          <w:rFonts w:ascii="Times New Roman" w:hAnsi="Times New Roman" w:cs="Times New Roman"/>
          <w:noProof/>
          <w:sz w:val="24"/>
          <w:szCs w:val="24"/>
        </w:rPr>
        <w:drawing>
          <wp:inline distT="0" distB="0" distL="0" distR="0">
            <wp:extent cx="2400300" cy="1428750"/>
            <wp:effectExtent l="19050" t="0" r="0" b="0"/>
            <wp:docPr id="3" name="Picture 3" descr="http://images2.kurir-info.rs/slika-900x608/decak-g-s-pretucen-decak-majka-ljiljana-os-dusan-jerkovic-indija-1363298987-28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2.kurir-info.rs/slika-900x608/decak-g-s-pretucen-decak-majka-ljiljana-os-dusan-jerkovic-indija-1363298987-282859.jpg"/>
                    <pic:cNvPicPr>
                      <a:picLocks noChangeAspect="1" noChangeArrowheads="1"/>
                    </pic:cNvPicPr>
                  </pic:nvPicPr>
                  <pic:blipFill>
                    <a:blip r:embed="rId15"/>
                    <a:srcRect/>
                    <a:stretch>
                      <a:fillRect/>
                    </a:stretch>
                  </pic:blipFill>
                  <pic:spPr bwMode="auto">
                    <a:xfrm>
                      <a:off x="0" y="0"/>
                      <a:ext cx="2400300" cy="142875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rPr>
        <w:t xml:space="preserve">    </w:t>
      </w:r>
      <w:r w:rsidR="00272557" w:rsidRPr="00192482">
        <w:rPr>
          <w:rFonts w:ascii="Times New Roman" w:hAnsi="Times New Roman" w:cs="Times New Roman"/>
          <w:noProof/>
          <w:sz w:val="24"/>
          <w:szCs w:val="24"/>
        </w:rPr>
        <w:drawing>
          <wp:inline distT="0" distB="0" distL="0" distR="0">
            <wp:extent cx="1790700" cy="1438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90700" cy="1438275"/>
                    </a:xfrm>
                    <a:prstGeom prst="rect">
                      <a:avLst/>
                    </a:prstGeom>
                    <a:noFill/>
                    <a:ln w="9525">
                      <a:noFill/>
                      <a:miter lim="800000"/>
                      <a:headEnd/>
                      <a:tailEnd/>
                    </a:ln>
                  </pic:spPr>
                </pic:pic>
              </a:graphicData>
            </a:graphic>
          </wp:inline>
        </w:drawing>
      </w:r>
    </w:p>
    <w:p w:rsidR="00B64D73" w:rsidRPr="00192482" w:rsidRDefault="00B64D73" w:rsidP="00192482">
      <w:pPr>
        <w:pStyle w:val="ListParagraph"/>
        <w:ind w:left="360"/>
        <w:jc w:val="both"/>
        <w:rPr>
          <w:rFonts w:ascii="Times New Roman" w:hAnsi="Times New Roman" w:cs="Times New Roman"/>
          <w:sz w:val="24"/>
          <w:szCs w:val="24"/>
        </w:rPr>
      </w:pPr>
    </w:p>
    <w:p w:rsidR="00F074BB" w:rsidRPr="00192482" w:rsidRDefault="00F074BB" w:rsidP="00192482">
      <w:pPr>
        <w:pStyle w:val="Heading1"/>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Psihičko/emocionalno zlostavljanje</w:t>
      </w:r>
    </w:p>
    <w:p w:rsidR="00F074BB" w:rsidRPr="00192482" w:rsidRDefault="00F074BB" w:rsidP="00192482">
      <w:pPr>
        <w:rPr>
          <w:rFonts w:ascii="Times New Roman" w:hAnsi="Times New Roman" w:cs="Times New Roman"/>
          <w:sz w:val="24"/>
          <w:szCs w:val="24"/>
          <w:lang w:val="sr-Latn-BA"/>
        </w:rPr>
      </w:pPr>
    </w:p>
    <w:p w:rsidR="006C69C3"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Psihičko/emocionalno nasilje je posebno osetljiv oblik zlostavljanja koji je po pravilu kombinovan sa ostalim oblicima nasilja. Emocionalno zlostavljanje u najširem smislu obuhvata destruktivno ponašanje odraslih prema detetu, što uključuje prisutnost neprijateljskog ponašanja i odsustvo pozitivnih pristupa. Ako dete ne dobija pažnju i ljubav ili mu se neprestano preti i ruga, </w:t>
      </w:r>
    </w:p>
    <w:p w:rsidR="006C69C3" w:rsidRPr="00192482" w:rsidRDefault="006C69C3"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omalovažava, ono je emocionalno zlostavljano. Roditelji koji uopće ne pokazuju ljubav i privrženost, već stalno viču, prete i kritikuju dete te ono gubi poverenje u sebe i postaje nervozno i povučeno, emocionalno zlostavljaju svoje dete.</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Emocionalno zlostavljanje je oblik nasilja koji ostavlja najviše traga na žrtvi nasilja. Ako je dugotrajnije, ono je destruktivnije od telesnog nasilja.</w:t>
      </w:r>
    </w:p>
    <w:p w:rsidR="00A31922" w:rsidRPr="00192482" w:rsidRDefault="00272557" w:rsidP="00192482">
      <w:pPr>
        <w:jc w:val="center"/>
        <w:rPr>
          <w:rFonts w:ascii="Times New Roman" w:hAnsi="Times New Roman" w:cs="Times New Roman"/>
          <w:color w:val="000000"/>
          <w:sz w:val="24"/>
          <w:szCs w:val="24"/>
          <w:lang w:val="sr-Latn-BA"/>
        </w:rPr>
      </w:pPr>
      <w:r w:rsidRPr="00192482">
        <w:rPr>
          <w:rFonts w:ascii="Times New Roman" w:hAnsi="Times New Roman" w:cs="Times New Roman"/>
          <w:noProof/>
          <w:sz w:val="24"/>
          <w:szCs w:val="24"/>
        </w:rPr>
        <w:drawing>
          <wp:inline distT="0" distB="0" distL="0" distR="0">
            <wp:extent cx="2714625" cy="1657350"/>
            <wp:effectExtent l="19050" t="19050" r="28575" b="19050"/>
            <wp:docPr id="5" name="Picture 5" descr="http://www.ilovezrenjanin.com/wp-content/uploads/2012/11/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lovezrenjanin.com/wp-content/uploads/2012/11/foto.jpg"/>
                    <pic:cNvPicPr>
                      <a:picLocks noChangeAspect="1" noChangeArrowheads="1"/>
                    </pic:cNvPicPr>
                  </pic:nvPicPr>
                  <pic:blipFill>
                    <a:blip r:embed="rId17"/>
                    <a:srcRect/>
                    <a:stretch>
                      <a:fillRect/>
                    </a:stretch>
                  </pic:blipFill>
                  <pic:spPr bwMode="auto">
                    <a:xfrm>
                      <a:off x="0" y="0"/>
                      <a:ext cx="2714625" cy="1657350"/>
                    </a:xfrm>
                    <a:prstGeom prst="rect">
                      <a:avLst/>
                    </a:prstGeom>
                    <a:noFill/>
                    <a:ln w="6350" cmpd="sng">
                      <a:solidFill>
                        <a:srgbClr val="000000"/>
                      </a:solidFill>
                      <a:miter lim="800000"/>
                      <a:headEnd/>
                      <a:tailEnd/>
                    </a:ln>
                    <a:effectLst/>
                  </pic:spPr>
                </pic:pic>
              </a:graphicData>
            </a:graphic>
          </wp:inline>
        </w:drawing>
      </w:r>
    </w:p>
    <w:p w:rsidR="00F074BB" w:rsidRDefault="00A31922"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Emocionalno zlostavljanje kod žrtve stvara konfuziju i dete često ne prepoznaje šta mu se događa, čime ga nasilnik zlostavlja, a oseća da se menja njegovo psihičko, a često i opšte zdravstveno stanje. Psihičko maltretirano dete je potišteno, ima slabu socijalnu komunikaciju, nezainteresovano je za igru, često je povučeno ili agresivno, a ponekad pokazuje lažno dobro raspoloženje.</w:t>
      </w:r>
    </w:p>
    <w:p w:rsidR="00B64D73" w:rsidRPr="00192482" w:rsidRDefault="00B64D73" w:rsidP="00192482">
      <w:pPr>
        <w:jc w:val="both"/>
        <w:rPr>
          <w:rFonts w:ascii="Times New Roman" w:hAnsi="Times New Roman" w:cs="Times New Roman"/>
          <w:color w:val="000000"/>
          <w:sz w:val="24"/>
          <w:szCs w:val="24"/>
          <w:lang w:val="sr-Latn-BA"/>
        </w:rPr>
      </w:pPr>
    </w:p>
    <w:p w:rsidR="00B64D73" w:rsidRDefault="00B64D73" w:rsidP="00192482">
      <w:pPr>
        <w:autoSpaceDE w:val="0"/>
        <w:autoSpaceDN w:val="0"/>
        <w:adjustRightInd w:val="0"/>
        <w:spacing w:after="0"/>
        <w:jc w:val="both"/>
        <w:rPr>
          <w:rFonts w:ascii="Times New Roman" w:hAnsi="Times New Roman" w:cs="Times New Roman"/>
          <w:b/>
          <w:bCs/>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Znakovi emocionalnog zlostavljanja:</w:t>
      </w:r>
    </w:p>
    <w:p w:rsidR="00192482" w:rsidRDefault="00192482" w:rsidP="00192482">
      <w:pPr>
        <w:numPr>
          <w:ilvl w:val="0"/>
          <w:numId w:val="21"/>
        </w:numPr>
        <w:autoSpaceDE w:val="0"/>
        <w:autoSpaceDN w:val="0"/>
        <w:adjustRightInd w:val="0"/>
        <w:spacing w:after="0"/>
        <w:jc w:val="both"/>
        <w:rPr>
          <w:rFonts w:ascii="Times New Roman" w:hAnsi="Times New Roman" w:cs="Times New Roman"/>
          <w:sz w:val="24"/>
          <w:szCs w:val="24"/>
          <w:lang w:val="sr-Latn-BA"/>
        </w:rPr>
        <w:sectPr w:rsidR="00192482" w:rsidSect="00A52930">
          <w:headerReference w:type="even" r:id="rId18"/>
          <w:headerReference w:type="default" r:id="rId19"/>
          <w:footerReference w:type="even" r:id="rId20"/>
          <w:footerReference w:type="default" r:id="rId21"/>
          <w:headerReference w:type="first" r:id="rId22"/>
          <w:footerReference w:type="first" r:id="rId23"/>
          <w:pgSz w:w="12240" w:h="15840"/>
          <w:pgMar w:top="360" w:right="1440" w:bottom="360" w:left="1440" w:header="708" w:footer="708" w:gutter="0"/>
          <w:cols w:space="708"/>
          <w:titlePg/>
          <w:docGrid w:linePitch="360"/>
        </w:sectPr>
      </w:pP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nedostatak poverenja u sebe i druge, povlačenje ili agresija;</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nervozni postupci;</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nepoverenje u druge;</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poremećaji spavanja (moguće noćne more i sl.):</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poremećaji uzimanja hrane (preterano jedenje ili odbijanje hrane);</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tikovi;</w:t>
      </w:r>
    </w:p>
    <w:p w:rsidR="00F074BB" w:rsidRPr="00192482" w:rsidRDefault="00F074BB" w:rsidP="00192482">
      <w:pPr>
        <w:numPr>
          <w:ilvl w:val="0"/>
          <w:numId w:val="21"/>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bežanje od kuće;</w:t>
      </w:r>
    </w:p>
    <w:p w:rsidR="00F074BB" w:rsidRPr="00192482" w:rsidRDefault="00F074BB" w:rsidP="00192482">
      <w:pPr>
        <w:numPr>
          <w:ilvl w:val="0"/>
          <w:numId w:val="21"/>
        </w:numPr>
        <w:rPr>
          <w:rFonts w:ascii="Times New Roman" w:hAnsi="Times New Roman" w:cs="Times New Roman"/>
          <w:sz w:val="24"/>
          <w:szCs w:val="24"/>
          <w:lang w:val="sr-Latn-BA"/>
        </w:rPr>
      </w:pPr>
      <w:r w:rsidRPr="00192482">
        <w:rPr>
          <w:rFonts w:ascii="Times New Roman" w:hAnsi="Times New Roman" w:cs="Times New Roman"/>
          <w:sz w:val="24"/>
          <w:szCs w:val="24"/>
          <w:lang w:val="sr-Latn-BA"/>
        </w:rPr>
        <w:t>pokušaji samoubistva.</w:t>
      </w: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sectPr w:rsidR="00192482" w:rsidSect="00192482">
          <w:type w:val="continuous"/>
          <w:pgSz w:w="12240" w:h="15840"/>
          <w:pgMar w:top="360" w:right="1440" w:bottom="360" w:left="1440" w:header="708" w:footer="708" w:gutter="0"/>
          <w:cols w:num="2" w:space="708"/>
          <w:titlePg/>
          <w:docGrid w:linePitch="360"/>
        </w:sectPr>
      </w:pPr>
    </w:p>
    <w:p w:rsidR="00192482" w:rsidRDefault="00192482" w:rsidP="00192482">
      <w:pPr>
        <w:autoSpaceDE w:val="0"/>
        <w:autoSpaceDN w:val="0"/>
        <w:adjustRightInd w:val="0"/>
        <w:spacing w:after="0"/>
        <w:jc w:val="both"/>
        <w:rPr>
          <w:rFonts w:ascii="Times New Roman" w:hAnsi="Times New Roman" w:cs="Times New Roman"/>
          <w:sz w:val="24"/>
          <w:szCs w:val="24"/>
          <w:lang w:val="sr-Latn-BA"/>
        </w:rPr>
      </w:pPr>
    </w:p>
    <w:p w:rsidR="00B64D73" w:rsidRDefault="00B64D73"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192482" w:rsidP="00192482">
      <w:pPr>
        <w:autoSpaceDE w:val="0"/>
        <w:autoSpaceDN w:val="0"/>
        <w:adjustRightInd w:val="0"/>
        <w:spacing w:after="0"/>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Emocionalno zlostavljanje može da se manifestuje nespecifičnim kliničkim znacima (noćno mokrenje, glavobolje, muka, abdominalni bol i sl.) ili poremećajem u ponašanju (zastoj u mentalnom i emocionalnom razvoju, ekstremna povučenost ili agresivnost, depresija, loši odnosi sa vršnjacima i dr.).</w:t>
      </w:r>
    </w:p>
    <w:p w:rsidR="008E6ECF" w:rsidRPr="00192482" w:rsidRDefault="008E6ECF"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F074BB" w:rsidP="00192482">
      <w:pPr>
        <w:pStyle w:val="Heading2"/>
        <w:numPr>
          <w:ilvl w:val="0"/>
          <w:numId w:val="10"/>
        </w:numPr>
        <w:jc w:val="center"/>
        <w:rPr>
          <w:rFonts w:ascii="Times New Roman" w:hAnsi="Times New Roman" w:cs="Times New Roman"/>
          <w:color w:val="FF0066"/>
          <w:sz w:val="24"/>
          <w:szCs w:val="24"/>
          <w:lang w:val="sr-Latn-BA"/>
        </w:rPr>
      </w:pPr>
      <w:r w:rsidRPr="00192482">
        <w:rPr>
          <w:rFonts w:ascii="Times New Roman" w:hAnsi="Times New Roman" w:cs="Times New Roman"/>
          <w:color w:val="FF0066"/>
          <w:sz w:val="24"/>
          <w:szCs w:val="24"/>
          <w:lang w:val="sr-Latn-BA"/>
        </w:rPr>
        <w:t>Seksualno zlostavljanje</w:t>
      </w:r>
    </w:p>
    <w:p w:rsidR="00F074BB" w:rsidRPr="00192482" w:rsidRDefault="00F074BB" w:rsidP="00192482">
      <w:pPr>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 zlostavljanje djece predstavlja vid eksploatacije deteta mlađeg od šesnaest godina radi</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seksualnog zadovoljenja i uživanja odrasle osobe i obuhvata: voajerizam, milovanje, ljubljenje, dodirivanje genitalija ili grudi, snošaj, oralni seks ili gledanje i pokazivanje pornografskih časopisa i filmova ili nekog drugog pornografskog materijala, pokušaj da se obavi seksualni odnos, bilo kakav vaginalni, analni ili oralni kontakt, silovanje, incest i dečija prostitucija.</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Seksualno zlostavljanje može imati izrazito štetne i dugotrajne posledice. Seksualno zlostavljana deca mogu sama postati napadači ili ulaziti u lične odnose u kojima preovlađuje nasilje ili zlostavljanje.</w:t>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272557" w:rsidP="00192482">
      <w:pPr>
        <w:autoSpaceDE w:val="0"/>
        <w:autoSpaceDN w:val="0"/>
        <w:adjustRightInd w:val="0"/>
        <w:spacing w:after="0"/>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drawing>
          <wp:inline distT="0" distB="0" distL="0" distR="0">
            <wp:extent cx="2562225" cy="1543050"/>
            <wp:effectExtent l="19050" t="0" r="9525" b="0"/>
            <wp:docPr id="6" name="Picture 6" descr="http://3.bp.blogspot.com/-uK6ypf8XkBQ/Tuxif4nlBHI/AAAAAAAAAgM/btlOAFoecbo/s1600/svestenici+silu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uK6ypf8XkBQ/Tuxif4nlBHI/AAAAAAAAAgM/btlOAFoecbo/s1600/svestenici+siluju.jpg"/>
                    <pic:cNvPicPr>
                      <a:picLocks noChangeAspect="1" noChangeArrowheads="1"/>
                    </pic:cNvPicPr>
                  </pic:nvPicPr>
                  <pic:blipFill>
                    <a:blip r:embed="rId24"/>
                    <a:srcRect/>
                    <a:stretch>
                      <a:fillRect/>
                    </a:stretch>
                  </pic:blipFill>
                  <pic:spPr bwMode="auto">
                    <a:xfrm>
                      <a:off x="0" y="0"/>
                      <a:ext cx="2562225" cy="154305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noProof/>
          <w:sz w:val="24"/>
          <w:szCs w:val="24"/>
        </w:rPr>
        <w:drawing>
          <wp:inline distT="0" distB="0" distL="0" distR="0">
            <wp:extent cx="2400300" cy="1485900"/>
            <wp:effectExtent l="19050" t="19050" r="19050" b="19050"/>
            <wp:docPr id="7" name="Picture 7" descr="http://images3.kurir-info.rs/slika-900x608/incest-trauma-centar-deca-zlostavljanje-svetski-dan-prevencija-1328585176-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3.kurir-info.rs/slika-900x608/incest-trauma-centar-deca-zlostavljanje-svetski-dan-prevencija-1328585176-113549.jpg"/>
                    <pic:cNvPicPr>
                      <a:picLocks noChangeAspect="1" noChangeArrowheads="1"/>
                    </pic:cNvPicPr>
                  </pic:nvPicPr>
                  <pic:blipFill>
                    <a:blip r:embed="rId25"/>
                    <a:srcRect/>
                    <a:stretch>
                      <a:fillRect/>
                    </a:stretch>
                  </pic:blipFill>
                  <pic:spPr bwMode="auto">
                    <a:xfrm>
                      <a:off x="0" y="0"/>
                      <a:ext cx="2400300" cy="1485900"/>
                    </a:xfrm>
                    <a:prstGeom prst="rect">
                      <a:avLst/>
                    </a:prstGeom>
                    <a:noFill/>
                    <a:ln w="6350" cmpd="sng">
                      <a:solidFill>
                        <a:srgbClr val="000000"/>
                      </a:solidFill>
                      <a:miter lim="800000"/>
                      <a:headEnd/>
                      <a:tailEnd/>
                    </a:ln>
                    <a:effectLst/>
                  </pic:spPr>
                </pic:pic>
              </a:graphicData>
            </a:graphic>
          </wp:inline>
        </w:drawing>
      </w:r>
    </w:p>
    <w:p w:rsidR="00F074BB" w:rsidRPr="00192482" w:rsidRDefault="00F074BB" w:rsidP="00192482">
      <w:pPr>
        <w:autoSpaceDE w:val="0"/>
        <w:autoSpaceDN w:val="0"/>
        <w:adjustRightInd w:val="0"/>
        <w:spacing w:after="0"/>
        <w:jc w:val="both"/>
        <w:rPr>
          <w:rFonts w:ascii="Times New Roman" w:hAnsi="Times New Roman" w:cs="Times New Roman"/>
          <w:sz w:val="24"/>
          <w:szCs w:val="24"/>
          <w:lang w:val="sr-Latn-BA"/>
        </w:rPr>
      </w:pPr>
    </w:p>
    <w:p w:rsidR="00B64D73" w:rsidRDefault="00B64D73" w:rsidP="00192482">
      <w:pPr>
        <w:jc w:val="both"/>
        <w:rPr>
          <w:rFonts w:ascii="Times New Roman" w:hAnsi="Times New Roman" w:cs="Times New Roman"/>
          <w:sz w:val="24"/>
          <w:szCs w:val="24"/>
          <w:lang w:val="sr-Latn-BA"/>
        </w:rPr>
      </w:pPr>
    </w:p>
    <w:p w:rsidR="00F074BB" w:rsidRPr="00192482" w:rsidRDefault="00F074BB" w:rsidP="00192482">
      <w:pPr>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Najčešći oblici seksualnog zlostavljanja deteta su: pedofilija i incest.</w:t>
      </w:r>
    </w:p>
    <w:p w:rsidR="00F074BB" w:rsidRPr="00192482" w:rsidRDefault="00F074BB" w:rsidP="00192482">
      <w:pPr>
        <w:numPr>
          <w:ilvl w:val="0"/>
          <w:numId w:val="25"/>
        </w:numPr>
        <w:jc w:val="both"/>
        <w:rPr>
          <w:rFonts w:ascii="Times New Roman" w:hAnsi="Times New Roman" w:cs="Times New Roman"/>
          <w:sz w:val="24"/>
          <w:szCs w:val="24"/>
          <w:lang w:val="sr-Latn-BA"/>
        </w:rPr>
      </w:pPr>
      <w:r w:rsidRPr="00192482">
        <w:rPr>
          <w:rFonts w:ascii="Times New Roman" w:hAnsi="Times New Roman" w:cs="Times New Roman"/>
          <w:b/>
          <w:bCs/>
          <w:sz w:val="24"/>
          <w:szCs w:val="24"/>
          <w:lang w:val="sr-Latn-BA"/>
        </w:rPr>
        <w:lastRenderedPageBreak/>
        <w:t>Pedofilija</w:t>
      </w:r>
      <w:r w:rsidRPr="00192482">
        <w:rPr>
          <w:rFonts w:ascii="Times New Roman" w:hAnsi="Times New Roman" w:cs="Times New Roman"/>
          <w:sz w:val="24"/>
          <w:szCs w:val="24"/>
          <w:lang w:val="sr-Latn-BA"/>
        </w:rPr>
        <w:t xml:space="preserve"> se određuje kao seksualna naklonost prema deci istog ili različitog pola. Pedofili su uglavnom muškarci. Počinitelj nasilja je obično poznat žrtvi.</w:t>
      </w:r>
    </w:p>
    <w:p w:rsidR="008E6ECF" w:rsidRPr="00192482" w:rsidRDefault="008E6ECF" w:rsidP="00192482">
      <w:pPr>
        <w:ind w:left="720"/>
        <w:jc w:val="both"/>
        <w:rPr>
          <w:rFonts w:ascii="Times New Roman" w:hAnsi="Times New Roman" w:cs="Times New Roman"/>
          <w:sz w:val="24"/>
          <w:szCs w:val="24"/>
          <w:lang w:val="sr-Latn-BA"/>
        </w:rPr>
      </w:pPr>
    </w:p>
    <w:p w:rsidR="008E6ECF" w:rsidRPr="00192482" w:rsidRDefault="008E6ECF" w:rsidP="00192482">
      <w:pPr>
        <w:ind w:left="720"/>
        <w:jc w:val="both"/>
        <w:rPr>
          <w:rFonts w:ascii="Times New Roman" w:hAnsi="Times New Roman" w:cs="Times New Roman"/>
          <w:sz w:val="24"/>
          <w:szCs w:val="24"/>
          <w:lang w:val="sr-Latn-BA"/>
        </w:rPr>
      </w:pPr>
      <w:r w:rsidRPr="00192482">
        <w:rPr>
          <w:rFonts w:ascii="Times New Roman" w:hAnsi="Times New Roman" w:cs="Times New Roman"/>
          <w:b/>
          <w:bCs/>
          <w:noProof/>
          <w:sz w:val="24"/>
          <w:szCs w:val="24"/>
        </w:rPr>
        <w:drawing>
          <wp:anchor distT="0" distB="0" distL="114300" distR="114300" simplePos="0" relativeHeight="251660800" behindDoc="1" locked="0" layoutInCell="1" allowOverlap="1">
            <wp:simplePos x="0" y="0"/>
            <wp:positionH relativeFrom="column">
              <wp:posOffset>3400425</wp:posOffset>
            </wp:positionH>
            <wp:positionV relativeFrom="paragraph">
              <wp:posOffset>8255</wp:posOffset>
            </wp:positionV>
            <wp:extent cx="2438400" cy="1466850"/>
            <wp:effectExtent l="19050" t="0" r="0" b="0"/>
            <wp:wrapTight wrapText="bothSides">
              <wp:wrapPolygon edited="0">
                <wp:start x="-169" y="0"/>
                <wp:lineTo x="-169" y="21319"/>
                <wp:lineTo x="21600" y="21319"/>
                <wp:lineTo x="21600" y="0"/>
                <wp:lineTo x="-169" y="0"/>
              </wp:wrapPolygon>
            </wp:wrapTight>
            <wp:docPr id="9" name="Picture 9" descr="http://media.news.de/resources/thumbs/c9/6e/855394041_800x600/die-sexualitaet-kindern-erwachsenenwelt-paed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news.de/resources/thumbs/c9/6e/855394041_800x600/die-sexualitaet-kindern-erwachsenenwelt-paedophile.jpg"/>
                    <pic:cNvPicPr>
                      <a:picLocks noChangeAspect="1" noChangeArrowheads="1"/>
                    </pic:cNvPicPr>
                  </pic:nvPicPr>
                  <pic:blipFill>
                    <a:blip r:embed="rId26"/>
                    <a:srcRect/>
                    <a:stretch>
                      <a:fillRect/>
                    </a:stretch>
                  </pic:blipFill>
                  <pic:spPr bwMode="auto">
                    <a:xfrm>
                      <a:off x="0" y="0"/>
                      <a:ext cx="2438400" cy="1466850"/>
                    </a:xfrm>
                    <a:prstGeom prst="rect">
                      <a:avLst/>
                    </a:prstGeom>
                    <a:noFill/>
                    <a:ln w="9525">
                      <a:noFill/>
                      <a:miter lim="800000"/>
                      <a:headEnd/>
                      <a:tailEnd/>
                    </a:ln>
                  </pic:spPr>
                </pic:pic>
              </a:graphicData>
            </a:graphic>
          </wp:anchor>
        </w:drawing>
      </w:r>
      <w:r w:rsidRPr="00192482">
        <w:rPr>
          <w:rFonts w:ascii="Times New Roman" w:hAnsi="Times New Roman" w:cs="Times New Roman"/>
          <w:b/>
          <w:bCs/>
          <w:noProof/>
          <w:sz w:val="24"/>
          <w:szCs w:val="24"/>
        </w:rPr>
        <w:drawing>
          <wp:inline distT="0" distB="0" distL="0" distR="0">
            <wp:extent cx="2857500" cy="1524000"/>
            <wp:effectExtent l="19050" t="0" r="0" b="0"/>
            <wp:docPr id="20" name="Picture 8" descr="http://humanium.org/en/wp-content/uploads/portail-fr/amnnesty-international-prostitution-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manium.org/en/wp-content/uploads/portail-fr/amnnesty-international-prostitution-enfant.jpg"/>
                    <pic:cNvPicPr>
                      <a:picLocks noChangeAspect="1" noChangeArrowheads="1"/>
                    </pic:cNvPicPr>
                  </pic:nvPicPr>
                  <pic:blipFill>
                    <a:blip r:embed="rId27"/>
                    <a:srcRect/>
                    <a:stretch>
                      <a:fillRect/>
                    </a:stretch>
                  </pic:blipFill>
                  <pic:spPr bwMode="auto">
                    <a:xfrm>
                      <a:off x="0" y="0"/>
                      <a:ext cx="2857500" cy="1524000"/>
                    </a:xfrm>
                    <a:prstGeom prst="rect">
                      <a:avLst/>
                    </a:prstGeom>
                    <a:noFill/>
                    <a:ln w="9525">
                      <a:noFill/>
                      <a:miter lim="800000"/>
                      <a:headEnd/>
                      <a:tailEnd/>
                    </a:ln>
                  </pic:spPr>
                </pic:pic>
              </a:graphicData>
            </a:graphic>
          </wp:inline>
        </w:drawing>
      </w:r>
    </w:p>
    <w:p w:rsidR="00192482" w:rsidRPr="00B64D73" w:rsidRDefault="00F074BB" w:rsidP="00B64D73">
      <w:pPr>
        <w:ind w:left="360"/>
        <w:jc w:val="center"/>
        <w:rPr>
          <w:rFonts w:ascii="Times New Roman" w:hAnsi="Times New Roman" w:cs="Times New Roman"/>
          <w:sz w:val="24"/>
          <w:szCs w:val="24"/>
        </w:rPr>
      </w:pPr>
      <w:r w:rsidRPr="00192482">
        <w:rPr>
          <w:rFonts w:ascii="Times New Roman" w:hAnsi="Times New Roman" w:cs="Times New Roman"/>
          <w:sz w:val="24"/>
          <w:szCs w:val="24"/>
        </w:rPr>
        <w:t xml:space="preserve"> </w:t>
      </w:r>
    </w:p>
    <w:p w:rsidR="00F074BB" w:rsidRPr="00192482" w:rsidRDefault="00F074BB" w:rsidP="00192482">
      <w:pPr>
        <w:numPr>
          <w:ilvl w:val="0"/>
          <w:numId w:val="25"/>
        </w:numPr>
        <w:jc w:val="both"/>
        <w:rPr>
          <w:rFonts w:ascii="Times New Roman" w:hAnsi="Times New Roman" w:cs="Times New Roman"/>
          <w:sz w:val="24"/>
          <w:szCs w:val="24"/>
          <w:lang w:val="sr-Latn-BA"/>
        </w:rPr>
      </w:pPr>
      <w:r w:rsidRPr="00192482">
        <w:rPr>
          <w:rFonts w:ascii="Times New Roman" w:hAnsi="Times New Roman" w:cs="Times New Roman"/>
          <w:b/>
          <w:bCs/>
          <w:color w:val="000000"/>
          <w:sz w:val="24"/>
          <w:szCs w:val="24"/>
          <w:lang w:val="sr-Latn-BA"/>
        </w:rPr>
        <w:t>Incest</w:t>
      </w:r>
      <w:r w:rsidRPr="00192482">
        <w:rPr>
          <w:rFonts w:ascii="Times New Roman" w:hAnsi="Times New Roman" w:cs="Times New Roman"/>
          <w:color w:val="000000"/>
          <w:sz w:val="24"/>
          <w:szCs w:val="24"/>
          <w:lang w:val="sr-Latn-BA"/>
        </w:rPr>
        <w:t xml:space="preserve"> je seksualni poremećaj u kojem osoba seksualno zadovoljenje doživljava u odnosu sa osobama s kojima je u krvnom srodstvu. Najčešći oblik incestne veze je brat-sestra, dok nije redak slučaj i otac-kći, ili majka - sin . </w:t>
      </w:r>
    </w:p>
    <w:p w:rsidR="00AF136E" w:rsidRPr="00192482" w:rsidRDefault="00192482" w:rsidP="00192482">
      <w:pPr>
        <w:jc w:val="both"/>
        <w:rPr>
          <w:rFonts w:ascii="Times New Roman" w:hAnsi="Times New Roman" w:cs="Times New Roman"/>
          <w:color w:val="000000"/>
          <w:sz w:val="24"/>
          <w:szCs w:val="24"/>
          <w:lang w:val="sr-Latn-BA"/>
        </w:rPr>
      </w:pPr>
      <w:r>
        <w:rPr>
          <w:rFonts w:ascii="Times New Roman" w:hAnsi="Times New Roman" w:cs="Times New Roman"/>
          <w:noProof/>
          <w:color w:val="000000"/>
          <w:sz w:val="24"/>
          <w:szCs w:val="24"/>
        </w:rPr>
        <w:drawing>
          <wp:anchor distT="0" distB="0" distL="114300" distR="114300" simplePos="0" relativeHeight="251657728" behindDoc="1" locked="0" layoutInCell="1" allowOverlap="1">
            <wp:simplePos x="0" y="0"/>
            <wp:positionH relativeFrom="column">
              <wp:posOffset>161925</wp:posOffset>
            </wp:positionH>
            <wp:positionV relativeFrom="paragraph">
              <wp:posOffset>20955</wp:posOffset>
            </wp:positionV>
            <wp:extent cx="1892300" cy="2343150"/>
            <wp:effectExtent l="38100" t="19050" r="12700" b="19050"/>
            <wp:wrapTight wrapText="bothSides">
              <wp:wrapPolygon edited="0">
                <wp:start x="-435" y="-176"/>
                <wp:lineTo x="-435" y="21776"/>
                <wp:lineTo x="21745" y="21776"/>
                <wp:lineTo x="21745" y="-176"/>
                <wp:lineTo x="-435" y="-176"/>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892300" cy="2343150"/>
                    </a:xfrm>
                    <a:prstGeom prst="rect">
                      <a:avLst/>
                    </a:prstGeom>
                    <a:noFill/>
                    <a:ln w="6350">
                      <a:solidFill>
                        <a:srgbClr val="000000"/>
                      </a:solidFill>
                      <a:miter lim="800000"/>
                      <a:headEnd/>
                      <a:tailEnd/>
                    </a:ln>
                  </pic:spPr>
                </pic:pic>
              </a:graphicData>
            </a:graphic>
          </wp:anchor>
        </w:drawing>
      </w:r>
      <w:r w:rsidR="00AF136E" w:rsidRPr="00192482">
        <w:rPr>
          <w:rFonts w:ascii="Times New Roman" w:hAnsi="Times New Roman" w:cs="Times New Roman"/>
          <w:color w:val="000000"/>
          <w:sz w:val="24"/>
          <w:szCs w:val="24"/>
          <w:lang w:val="sr-Latn-BA"/>
        </w:rPr>
        <w:t xml:space="preserve">    </w:t>
      </w:r>
    </w:p>
    <w:p w:rsidR="00F074BB" w:rsidRPr="00192482" w:rsidRDefault="00AF136E" w:rsidP="00192482">
      <w:pPr>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 xml:space="preserve">     </w:t>
      </w:r>
      <w:r w:rsidR="00F074BB" w:rsidRPr="00192482">
        <w:rPr>
          <w:rFonts w:ascii="Times New Roman" w:hAnsi="Times New Roman" w:cs="Times New Roman"/>
          <w:color w:val="000000"/>
          <w:sz w:val="24"/>
          <w:szCs w:val="24"/>
          <w:lang w:val="sr-Latn-BA"/>
        </w:rPr>
        <w:t xml:space="preserve">Seksualno zlostavljanje ima vrlo teške i dugotrajne posledice za žrtvu zlostavljanja. Ovaj oblik zlostavljanja žrtva najčešće prećuti zbog osećaja stida, a to onda rezultuje kasnim otkrivanjem i težim oporavkom od tako strašne traume. Osnovni razlog zbog kojeg žrtve ćute o ovom nasilju je, što su najčešći počinitelji seksualnog zlostavljanja (oko 80%) deci poznate, bliske i drage osobe (roditelji, rođaci, odgojitelji, itd.). </w:t>
      </w:r>
    </w:p>
    <w:p w:rsidR="006C69C3" w:rsidRDefault="006C69C3" w:rsidP="00192482">
      <w:pPr>
        <w:jc w:val="both"/>
        <w:rPr>
          <w:rFonts w:ascii="Times New Roman" w:hAnsi="Times New Roman" w:cs="Times New Roman"/>
          <w:sz w:val="24"/>
          <w:szCs w:val="24"/>
          <w:lang w:val="sr-Latn-BA"/>
        </w:rPr>
      </w:pPr>
    </w:p>
    <w:p w:rsidR="00192482" w:rsidRPr="00192482" w:rsidRDefault="00192482" w:rsidP="00192482">
      <w:pPr>
        <w:jc w:val="both"/>
        <w:rPr>
          <w:rFonts w:ascii="Times New Roman" w:hAnsi="Times New Roman" w:cs="Times New Roman"/>
          <w:sz w:val="24"/>
          <w:szCs w:val="24"/>
          <w:lang w:val="sr-Latn-BA"/>
        </w:rPr>
      </w:pP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r w:rsidRPr="00192482">
        <w:rPr>
          <w:rFonts w:ascii="Times New Roman" w:hAnsi="Times New Roman" w:cs="Times New Roman"/>
          <w:b/>
          <w:bCs/>
          <w:sz w:val="24"/>
          <w:szCs w:val="24"/>
          <w:lang w:val="sr-Latn-BA"/>
        </w:rPr>
        <w:t>Zna</w:t>
      </w:r>
      <w:r w:rsidR="00192482">
        <w:rPr>
          <w:rFonts w:ascii="Times New Roman" w:hAnsi="Times New Roman" w:cs="Times New Roman"/>
          <w:b/>
          <w:bCs/>
          <w:sz w:val="24"/>
          <w:szCs w:val="24"/>
          <w:lang w:val="sr-Latn-BA"/>
        </w:rPr>
        <w:t>ci</w:t>
      </w:r>
      <w:r w:rsidRPr="00192482">
        <w:rPr>
          <w:rFonts w:ascii="Times New Roman" w:hAnsi="Times New Roman" w:cs="Times New Roman"/>
          <w:b/>
          <w:bCs/>
          <w:sz w:val="24"/>
          <w:szCs w:val="24"/>
          <w:lang w:val="sr-Latn-BA"/>
        </w:rPr>
        <w:t xml:space="preserve"> seksualnog zlostavljanja</w:t>
      </w:r>
    </w:p>
    <w:p w:rsidR="00F074BB" w:rsidRPr="00192482" w:rsidRDefault="00F074BB" w:rsidP="00192482">
      <w:pPr>
        <w:autoSpaceDE w:val="0"/>
        <w:autoSpaceDN w:val="0"/>
        <w:adjustRightInd w:val="0"/>
        <w:spacing w:after="0"/>
        <w:jc w:val="both"/>
        <w:rPr>
          <w:rFonts w:ascii="Times New Roman" w:hAnsi="Times New Roman" w:cs="Times New Roman"/>
          <w:b/>
          <w:bCs/>
          <w:sz w:val="24"/>
          <w:szCs w:val="24"/>
          <w:lang w:val="sr-Latn-BA"/>
        </w:rPr>
      </w:pP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problematično ponašanje: pojačane seksualne preokupacije, prerana seksualna zrelost, naglašena seksualnost, sklonost seksualnim igrama;</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smanjene kognitivne sposobnosti i uspeh u školi;</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slabo socijalno prilagođavanje;</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depresivni i suicidalni simptomi;</w:t>
      </w:r>
    </w:p>
    <w:p w:rsidR="00F074BB"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impulsivne reakcije;</w:t>
      </w:r>
    </w:p>
    <w:p w:rsidR="006C69C3" w:rsidRPr="00192482" w:rsidRDefault="00F074BB" w:rsidP="00192482">
      <w:pPr>
        <w:numPr>
          <w:ilvl w:val="0"/>
          <w:numId w:val="22"/>
        </w:num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nezadovoljavajući odnosi u porodici ( pojavljuju se i kao uzrok i kao posledica seksualnog zlostavljanja).</w:t>
      </w:r>
    </w:p>
    <w:p w:rsidR="00F074BB" w:rsidRPr="00192482" w:rsidRDefault="00B64D73" w:rsidP="00192482">
      <w:pPr>
        <w:autoSpaceDE w:val="0"/>
        <w:autoSpaceDN w:val="0"/>
        <w:adjustRightInd w:val="0"/>
        <w:spacing w:after="0"/>
        <w:ind w:left="720"/>
        <w:jc w:val="both"/>
        <w:rPr>
          <w:rFonts w:ascii="Times New Roman" w:hAnsi="Times New Roman" w:cs="Times New Roman"/>
          <w:sz w:val="24"/>
          <w:szCs w:val="24"/>
          <w:lang w:val="sr-Latn-BA"/>
        </w:rPr>
      </w:pPr>
      <w:r>
        <w:rPr>
          <w:rFonts w:ascii="Times New Roman" w:hAnsi="Times New Roman" w:cs="Times New Roman"/>
          <w:noProof/>
          <w:sz w:val="24"/>
          <w:szCs w:val="24"/>
        </w:rPr>
        <w:lastRenderedPageBreak/>
        <w:drawing>
          <wp:anchor distT="0" distB="0" distL="114300" distR="114300" simplePos="0" relativeHeight="251667968" behindDoc="1" locked="0" layoutInCell="1" allowOverlap="1">
            <wp:simplePos x="0" y="0"/>
            <wp:positionH relativeFrom="column">
              <wp:posOffset>4076700</wp:posOffset>
            </wp:positionH>
            <wp:positionV relativeFrom="paragraph">
              <wp:posOffset>109855</wp:posOffset>
            </wp:positionV>
            <wp:extent cx="1865630" cy="1228725"/>
            <wp:effectExtent l="19050" t="0" r="1270" b="0"/>
            <wp:wrapTight wrapText="bothSides">
              <wp:wrapPolygon edited="0">
                <wp:start x="-221" y="0"/>
                <wp:lineTo x="-221" y="21433"/>
                <wp:lineTo x="21615" y="21433"/>
                <wp:lineTo x="21615" y="0"/>
                <wp:lineTo x="-221" y="0"/>
              </wp:wrapPolygon>
            </wp:wrapTight>
            <wp:docPr id="10" name="Picture 10" descr="http://iamforkids.org/wp-content/uploads/2014/04/st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mforkids.org/wp-content/uploads/2014/04/st_P5.jpg"/>
                    <pic:cNvPicPr>
                      <a:picLocks noChangeAspect="1" noChangeArrowheads="1"/>
                    </pic:cNvPicPr>
                  </pic:nvPicPr>
                  <pic:blipFill>
                    <a:blip r:embed="rId29"/>
                    <a:srcRect/>
                    <a:stretch>
                      <a:fillRect/>
                    </a:stretch>
                  </pic:blipFill>
                  <pic:spPr bwMode="auto">
                    <a:xfrm>
                      <a:off x="0" y="0"/>
                      <a:ext cx="1865630" cy="1228725"/>
                    </a:xfrm>
                    <a:prstGeom prst="rect">
                      <a:avLst/>
                    </a:prstGeom>
                    <a:noFill/>
                    <a:ln w="9525">
                      <a:noFill/>
                      <a:miter lim="800000"/>
                      <a:headEnd/>
                      <a:tailEnd/>
                    </a:ln>
                  </pic:spPr>
                </pic:pic>
              </a:graphicData>
            </a:graphic>
          </wp:anchor>
        </w:drawing>
      </w:r>
    </w:p>
    <w:p w:rsidR="006C69C3"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Istraživanje sopstvenog tela koje odgovara uzrastu deteta (posebno kod adolescenata) ne</w:t>
      </w: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predstavlja seksualnu zloupotrebu. Deca mogu da dođu na pregled zbog nekog fizičkog problema ili promena u ponašanju, a da se tokom ispitivanja ispostavi da je uzrok tome seksualno zlostavljanje. </w:t>
      </w:r>
    </w:p>
    <w:p w:rsidR="00A31922" w:rsidRPr="00192482" w:rsidRDefault="00A31922" w:rsidP="00192482">
      <w:pPr>
        <w:jc w:val="both"/>
        <w:rPr>
          <w:rFonts w:ascii="Times New Roman" w:hAnsi="Times New Roman" w:cs="Times New Roman"/>
          <w:sz w:val="24"/>
          <w:szCs w:val="24"/>
          <w:lang w:val="ru-RU"/>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Na seksualno zlostavljanje mogu da ukažu povrede genitalija, perigenitalnog predela i čmara, seksualno prenosiva oboljenja, trudnoća, neobjašnjiv bol u stomaku, hronične ili povratne infekcije urinarnog trakta.</w:t>
      </w:r>
    </w:p>
    <w:p w:rsidR="00192482"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Fizički znaci ne moraju da postoje, posebno kod nepenetrativnog zlostavljanja, ali gotovo </w:t>
      </w: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 xml:space="preserve">uvek postoje stid, uznemirenost, osećaj krivice. </w:t>
      </w:r>
    </w:p>
    <w:p w:rsidR="00A31922" w:rsidRPr="00192482" w:rsidRDefault="00A31922" w:rsidP="00192482">
      <w:pPr>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sz w:val="24"/>
          <w:szCs w:val="24"/>
          <w:lang w:val="ru-RU"/>
        </w:rPr>
        <w:t>U česte poremećaje ponašanja spadaju povučenost, emocionalna tupost, ćudljivost, uznemirenost, potištenost, samodestruktivnost, gubitak apetita, strah, pokušaji samoubistva i/ili verbalizacija suicidalnih namera i drugo.</w:t>
      </w:r>
    </w:p>
    <w:p w:rsidR="006C69C3" w:rsidRPr="00192482" w:rsidRDefault="006C69C3" w:rsidP="00192482">
      <w:pPr>
        <w:jc w:val="both"/>
        <w:rPr>
          <w:rFonts w:ascii="Times New Roman" w:hAnsi="Times New Roman" w:cs="Times New Roman"/>
          <w:sz w:val="24"/>
          <w:szCs w:val="24"/>
        </w:rPr>
      </w:pPr>
    </w:p>
    <w:p w:rsidR="006C69C3" w:rsidRDefault="00F074BB" w:rsidP="00192482">
      <w:pPr>
        <w:pStyle w:val="ListParagraph"/>
        <w:numPr>
          <w:ilvl w:val="0"/>
          <w:numId w:val="10"/>
        </w:numPr>
        <w:jc w:val="center"/>
        <w:rPr>
          <w:rFonts w:ascii="Times New Roman" w:hAnsi="Times New Roman" w:cs="Times New Roman"/>
          <w:b/>
          <w:bCs/>
          <w:color w:val="FF0066"/>
          <w:sz w:val="24"/>
          <w:szCs w:val="24"/>
          <w:lang w:val="sr-Latn-BA"/>
        </w:rPr>
      </w:pPr>
      <w:r w:rsidRPr="00192482">
        <w:rPr>
          <w:rFonts w:ascii="Times New Roman" w:hAnsi="Times New Roman" w:cs="Times New Roman"/>
          <w:b/>
          <w:bCs/>
          <w:color w:val="FF0066"/>
          <w:sz w:val="24"/>
          <w:szCs w:val="24"/>
          <w:lang w:val="sr-Latn-BA"/>
        </w:rPr>
        <w:t>Ekonomsko zlostavljanje</w:t>
      </w:r>
    </w:p>
    <w:p w:rsidR="00192482" w:rsidRPr="00192482" w:rsidRDefault="00192482" w:rsidP="00192482">
      <w:pPr>
        <w:pStyle w:val="ListParagraph"/>
        <w:rPr>
          <w:rFonts w:ascii="Times New Roman" w:hAnsi="Times New Roman" w:cs="Times New Roman"/>
          <w:b/>
          <w:bCs/>
          <w:color w:val="FF0066"/>
          <w:sz w:val="16"/>
          <w:szCs w:val="16"/>
          <w:lang w:val="sr-Latn-BA"/>
        </w:rPr>
      </w:pPr>
    </w:p>
    <w:p w:rsidR="00F074BB" w:rsidRPr="00192482" w:rsidRDefault="00F074BB" w:rsidP="00192482">
      <w:p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Ekonomsko zlostavljanje</w:t>
      </w:r>
      <w:r w:rsidRPr="00192482">
        <w:rPr>
          <w:rFonts w:ascii="Times New Roman" w:hAnsi="Times New Roman" w:cs="Times New Roman"/>
          <w:b/>
          <w:bCs/>
          <w:color w:val="000000"/>
          <w:sz w:val="24"/>
          <w:szCs w:val="24"/>
          <w:lang w:val="sr-Latn-BA"/>
        </w:rPr>
        <w:t> </w:t>
      </w:r>
      <w:r w:rsidRPr="00192482">
        <w:rPr>
          <w:rFonts w:ascii="Times New Roman" w:hAnsi="Times New Roman" w:cs="Times New Roman"/>
          <w:color w:val="000000"/>
          <w:sz w:val="24"/>
          <w:szCs w:val="24"/>
          <w:lang w:val="sr-Latn-BA"/>
        </w:rPr>
        <w:t>se odnosi na izlaganje dece poslovima koji otežavaju njihov prirodni rast i razvoj i zbog kojih ne mogu ostvarivati svoja osnovna prava na obrazovanje, igru, i sl. Postoje tri osnovna vida ekonomskog eksploatisanja koja u sebi sadrže sve pojedinačne načine ekonomskog zlostavljanja :</w:t>
      </w:r>
    </w:p>
    <w:p w:rsidR="00F074BB" w:rsidRPr="00192482" w:rsidRDefault="00F074BB" w:rsidP="00192482">
      <w:pPr>
        <w:numPr>
          <w:ilvl w:val="0"/>
          <w:numId w:val="23"/>
        </w:num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Svi oblici ropstva i zlostavljanja sličnih ropstvu kao što su prodaja i trgovina dece, prisilni rad, ropstvo ili kmetstvo.</w:t>
      </w:r>
    </w:p>
    <w:p w:rsidR="00F074BB" w:rsidRPr="00192482" w:rsidRDefault="00F074BB" w:rsidP="00192482">
      <w:pPr>
        <w:numPr>
          <w:ilvl w:val="0"/>
          <w:numId w:val="23"/>
        </w:numPr>
        <w:spacing w:before="100" w:beforeAutospacing="1"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Korišćenje, izlaganje i ponuda dece u ilegalnim radnjama, kao što je prostitucija, pornografska produkcija i pornografske predstave.</w:t>
      </w:r>
    </w:p>
    <w:p w:rsidR="00F074BB" w:rsidRPr="00192482" w:rsidRDefault="00F074BB" w:rsidP="00192482">
      <w:pPr>
        <w:numPr>
          <w:ilvl w:val="0"/>
          <w:numId w:val="23"/>
        </w:numPr>
        <w:spacing w:after="100" w:afterAutospacing="1"/>
        <w:jc w:val="both"/>
        <w:rPr>
          <w:rFonts w:ascii="Times New Roman" w:hAnsi="Times New Roman" w:cs="Times New Roman"/>
          <w:color w:val="000000"/>
          <w:sz w:val="24"/>
          <w:szCs w:val="24"/>
          <w:lang w:val="sr-Latn-BA"/>
        </w:rPr>
      </w:pPr>
      <w:r w:rsidRPr="00192482">
        <w:rPr>
          <w:rFonts w:ascii="Times New Roman" w:hAnsi="Times New Roman" w:cs="Times New Roman"/>
          <w:color w:val="000000"/>
          <w:sz w:val="24"/>
          <w:szCs w:val="24"/>
          <w:lang w:val="sr-Latn-BA"/>
        </w:rPr>
        <w:t>Bilo koji oblik posla ili aktivnosti koji u sebi sadržava okolnosti u kojima je dete zanemareno i preopterećeno, i gde je narušeno njegovo zdravlje, sigurnost i moralnost.</w:t>
      </w:r>
    </w:p>
    <w:p w:rsidR="008E6ECF" w:rsidRDefault="00272557" w:rsidP="00B64D73">
      <w:pPr>
        <w:spacing w:after="100" w:afterAutospacing="1"/>
        <w:ind w:left="360"/>
        <w:jc w:val="center"/>
        <w:rPr>
          <w:rFonts w:ascii="Times New Roman" w:hAnsi="Times New Roman" w:cs="Times New Roman"/>
          <w:sz w:val="24"/>
          <w:szCs w:val="24"/>
        </w:rPr>
      </w:pPr>
      <w:r w:rsidRPr="00192482">
        <w:rPr>
          <w:rFonts w:ascii="Times New Roman" w:hAnsi="Times New Roman" w:cs="Times New Roman"/>
          <w:noProof/>
          <w:sz w:val="24"/>
          <w:szCs w:val="24"/>
        </w:rPr>
        <w:drawing>
          <wp:inline distT="0" distB="0" distL="0" distR="0">
            <wp:extent cx="2333625" cy="1562100"/>
            <wp:effectExtent l="19050" t="0" r="9525" b="0"/>
            <wp:docPr id="11" name="Picture 11" descr="http://baherkamaleng.files.wordpress.com/2012/02/800px-afghan_girl_be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herkamaleng.files.wordpress.com/2012/02/800px-afghan_girl_begging.jpg"/>
                    <pic:cNvPicPr>
                      <a:picLocks noChangeAspect="1" noChangeArrowheads="1"/>
                    </pic:cNvPicPr>
                  </pic:nvPicPr>
                  <pic:blipFill>
                    <a:blip r:embed="rId30"/>
                    <a:srcRect/>
                    <a:stretch>
                      <a:fillRect/>
                    </a:stretch>
                  </pic:blipFill>
                  <pic:spPr bwMode="auto">
                    <a:xfrm>
                      <a:off x="0" y="0"/>
                      <a:ext cx="2333625" cy="1562100"/>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rPr>
        <w:t xml:space="preserve"> </w:t>
      </w:r>
      <w:r w:rsidRPr="00192482">
        <w:rPr>
          <w:rFonts w:ascii="Times New Roman" w:hAnsi="Times New Roman" w:cs="Times New Roman"/>
          <w:noProof/>
          <w:sz w:val="24"/>
          <w:szCs w:val="24"/>
        </w:rPr>
        <w:drawing>
          <wp:inline distT="0" distB="0" distL="0" distR="0">
            <wp:extent cx="2466975" cy="1571625"/>
            <wp:effectExtent l="19050" t="0" r="9525" b="0"/>
            <wp:docPr id="12" name="Picture 12" descr="https://blogs.state.gov/sites/default/files/styles/large/public/contributed_images/2010_0621_child_labor_conference.jpg?itok=dXR8n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s.state.gov/sites/default/files/styles/large/public/contributed_images/2010_0621_child_labor_conference.jpg?itok=dXR8ngac"/>
                    <pic:cNvPicPr>
                      <a:picLocks noChangeAspect="1" noChangeArrowheads="1"/>
                    </pic:cNvPicPr>
                  </pic:nvPicPr>
                  <pic:blipFill>
                    <a:blip r:embed="rId31"/>
                    <a:srcRect/>
                    <a:stretch>
                      <a:fillRect/>
                    </a:stretch>
                  </pic:blipFill>
                  <pic:spPr bwMode="auto">
                    <a:xfrm>
                      <a:off x="0" y="0"/>
                      <a:ext cx="2466975" cy="1571625"/>
                    </a:xfrm>
                    <a:prstGeom prst="rect">
                      <a:avLst/>
                    </a:prstGeom>
                    <a:noFill/>
                    <a:ln w="9525">
                      <a:noFill/>
                      <a:miter lim="800000"/>
                      <a:headEnd/>
                      <a:tailEnd/>
                    </a:ln>
                  </pic:spPr>
                </pic:pic>
              </a:graphicData>
            </a:graphic>
          </wp:inline>
        </w:drawing>
      </w:r>
    </w:p>
    <w:p w:rsidR="00B64D73" w:rsidRPr="00B64D73" w:rsidRDefault="00B64D73" w:rsidP="00B64D73">
      <w:pPr>
        <w:spacing w:after="100" w:afterAutospacing="1"/>
        <w:ind w:left="360"/>
        <w:jc w:val="center"/>
        <w:rPr>
          <w:rFonts w:ascii="Times New Roman" w:hAnsi="Times New Roman" w:cs="Times New Roman"/>
          <w:sz w:val="24"/>
          <w:szCs w:val="24"/>
        </w:rPr>
      </w:pPr>
    </w:p>
    <w:p w:rsidR="00F074BB" w:rsidRPr="00192482" w:rsidRDefault="00F074BB" w:rsidP="00192482">
      <w:pPr>
        <w:pStyle w:val="ListParagraph"/>
        <w:numPr>
          <w:ilvl w:val="0"/>
          <w:numId w:val="10"/>
        </w:numPr>
        <w:spacing w:after="100" w:afterAutospacing="1"/>
        <w:jc w:val="center"/>
        <w:rPr>
          <w:rFonts w:ascii="Times New Roman" w:hAnsi="Times New Roman" w:cs="Times New Roman"/>
          <w:b/>
          <w:bCs/>
          <w:color w:val="FF0066"/>
          <w:sz w:val="24"/>
          <w:szCs w:val="24"/>
          <w:lang w:val="sr-Latn-BA"/>
        </w:rPr>
      </w:pPr>
      <w:r w:rsidRPr="00192482">
        <w:rPr>
          <w:rFonts w:ascii="Times New Roman" w:hAnsi="Times New Roman" w:cs="Times New Roman"/>
          <w:b/>
          <w:bCs/>
          <w:color w:val="FF0066"/>
          <w:sz w:val="24"/>
          <w:szCs w:val="24"/>
          <w:lang w:val="sr-Latn-BA"/>
        </w:rPr>
        <w:t>Zanemarivanje (zapuštanje) dece</w:t>
      </w:r>
    </w:p>
    <w:p w:rsidR="00A31922" w:rsidRPr="00192482" w:rsidRDefault="00A31922" w:rsidP="00192482">
      <w:pPr>
        <w:autoSpaceDE w:val="0"/>
        <w:autoSpaceDN w:val="0"/>
        <w:adjustRightInd w:val="0"/>
        <w:spacing w:after="0"/>
        <w:jc w:val="both"/>
        <w:rPr>
          <w:rFonts w:ascii="Times New Roman" w:hAnsi="Times New Roman" w:cs="Times New Roman"/>
          <w:sz w:val="16"/>
          <w:szCs w:val="16"/>
          <w:lang w:val="sr-Latn-BA"/>
        </w:rPr>
      </w:pPr>
    </w:p>
    <w:p w:rsidR="0019248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Zanemarivanje predstavlja propust pružaoca nege (roditelja ili staratelja) da u sklopu resursa kojima raspolaže obezbedi optimalne uslove (zdravstvene, obrazovne, životne, nutritivne itd.) za fizički, mentalni, duhovni, moralni ili društveni razvoj deteta. Ovo obuhvata i propuste u pravilnom nadziranju deteta i u zaštiti deteta od povređivanja- od uskraćivanja obroka, preko nedovođenja deteta na kontrolni pregled ili na redovnu vakcinaciju, nenadgledanja deteta, neodgovarajućeg odevanja deteta, do neupisivanja deteta u školu. Nemar treba razdvajati od siromaštva, kada roditelji i pored najbolje volje nisu u stanju da detetu pruže sve što mu je potrebno (mada ove granice nisu uvek jasne).</w:t>
      </w:r>
    </w:p>
    <w:p w:rsidR="00161451" w:rsidRPr="00192482" w:rsidRDefault="00161451"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161451"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A31922" w:rsidRPr="00192482">
        <w:rPr>
          <w:rFonts w:ascii="Times New Roman" w:hAnsi="Times New Roman" w:cs="Times New Roman"/>
          <w:sz w:val="24"/>
          <w:szCs w:val="24"/>
          <w:lang w:val="sr-Latn-BA"/>
        </w:rPr>
        <w:t>Kada roditelji ne zadovoljavaju osnovne dečje potrebe, kao što je primerena ishrana, odgovarajuća odeća, toplina i medicinska nega, oni zanemaruju svoje dete. Ostavljanje dece koja su mala da se brinu sama za sebe takođe je zanemarivanje.</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Zanemarivanje može da se ispolji kroz fizičke znake (česte nelečene infekcije, zastoj u rastu i razvoju i sl.) ili kroz poremećaje u ponašanju (depresija, delinkventno ponašanje, samodestruktivno ponašanje, potreba za stalnom pažnjom i dr.). </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Fizički pokazatelji zanemarivanja mogu biti: stalna glad i pothranjenost, higijenska zapuštenost, neodgovarajuće oblačenje, stalan zamor ili odsustvo pažnje, neadekvatan smeštaj, odsustvo standardne pedijatrijske nege (neredovne vakcinacije, nedavanje terapije), akcidentalna povređivanja (padovi, gutanje raznih supstanci, nedavanje terapije), stalno odsustvo nadzora, napuštanje.</w:t>
      </w:r>
    </w:p>
    <w:p w:rsidR="00A31922"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A31922" w:rsidP="00192482">
      <w:pPr>
        <w:autoSpaceDE w:val="0"/>
        <w:autoSpaceDN w:val="0"/>
        <w:adjustRightInd w:val="0"/>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161451"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r-Latn-BA"/>
        </w:rPr>
        <w:t>Ponašajni pokazatelji zanemarivanja mogu biti: kašnjenje razvoja govora, zaostajanje razvoja perceptivnih i motornih sposobnosti, neodgovarajuće traženje naklonosti, neodgovarajuće afektivno reagovanje, apatija, podozrivost, omalovažavanje sebe, sporadično ili retko pohađanje škole, preuzimanje odgovornosti i brige u ime odraslih, prošnja ili krađa</w:t>
      </w:r>
      <w:r w:rsidR="008E6ECF" w:rsidRPr="00192482">
        <w:rPr>
          <w:rFonts w:ascii="Times New Roman" w:hAnsi="Times New Roman" w:cs="Times New Roman"/>
          <w:sz w:val="24"/>
          <w:szCs w:val="24"/>
          <w:lang w:val="sr-Latn-BA"/>
        </w:rPr>
        <w:t>.</w:t>
      </w:r>
    </w:p>
    <w:p w:rsidR="008E6ECF" w:rsidRPr="00192482" w:rsidRDefault="008E6ECF" w:rsidP="00192482">
      <w:pPr>
        <w:autoSpaceDE w:val="0"/>
        <w:autoSpaceDN w:val="0"/>
        <w:adjustRightInd w:val="0"/>
        <w:spacing w:after="0"/>
        <w:jc w:val="both"/>
        <w:rPr>
          <w:rFonts w:ascii="Times New Roman" w:hAnsi="Times New Roman" w:cs="Times New Roman"/>
          <w:sz w:val="24"/>
          <w:szCs w:val="24"/>
          <w:lang w:val="sr-Latn-BA"/>
        </w:rPr>
      </w:pPr>
    </w:p>
    <w:p w:rsidR="00F61436" w:rsidRPr="00192482" w:rsidRDefault="00F61436" w:rsidP="00192482">
      <w:pPr>
        <w:autoSpaceDE w:val="0"/>
        <w:autoSpaceDN w:val="0"/>
        <w:adjustRightInd w:val="0"/>
        <w:spacing w:after="0"/>
        <w:jc w:val="both"/>
        <w:rPr>
          <w:rFonts w:ascii="Times New Roman" w:hAnsi="Times New Roman" w:cs="Times New Roman"/>
          <w:sz w:val="24"/>
          <w:szCs w:val="24"/>
          <w:lang w:val="sr-Latn-BA"/>
        </w:rPr>
      </w:pPr>
    </w:p>
    <w:p w:rsidR="00F074BB" w:rsidRPr="00192482" w:rsidRDefault="00192482" w:rsidP="00192482">
      <w:pPr>
        <w:autoSpaceDE w:val="0"/>
        <w:autoSpaceDN w:val="0"/>
        <w:adjustRightInd w:val="0"/>
        <w:spacing w:after="0"/>
        <w:rPr>
          <w:rFonts w:ascii="Times New Roman" w:hAnsi="Times New Roman" w:cs="Times New Roman"/>
          <w:b/>
          <w:bCs/>
          <w:sz w:val="24"/>
          <w:szCs w:val="24"/>
          <w:lang w:val="sr-Latn-BA"/>
        </w:rPr>
      </w:pPr>
      <w:r>
        <w:rPr>
          <w:rFonts w:ascii="Times New Roman" w:hAnsi="Times New Roman" w:cs="Times New Roman"/>
          <w:b/>
          <w:bCs/>
          <w:sz w:val="24"/>
          <w:szCs w:val="24"/>
          <w:lang w:val="sr-Latn-BA"/>
        </w:rPr>
        <w:t xml:space="preserve">Znaci </w:t>
      </w:r>
      <w:r w:rsidR="00F074BB" w:rsidRPr="00192482">
        <w:rPr>
          <w:rFonts w:ascii="Times New Roman" w:hAnsi="Times New Roman" w:cs="Times New Roman"/>
          <w:b/>
          <w:bCs/>
          <w:sz w:val="24"/>
          <w:szCs w:val="24"/>
          <w:lang w:val="sr-Latn-BA"/>
        </w:rPr>
        <w:t xml:space="preserve"> zanemarivanja:</w:t>
      </w:r>
    </w:p>
    <w:p w:rsidR="00B64D73" w:rsidRDefault="00B64D73" w:rsidP="00192482">
      <w:pPr>
        <w:numPr>
          <w:ilvl w:val="0"/>
          <w:numId w:val="24"/>
        </w:numPr>
        <w:autoSpaceDE w:val="0"/>
        <w:autoSpaceDN w:val="0"/>
        <w:adjustRightInd w:val="0"/>
        <w:spacing w:after="0"/>
        <w:rPr>
          <w:rFonts w:ascii="Times New Roman" w:hAnsi="Times New Roman" w:cs="Times New Roman"/>
          <w:sz w:val="24"/>
          <w:szCs w:val="24"/>
          <w:lang w:val="sr-Latn-BA"/>
        </w:rPr>
        <w:sectPr w:rsidR="00B64D73" w:rsidSect="00192482">
          <w:type w:val="continuous"/>
          <w:pgSz w:w="12240" w:h="15840"/>
          <w:pgMar w:top="360" w:right="1440" w:bottom="360" w:left="1440" w:header="708" w:footer="708" w:gutter="0"/>
          <w:cols w:space="708"/>
          <w:titlePg/>
          <w:docGrid w:linePitch="360"/>
        </w:sectPr>
      </w:pP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bedan izgled (zapuštena i neodgovarajuća odeća, prljava kosa, nokti i sl.):</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dete napreduje slabije od svojih vršnjaka;</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izgladnelost;</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agresivno ponašanje;</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lastRenderedPageBreak/>
        <w:t>problemi sa uzimanjem hrane;</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povlačenje u sebe; </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pospanost;</w:t>
      </w:r>
    </w:p>
    <w:p w:rsidR="00F074BB" w:rsidRPr="00192482" w:rsidRDefault="00F074BB" w:rsidP="00192482">
      <w:pPr>
        <w:numPr>
          <w:ilvl w:val="0"/>
          <w:numId w:val="24"/>
        </w:numPr>
        <w:autoSpaceDE w:val="0"/>
        <w:autoSpaceDN w:val="0"/>
        <w:adjustRightInd w:val="0"/>
        <w:spacing w:after="0"/>
        <w:rPr>
          <w:rFonts w:ascii="Times New Roman" w:hAnsi="Times New Roman" w:cs="Times New Roman"/>
          <w:sz w:val="24"/>
          <w:szCs w:val="24"/>
          <w:lang w:val="sr-Latn-BA"/>
        </w:rPr>
      </w:pPr>
      <w:r w:rsidRPr="00192482">
        <w:rPr>
          <w:rFonts w:ascii="Times New Roman" w:hAnsi="Times New Roman" w:cs="Times New Roman"/>
          <w:sz w:val="24"/>
          <w:szCs w:val="24"/>
          <w:lang w:val="sr-Latn-BA"/>
        </w:rPr>
        <w:t>dugotrajni problemi sa zdravljem;</w:t>
      </w:r>
    </w:p>
    <w:p w:rsidR="00F074BB" w:rsidRPr="00192482" w:rsidRDefault="00F074BB" w:rsidP="00192482">
      <w:pPr>
        <w:numPr>
          <w:ilvl w:val="0"/>
          <w:numId w:val="24"/>
        </w:numPr>
        <w:spacing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sr-Latn-BA"/>
        </w:rPr>
        <w:t>teškoće u školi.</w:t>
      </w:r>
    </w:p>
    <w:p w:rsidR="00B64D73" w:rsidRDefault="00B64D73" w:rsidP="00B64D73">
      <w:pPr>
        <w:spacing w:after="100" w:afterAutospacing="1"/>
        <w:ind w:left="360"/>
        <w:jc w:val="center"/>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pPr>
    </w:p>
    <w:p w:rsidR="00B64D73" w:rsidRDefault="00B64D73" w:rsidP="00B64D73">
      <w:pPr>
        <w:spacing w:after="100" w:afterAutospacing="1"/>
        <w:rPr>
          <w:rFonts w:ascii="Times New Roman" w:hAnsi="Times New Roman" w:cs="Times New Roman"/>
          <w:sz w:val="24"/>
          <w:szCs w:val="24"/>
          <w:lang w:val="sr-Latn-BA"/>
        </w:rPr>
        <w:sectPr w:rsidR="00B64D73" w:rsidSect="00B64D73">
          <w:type w:val="continuous"/>
          <w:pgSz w:w="12240" w:h="15840"/>
          <w:pgMar w:top="360" w:right="1440" w:bottom="360" w:left="1440" w:header="708" w:footer="708" w:gutter="0"/>
          <w:cols w:num="2" w:space="708"/>
          <w:titlePg/>
          <w:docGrid w:linePitch="360"/>
        </w:sectPr>
      </w:pPr>
    </w:p>
    <w:p w:rsidR="00F074BB" w:rsidRDefault="00272557" w:rsidP="00192482">
      <w:pPr>
        <w:spacing w:after="100" w:afterAutospacing="1"/>
        <w:ind w:left="360"/>
        <w:jc w:val="center"/>
        <w:rPr>
          <w:rFonts w:ascii="Times New Roman" w:hAnsi="Times New Roman" w:cs="Times New Roman"/>
          <w:sz w:val="24"/>
          <w:szCs w:val="24"/>
          <w:lang w:val="sr-Latn-BA"/>
        </w:rPr>
      </w:pPr>
      <w:r w:rsidRPr="00192482">
        <w:rPr>
          <w:rFonts w:ascii="Times New Roman" w:hAnsi="Times New Roman" w:cs="Times New Roman"/>
          <w:noProof/>
          <w:sz w:val="24"/>
          <w:szCs w:val="24"/>
        </w:rPr>
        <w:lastRenderedPageBreak/>
        <w:drawing>
          <wp:inline distT="0" distB="0" distL="0" distR="0">
            <wp:extent cx="1933575" cy="1381125"/>
            <wp:effectExtent l="19050" t="0" r="9525" b="0"/>
            <wp:docPr id="13" name="Picture 13" descr="http://cl.jroo.me/z3/R/x/i/e/a.baa-cute-dirty-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jroo.me/z3/R/x/i/e/a.baa-cute-dirty-child.jpg"/>
                    <pic:cNvPicPr>
                      <a:picLocks noChangeAspect="1" noChangeArrowheads="1"/>
                    </pic:cNvPicPr>
                  </pic:nvPicPr>
                  <pic:blipFill>
                    <a:blip r:embed="rId32"/>
                    <a:srcRect/>
                    <a:stretch>
                      <a:fillRect/>
                    </a:stretch>
                  </pic:blipFill>
                  <pic:spPr bwMode="auto">
                    <a:xfrm>
                      <a:off x="0" y="0"/>
                      <a:ext cx="1933575" cy="1381125"/>
                    </a:xfrm>
                    <a:prstGeom prst="rect">
                      <a:avLst/>
                    </a:prstGeom>
                    <a:noFill/>
                    <a:ln w="9525">
                      <a:noFill/>
                      <a:miter lim="800000"/>
                      <a:headEnd/>
                      <a:tailEnd/>
                    </a:ln>
                  </pic:spPr>
                </pic:pic>
              </a:graphicData>
            </a:graphic>
          </wp:inline>
        </w:drawing>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noProof/>
          <w:sz w:val="24"/>
          <w:szCs w:val="24"/>
        </w:rPr>
        <w:drawing>
          <wp:inline distT="0" distB="0" distL="0" distR="0">
            <wp:extent cx="1628775" cy="1364419"/>
            <wp:effectExtent l="19050" t="19050" r="28575" b="26231"/>
            <wp:docPr id="14" name="Picture 14" descr="http://www.rids-nepal.org/images/stories/projects/HASWH/dirty_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ids-nepal.org/images/stories/projects/HASWH/dirty_child.jpg"/>
                    <pic:cNvPicPr>
                      <a:picLocks noChangeAspect="1" noChangeArrowheads="1"/>
                    </pic:cNvPicPr>
                  </pic:nvPicPr>
                  <pic:blipFill>
                    <a:blip r:embed="rId33"/>
                    <a:srcRect/>
                    <a:stretch>
                      <a:fillRect/>
                    </a:stretch>
                  </pic:blipFill>
                  <pic:spPr bwMode="auto">
                    <a:xfrm>
                      <a:off x="0" y="0"/>
                      <a:ext cx="1628775" cy="1364419"/>
                    </a:xfrm>
                    <a:prstGeom prst="rect">
                      <a:avLst/>
                    </a:prstGeom>
                    <a:noFill/>
                    <a:ln w="6350" cmpd="sng">
                      <a:solidFill>
                        <a:srgbClr val="000000"/>
                      </a:solidFill>
                      <a:miter lim="800000"/>
                      <a:headEnd/>
                      <a:tailEnd/>
                    </a:ln>
                    <a:effectLst/>
                  </pic:spPr>
                </pic:pic>
              </a:graphicData>
            </a:graphic>
          </wp:inline>
        </w:drawing>
      </w:r>
    </w:p>
    <w:p w:rsidR="00F074BB" w:rsidRPr="00192482" w:rsidRDefault="00F074BB" w:rsidP="00B64D73">
      <w:pPr>
        <w:spacing w:after="100" w:afterAutospacing="1"/>
        <w:rPr>
          <w:rFonts w:ascii="Times New Roman" w:hAnsi="Times New Roman" w:cs="Times New Roman"/>
          <w:b/>
          <w:bCs/>
          <w:color w:val="008080"/>
          <w:sz w:val="24"/>
          <w:szCs w:val="24"/>
          <w:lang w:val="pl-PL"/>
        </w:rPr>
      </w:pPr>
    </w:p>
    <w:p w:rsidR="00F074BB" w:rsidRPr="00192482" w:rsidRDefault="00F074BB" w:rsidP="00192482">
      <w:pPr>
        <w:spacing w:after="100" w:afterAutospacing="1"/>
        <w:jc w:val="center"/>
        <w:rPr>
          <w:rFonts w:ascii="Times New Roman" w:hAnsi="Times New Roman" w:cs="Times New Roman"/>
          <w:b/>
          <w:bCs/>
          <w:color w:val="008080"/>
          <w:sz w:val="24"/>
          <w:szCs w:val="24"/>
          <w:lang w:val="pl-PL"/>
        </w:rPr>
      </w:pPr>
      <w:r w:rsidRPr="00192482">
        <w:rPr>
          <w:rFonts w:ascii="Times New Roman" w:hAnsi="Times New Roman" w:cs="Times New Roman"/>
          <w:b/>
          <w:bCs/>
          <w:color w:val="008080"/>
          <w:sz w:val="24"/>
          <w:szCs w:val="24"/>
          <w:lang w:val="pl-PL"/>
        </w:rPr>
        <w:t>POSLEDICE</w:t>
      </w:r>
      <w:r w:rsidRPr="00192482">
        <w:rPr>
          <w:rFonts w:ascii="Times New Roman" w:hAnsi="Times New Roman" w:cs="Times New Roman"/>
          <w:b/>
          <w:bCs/>
          <w:color w:val="008080"/>
          <w:sz w:val="24"/>
          <w:szCs w:val="24"/>
          <w:lang w:val="sr-Latn-BA"/>
        </w:rPr>
        <w:t xml:space="preserve"> </w:t>
      </w:r>
      <w:r w:rsidRPr="00192482">
        <w:rPr>
          <w:rFonts w:ascii="Times New Roman" w:hAnsi="Times New Roman" w:cs="Times New Roman"/>
          <w:b/>
          <w:bCs/>
          <w:color w:val="008080"/>
          <w:sz w:val="24"/>
          <w:szCs w:val="24"/>
          <w:lang w:val="pl-PL"/>
        </w:rPr>
        <w:t>ZANEMARIVANJA</w:t>
      </w:r>
    </w:p>
    <w:p w:rsidR="00161451" w:rsidRPr="00192482" w:rsidRDefault="00F074BB"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br/>
      </w:r>
      <w:r w:rsidR="00161451" w:rsidRPr="00192482">
        <w:rPr>
          <w:rFonts w:ascii="Times New Roman" w:hAnsi="Times New Roman" w:cs="Times New Roman"/>
          <w:sz w:val="24"/>
          <w:szCs w:val="24"/>
          <w:lang w:val="pl-PL"/>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deteta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centralno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razmatranja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posledica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pore</w:t>
      </w:r>
      <w:r w:rsidRPr="00192482">
        <w:rPr>
          <w:rFonts w:ascii="Times New Roman" w:hAnsi="Times New Roman" w:cs="Times New Roman"/>
          <w:sz w:val="24"/>
          <w:szCs w:val="24"/>
          <w:lang w:val="sr-Latn-BA"/>
        </w:rPr>
        <w:t>đ</w:t>
      </w:r>
      <w:r w:rsidRPr="00192482">
        <w:rPr>
          <w:rFonts w:ascii="Times New Roman" w:hAnsi="Times New Roman" w:cs="Times New Roman"/>
          <w:sz w:val="24"/>
          <w:szCs w:val="24"/>
          <w:lang w:val="pl-PL"/>
        </w:rPr>
        <w:t>enju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nezanemarenom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zanemarena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vi</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pasivna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povu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enog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igre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majkom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itelji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opisuju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pasivne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agresivne</w:t>
      </w:r>
      <w:r w:rsidRPr="00192482">
        <w:rPr>
          <w:rFonts w:ascii="Times New Roman" w:hAnsi="Times New Roman" w:cs="Times New Roman"/>
          <w:sz w:val="24"/>
          <w:szCs w:val="24"/>
          <w:lang w:val="sr-Latn-BA"/>
        </w:rPr>
        <w:t xml:space="preserve">.  </w:t>
      </w:r>
    </w:p>
    <w:p w:rsidR="008E6ECF"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Rezultati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samo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primeuju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pet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vreme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nastanka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utvrditi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siroma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nepoticajan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 xml:space="preserve">š </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uzeti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obzir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detetov</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njegovo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mentalno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Sveobuhvatna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tipova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usmjeriti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djetetovo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funkcionisanje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najva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ajnog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emocionalnog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statusa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bolje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razumevanje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zanemaruju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percipiraju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izvje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tavaju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ivljaju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 </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Neki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utvrdili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neadekvatna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briga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utI</w:t>
      </w:r>
      <w:r w:rsidR="00F074BB" w:rsidRPr="00192482">
        <w:rPr>
          <w:rFonts w:ascii="Times New Roman" w:hAnsi="Times New Roman" w:cs="Times New Roman"/>
          <w:sz w:val="24"/>
          <w:szCs w:val="24"/>
          <w:lang w:val="pl-PL"/>
        </w:rPr>
        <w:t>cati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etetovo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izuzetnim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ajevima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rezultirati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smr</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ivanje</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w:t>
      </w:r>
      <w:r w:rsidR="00F074BB" w:rsidRPr="00192482">
        <w:rPr>
          <w:rFonts w:ascii="Times New Roman" w:hAnsi="Times New Roman" w:cs="Times New Roman"/>
          <w:sz w:val="24"/>
          <w:szCs w:val="24"/>
          <w:lang w:val="pl-PL"/>
        </w:rPr>
        <w:t>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koja</w:t>
      </w:r>
      <w:r w:rsidR="00F074BB" w:rsidRPr="00192482">
        <w:rPr>
          <w:rFonts w:ascii="Times New Roman" w:hAnsi="Times New Roman" w:cs="Times New Roman"/>
          <w:sz w:val="24"/>
          <w:szCs w:val="24"/>
          <w:lang w:val="sr-Latn-BA"/>
        </w:rPr>
        <w:t xml:space="preserve"> ž</w:t>
      </w:r>
      <w:r w:rsidR="00F074BB" w:rsidRPr="00192482">
        <w:rPr>
          <w:rFonts w:ascii="Times New Roman" w:hAnsi="Times New Roman" w:cs="Times New Roman"/>
          <w:sz w:val="24"/>
          <w:szCs w:val="24"/>
          <w:lang w:val="pl-PL"/>
        </w:rPr>
        <w:t>ive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ulici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Ukrajini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70% </w:t>
      </w:r>
      <w:r w:rsidR="00F074BB" w:rsidRPr="00192482">
        <w:rPr>
          <w:rFonts w:ascii="Times New Roman" w:hAnsi="Times New Roman" w:cs="Times New Roman"/>
          <w:sz w:val="24"/>
          <w:szCs w:val="24"/>
          <w:lang w:val="pl-PL"/>
        </w:rPr>
        <w:t>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poreme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emocionalne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74% </w:t>
      </w:r>
      <w:r w:rsidR="00F074BB" w:rsidRPr="00192482">
        <w:rPr>
          <w:rFonts w:ascii="Times New Roman" w:hAnsi="Times New Roman" w:cs="Times New Roman"/>
          <w:sz w:val="24"/>
          <w:szCs w:val="24"/>
          <w:lang w:val="pl-PL"/>
        </w:rPr>
        <w:t>imalo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depresiju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78%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prisutni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43% </w:t>
      </w:r>
      <w:r w:rsidR="00F074BB" w:rsidRPr="00192482">
        <w:rPr>
          <w:rFonts w:ascii="Times New Roman" w:hAnsi="Times New Roman" w:cs="Times New Roman"/>
          <w:sz w:val="24"/>
          <w:szCs w:val="24"/>
          <w:lang w:val="pl-PL"/>
        </w:rPr>
        <w:t>opisani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trajni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ozbiljni</w:t>
      </w:r>
      <w:r w:rsidR="00F074BB" w:rsidRPr="00192482">
        <w:rPr>
          <w:rFonts w:ascii="Times New Roman" w:hAnsi="Times New Roman" w:cs="Times New Roman"/>
          <w:sz w:val="24"/>
          <w:szCs w:val="24"/>
          <w:lang w:val="sr-Latn-BA"/>
        </w:rPr>
        <w:t>.</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Nenapredovanje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dojena</w:t>
      </w:r>
      <w:r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detinjstvu</w:t>
      </w:r>
      <w:r w:rsidR="00F074BB" w:rsidRPr="00192482">
        <w:rPr>
          <w:rFonts w:ascii="Times New Roman" w:hAnsi="Times New Roman" w:cs="Times New Roman"/>
          <w:sz w:val="24"/>
          <w:szCs w:val="24"/>
          <w:lang w:val="sr-Latn-BA"/>
        </w:rPr>
        <w:t>, č</w:t>
      </w:r>
      <w:r w:rsidR="00F074BB" w:rsidRPr="00192482">
        <w:rPr>
          <w:rFonts w:ascii="Times New Roman" w:hAnsi="Times New Roman" w:cs="Times New Roman"/>
          <w:sz w:val="24"/>
          <w:szCs w:val="24"/>
          <w:lang w:val="pl-PL"/>
        </w:rPr>
        <w:t>ijem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nastanku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pridonose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brojni</w:t>
      </w:r>
      <w:r w:rsidR="00F074BB" w:rsidRPr="00192482">
        <w:rPr>
          <w:rFonts w:ascii="Times New Roman" w:hAnsi="Times New Roman" w:cs="Times New Roman"/>
          <w:sz w:val="24"/>
          <w:szCs w:val="24"/>
          <w:lang w:val="sr-Latn-BA"/>
        </w:rPr>
        <w:t xml:space="preserve"> faktori. </w:t>
      </w:r>
      <w:r w:rsidR="00F074BB" w:rsidRPr="00192482">
        <w:rPr>
          <w:rFonts w:ascii="Times New Roman" w:hAnsi="Times New Roman" w:cs="Times New Roman"/>
          <w:sz w:val="24"/>
          <w:szCs w:val="24"/>
          <w:lang w:val="pl-PL"/>
        </w:rPr>
        <w:t>Neadekvatna</w:t>
      </w:r>
      <w:r w:rsidR="00F074BB" w:rsidRPr="00192482">
        <w:rPr>
          <w:rFonts w:ascii="Times New Roman" w:hAnsi="Times New Roman" w:cs="Times New Roman"/>
          <w:sz w:val="24"/>
          <w:szCs w:val="24"/>
          <w:lang w:val="sr-Latn-BA"/>
        </w:rPr>
        <w:t xml:space="preserve"> ishrana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poreme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interakcije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pridonose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slabom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napredovanju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usporenom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smetnjama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uticati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uzrokovati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dugoro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deficite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intelektualnom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psiholo</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razvoju</w:t>
      </w:r>
      <w:r w:rsidR="00F074BB" w:rsidRPr="00192482">
        <w:rPr>
          <w:rFonts w:ascii="Times New Roman" w:hAnsi="Times New Roman" w:cs="Times New Roman"/>
          <w:sz w:val="24"/>
          <w:szCs w:val="24"/>
          <w:lang w:val="sr-Latn-BA"/>
        </w:rPr>
        <w:t>.</w:t>
      </w:r>
    </w:p>
    <w:p w:rsidR="00F074BB" w:rsidRPr="00192482" w:rsidRDefault="00161451" w:rsidP="00192482">
      <w:pPr>
        <w:spacing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lastRenderedPageBreak/>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neadekvatnog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nadzora</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estalo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ozle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lang w:val="pl-PL"/>
        </w:rPr>
        <w:t>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opektine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šć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nego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lang w:val="pl-PL"/>
        </w:rPr>
        <w:t>Neke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studije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w:t>
      </w:r>
      <w:r w:rsidR="00F074BB" w:rsidRPr="00192482">
        <w:rPr>
          <w:rFonts w:ascii="Times New Roman" w:hAnsi="Times New Roman" w:cs="Times New Roman"/>
          <w:sz w:val="24"/>
          <w:szCs w:val="24"/>
          <w:lang w:val="sr-Latn-BA"/>
        </w:rPr>
        <w:t xml:space="preserve"> faktor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kriminalno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anje</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objasniti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nemaju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odgovorne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konstantan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alternativnih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osloba</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lang w:val="pl-PL"/>
        </w:rPr>
        <w:t>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agresije</w:t>
      </w:r>
      <w:r w:rsidR="00F074BB" w:rsidRPr="00192482">
        <w:rPr>
          <w:rFonts w:ascii="Times New Roman" w:hAnsi="Times New Roman" w:cs="Times New Roman"/>
          <w:sz w:val="24"/>
          <w:szCs w:val="24"/>
          <w:lang w:val="sr-Latn-BA"/>
        </w:rPr>
        <w:t xml:space="preserve">. </w:t>
      </w:r>
    </w:p>
    <w:p w:rsidR="00192482" w:rsidRPr="00B64D73" w:rsidRDefault="00161451" w:rsidP="00192482">
      <w:pPr>
        <w:spacing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slabijeg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kognitivnih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socijalnih</w:t>
      </w:r>
      <w:r w:rsidR="00F074BB"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verbalnim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konfliktima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odrastala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sredini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esta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pojava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br/>
      </w:r>
    </w:p>
    <w:p w:rsidR="00F074BB" w:rsidRPr="00FA7A34" w:rsidRDefault="00F074BB" w:rsidP="00192482">
      <w:pPr>
        <w:spacing w:after="100" w:afterAutospacing="1"/>
        <w:jc w:val="center"/>
        <w:rPr>
          <w:rFonts w:ascii="Times New Roman" w:hAnsi="Times New Roman" w:cs="Times New Roman"/>
          <w:b/>
          <w:bCs/>
          <w:color w:val="215868" w:themeColor="accent5" w:themeShade="80"/>
          <w:sz w:val="24"/>
          <w:szCs w:val="24"/>
          <w:lang w:val="sr-Latn-BA"/>
        </w:rPr>
      </w:pPr>
      <w:r w:rsidRPr="00FA7A34">
        <w:rPr>
          <w:rFonts w:ascii="Times New Roman" w:hAnsi="Times New Roman" w:cs="Times New Roman"/>
          <w:b/>
          <w:bCs/>
          <w:color w:val="215868" w:themeColor="accent5" w:themeShade="80"/>
          <w:sz w:val="24"/>
          <w:szCs w:val="24"/>
        </w:rPr>
        <w:t>PROCES</w:t>
      </w:r>
      <w:r w:rsidRPr="00FA7A34">
        <w:rPr>
          <w:rFonts w:ascii="Times New Roman" w:hAnsi="Times New Roman" w:cs="Times New Roman"/>
          <w:b/>
          <w:bCs/>
          <w:color w:val="215868" w:themeColor="accent5" w:themeShade="80"/>
          <w:sz w:val="24"/>
          <w:szCs w:val="24"/>
          <w:lang w:val="sr-Latn-BA"/>
        </w:rPr>
        <w:t xml:space="preserve"> </w:t>
      </w:r>
      <w:r w:rsidRPr="00FA7A34">
        <w:rPr>
          <w:rFonts w:ascii="Times New Roman" w:hAnsi="Times New Roman" w:cs="Times New Roman"/>
          <w:b/>
          <w:bCs/>
          <w:color w:val="215868" w:themeColor="accent5" w:themeShade="80"/>
          <w:sz w:val="24"/>
          <w:szCs w:val="24"/>
        </w:rPr>
        <w:t>ZA</w:t>
      </w:r>
      <w:r w:rsidRPr="00FA7A34">
        <w:rPr>
          <w:rFonts w:ascii="Times New Roman" w:hAnsi="Times New Roman" w:cs="Times New Roman"/>
          <w:b/>
          <w:bCs/>
          <w:color w:val="215868" w:themeColor="accent5" w:themeShade="80"/>
          <w:sz w:val="24"/>
          <w:szCs w:val="24"/>
          <w:lang w:val="sr-Latn-BA"/>
        </w:rPr>
        <w:t>Š</w:t>
      </w:r>
      <w:r w:rsidRPr="00FA7A34">
        <w:rPr>
          <w:rFonts w:ascii="Times New Roman" w:hAnsi="Times New Roman" w:cs="Times New Roman"/>
          <w:b/>
          <w:bCs/>
          <w:color w:val="215868" w:themeColor="accent5" w:themeShade="80"/>
          <w:sz w:val="24"/>
          <w:szCs w:val="24"/>
        </w:rPr>
        <w:t>TITE</w:t>
      </w:r>
      <w:r w:rsidRPr="00FA7A34">
        <w:rPr>
          <w:rFonts w:ascii="Times New Roman" w:hAnsi="Times New Roman" w:cs="Times New Roman"/>
          <w:b/>
          <w:bCs/>
          <w:color w:val="215868" w:themeColor="accent5" w:themeShade="80"/>
          <w:sz w:val="24"/>
          <w:szCs w:val="24"/>
          <w:lang w:val="sr-Latn-BA"/>
        </w:rPr>
        <w:t xml:space="preserve"> </w:t>
      </w:r>
      <w:r w:rsidRPr="00FA7A34">
        <w:rPr>
          <w:rFonts w:ascii="Times New Roman" w:hAnsi="Times New Roman" w:cs="Times New Roman"/>
          <w:b/>
          <w:bCs/>
          <w:color w:val="215868" w:themeColor="accent5" w:themeShade="80"/>
          <w:sz w:val="24"/>
          <w:szCs w:val="24"/>
        </w:rPr>
        <w:t>DETETA</w:t>
      </w:r>
    </w:p>
    <w:p w:rsidR="00F074BB" w:rsidRPr="00192482" w:rsidRDefault="00161451" w:rsidP="00192482">
      <w:pPr>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estvuju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ustanove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pojedinci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iz</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rPr>
        <w:t>itih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sistema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zdravstvo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obrazovanje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policija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pravosu</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svaki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okviru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svojih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nadle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postigla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efikasna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unapre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dobrobiti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deteta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potrebno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me</w:t>
      </w:r>
      <w:r w:rsidR="00F074BB" w:rsidRPr="00192482">
        <w:rPr>
          <w:rFonts w:ascii="Times New Roman" w:hAnsi="Times New Roman" w:cs="Times New Roman"/>
          <w:sz w:val="24"/>
          <w:szCs w:val="24"/>
          <w:lang w:val="sr-Latn-BA"/>
        </w:rPr>
        <w:t>đ</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dobra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saradnja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jasno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definisane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uloge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dijagramima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nalaze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prilogu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Op</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teg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protokola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navedene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uloge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postupci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zanemarivanja</w:t>
      </w:r>
      <w:r w:rsidR="00F074BB" w:rsidRPr="00192482">
        <w:rPr>
          <w:rFonts w:ascii="Times New Roman" w:hAnsi="Times New Roman" w:cs="Times New Roman"/>
          <w:sz w:val="24"/>
          <w:szCs w:val="24"/>
          <w:lang w:val="sr-Latn-BA"/>
        </w:rPr>
        <w:t xml:space="preserve">. </w:t>
      </w:r>
    </w:p>
    <w:p w:rsidR="00161451" w:rsidRPr="00192482" w:rsidRDefault="00161451" w:rsidP="00192482">
      <w:pPr>
        <w:spacing w:after="0"/>
        <w:jc w:val="both"/>
        <w:rPr>
          <w:rFonts w:ascii="Times New Roman" w:hAnsi="Times New Roman" w:cs="Times New Roman"/>
          <w:sz w:val="24"/>
          <w:szCs w:val="24"/>
        </w:rPr>
      </w:pPr>
    </w:p>
    <w:p w:rsidR="00F074BB" w:rsidRPr="00192482" w:rsidRDefault="00161451" w:rsidP="00192482">
      <w:pPr>
        <w:spacing w:after="0"/>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Ulogu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koordinatora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procesu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trebalo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centar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rad</w:t>
      </w: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osnovna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istovremeno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poslove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organa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starateljstva</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after="0"/>
        <w:rPr>
          <w:rFonts w:ascii="Times New Roman" w:hAnsi="Times New Roman" w:cs="Times New Roman"/>
          <w:sz w:val="24"/>
          <w:szCs w:val="24"/>
          <w:lang w:val="sr-Latn-BA"/>
        </w:rPr>
      </w:pP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Posebnu pažnju potrebno je obratiti na: </w:t>
      </w:r>
    </w:p>
    <w:p w:rsidR="00F074BB" w:rsidRPr="00192482" w:rsidRDefault="00F074BB" w:rsidP="00192482">
      <w:pPr>
        <w:spacing w:after="0"/>
        <w:rPr>
          <w:rFonts w:ascii="Times New Roman" w:hAnsi="Times New Roman" w:cs="Times New Roman"/>
          <w:sz w:val="24"/>
          <w:szCs w:val="24"/>
          <w:lang w:val="pl-PL"/>
        </w:rPr>
      </w:pP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1) prepoznavanje slučajeva zlostavljanja i/ili zanemarivanja; </w:t>
      </w:r>
    </w:p>
    <w:p w:rsidR="00F074BB" w:rsidRPr="00192482" w:rsidRDefault="00F074BB" w:rsidP="00192482">
      <w:pPr>
        <w:spacing w:after="0"/>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2) prijavljivanje nadležnom organu, odnosno službi; </w:t>
      </w:r>
    </w:p>
    <w:p w:rsidR="00F074BB" w:rsidRPr="00192482" w:rsidRDefault="00F074BB" w:rsidP="00192482">
      <w:pPr>
        <w:spacing w:after="0"/>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3) procenu rizika, stanja i potreba deteta i porodice; </w:t>
      </w:r>
    </w:p>
    <w:p w:rsidR="00F074BB" w:rsidRDefault="00F074BB" w:rsidP="00192482">
      <w:pPr>
        <w:spacing w:after="0"/>
        <w:rPr>
          <w:rFonts w:ascii="Times New Roman" w:hAnsi="Times New Roman" w:cs="Times New Roman"/>
          <w:sz w:val="24"/>
          <w:szCs w:val="24"/>
          <w:lang w:val="sv-SE"/>
        </w:rPr>
      </w:pPr>
      <w:r w:rsidRPr="00192482">
        <w:rPr>
          <w:rFonts w:ascii="Times New Roman" w:hAnsi="Times New Roman" w:cs="Times New Roman"/>
          <w:sz w:val="24"/>
          <w:szCs w:val="24"/>
          <w:lang w:val="sv-SE"/>
        </w:rPr>
        <w:t>4) planiranje usluga i mera za zaštitu deteta</w:t>
      </w:r>
    </w:p>
    <w:p w:rsidR="00B64D73" w:rsidRPr="00192482" w:rsidRDefault="00B64D73" w:rsidP="00192482">
      <w:pPr>
        <w:spacing w:after="0"/>
        <w:rPr>
          <w:rFonts w:ascii="Times New Roman" w:hAnsi="Times New Roman" w:cs="Times New Roman"/>
          <w:sz w:val="24"/>
          <w:szCs w:val="24"/>
          <w:lang w:val="sv-SE"/>
        </w:rPr>
      </w:pPr>
    </w:p>
    <w:p w:rsidR="00F074BB" w:rsidRPr="00192482" w:rsidRDefault="00F074BB" w:rsidP="00192482">
      <w:pPr>
        <w:spacing w:after="0"/>
        <w:jc w:val="center"/>
        <w:rPr>
          <w:rFonts w:ascii="Times New Roman" w:hAnsi="Times New Roman" w:cs="Times New Roman"/>
          <w:b/>
          <w:bCs/>
          <w:sz w:val="24"/>
          <w:szCs w:val="24"/>
          <w:lang w:val="sv-SE"/>
        </w:rPr>
      </w:pPr>
    </w:p>
    <w:p w:rsidR="00F074BB" w:rsidRPr="00FA7A34" w:rsidRDefault="00F074BB" w:rsidP="00192482">
      <w:pPr>
        <w:spacing w:after="0"/>
        <w:jc w:val="center"/>
        <w:rPr>
          <w:rFonts w:ascii="Times New Roman" w:hAnsi="Times New Roman" w:cs="Times New Roman"/>
          <w:b/>
          <w:bCs/>
          <w:color w:val="215868" w:themeColor="accent5" w:themeShade="80"/>
          <w:sz w:val="24"/>
          <w:szCs w:val="24"/>
          <w:lang w:val="sv-SE"/>
        </w:rPr>
      </w:pPr>
      <w:r w:rsidRPr="00FA7A34">
        <w:rPr>
          <w:rFonts w:ascii="Times New Roman" w:hAnsi="Times New Roman" w:cs="Times New Roman"/>
          <w:b/>
          <w:bCs/>
          <w:color w:val="215868" w:themeColor="accent5" w:themeShade="80"/>
          <w:sz w:val="24"/>
          <w:szCs w:val="24"/>
          <w:lang w:val="sv-SE"/>
        </w:rPr>
        <w:t>PREPOZNAVANJE ZLOSTAVLJANJA I ZANEMARIVANJA DETETA</w:t>
      </w:r>
    </w:p>
    <w:p w:rsidR="00F074BB" w:rsidRPr="00FA7A34" w:rsidRDefault="00F074BB" w:rsidP="00192482">
      <w:pPr>
        <w:spacing w:after="0"/>
        <w:rPr>
          <w:rFonts w:ascii="Times New Roman" w:hAnsi="Times New Roman" w:cs="Times New Roman"/>
          <w:color w:val="215868" w:themeColor="accent5" w:themeShade="80"/>
          <w:sz w:val="24"/>
          <w:szCs w:val="24"/>
          <w:lang w:val="sv-SE"/>
        </w:rPr>
      </w:pPr>
    </w:p>
    <w:p w:rsidR="00F074BB"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Prvi korak u zaštiti jeste otkrivanje zlostavljanja i zanemarivanja deteta, što je, ujedno, i najosetljiviji deo tog procesa, od koga, u velikoj meri, zavisi dalji tok zaštite deteta. Sve osobe koje su u neposrednom kontaktu sa decom su u situaciji da posumnjaju na zlostavljanje i zanemarivanje deteta, a posebno osoblje zdravstvenih i obrazovnih ustanova, porodičnih savetovališta ili drugih organizacija koje se bave problemima nasilja. </w:t>
      </w:r>
    </w:p>
    <w:p w:rsidR="00B64D73" w:rsidRDefault="00B64D73" w:rsidP="00192482">
      <w:pPr>
        <w:spacing w:after="0"/>
        <w:jc w:val="both"/>
        <w:rPr>
          <w:rFonts w:ascii="Times New Roman" w:hAnsi="Times New Roman" w:cs="Times New Roman"/>
          <w:sz w:val="24"/>
          <w:szCs w:val="24"/>
          <w:lang w:val="sv-SE"/>
        </w:rPr>
      </w:pPr>
    </w:p>
    <w:p w:rsidR="00B64D73" w:rsidRPr="00192482" w:rsidRDefault="00B64D73"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p>
    <w:p w:rsidR="00B64D73" w:rsidRDefault="00B64D73"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Zlostavljanje i zanemarivanje se najčešće otkriva na sledeće načine: </w:t>
      </w:r>
    </w:p>
    <w:p w:rsidR="00F074BB" w:rsidRPr="00192482" w:rsidRDefault="00F074BB" w:rsidP="00192482">
      <w:pPr>
        <w:spacing w:after="0"/>
        <w:jc w:val="both"/>
        <w:rPr>
          <w:rFonts w:ascii="Times New Roman" w:hAnsi="Times New Roman" w:cs="Times New Roman"/>
          <w:sz w:val="24"/>
          <w:szCs w:val="24"/>
          <w:lang w:val="sv-SE"/>
        </w:rPr>
      </w:pPr>
    </w:p>
    <w:p w:rsidR="00F074BB"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a) </w:t>
      </w:r>
      <w:r w:rsidRPr="00192482">
        <w:rPr>
          <w:rFonts w:ascii="Times New Roman" w:hAnsi="Times New Roman" w:cs="Times New Roman"/>
          <w:b/>
          <w:bCs/>
          <w:sz w:val="24"/>
          <w:szCs w:val="24"/>
          <w:lang w:val="sv-SE"/>
        </w:rPr>
        <w:t>prepoznavanjem znakova povrede na detetu ili ponašanja deteta i porodice</w:t>
      </w:r>
      <w:r w:rsidRPr="00192482">
        <w:rPr>
          <w:rFonts w:ascii="Times New Roman" w:hAnsi="Times New Roman" w:cs="Times New Roman"/>
          <w:sz w:val="24"/>
          <w:szCs w:val="24"/>
          <w:lang w:val="sv-SE"/>
        </w:rPr>
        <w:t xml:space="preserve"> koji ukazuju na mogućnost zlostavljanja/ zanemarivanja deteta. Prilikom prepoznavanja da li se radi o zlostavljanju i zanemarivanju, potrebno je sagledati sve postojeće činjenice i celokupnu situaciju deteta i detetove porodice, s obzirom na to da ne postoje specifični znaci i simptomi na osnovu kojih se sa potpunom sigurnošću može tvrditi da se radi ozlostavljanju/ zanemarivanju deteta; </w:t>
      </w:r>
    </w:p>
    <w:p w:rsidR="00F074BB" w:rsidRPr="00192482" w:rsidRDefault="00F074BB" w:rsidP="00192482">
      <w:pPr>
        <w:spacing w:after="0"/>
        <w:jc w:val="both"/>
        <w:rPr>
          <w:rFonts w:ascii="Times New Roman" w:hAnsi="Times New Roman" w:cs="Times New Roman"/>
          <w:sz w:val="24"/>
          <w:szCs w:val="24"/>
          <w:lang w:val="sv-SE"/>
        </w:rPr>
      </w:pPr>
    </w:p>
    <w:p w:rsidR="008E6ECF" w:rsidRPr="00192482" w:rsidRDefault="00F074BB"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b) </w:t>
      </w:r>
      <w:r w:rsidRPr="00192482">
        <w:rPr>
          <w:rFonts w:ascii="Times New Roman" w:hAnsi="Times New Roman" w:cs="Times New Roman"/>
          <w:b/>
          <w:bCs/>
          <w:sz w:val="24"/>
          <w:szCs w:val="24"/>
          <w:lang w:val="sv-SE"/>
        </w:rPr>
        <w:t>poveravanjem</w:t>
      </w:r>
      <w:r w:rsidRPr="00192482">
        <w:rPr>
          <w:rFonts w:ascii="Times New Roman" w:hAnsi="Times New Roman" w:cs="Times New Roman"/>
          <w:sz w:val="24"/>
          <w:szCs w:val="24"/>
          <w:lang w:val="sv-SE"/>
        </w:rPr>
        <w:t xml:space="preserve"> koje može bitidirektno -od strana samog deteta ili indirektno - od strane drugih osoba koje imaju saznanje ili sumnju da je dete zlostavljano  (roditelj ili drugi član porodice, komšije, vršnjaci, nastavnici). </w:t>
      </w:r>
    </w:p>
    <w:p w:rsidR="00F074BB" w:rsidRPr="00192482" w:rsidRDefault="00F074BB" w:rsidP="00192482">
      <w:pPr>
        <w:spacing w:after="0"/>
        <w:jc w:val="both"/>
        <w:rPr>
          <w:rFonts w:ascii="Times New Roman" w:hAnsi="Times New Roman" w:cs="Times New Roman"/>
          <w:sz w:val="24"/>
          <w:szCs w:val="24"/>
          <w:lang w:val="sv-SE"/>
        </w:rPr>
      </w:pPr>
    </w:p>
    <w:p w:rsidR="00F074BB" w:rsidRPr="00192482"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Zdravstveni radnici, kao i učitelji, nastavnici i svi drugi koji ostvaruju blizak kontakt sa detetom i porodicom i dobro ih poznaju, mogu biti osoba od poverenja koju je dete ili neka druga osoba odabrala da bi joj saopštila svoje strahove, tajne ili sumnje o zlostavljanju. Kako je izabrana osoba ključna osoba u fazi otkrivanja, potrebno je da zna da prepozna signale i potrebe deteta, da ume da pruži detetu kontinuiranu podršku, sigurnost i ohrabrenje, a da se istovremeno aktivno angažuje u pokretanju procesa zaštite deteta, tj. u prijavljivanju sumnje centru,a po potrebi i policiji i javnom tužilaštvu. </w:t>
      </w:r>
    </w:p>
    <w:p w:rsidR="00F074BB" w:rsidRPr="00192482" w:rsidRDefault="00F074BB" w:rsidP="00192482">
      <w:pPr>
        <w:spacing w:after="0"/>
        <w:rPr>
          <w:rFonts w:ascii="Times New Roman" w:hAnsi="Times New Roman" w:cs="Times New Roman"/>
          <w:sz w:val="24"/>
          <w:szCs w:val="24"/>
          <w:lang w:val="sv-SE"/>
        </w:rPr>
      </w:pPr>
    </w:p>
    <w:p w:rsidR="00161451" w:rsidRPr="00192482" w:rsidRDefault="00161451" w:rsidP="00192482">
      <w:pPr>
        <w:spacing w:after="0"/>
        <w:jc w:val="center"/>
        <w:rPr>
          <w:rFonts w:ascii="Times New Roman" w:hAnsi="Times New Roman" w:cs="Times New Roman"/>
          <w:b/>
          <w:bCs/>
          <w:sz w:val="16"/>
          <w:szCs w:val="16"/>
          <w:lang w:val="sv-SE"/>
        </w:rPr>
      </w:pPr>
    </w:p>
    <w:p w:rsidR="00161451" w:rsidRPr="00192482" w:rsidRDefault="00161451" w:rsidP="00192482">
      <w:pPr>
        <w:spacing w:after="0"/>
        <w:jc w:val="center"/>
        <w:rPr>
          <w:rFonts w:ascii="Times New Roman" w:hAnsi="Times New Roman" w:cs="Times New Roman"/>
          <w:b/>
          <w:bCs/>
          <w:color w:val="C00000"/>
          <w:sz w:val="24"/>
          <w:szCs w:val="24"/>
          <w:lang w:val="sv-SE"/>
        </w:rPr>
      </w:pPr>
    </w:p>
    <w:p w:rsidR="00F074BB" w:rsidRPr="00192482" w:rsidRDefault="00F074BB" w:rsidP="00192482">
      <w:pPr>
        <w:spacing w:after="0"/>
        <w:jc w:val="center"/>
        <w:rPr>
          <w:rFonts w:ascii="Times New Roman" w:hAnsi="Times New Roman" w:cs="Times New Roman"/>
          <w:b/>
          <w:bCs/>
          <w:color w:val="C00000"/>
          <w:sz w:val="24"/>
          <w:szCs w:val="24"/>
          <w:lang w:val="sv-SE"/>
        </w:rPr>
      </w:pPr>
      <w:r w:rsidRPr="00192482">
        <w:rPr>
          <w:rFonts w:ascii="Times New Roman" w:hAnsi="Times New Roman" w:cs="Times New Roman"/>
          <w:b/>
          <w:bCs/>
          <w:color w:val="C00000"/>
          <w:sz w:val="24"/>
          <w:szCs w:val="24"/>
          <w:lang w:val="sv-SE"/>
        </w:rPr>
        <w:t>DOKUMENTOVANJE STANJA DETETA I OKOLNOSTI ZLOSTAVLJANJA I ZANEMARIVANJA DETETA</w:t>
      </w:r>
    </w:p>
    <w:p w:rsidR="00F074BB" w:rsidRPr="00192482" w:rsidRDefault="00F074BB" w:rsidP="00192482">
      <w:pPr>
        <w:spacing w:after="0"/>
        <w:rPr>
          <w:rFonts w:ascii="Times New Roman" w:hAnsi="Times New Roman" w:cs="Times New Roman"/>
          <w:color w:val="C00000"/>
          <w:sz w:val="16"/>
          <w:szCs w:val="16"/>
          <w:lang w:val="sv-SE"/>
        </w:rPr>
      </w:pPr>
    </w:p>
    <w:p w:rsidR="00F074BB" w:rsidRPr="00192482" w:rsidRDefault="00F074BB" w:rsidP="00192482">
      <w:pPr>
        <w:spacing w:after="0"/>
        <w:rPr>
          <w:rFonts w:ascii="Times New Roman" w:hAnsi="Times New Roman" w:cs="Times New Roman"/>
          <w:sz w:val="16"/>
          <w:szCs w:val="16"/>
          <w:lang w:val="sv-SE"/>
        </w:rPr>
      </w:pPr>
    </w:p>
    <w:p w:rsidR="00F074BB" w:rsidRPr="00192482" w:rsidRDefault="00161451" w:rsidP="00192482">
      <w:pPr>
        <w:spacing w:after="0"/>
        <w:jc w:val="both"/>
        <w:rPr>
          <w:rFonts w:ascii="Times New Roman" w:hAnsi="Times New Roman" w:cs="Times New Roman"/>
          <w:sz w:val="24"/>
          <w:szCs w:val="24"/>
          <w:lang w:val="sv-SE"/>
        </w:rPr>
      </w:pPr>
      <w:r w:rsidRPr="00192482">
        <w:rPr>
          <w:rFonts w:ascii="Times New Roman" w:hAnsi="Times New Roman" w:cs="Times New Roman"/>
          <w:sz w:val="24"/>
          <w:szCs w:val="24"/>
          <w:lang w:val="sv-SE"/>
        </w:rPr>
        <w:t xml:space="preserve">     </w:t>
      </w:r>
      <w:r w:rsidR="00F074BB" w:rsidRPr="00192482">
        <w:rPr>
          <w:rFonts w:ascii="Times New Roman" w:hAnsi="Times New Roman" w:cs="Times New Roman"/>
          <w:sz w:val="24"/>
          <w:szCs w:val="24"/>
          <w:lang w:val="sv-SE"/>
        </w:rPr>
        <w:t xml:space="preserve">Precizno beleženje podataka koji se odnose na identitet deteta, njegovih pratilaca, navodnog počinioca zlostavljanja, kao i opisivanje stanja deteta, eventualnih povreda, fotografisanje osoba, mesta i povreda, beleženje izjava deteta i/ili njegovih pratilaca o okolnostima zlostavljanja i zanemarivanja su od ogromnog značaja za proces zaštite deteta. Ta dokumentacija može biti jedini pouzdan izvor informacija i dokaz o zlostavljanju u daljem postupku zaštite deteta. </w:t>
      </w:r>
    </w:p>
    <w:p w:rsidR="00F074BB" w:rsidRPr="00192482" w:rsidRDefault="00F074BB" w:rsidP="00192482">
      <w:pPr>
        <w:spacing w:after="0"/>
        <w:jc w:val="center"/>
        <w:rPr>
          <w:rFonts w:ascii="Times New Roman" w:hAnsi="Times New Roman" w:cs="Times New Roman"/>
          <w:b/>
          <w:bCs/>
          <w:sz w:val="24"/>
          <w:szCs w:val="24"/>
          <w:lang w:val="sv-SE"/>
        </w:rPr>
      </w:pPr>
    </w:p>
    <w:p w:rsidR="00F074BB" w:rsidRPr="00192482" w:rsidRDefault="00F074BB" w:rsidP="00192482">
      <w:pPr>
        <w:spacing w:after="0"/>
        <w:jc w:val="center"/>
        <w:rPr>
          <w:rFonts w:ascii="Times New Roman" w:hAnsi="Times New Roman" w:cs="Times New Roman"/>
          <w:b/>
          <w:bCs/>
          <w:sz w:val="16"/>
          <w:szCs w:val="16"/>
          <w:lang w:val="sv-SE"/>
        </w:rPr>
      </w:pPr>
    </w:p>
    <w:p w:rsidR="00161451" w:rsidRPr="00192482" w:rsidRDefault="00161451" w:rsidP="00192482">
      <w:pPr>
        <w:spacing w:after="0"/>
        <w:jc w:val="center"/>
        <w:rPr>
          <w:rFonts w:ascii="Times New Roman" w:hAnsi="Times New Roman" w:cs="Times New Roman"/>
          <w:b/>
          <w:bCs/>
          <w:sz w:val="24"/>
          <w:szCs w:val="24"/>
          <w:lang w:val="pt-BR"/>
        </w:rPr>
      </w:pPr>
    </w:p>
    <w:p w:rsidR="00F074BB" w:rsidRPr="00192482" w:rsidRDefault="00F074BB" w:rsidP="00192482">
      <w:pPr>
        <w:spacing w:after="0"/>
        <w:jc w:val="center"/>
        <w:rPr>
          <w:rFonts w:ascii="Times New Roman" w:hAnsi="Times New Roman" w:cs="Times New Roman"/>
          <w:b/>
          <w:bCs/>
          <w:color w:val="C00000"/>
          <w:sz w:val="24"/>
          <w:szCs w:val="24"/>
          <w:lang w:val="pt-BR"/>
        </w:rPr>
      </w:pPr>
      <w:r w:rsidRPr="00192482">
        <w:rPr>
          <w:rFonts w:ascii="Times New Roman" w:hAnsi="Times New Roman" w:cs="Times New Roman"/>
          <w:b/>
          <w:bCs/>
          <w:color w:val="C00000"/>
          <w:sz w:val="24"/>
          <w:szCs w:val="24"/>
          <w:lang w:val="pt-BR"/>
        </w:rPr>
        <w:t>PRIJAVLJIVANJE SUMNJE NA ZLOSTAVLJANJE/ZANEMARIVANJE DETETA</w:t>
      </w:r>
    </w:p>
    <w:p w:rsidR="00F074BB" w:rsidRPr="00192482" w:rsidRDefault="00F074BB" w:rsidP="00192482">
      <w:pPr>
        <w:spacing w:after="0"/>
        <w:jc w:val="both"/>
        <w:rPr>
          <w:rFonts w:ascii="Times New Roman" w:hAnsi="Times New Roman" w:cs="Times New Roman"/>
          <w:color w:val="C00000"/>
          <w:sz w:val="24"/>
          <w:szCs w:val="24"/>
          <w:lang w:val="pt-BR"/>
        </w:rPr>
      </w:pPr>
    </w:p>
    <w:p w:rsidR="00F074BB" w:rsidRPr="00192482" w:rsidRDefault="00F074BB" w:rsidP="00192482">
      <w:pPr>
        <w:spacing w:after="0"/>
        <w:jc w:val="both"/>
        <w:rPr>
          <w:rFonts w:ascii="Times New Roman" w:hAnsi="Times New Roman" w:cs="Times New Roman"/>
          <w:sz w:val="16"/>
          <w:szCs w:val="16"/>
          <w:lang w:val="pt-BR"/>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Pravo i dužnost svih dečjih, zdravstvenih i obrazovnih ustanova, ustanova socijalne zaštite, pravosudnih i drugih državnih organa, udruženja i građana da obaveste javnog tužioca ili organ starateljstva o razlozima za zaštitu prava deteta, propisano je odredbom člana 263. stav 3. Porodičnog zakona</w:t>
      </w:r>
      <w:r w:rsid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(“Službeni glasnik RS“, broj </w:t>
      </w:r>
      <w:r w:rsidR="00192482" w:rsidRPr="00192482">
        <w:rPr>
          <w:rFonts w:ascii="Times New Roman" w:hAnsi="Times New Roman" w:cs="Times New Roman"/>
          <w:sz w:val="24"/>
          <w:szCs w:val="24"/>
        </w:rPr>
        <w:t>6/2015</w:t>
      </w:r>
      <w:r w:rsidR="00F074BB" w:rsidRPr="00192482">
        <w:rPr>
          <w:rFonts w:ascii="Times New Roman" w:hAnsi="Times New Roman" w:cs="Times New Roman"/>
          <w:sz w:val="24"/>
          <w:szCs w:val="24"/>
        </w:rPr>
        <w:t xml:space="preserve">). </w:t>
      </w:r>
    </w:p>
    <w:p w:rsidR="00161451" w:rsidRPr="00192482" w:rsidRDefault="00161451" w:rsidP="00192482">
      <w:pPr>
        <w:spacing w:after="0"/>
        <w:jc w:val="both"/>
        <w:rPr>
          <w:rFonts w:ascii="Times New Roman" w:hAnsi="Times New Roman" w:cs="Times New Roman"/>
          <w:sz w:val="16"/>
          <w:szCs w:val="16"/>
        </w:rPr>
      </w:pPr>
    </w:p>
    <w:p w:rsidR="00F074BB" w:rsidRPr="00192482" w:rsidRDefault="00F074BB" w:rsidP="00192482">
      <w:pPr>
        <w:spacing w:after="0"/>
        <w:jc w:val="both"/>
        <w:rPr>
          <w:rFonts w:ascii="Times New Roman" w:hAnsi="Times New Roman" w:cs="Times New Roman"/>
          <w:sz w:val="24"/>
          <w:szCs w:val="24"/>
        </w:rPr>
      </w:pPr>
    </w:p>
    <w:p w:rsidR="00F074BB" w:rsidRPr="00192482" w:rsidRDefault="00F074BB" w:rsidP="00192482">
      <w:pPr>
        <w:numPr>
          <w:ilvl w:val="0"/>
          <w:numId w:val="29"/>
        </w:numPr>
        <w:spacing w:after="0"/>
        <w:jc w:val="both"/>
        <w:rPr>
          <w:rFonts w:ascii="Times New Roman" w:hAnsi="Times New Roman" w:cs="Times New Roman"/>
          <w:sz w:val="24"/>
          <w:szCs w:val="24"/>
          <w:lang w:val="pl-PL"/>
        </w:rPr>
      </w:pPr>
      <w:r w:rsidRPr="00192482">
        <w:rPr>
          <w:rFonts w:ascii="Times New Roman" w:hAnsi="Times New Roman" w:cs="Times New Roman"/>
          <w:b/>
          <w:bCs/>
          <w:sz w:val="24"/>
          <w:szCs w:val="24"/>
          <w:lang w:val="pl-PL"/>
        </w:rPr>
        <w:t>Prijavljivanje sumnje centru</w:t>
      </w:r>
      <w:r w:rsidRPr="00192482">
        <w:rPr>
          <w:rFonts w:ascii="Times New Roman" w:hAnsi="Times New Roman" w:cs="Times New Roman"/>
          <w:sz w:val="24"/>
          <w:szCs w:val="24"/>
          <w:lang w:val="pl-PL"/>
        </w:rPr>
        <w:t xml:space="preserve"> </w:t>
      </w:r>
      <w:r w:rsidRPr="00192482">
        <w:rPr>
          <w:rFonts w:ascii="Times New Roman" w:hAnsi="Times New Roman" w:cs="Times New Roman"/>
          <w:b/>
          <w:bCs/>
          <w:sz w:val="24"/>
          <w:szCs w:val="24"/>
          <w:lang w:val="pl-PL"/>
        </w:rPr>
        <w:t>za socijalni rad</w:t>
      </w:r>
    </w:p>
    <w:p w:rsidR="00F074BB" w:rsidRPr="00192482" w:rsidRDefault="00F074BB" w:rsidP="00192482">
      <w:pPr>
        <w:spacing w:after="0"/>
        <w:jc w:val="both"/>
        <w:rPr>
          <w:rFonts w:ascii="Times New Roman" w:hAnsi="Times New Roman" w:cs="Times New Roman"/>
          <w:sz w:val="24"/>
          <w:szCs w:val="24"/>
          <w:lang w:val="pl-PL"/>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Prijavljivanje sumnje centru na zlostavljanje/zanemarivanje deteta može</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izvršiti pojedinac (građanin ili stručnjak) ili ustanova koja je zabrinuta za dete. Prijava se može izvršiti pismeno ili usmeno, uključujući i razgovor telefonom,ali, ukoliko usmenu (telefonsku) prijavu izvrši </w:t>
      </w:r>
      <w:r w:rsid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stručnjak, preporučljivo je da usmenu prijavu proprati i pismenom prijavom u roku od naredna 24 sata. </w:t>
      </w:r>
    </w:p>
    <w:p w:rsidR="00F074BB" w:rsidRPr="00192482" w:rsidRDefault="00F074BB" w:rsidP="00192482">
      <w:pPr>
        <w:spacing w:after="0"/>
        <w:jc w:val="both"/>
        <w:rPr>
          <w:rFonts w:ascii="Times New Roman" w:hAnsi="Times New Roman" w:cs="Times New Roman"/>
          <w:sz w:val="16"/>
          <w:szCs w:val="16"/>
        </w:rPr>
      </w:pPr>
    </w:p>
    <w:p w:rsidR="00F074BB"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Kada stručnjak prijavljuje slučaj centru, poželjno je da pre podnošenja prijave prodiskutuje sa porodicom deteta svoju zabrinutost za dete, da zatraži potrebne informacije od roditelja i da ih obavesti da će slučaj prijaviti centru. Međutim, ovaj postupak treba sprovoditi samo u slučajevima kada takav razgovor neće povećati rizik od povrede kod deteta odnosno ako neće ugroziti dalji postupak zaštite deteta. </w:t>
      </w:r>
    </w:p>
    <w:p w:rsidR="00B64D73" w:rsidRPr="00192482" w:rsidRDefault="00B64D73" w:rsidP="00192482">
      <w:pPr>
        <w:spacing w:after="0"/>
        <w:jc w:val="both"/>
        <w:rPr>
          <w:rFonts w:ascii="Times New Roman" w:hAnsi="Times New Roman" w:cs="Times New Roman"/>
          <w:sz w:val="24"/>
          <w:szCs w:val="24"/>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Prijava treba da sadrži sve podatke o detetu i porodici koji su u tom momentu poznati stručnjaku, odnosno službi koja vrši prijavu, kao i razloge za sumnju na zlostavljanje/zanemarivanje deteta. Odlaganje prijavljivanja odnosno odluka da se zabrinutost za dobrobit deteta ne prijavi centru mogla bi se doneti samo izuzetno, ukoliko u okviru ustanove postoji</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organizovan i edukovan tim za zaštitu dece od zlostavljanja i zanemarivanja koji je, nakon timskog razmatranja podataka o detetu i porodici, zaključio da su istovremeno ispunjeni sledeći uslovi:</w:t>
      </w:r>
    </w:p>
    <w:p w:rsidR="00F074BB" w:rsidRPr="00192482" w:rsidRDefault="00F074BB" w:rsidP="00192482">
      <w:pPr>
        <w:spacing w:after="0"/>
        <w:jc w:val="both"/>
        <w:rPr>
          <w:rFonts w:ascii="Times New Roman" w:hAnsi="Times New Roman" w:cs="Times New Roman"/>
          <w:sz w:val="24"/>
          <w:szCs w:val="24"/>
        </w:rPr>
      </w:pP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rizik od zlostavljanja/zanemarivanja deteta je nizak;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pl-PL"/>
        </w:rPr>
      </w:pPr>
      <w:r w:rsidRPr="00192482">
        <w:rPr>
          <w:rFonts w:ascii="Times New Roman" w:hAnsi="Times New Roman" w:cs="Times New Roman"/>
          <w:sz w:val="24"/>
          <w:szCs w:val="24"/>
          <w:lang w:val="pl-PL"/>
        </w:rPr>
        <w:t xml:space="preserve">porodica deteta voljna je da sarađuje i sposobna da se menja u pravcu bolje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zaštite deteta; </w:t>
      </w:r>
    </w:p>
    <w:p w:rsidR="00F074BB" w:rsidRPr="00192482" w:rsidRDefault="00F074BB" w:rsidP="00192482">
      <w:pPr>
        <w:pStyle w:val="ListParagraph"/>
        <w:numPr>
          <w:ilvl w:val="0"/>
          <w:numId w:val="30"/>
        </w:num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ustanova ima kapaciteta da se bavi problemom deteta i porodice. </w:t>
      </w:r>
    </w:p>
    <w:p w:rsidR="00F074BB" w:rsidRPr="00192482" w:rsidRDefault="00F074BB" w:rsidP="00192482">
      <w:pPr>
        <w:spacing w:after="0"/>
        <w:jc w:val="both"/>
        <w:rPr>
          <w:rFonts w:ascii="Times New Roman" w:hAnsi="Times New Roman" w:cs="Times New Roman"/>
          <w:sz w:val="24"/>
          <w:szCs w:val="24"/>
          <w:lang w:val="it-IT"/>
        </w:rPr>
      </w:pPr>
    </w:p>
    <w:p w:rsidR="00F074BB" w:rsidRPr="00192482" w:rsidRDefault="00161451"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Odluku o odlaganju prijavljivanja slučaja ne bi trebalo, po pravilu, ne donosi pojedinac nego tim ustanove. Sve slučajeve koji nisu prijavljeni centru preporučljivo je aktivno pratiti i rizike od zlostavljanja/zanemarivanja ponovo procenjivati, odnosno odluke o neprijavljivanju slučaja centru trebalo bi preispitivati u redovnim vremenskim intervalima.</w:t>
      </w:r>
    </w:p>
    <w:p w:rsidR="00F074BB" w:rsidRPr="00192482" w:rsidRDefault="00F074BB" w:rsidP="00192482">
      <w:pPr>
        <w:spacing w:after="0"/>
        <w:jc w:val="both"/>
        <w:rPr>
          <w:rFonts w:ascii="Times New Roman" w:hAnsi="Times New Roman" w:cs="Times New Roman"/>
          <w:sz w:val="24"/>
          <w:szCs w:val="24"/>
          <w:lang w:val="it-IT"/>
        </w:rPr>
      </w:pPr>
    </w:p>
    <w:p w:rsidR="008E6ECF" w:rsidRPr="00192482" w:rsidRDefault="00161451"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Svi stručnjaci, i nakon prijavljivanja sumnjena zlostavljanje i zanemarivanje, treba aktivno da pomažu nadležnim organima</w:t>
      </w:r>
      <w:r w:rsidR="00375AD0" w:rsidRPr="00192482">
        <w:rPr>
          <w:rFonts w:ascii="Times New Roman" w:hAnsi="Times New Roman" w:cs="Times New Roman"/>
          <w:sz w:val="24"/>
          <w:szCs w:val="24"/>
          <w:lang w:val="it-IT"/>
        </w:rPr>
        <w:t xml:space="preserve"> </w:t>
      </w:r>
      <w:r w:rsidR="00F074BB" w:rsidRPr="00192482">
        <w:rPr>
          <w:rFonts w:ascii="Times New Roman" w:hAnsi="Times New Roman" w:cs="Times New Roman"/>
          <w:sz w:val="24"/>
          <w:szCs w:val="24"/>
          <w:lang w:val="it-IT"/>
        </w:rPr>
        <w:t xml:space="preserve">i službama (centru, organu unutrašnjih poslova, tužilaštvu) u daljem procesu zaštite deteta. Oni treba da se odazovu na poziv centra i da se pripreme da učestvuju na sastanku na kom će se razmatrati situacija deteta i donositi odluke o merama zaštite </w:t>
      </w:r>
    </w:p>
    <w:p w:rsidR="00F074BB" w:rsidRPr="00192482" w:rsidRDefault="00F074BB" w:rsidP="00192482">
      <w:pPr>
        <w:spacing w:after="0"/>
        <w:jc w:val="both"/>
        <w:rPr>
          <w:rFonts w:ascii="Times New Roman" w:hAnsi="Times New Roman" w:cs="Times New Roman"/>
          <w:sz w:val="24"/>
          <w:szCs w:val="24"/>
          <w:lang w:val="it-IT"/>
        </w:rPr>
      </w:pPr>
      <w:r w:rsidRPr="00192482">
        <w:rPr>
          <w:rFonts w:ascii="Times New Roman" w:hAnsi="Times New Roman" w:cs="Times New Roman"/>
          <w:sz w:val="24"/>
          <w:szCs w:val="24"/>
          <w:lang w:val="it-IT"/>
        </w:rPr>
        <w:t xml:space="preserve">i uslugama koje će se pružiti detetu i porodici. Trebalo bi, takođe, da budu spremni da učestvuju i u sprovođenju plana zaštite odnosno pružanju usluga koje budu dogovorene. </w:t>
      </w:r>
    </w:p>
    <w:p w:rsidR="00F074BB" w:rsidRPr="00192482" w:rsidRDefault="00F074BB" w:rsidP="00192482">
      <w:pPr>
        <w:spacing w:after="0"/>
        <w:jc w:val="both"/>
        <w:rPr>
          <w:rFonts w:ascii="Times New Roman" w:hAnsi="Times New Roman" w:cs="Times New Roman"/>
          <w:sz w:val="24"/>
          <w:szCs w:val="24"/>
          <w:lang w:val="it-IT"/>
        </w:rPr>
      </w:pPr>
    </w:p>
    <w:p w:rsidR="00F074BB"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Stručnjaci mogu imati vrlo značajnu ulogu u procesu psihološkog oporavka deteta i prekidanju ciklusa nasilja. Zbog toga je važno da se početni kontakt, ostvaren sa detetom i </w:t>
      </w:r>
      <w:r w:rsidR="00F074BB" w:rsidRPr="00192482">
        <w:rPr>
          <w:rFonts w:ascii="Times New Roman" w:hAnsi="Times New Roman" w:cs="Times New Roman"/>
          <w:sz w:val="24"/>
          <w:szCs w:val="24"/>
        </w:rPr>
        <w:lastRenderedPageBreak/>
        <w:t xml:space="preserve">porodicom u kriznoj situaciji, ne prekida ni nakon prijave sumnje centru, već da se održava i neguje. </w:t>
      </w:r>
    </w:p>
    <w:p w:rsidR="00F074BB" w:rsidRPr="00192482" w:rsidRDefault="00F074BB" w:rsidP="00192482">
      <w:pPr>
        <w:spacing w:after="0"/>
        <w:rPr>
          <w:rFonts w:ascii="Times New Roman" w:hAnsi="Times New Roman" w:cs="Times New Roman"/>
          <w:sz w:val="24"/>
          <w:szCs w:val="24"/>
        </w:rPr>
      </w:pPr>
    </w:p>
    <w:p w:rsidR="00F074BB" w:rsidRPr="00192482" w:rsidRDefault="00F074BB" w:rsidP="00192482">
      <w:pPr>
        <w:numPr>
          <w:ilvl w:val="0"/>
          <w:numId w:val="29"/>
        </w:numPr>
        <w:spacing w:after="0"/>
        <w:rPr>
          <w:rFonts w:ascii="Times New Roman" w:hAnsi="Times New Roman" w:cs="Times New Roman"/>
          <w:sz w:val="24"/>
          <w:szCs w:val="24"/>
        </w:rPr>
      </w:pPr>
      <w:r w:rsidRPr="00192482">
        <w:rPr>
          <w:rFonts w:ascii="Times New Roman" w:hAnsi="Times New Roman" w:cs="Times New Roman"/>
          <w:sz w:val="24"/>
          <w:szCs w:val="24"/>
        </w:rPr>
        <w:t xml:space="preserve"> </w:t>
      </w:r>
      <w:r w:rsidRPr="00192482">
        <w:rPr>
          <w:rFonts w:ascii="Times New Roman" w:hAnsi="Times New Roman" w:cs="Times New Roman"/>
          <w:b/>
          <w:bCs/>
          <w:sz w:val="24"/>
          <w:szCs w:val="24"/>
        </w:rPr>
        <w:t>Prijavljivanje javnom tužilaštvu, odnosno organu unutrašnjih poslova</w:t>
      </w:r>
      <w:r w:rsidRPr="00192482">
        <w:rPr>
          <w:rFonts w:ascii="Times New Roman" w:hAnsi="Times New Roman" w:cs="Times New Roman"/>
          <w:sz w:val="24"/>
          <w:szCs w:val="24"/>
        </w:rPr>
        <w:t xml:space="preserve"> </w:t>
      </w:r>
    </w:p>
    <w:p w:rsidR="00F074BB" w:rsidRPr="0081086E" w:rsidRDefault="00F074BB" w:rsidP="00192482">
      <w:pPr>
        <w:spacing w:after="0"/>
        <w:rPr>
          <w:rFonts w:ascii="Times New Roman" w:hAnsi="Times New Roman" w:cs="Times New Roman"/>
          <w:sz w:val="16"/>
          <w:szCs w:val="16"/>
        </w:rPr>
      </w:pPr>
    </w:p>
    <w:p w:rsidR="00161451" w:rsidRPr="0081086E" w:rsidRDefault="00161451" w:rsidP="00192482">
      <w:pPr>
        <w:spacing w:after="0"/>
        <w:jc w:val="both"/>
        <w:rPr>
          <w:rFonts w:ascii="Times New Roman" w:hAnsi="Times New Roman" w:cs="Times New Roman"/>
          <w:sz w:val="16"/>
          <w:szCs w:val="16"/>
        </w:rPr>
      </w:pPr>
    </w:p>
    <w:p w:rsidR="00375AD0"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Ako u radnji ili propuštanju kojim su dovedeni u opasnost život ili zdravlje deteta postoje elementi krivičnog dela za koje se goni po službenoj dužnosti, svako ko o tome ima saznanja, bez obzira da li je reč</w:t>
      </w:r>
      <w:r w:rsidR="00375AD0"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 xml:space="preserve">o građaninu ili stručnjaku u ustanovi ili drugoj organizaciji, prema </w:t>
      </w:r>
      <w:r w:rsidR="0081086E">
        <w:rPr>
          <w:rFonts w:ascii="Times New Roman" w:hAnsi="Times New Roman" w:cs="Times New Roman"/>
          <w:sz w:val="24"/>
          <w:szCs w:val="24"/>
        </w:rPr>
        <w:t>Zakoniku</w:t>
      </w:r>
      <w:r w:rsidR="00F074BB" w:rsidRPr="00192482">
        <w:rPr>
          <w:rFonts w:ascii="Times New Roman" w:hAnsi="Times New Roman" w:cs="Times New Roman"/>
          <w:sz w:val="24"/>
          <w:szCs w:val="24"/>
        </w:rPr>
        <w:t xml:space="preserve"> o krivičnom postupku (“Službeni glasnik RS”, broj </w:t>
      </w:r>
      <w:r w:rsidR="00192482" w:rsidRPr="00192482">
        <w:rPr>
          <w:rFonts w:ascii="Times New Roman" w:hAnsi="Times New Roman" w:cs="Times New Roman"/>
          <w:sz w:val="24"/>
          <w:szCs w:val="24"/>
        </w:rPr>
        <w:t>62/2021</w:t>
      </w:r>
      <w:r w:rsidR="00F074BB" w:rsidRPr="00192482">
        <w:rPr>
          <w:rFonts w:ascii="Times New Roman" w:hAnsi="Times New Roman" w:cs="Times New Roman"/>
          <w:sz w:val="24"/>
          <w:szCs w:val="24"/>
        </w:rPr>
        <w:t>) treba krivično delo da prijavi.</w:t>
      </w:r>
    </w:p>
    <w:p w:rsidR="00375AD0" w:rsidRPr="0081086E" w:rsidRDefault="00375AD0" w:rsidP="00192482">
      <w:pPr>
        <w:spacing w:after="0"/>
        <w:rPr>
          <w:rFonts w:ascii="Times New Roman" w:hAnsi="Times New Roman" w:cs="Times New Roman"/>
          <w:sz w:val="16"/>
          <w:szCs w:val="16"/>
        </w:rPr>
      </w:pPr>
    </w:p>
    <w:p w:rsidR="0081086E" w:rsidRDefault="00375AD0"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Svi državni organi, organi teritorijalne autonomije ili organi lokalne samouprave, javna preduzeća i ustanove dužni su da prijave krivična dela za koja se goni po službenoj dužnosti, o kojima su obavešteni ili za njih saznaju na drugi način. Pri tome će navesti dokaze koji su im</w:t>
      </w:r>
    </w:p>
    <w:p w:rsidR="00F074BB" w:rsidRPr="00192482" w:rsidRDefault="00F074BB"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poznati i preduzeće mere da bi se sačuvali tragovi krivičnog dela, predmeti na kojima je, ili pomoću kojih je učinjeno krivično delo i drugi dokazi. </w:t>
      </w:r>
    </w:p>
    <w:p w:rsidR="00F074BB" w:rsidRPr="00192482" w:rsidRDefault="00F074BB" w:rsidP="00192482">
      <w:pPr>
        <w:spacing w:after="0"/>
        <w:rPr>
          <w:rFonts w:ascii="Times New Roman" w:hAnsi="Times New Roman" w:cs="Times New Roman"/>
          <w:sz w:val="24"/>
          <w:szCs w:val="24"/>
        </w:rPr>
      </w:pPr>
    </w:p>
    <w:p w:rsidR="0081086E" w:rsidRDefault="0081086E" w:rsidP="00192482">
      <w:pPr>
        <w:spacing w:after="0"/>
        <w:rPr>
          <w:rFonts w:ascii="Times New Roman" w:hAnsi="Times New Roman" w:cs="Times New Roman"/>
          <w:b/>
          <w:sz w:val="24"/>
          <w:szCs w:val="24"/>
        </w:rPr>
      </w:pPr>
    </w:p>
    <w:p w:rsidR="00161451" w:rsidRPr="00FA7A34" w:rsidRDefault="00FA7A34" w:rsidP="00192482">
      <w:pPr>
        <w:spacing w:after="0"/>
        <w:rPr>
          <w:rFonts w:ascii="Times New Roman" w:hAnsi="Times New Roman" w:cs="Times New Roman"/>
          <w:b/>
          <w:color w:val="215868" w:themeColor="accent5" w:themeShade="80"/>
          <w:sz w:val="24"/>
          <w:szCs w:val="24"/>
        </w:rPr>
      </w:pPr>
      <w:r w:rsidRPr="00FA7A34">
        <w:rPr>
          <w:rFonts w:ascii="Times New Roman" w:hAnsi="Times New Roman" w:cs="Times New Roman"/>
          <w:b/>
          <w:color w:val="215868" w:themeColor="accent5" w:themeShade="80"/>
          <w:sz w:val="24"/>
          <w:szCs w:val="24"/>
        </w:rPr>
        <w:t>IZVOD IZ ZAKONSKIH ODREDBI</w:t>
      </w:r>
    </w:p>
    <w:p w:rsidR="00161451" w:rsidRPr="00192482" w:rsidRDefault="00161451" w:rsidP="00192482">
      <w:pPr>
        <w:spacing w:after="0"/>
        <w:rPr>
          <w:rFonts w:ascii="Times New Roman" w:hAnsi="Times New Roman" w:cs="Times New Roman"/>
          <w:sz w:val="24"/>
          <w:szCs w:val="24"/>
        </w:rPr>
      </w:pPr>
    </w:p>
    <w:p w:rsidR="00375AD0" w:rsidRPr="00192482" w:rsidRDefault="00375AD0"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t>PORODIČNI</w:t>
      </w:r>
      <w:r w:rsidR="0081086E">
        <w:rPr>
          <w:rFonts w:ascii="Times New Roman" w:hAnsi="Times New Roman" w:cs="Times New Roman"/>
          <w:sz w:val="24"/>
          <w:szCs w:val="24"/>
        </w:rPr>
        <w:t xml:space="preserve"> </w:t>
      </w:r>
      <w:r w:rsidRPr="00192482">
        <w:rPr>
          <w:rFonts w:ascii="Times New Roman" w:hAnsi="Times New Roman" w:cs="Times New Roman"/>
          <w:sz w:val="24"/>
          <w:szCs w:val="24"/>
        </w:rPr>
        <w:t xml:space="preserve"> ZAKON: </w:t>
      </w:r>
    </w:p>
    <w:p w:rsidR="00161451" w:rsidRPr="00192482" w:rsidRDefault="00161451" w:rsidP="00192482">
      <w:pPr>
        <w:spacing w:after="0"/>
        <w:rPr>
          <w:rFonts w:ascii="Times New Roman" w:hAnsi="Times New Roman" w:cs="Times New Roman"/>
          <w:sz w:val="24"/>
          <w:szCs w:val="24"/>
        </w:rPr>
      </w:pPr>
    </w:p>
    <w:p w:rsidR="008E6ECF" w:rsidRPr="00192482" w:rsidRDefault="00C466D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Odredbom člana 263, stav 3. Porodičnog zakona (Službeni glasnik Republike Srbije, </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br. </w:t>
      </w:r>
      <w:r w:rsidRPr="00192482">
        <w:rPr>
          <w:rFonts w:ascii="Times New Roman" w:hAnsi="Times New Roman" w:cs="Times New Roman"/>
          <w:sz w:val="24"/>
          <w:szCs w:val="24"/>
        </w:rPr>
        <w:t>6/2015</w:t>
      </w:r>
      <w:r w:rsidR="00161451" w:rsidRPr="00192482">
        <w:rPr>
          <w:rFonts w:ascii="Times New Roman" w:hAnsi="Times New Roman" w:cs="Times New Roman"/>
          <w:sz w:val="24"/>
          <w:szCs w:val="24"/>
        </w:rPr>
        <w:t>) propisano je pravo i dužnost svih dečjih, zdravstvenih i obrazovnih ustanova ili ustanova socijalne zaštite, pravosudnih i drugih državnih organa, udruženja i građana da obaveste javnog tužioca ili organ starateljstva o razlozima za zaštitu prava deteta.</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t>ZAKONIK O KRIVIČNOM POSTUPKU:</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C466D1" w:rsidRPr="00192482">
        <w:rPr>
          <w:rFonts w:ascii="Times New Roman" w:hAnsi="Times New Roman" w:cs="Times New Roman"/>
          <w:sz w:val="24"/>
          <w:szCs w:val="24"/>
        </w:rPr>
        <w:t>Zakonik o krivičnom postupku ("Sl. glasnik RS", br. 62/2021 ) u članu 280</w:t>
      </w:r>
      <w:r w:rsidRPr="00192482">
        <w:rPr>
          <w:rFonts w:ascii="Times New Roman" w:hAnsi="Times New Roman" w:cs="Times New Roman"/>
          <w:sz w:val="24"/>
          <w:szCs w:val="24"/>
        </w:rPr>
        <w:t>. govori da su svi državni organi, organi teritorijalne autonomije ili organi lokalne samouprave, javna preduzeća i ustanove dužni da prijave krivična dela za koja se goni po službenoj dužnosti, o kojima su obavešteni ili za njih saznaju na drugi način.</w:t>
      </w:r>
    </w:p>
    <w:p w:rsidR="00161451" w:rsidRPr="00192482" w:rsidRDefault="00161451" w:rsidP="00192482">
      <w:pPr>
        <w:spacing w:after="0"/>
        <w:rPr>
          <w:rFonts w:ascii="Times New Roman" w:hAnsi="Times New Roman" w:cs="Times New Roman"/>
          <w:sz w:val="24"/>
          <w:szCs w:val="24"/>
        </w:rPr>
      </w:pPr>
    </w:p>
    <w:p w:rsidR="00161451" w:rsidRPr="00192482" w:rsidRDefault="00C93B64"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Dužnost iz stava 1 ovog člana imaju i sva fizička i pravna lica koja na osnovu</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 xml:space="preserve">zakona poseduju određena javna ovlašćenja ili se profesionalno bave zaštitom </w:t>
      </w:r>
      <w:r w:rsidRPr="00192482">
        <w:rPr>
          <w:rFonts w:ascii="Times New Roman" w:hAnsi="Times New Roman" w:cs="Times New Roman"/>
          <w:sz w:val="24"/>
          <w:szCs w:val="24"/>
        </w:rPr>
        <w:t xml:space="preserve">i </w:t>
      </w:r>
      <w:r w:rsidR="00161451" w:rsidRPr="00192482">
        <w:rPr>
          <w:rFonts w:ascii="Times New Roman" w:hAnsi="Times New Roman" w:cs="Times New Roman"/>
          <w:sz w:val="24"/>
          <w:szCs w:val="24"/>
        </w:rPr>
        <w:t>obezbeđenjem ljudi i imovine, lečenjem i zdravstvenom zaštitom ljudi odnosno</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poslovima čuvanja, vaspitanja ili obrazovanja maloletnih lica, ako su za krivično</w:t>
      </w: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delo saznala u vezi sa svojom delatnošću.</w:t>
      </w:r>
    </w:p>
    <w:p w:rsidR="00161451" w:rsidRPr="00192482" w:rsidRDefault="00161451" w:rsidP="00192482">
      <w:pPr>
        <w:spacing w:after="0"/>
        <w:rPr>
          <w:rFonts w:ascii="Times New Roman" w:hAnsi="Times New Roman" w:cs="Times New Roman"/>
          <w:sz w:val="24"/>
          <w:szCs w:val="24"/>
        </w:rPr>
      </w:pPr>
    </w:p>
    <w:p w:rsidR="00161451" w:rsidRPr="00192482" w:rsidRDefault="00161451" w:rsidP="00192482">
      <w:pPr>
        <w:spacing w:after="0"/>
        <w:rPr>
          <w:rFonts w:ascii="Times New Roman" w:hAnsi="Times New Roman" w:cs="Times New Roman"/>
          <w:sz w:val="24"/>
          <w:szCs w:val="24"/>
        </w:rPr>
      </w:pPr>
      <w:r w:rsidRPr="00192482">
        <w:rPr>
          <w:rFonts w:ascii="Times New Roman" w:hAnsi="Times New Roman" w:cs="Times New Roman"/>
          <w:sz w:val="24"/>
          <w:szCs w:val="24"/>
        </w:rPr>
        <w:lastRenderedPageBreak/>
        <w:t>KRIVIČNI ZAKONIK:</w:t>
      </w:r>
    </w:p>
    <w:p w:rsidR="00C93B64" w:rsidRPr="00192482" w:rsidRDefault="00C93B64" w:rsidP="00192482">
      <w:pPr>
        <w:spacing w:after="0"/>
        <w:rPr>
          <w:rFonts w:ascii="Times New Roman" w:hAnsi="Times New Roman" w:cs="Times New Roman"/>
          <w:sz w:val="24"/>
          <w:szCs w:val="24"/>
        </w:rPr>
      </w:pPr>
    </w:p>
    <w:p w:rsidR="00161451" w:rsidRPr="00192482" w:rsidRDefault="00C93B64"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 xml:space="preserve">     </w:t>
      </w:r>
      <w:r w:rsidR="00161451" w:rsidRPr="00192482">
        <w:rPr>
          <w:rFonts w:ascii="Times New Roman" w:hAnsi="Times New Roman" w:cs="Times New Roman"/>
          <w:sz w:val="24"/>
          <w:szCs w:val="24"/>
        </w:rPr>
        <w:t>U članu 332. Krivičnog zakonika Republike Srbije, u podnaslovu Neprijavljivanje krivičnog dela i učinioca, predviđeno je:</w:t>
      </w:r>
    </w:p>
    <w:p w:rsidR="00161451" w:rsidRPr="00192482" w:rsidRDefault="00161451"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(1) Ko zna da je neko lice učinilo krivično delo za koje se po zakonu može izreći doživotni zatvor ili zna samo da je takvo delo učinjeno pa to ne prijavi pre nego što su delo, odnosno učinilac otkriveni, kazniće se zatvorom do tri godine.</w:t>
      </w:r>
    </w:p>
    <w:p w:rsidR="00497616" w:rsidRPr="00192482" w:rsidRDefault="00497616"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(2) Službeno ili odgovorno lice koje svesno propusti da prijavi krivično delo za koje je saznalo u vršenju svoje dužnosti, ako se za to delo po zakonu može izreći pet godina zatvora ili teža kazna,</w:t>
      </w:r>
    </w:p>
    <w:p w:rsidR="00161451"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kazniće se zatvorom od šest meseci do pet godina.</w:t>
      </w:r>
    </w:p>
    <w:p w:rsidR="00497616" w:rsidRPr="00192482" w:rsidRDefault="00497616" w:rsidP="00192482">
      <w:pPr>
        <w:spacing w:after="0"/>
        <w:jc w:val="both"/>
        <w:rPr>
          <w:rFonts w:ascii="Times New Roman" w:hAnsi="Times New Roman" w:cs="Times New Roman"/>
          <w:sz w:val="24"/>
          <w:szCs w:val="24"/>
        </w:rPr>
      </w:pPr>
    </w:p>
    <w:p w:rsidR="00497616" w:rsidRPr="00192482"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(3) Službeno ili odgovorno lice koje svesno propusti da prijavi krivično delo svog podređenog koje je on učinio pri vršenju svoje službene, vojne ili radne obaveze, ako se za to delo po zakonu može izreći doživotni zatvor, kazniće se zatvorom od jedne do osam godina.</w:t>
      </w:r>
    </w:p>
    <w:p w:rsidR="00497616" w:rsidRPr="00192482" w:rsidRDefault="00497616" w:rsidP="00192482">
      <w:pPr>
        <w:spacing w:after="0"/>
        <w:jc w:val="both"/>
        <w:rPr>
          <w:rFonts w:ascii="Times New Roman" w:hAnsi="Times New Roman" w:cs="Times New Roman"/>
          <w:sz w:val="24"/>
          <w:szCs w:val="24"/>
        </w:rPr>
      </w:pPr>
    </w:p>
    <w:p w:rsidR="008E6ECF" w:rsidRDefault="00497616" w:rsidP="00192482">
      <w:pPr>
        <w:spacing w:after="0"/>
        <w:jc w:val="both"/>
        <w:rPr>
          <w:rFonts w:ascii="Times New Roman" w:hAnsi="Times New Roman" w:cs="Times New Roman"/>
          <w:sz w:val="24"/>
          <w:szCs w:val="24"/>
        </w:rPr>
      </w:pPr>
      <w:r w:rsidRPr="00192482">
        <w:rPr>
          <w:rFonts w:ascii="Times New Roman" w:hAnsi="Times New Roman" w:cs="Times New Roman"/>
          <w:sz w:val="24"/>
          <w:szCs w:val="24"/>
        </w:rPr>
        <w:t>(4) Za neprijavljivanje krivičnog dela ili učinioca iz st. 1. i 2. ovog člana neće se kazniti lice kojem je učinilac supružnik ili sa kojim živi u trajnoj vanbračnoj zajednici, srodnik po krvi u pravoj liniji, brat ili sestra, usvojilac ili usvojenik, kao i supružnik nekog od navedenih lica, odnosno lice koje sa nekim od njih živi u trajnoj vanbračnoj zajednici, kao i branilac, lekar ili verski ispovednik učinioca.</w:t>
      </w:r>
    </w:p>
    <w:p w:rsidR="0081086E" w:rsidRPr="00192482" w:rsidRDefault="0081086E" w:rsidP="00192482">
      <w:pPr>
        <w:spacing w:after="0"/>
        <w:jc w:val="both"/>
        <w:rPr>
          <w:rFonts w:ascii="Times New Roman" w:hAnsi="Times New Roman" w:cs="Times New Roman"/>
          <w:b/>
          <w:bCs/>
          <w:color w:val="008080"/>
          <w:sz w:val="24"/>
          <w:szCs w:val="24"/>
        </w:rPr>
      </w:pPr>
    </w:p>
    <w:p w:rsidR="00F074BB" w:rsidRPr="00192482" w:rsidRDefault="00F074BB" w:rsidP="00192482">
      <w:pPr>
        <w:spacing w:before="100" w:beforeAutospacing="1" w:after="100" w:afterAutospacing="1"/>
        <w:jc w:val="center"/>
        <w:rPr>
          <w:rFonts w:ascii="Times New Roman" w:hAnsi="Times New Roman" w:cs="Times New Roman"/>
          <w:b/>
          <w:bCs/>
          <w:color w:val="008080"/>
          <w:sz w:val="24"/>
          <w:szCs w:val="24"/>
          <w:lang w:val="sr-Latn-BA"/>
        </w:rPr>
      </w:pPr>
      <w:r w:rsidRPr="00192482">
        <w:rPr>
          <w:rFonts w:ascii="Times New Roman" w:hAnsi="Times New Roman" w:cs="Times New Roman"/>
          <w:b/>
          <w:bCs/>
          <w:color w:val="008080"/>
          <w:sz w:val="24"/>
          <w:szCs w:val="24"/>
        </w:rPr>
        <w:t>MOGU</w:t>
      </w:r>
      <w:r w:rsidRPr="00192482">
        <w:rPr>
          <w:rFonts w:ascii="Times New Roman" w:hAnsi="Times New Roman" w:cs="Times New Roman"/>
          <w:b/>
          <w:bCs/>
          <w:color w:val="008080"/>
          <w:sz w:val="24"/>
          <w:szCs w:val="24"/>
          <w:lang w:val="sr-Latn-BA"/>
        </w:rPr>
        <w:t>Ć</w:t>
      </w:r>
      <w:r w:rsidRPr="00192482">
        <w:rPr>
          <w:rFonts w:ascii="Times New Roman" w:hAnsi="Times New Roman" w:cs="Times New Roman"/>
          <w:b/>
          <w:bCs/>
          <w:color w:val="008080"/>
          <w:sz w:val="24"/>
          <w:szCs w:val="24"/>
        </w:rPr>
        <w:t>NOSTI</w:t>
      </w:r>
      <w:r w:rsidRPr="00192482">
        <w:rPr>
          <w:rFonts w:ascii="Times New Roman" w:hAnsi="Times New Roman" w:cs="Times New Roman"/>
          <w:b/>
          <w:bCs/>
          <w:color w:val="008080"/>
          <w:sz w:val="24"/>
          <w:szCs w:val="24"/>
          <w:lang w:val="sr-Latn-BA"/>
        </w:rPr>
        <w:t xml:space="preserve"> </w:t>
      </w:r>
      <w:r w:rsidRPr="00192482">
        <w:rPr>
          <w:rFonts w:ascii="Times New Roman" w:hAnsi="Times New Roman" w:cs="Times New Roman"/>
          <w:b/>
          <w:bCs/>
          <w:color w:val="008080"/>
          <w:sz w:val="24"/>
          <w:szCs w:val="24"/>
        </w:rPr>
        <w:t>PREVENCIJE</w:t>
      </w:r>
      <w:r w:rsidR="006C69C3" w:rsidRPr="00192482">
        <w:rPr>
          <w:rFonts w:ascii="Times New Roman" w:hAnsi="Times New Roman" w:cs="Times New Roman"/>
          <w:b/>
          <w:bCs/>
          <w:color w:val="008080"/>
          <w:sz w:val="24"/>
          <w:szCs w:val="24"/>
          <w:lang w:val="sr-Latn-BA"/>
        </w:rPr>
        <w:br/>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rPr>
        <w:t xml:space="preserve">     </w:t>
      </w:r>
      <w:r w:rsidR="00F074BB" w:rsidRPr="00192482">
        <w:rPr>
          <w:rFonts w:ascii="Times New Roman" w:hAnsi="Times New Roman" w:cs="Times New Roman"/>
          <w:sz w:val="24"/>
          <w:szCs w:val="24"/>
        </w:rPr>
        <w:t>Poslednjih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godina</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rPr>
        <w:t>iroko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se</w:t>
      </w:r>
      <w:r w:rsidR="00F074BB" w:rsidRPr="00192482">
        <w:rPr>
          <w:rFonts w:ascii="Times New Roman" w:hAnsi="Times New Roman" w:cs="Times New Roman"/>
          <w:sz w:val="24"/>
          <w:szCs w:val="24"/>
          <w:lang w:val="sr-Latn-BA"/>
        </w:rPr>
        <w:t xml:space="preserve"> </w:t>
      </w:r>
      <w:r w:rsidR="00375AD0" w:rsidRPr="00192482">
        <w:rPr>
          <w:rFonts w:ascii="Times New Roman" w:hAnsi="Times New Roman" w:cs="Times New Roman"/>
          <w:sz w:val="24"/>
          <w:szCs w:val="24"/>
        </w:rPr>
        <w:t>prim</w:t>
      </w:r>
      <w:r w:rsidR="00F074BB" w:rsidRPr="00192482">
        <w:rPr>
          <w:rFonts w:ascii="Times New Roman" w:hAnsi="Times New Roman" w:cs="Times New Roman"/>
          <w:sz w:val="24"/>
          <w:szCs w:val="24"/>
        </w:rPr>
        <w:t>enjuju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programi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uve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rPr>
        <w:t>bavanje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roditeljskih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rPr>
        <w:t>tina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nude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vrlo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obe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rPr>
        <w:t>avaju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pristup</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govore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trening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redukovao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pojavu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otprilike</w:t>
      </w:r>
      <w:r w:rsidR="00F074BB" w:rsidRPr="00192482">
        <w:rPr>
          <w:rFonts w:ascii="Times New Roman" w:hAnsi="Times New Roman" w:cs="Times New Roman"/>
          <w:sz w:val="24"/>
          <w:szCs w:val="24"/>
          <w:lang w:val="sr-Latn-BA"/>
        </w:rPr>
        <w:t xml:space="preserve"> 40%,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novijim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dobijeni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navode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zaklju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ispunio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ekivanja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vezi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prevencijom</w:t>
      </w:r>
      <w:r w:rsidR="00F074BB" w:rsidRPr="00192482">
        <w:rPr>
          <w:rFonts w:ascii="Times New Roman" w:hAnsi="Times New Roman" w:cs="Times New Roman"/>
          <w:sz w:val="24"/>
          <w:szCs w:val="24"/>
          <w:lang w:val="sr-Latn-BA"/>
        </w:rPr>
        <w:t xml:space="preserve"> </w:t>
      </w:r>
      <w:r w:rsidR="0081086E">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Preporuke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preventivne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aktivnosti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nagla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avaju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razvoja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evaluacije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programa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primeniti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realnim</w:t>
      </w:r>
      <w:r w:rsidR="00F074BB" w:rsidRPr="00192482">
        <w:rPr>
          <w:rFonts w:ascii="Times New Roman" w:hAnsi="Times New Roman" w:cs="Times New Roman"/>
          <w:sz w:val="24"/>
          <w:szCs w:val="24"/>
          <w:lang w:val="sr-Latn-BA"/>
        </w:rPr>
        <w:t xml:space="preserve"> ž</w:t>
      </w:r>
      <w:r w:rsidR="00F074BB" w:rsidRPr="00192482">
        <w:rPr>
          <w:rFonts w:ascii="Times New Roman" w:hAnsi="Times New Roman" w:cs="Times New Roman"/>
          <w:sz w:val="24"/>
          <w:szCs w:val="24"/>
          <w:lang w:val="pl-PL"/>
        </w:rPr>
        <w:t>ivotnim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iako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jedini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nastavlja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razmatrati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Dok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zemljama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novije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nastajanju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datiraju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pionirskog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Florence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Nightingale</w:t>
      </w:r>
      <w:r w:rsidR="00F074BB" w:rsidRPr="00192482">
        <w:rPr>
          <w:rFonts w:ascii="Times New Roman" w:hAnsi="Times New Roman" w:cs="Times New Roman"/>
          <w:sz w:val="24"/>
          <w:szCs w:val="24"/>
          <w:lang w:val="sr-Latn-BA"/>
        </w:rPr>
        <w:t xml:space="preserve"> 1860.-</w:t>
      </w:r>
      <w:r w:rsidR="00F074BB" w:rsidRPr="00192482">
        <w:rPr>
          <w:rFonts w:ascii="Times New Roman" w:hAnsi="Times New Roman" w:cs="Times New Roman"/>
          <w:sz w:val="24"/>
          <w:szCs w:val="24"/>
          <w:lang w:val="pl-PL"/>
        </w:rPr>
        <w:t>tih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Velikoj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Britaniji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Osoba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odgovorna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pronala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Mary</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Ellen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Yorku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njenoj</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kući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bila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1874. </w:t>
      </w:r>
      <w:r w:rsidR="00F074BB" w:rsidRPr="00192482">
        <w:rPr>
          <w:rFonts w:ascii="Times New Roman" w:hAnsi="Times New Roman" w:cs="Times New Roman"/>
          <w:sz w:val="24"/>
          <w:szCs w:val="24"/>
          <w:lang w:val="pl-PL"/>
        </w:rPr>
        <w:t>godine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lastRenderedPageBreak/>
        <w:t>poseti</w:t>
      </w:r>
      <w:r w:rsidR="00F074BB" w:rsidRPr="00192482">
        <w:rPr>
          <w:rFonts w:ascii="Times New Roman" w:hAnsi="Times New Roman" w:cs="Times New Roman"/>
          <w:sz w:val="24"/>
          <w:szCs w:val="24"/>
          <w:lang w:val="sr-Latn-BA"/>
        </w:rPr>
        <w:t>,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dovelo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osnivanja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prve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svetske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organizacije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New</w:t>
      </w:r>
      <w:r w:rsidR="00C466D1"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yor</w:t>
      </w:r>
      <w:r w:rsidR="00C466D1" w:rsidRPr="00192482">
        <w:rPr>
          <w:rFonts w:ascii="Times New Roman" w:hAnsi="Times New Roman" w:cs="Times New Roman"/>
          <w:sz w:val="24"/>
          <w:szCs w:val="24"/>
          <w:lang w:val="sr-Latn-BA"/>
        </w:rPr>
        <w:t>s</w:t>
      </w:r>
      <w:r w:rsidR="00F074BB" w:rsidRPr="00192482">
        <w:rPr>
          <w:rFonts w:ascii="Times New Roman" w:hAnsi="Times New Roman" w:cs="Times New Roman"/>
          <w:sz w:val="24"/>
          <w:szCs w:val="24"/>
          <w:lang w:val="pl-PL"/>
        </w:rPr>
        <w:t>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udru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okrutnosti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deci</w:t>
      </w:r>
      <w:r w:rsidR="00F074BB" w:rsidRPr="00192482">
        <w:rPr>
          <w:rFonts w:ascii="Times New Roman" w:hAnsi="Times New Roman" w:cs="Times New Roman"/>
          <w:sz w:val="24"/>
          <w:szCs w:val="24"/>
          <w:lang w:val="sr-Latn-BA"/>
        </w:rPr>
        <w:t xml:space="preserve">. </w:t>
      </w:r>
    </w:p>
    <w:p w:rsidR="0081086E"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Danas</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najve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broj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servisa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posete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svrhu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obuhvataju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nekoliko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karakteristika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razlikuju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strategija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Usluga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realnim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podi</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svoju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osoblje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zaposleno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ovim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bama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sestre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radnici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stru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njaci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tako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dobro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upoznati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nim</w:t>
      </w:r>
      <w:r w:rsidR="00F074BB" w:rsidRPr="00192482">
        <w:rPr>
          <w:rFonts w:ascii="Times New Roman" w:hAnsi="Times New Roman" w:cs="Times New Roman"/>
          <w:sz w:val="24"/>
          <w:szCs w:val="24"/>
          <w:lang w:val="sr-Latn-BA"/>
        </w:rPr>
        <w:t xml:space="preserve"> faktorima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skladu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savetovati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smernice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roditeljstvo</w:t>
      </w:r>
      <w:r w:rsidR="00F074BB" w:rsidRPr="00192482">
        <w:rPr>
          <w:rFonts w:ascii="Times New Roman" w:hAnsi="Times New Roman" w:cs="Times New Roman"/>
          <w:sz w:val="24"/>
          <w:szCs w:val="24"/>
          <w:lang w:val="sr-Latn-BA"/>
        </w:rPr>
        <w:t>, č</w:t>
      </w:r>
      <w:r w:rsidR="00F074BB" w:rsidRPr="00192482">
        <w:rPr>
          <w:rFonts w:ascii="Times New Roman" w:hAnsi="Times New Roman" w:cs="Times New Roman"/>
          <w:sz w:val="24"/>
          <w:szCs w:val="24"/>
          <w:lang w:val="pl-PL"/>
        </w:rPr>
        <w:t>esto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nastoje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povezati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w:t>
      </w:r>
      <w:r w:rsidR="002F2CDB">
        <w:rPr>
          <w:rFonts w:ascii="Times New Roman" w:hAnsi="Times New Roman" w:cs="Times New Roman"/>
          <w:sz w:val="24"/>
          <w:szCs w:val="24"/>
          <w:lang w:val="pl-PL"/>
        </w:rPr>
        <w:t>i</w:t>
      </w:r>
      <w:r w:rsidR="00F074BB" w:rsidRPr="00192482">
        <w:rPr>
          <w:rFonts w:ascii="Times New Roman" w:hAnsi="Times New Roman" w:cs="Times New Roman"/>
          <w:sz w:val="24"/>
          <w:szCs w:val="24"/>
          <w:lang w:val="pl-PL"/>
        </w:rPr>
        <w:t>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podr</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zajednici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materijalno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psihosocijalno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orijentisanim</w:t>
      </w:r>
      <w:r w:rsidR="00F074BB" w:rsidRPr="00192482">
        <w:rPr>
          <w:rFonts w:ascii="Times New Roman" w:hAnsi="Times New Roman" w:cs="Times New Roman"/>
          <w:sz w:val="24"/>
          <w:szCs w:val="24"/>
          <w:lang w:val="sr-Latn-BA"/>
        </w:rPr>
        <w:t xml:space="preserve">. </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Pedijatrijska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praksa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fokusirana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ranu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dijagnozu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zdravstveno osoblje </w:t>
      </w:r>
      <w:r w:rsidR="00F074BB" w:rsidRPr="00192482">
        <w:rPr>
          <w:rFonts w:ascii="Times New Roman" w:hAnsi="Times New Roman" w:cs="Times New Roman"/>
          <w:sz w:val="24"/>
          <w:szCs w:val="24"/>
          <w:lang w:val="pl-PL"/>
        </w:rPr>
        <w:t>intervenisa</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8E6ECF"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slu</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ali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mogu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promene</w:t>
      </w:r>
      <w:r w:rsidR="00F074BB" w:rsidRPr="00192482">
        <w:rPr>
          <w:rFonts w:ascii="Times New Roman" w:hAnsi="Times New Roman" w:cs="Times New Roman"/>
          <w:sz w:val="24"/>
          <w:szCs w:val="24"/>
          <w:lang w:val="sr-Latn-BA"/>
        </w:rPr>
        <w:t xml:space="preserve"> životnih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socijalnih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uslova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rezul</w:t>
      </w:r>
      <w:r w:rsidR="008E6ECF" w:rsidRPr="00192482">
        <w:rPr>
          <w:rFonts w:ascii="Times New Roman" w:hAnsi="Times New Roman" w:cs="Times New Roman"/>
          <w:sz w:val="24"/>
          <w:szCs w:val="24"/>
          <w:lang w:val="pl-PL"/>
        </w:rPr>
        <w:t>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saradnje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javnog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zdravstva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oblika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8E6ECF"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 </w:t>
      </w:r>
    </w:p>
    <w:p w:rsidR="00C466D1"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potrebne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jasna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identifikacija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procena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intervencija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Istorija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varirati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razli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itim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obiteljima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poznavati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karakteristike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jer</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mo</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pomo</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odluci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edukacijskim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drugim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preveniraju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merama</w:t>
      </w:r>
      <w:r w:rsidR="00F074BB" w:rsidRPr="00192482">
        <w:rPr>
          <w:rFonts w:ascii="Times New Roman" w:hAnsi="Times New Roman" w:cs="Times New Roman"/>
          <w:sz w:val="24"/>
          <w:szCs w:val="24"/>
          <w:lang w:val="sr-Latn-BA"/>
        </w:rPr>
        <w:t>.</w:t>
      </w:r>
    </w:p>
    <w:p w:rsidR="00F074BB" w:rsidRPr="00192482" w:rsidRDefault="00C93B64"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pl-PL"/>
        </w:rPr>
        <w:t xml:space="preserve">     </w:t>
      </w:r>
      <w:r w:rsidR="00F074BB" w:rsidRPr="00192482">
        <w:rPr>
          <w:rFonts w:ascii="Times New Roman" w:hAnsi="Times New Roman" w:cs="Times New Roman"/>
          <w:sz w:val="24"/>
          <w:szCs w:val="24"/>
          <w:lang w:val="pl-PL"/>
        </w:rPr>
        <w:t>Tokom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poslednjih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godina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uje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fizi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kog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praksi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Mnoga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istra</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ivanja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pokazala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roditeljima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nije</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uv</w:t>
      </w:r>
      <w:r w:rsidR="00F074BB" w:rsidRPr="00192482">
        <w:rPr>
          <w:rFonts w:ascii="Times New Roman" w:hAnsi="Times New Roman" w:cs="Times New Roman"/>
          <w:sz w:val="24"/>
          <w:szCs w:val="24"/>
          <w:lang w:val="pl-PL"/>
        </w:rPr>
        <w:t>ek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uspe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š</w:t>
      </w:r>
      <w:r w:rsidR="00F074BB" w:rsidRPr="00192482">
        <w:rPr>
          <w:rFonts w:ascii="Times New Roman" w:hAnsi="Times New Roman" w:cs="Times New Roman"/>
          <w:sz w:val="24"/>
          <w:szCs w:val="24"/>
          <w:lang w:val="pl-PL"/>
        </w:rPr>
        <w:t>to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mislilo</w:t>
      </w:r>
      <w:r w:rsidR="00F074BB" w:rsidRPr="00192482">
        <w:rPr>
          <w:rFonts w:ascii="Times New Roman" w:hAnsi="Times New Roman" w:cs="Times New Roman"/>
          <w:sz w:val="24"/>
          <w:szCs w:val="24"/>
          <w:lang w:val="sr-Latn-BA"/>
        </w:rPr>
        <w:t>. Z</w:t>
      </w:r>
      <w:r w:rsidR="00F074BB" w:rsidRPr="00192482">
        <w:rPr>
          <w:rFonts w:ascii="Times New Roman" w:hAnsi="Times New Roman" w:cs="Times New Roman"/>
          <w:sz w:val="24"/>
          <w:szCs w:val="24"/>
          <w:lang w:val="pl-PL"/>
        </w:rPr>
        <w:t>lostavljanje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vrlo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skupo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dru</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tvo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kratkoro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medicinska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nega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savetovanje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izme</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tavanje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iz</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porodica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edukacija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dugoro</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terapija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odraslih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institucije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odgoj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delikventnog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pona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gubitak</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produktivnosti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zbog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budu</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nezaposlenosti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vi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estruko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Prevencija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mogu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itim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nivoima</w:t>
      </w:r>
      <w:r w:rsidRPr="00192482">
        <w:rPr>
          <w:rFonts w:ascii="Times New Roman" w:hAnsi="Times New Roman" w:cs="Times New Roman"/>
          <w:sz w:val="24"/>
          <w:szCs w:val="24"/>
          <w:lang w:val="sr-Latn-BA"/>
        </w:rPr>
        <w:t>:</w:t>
      </w:r>
    </w:p>
    <w:p w:rsidR="00B646A7" w:rsidRPr="00192482" w:rsidRDefault="00F074BB" w:rsidP="00192482">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primarna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uje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napore</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usm</w:t>
      </w:r>
      <w:r w:rsidRPr="00192482">
        <w:rPr>
          <w:rFonts w:ascii="Times New Roman" w:hAnsi="Times New Roman" w:cs="Times New Roman"/>
          <w:sz w:val="24"/>
          <w:szCs w:val="24"/>
          <w:lang w:val="pl-PL"/>
        </w:rPr>
        <w:t>erene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op</w:t>
      </w:r>
      <w:r w:rsidR="00E11ED1">
        <w:rPr>
          <w:rFonts w:ascii="Times New Roman" w:hAnsi="Times New Roman" w:cs="Times New Roman"/>
          <w:sz w:val="24"/>
          <w:szCs w:val="24"/>
          <w:lang w:val="sr-Latn-BA"/>
        </w:rPr>
        <w:t>št</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populaciju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nagla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avaju</w:t>
      </w:r>
      <w:r w:rsidR="00E11ED1">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uzroke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zanemarivanja</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nasilje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odobravanje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fizi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kog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njavanja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kao</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vaspitne</w:t>
      </w:r>
      <w:r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m</w:t>
      </w:r>
      <w:r w:rsidRPr="00192482">
        <w:rPr>
          <w:rFonts w:ascii="Times New Roman" w:hAnsi="Times New Roman" w:cs="Times New Roman"/>
          <w:sz w:val="24"/>
          <w:szCs w:val="24"/>
          <w:lang w:val="pl-PL"/>
        </w:rPr>
        <w:t>ere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siroma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tvo</w:t>
      </w:r>
      <w:r w:rsidRPr="00192482">
        <w:rPr>
          <w:rFonts w:ascii="Times New Roman" w:hAnsi="Times New Roman" w:cs="Times New Roman"/>
          <w:sz w:val="24"/>
          <w:szCs w:val="24"/>
          <w:lang w:val="sr-Latn-BA"/>
        </w:rPr>
        <w:t>)</w:t>
      </w:r>
    </w:p>
    <w:p w:rsidR="00F074BB" w:rsidRPr="00192482" w:rsidRDefault="00F074BB" w:rsidP="00192482">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sekundarna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fokusirana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specifi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grupe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npr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porodice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riziku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poku</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avaju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smanjiti</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uti</w:t>
      </w:r>
      <w:r w:rsidRPr="00192482">
        <w:rPr>
          <w:rFonts w:ascii="Times New Roman" w:hAnsi="Times New Roman" w:cs="Times New Roman"/>
          <w:sz w:val="24"/>
          <w:szCs w:val="24"/>
          <w:lang w:val="pl-PL"/>
        </w:rPr>
        <w:t>caj</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rizi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faktora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npr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slabe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roditeljske</w:t>
      </w:r>
      <w:r w:rsidRPr="00192482">
        <w:rPr>
          <w:rFonts w:ascii="Times New Roman" w:hAnsi="Times New Roman" w:cs="Times New Roman"/>
          <w:sz w:val="24"/>
          <w:szCs w:val="24"/>
          <w:lang w:val="sr-Latn-BA"/>
        </w:rPr>
        <w:t xml:space="preserve"> </w:t>
      </w:r>
      <w:r w:rsidR="00E11ED1">
        <w:rPr>
          <w:rFonts w:ascii="Times New Roman" w:hAnsi="Times New Roman" w:cs="Times New Roman"/>
          <w:sz w:val="24"/>
          <w:szCs w:val="24"/>
          <w:lang w:val="pl-PL"/>
        </w:rPr>
        <w:t>v</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tine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izolacija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ni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problemi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roditelja</w:t>
      </w:r>
    </w:p>
    <w:p w:rsidR="00F074BB" w:rsidRPr="00B64D73" w:rsidRDefault="00F074BB" w:rsidP="00B64D73">
      <w:pPr>
        <w:numPr>
          <w:ilvl w:val="0"/>
          <w:numId w:val="27"/>
        </w:numPr>
        <w:spacing w:before="100" w:beforeAutospacing="1" w:after="100" w:afterAutospacing="1"/>
        <w:jc w:val="both"/>
        <w:rPr>
          <w:rFonts w:ascii="Times New Roman" w:hAnsi="Times New Roman" w:cs="Times New Roman"/>
          <w:b/>
          <w:bCs/>
          <w:color w:val="000000"/>
          <w:sz w:val="24"/>
          <w:szCs w:val="24"/>
          <w:lang w:val="sr-Latn-BA"/>
        </w:rPr>
      </w:pPr>
      <w:r w:rsidRPr="00192482">
        <w:rPr>
          <w:rFonts w:ascii="Times New Roman" w:hAnsi="Times New Roman" w:cs="Times New Roman"/>
          <w:b/>
          <w:bCs/>
          <w:sz w:val="24"/>
          <w:szCs w:val="24"/>
          <w:lang w:val="pl-PL"/>
        </w:rPr>
        <w:t>tercijarna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uje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strategije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usmerene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grupe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postoji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radi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zaustavljanja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smanjenja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negativnih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posledica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porodicu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dru</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tvo</w:t>
      </w:r>
      <w:r w:rsidRPr="00192482">
        <w:rPr>
          <w:rFonts w:ascii="Times New Roman" w:hAnsi="Times New Roman" w:cs="Times New Roman"/>
          <w:sz w:val="24"/>
          <w:szCs w:val="24"/>
          <w:lang w:val="sr-Latn-BA"/>
        </w:rPr>
        <w:t>.</w:t>
      </w:r>
    </w:p>
    <w:p w:rsidR="00B64D73" w:rsidRDefault="00B64D73" w:rsidP="00B64D73">
      <w:pPr>
        <w:spacing w:before="100" w:beforeAutospacing="1" w:after="100" w:afterAutospacing="1"/>
        <w:ind w:left="720"/>
        <w:jc w:val="both"/>
        <w:rPr>
          <w:rFonts w:ascii="Times New Roman" w:hAnsi="Times New Roman" w:cs="Times New Roman"/>
          <w:b/>
          <w:bCs/>
          <w:sz w:val="24"/>
          <w:szCs w:val="24"/>
          <w:lang w:val="pl-PL"/>
        </w:rPr>
      </w:pPr>
    </w:p>
    <w:p w:rsidR="00B64D73" w:rsidRPr="00192482" w:rsidRDefault="00B64D73" w:rsidP="00B64D73">
      <w:pPr>
        <w:spacing w:before="100" w:beforeAutospacing="1" w:after="100" w:afterAutospacing="1"/>
        <w:ind w:left="720"/>
        <w:jc w:val="both"/>
        <w:rPr>
          <w:rFonts w:ascii="Times New Roman" w:hAnsi="Times New Roman" w:cs="Times New Roman"/>
          <w:b/>
          <w:bCs/>
          <w:color w:val="000000"/>
          <w:sz w:val="24"/>
          <w:szCs w:val="24"/>
          <w:lang w:val="sr-Latn-BA"/>
        </w:rPr>
      </w:pPr>
    </w:p>
    <w:p w:rsidR="00F074BB" w:rsidRPr="00192482" w:rsidRDefault="005C3AA9" w:rsidP="00192482">
      <w:pPr>
        <w:spacing w:before="100" w:beforeAutospacing="1" w:after="100" w:afterAutospacing="1"/>
        <w:jc w:val="both"/>
        <w:rPr>
          <w:rFonts w:ascii="Times New Roman" w:hAnsi="Times New Roman" w:cs="Times New Roman"/>
          <w:sz w:val="24"/>
          <w:szCs w:val="24"/>
          <w:lang w:val="sr-Latn-BA"/>
        </w:rPr>
      </w:pPr>
      <w:r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sklopu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svetskih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napora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koji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č</w:t>
      </w:r>
      <w:r w:rsidR="00F074BB" w:rsidRPr="00192482">
        <w:rPr>
          <w:rFonts w:ascii="Times New Roman" w:hAnsi="Times New Roman" w:cs="Times New Roman"/>
          <w:sz w:val="24"/>
          <w:szCs w:val="24"/>
          <w:lang w:val="pl-PL"/>
        </w:rPr>
        <w:t>ine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nasilja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UN</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prednost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promociji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postizanja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sigurnog</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detinjstva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decu</w:t>
      </w:r>
      <w:r w:rsidR="00F074BB" w:rsidRPr="00192482">
        <w:rPr>
          <w:rFonts w:ascii="Times New Roman" w:hAnsi="Times New Roman" w:cs="Times New Roman"/>
          <w:sz w:val="24"/>
          <w:szCs w:val="24"/>
          <w:lang w:val="sr-Latn-BA"/>
        </w:rPr>
        <w:t xml:space="preserve"> .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zanemarivanja</w:t>
      </w:r>
      <w:r w:rsidR="00F074BB" w:rsidRPr="00192482">
        <w:rPr>
          <w:rFonts w:ascii="Times New Roman" w:hAnsi="Times New Roman" w:cs="Times New Roman"/>
          <w:sz w:val="24"/>
          <w:szCs w:val="24"/>
          <w:lang w:val="sr-Latn-BA"/>
        </w:rPr>
        <w:t xml:space="preserve"> </w:t>
      </w:r>
      <w:r w:rsidR="00B646A7" w:rsidRPr="00192482">
        <w:rPr>
          <w:rFonts w:ascii="Times New Roman" w:hAnsi="Times New Roman" w:cs="Times New Roman"/>
          <w:sz w:val="24"/>
          <w:szCs w:val="24"/>
          <w:lang w:val="pl-PL"/>
        </w:rPr>
        <w:t>d</w:t>
      </w:r>
      <w:r w:rsidR="00F074BB" w:rsidRPr="00192482">
        <w:rPr>
          <w:rFonts w:ascii="Times New Roman" w:hAnsi="Times New Roman" w:cs="Times New Roman"/>
          <w:sz w:val="24"/>
          <w:szCs w:val="24"/>
          <w:lang w:val="pl-PL"/>
        </w:rPr>
        <w:t>ece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svetu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prepoznat</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prioritetni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javnozdravstveni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problem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skladu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tim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ž</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postavljeno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primarnoj</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prevenciji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preporukom</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se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pove</w:t>
      </w:r>
      <w:r w:rsidR="00F074BB" w:rsidRPr="00192482">
        <w:rPr>
          <w:rFonts w:ascii="Times New Roman" w:hAnsi="Times New Roman" w:cs="Times New Roman"/>
          <w:sz w:val="24"/>
          <w:szCs w:val="24"/>
          <w:lang w:val="sr-Latn-BA"/>
        </w:rPr>
        <w:t>ć</w:t>
      </w:r>
      <w:r w:rsidR="00F074BB" w:rsidRPr="00192482">
        <w:rPr>
          <w:rFonts w:ascii="Times New Roman" w:hAnsi="Times New Roman" w:cs="Times New Roman"/>
          <w:sz w:val="24"/>
          <w:szCs w:val="24"/>
          <w:lang w:val="pl-PL"/>
        </w:rPr>
        <w:t>aju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napori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prikupljanju</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podataka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unapredi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razumevanje</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rizi</w:t>
      </w:r>
      <w:r w:rsidR="00F074BB" w:rsidRPr="00192482">
        <w:rPr>
          <w:rFonts w:ascii="Times New Roman" w:hAnsi="Times New Roman" w:cs="Times New Roman"/>
          <w:sz w:val="24"/>
          <w:szCs w:val="24"/>
          <w:lang w:val="sr-Latn-BA"/>
        </w:rPr>
        <w:t>č</w:t>
      </w:r>
      <w:r w:rsidR="00F074BB" w:rsidRPr="00192482">
        <w:rPr>
          <w:rFonts w:ascii="Times New Roman" w:hAnsi="Times New Roman" w:cs="Times New Roman"/>
          <w:sz w:val="24"/>
          <w:szCs w:val="24"/>
          <w:lang w:val="pl-PL"/>
        </w:rPr>
        <w:t>nih</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za</w:t>
      </w:r>
      <w:r w:rsidR="00F074BB" w:rsidRPr="00192482">
        <w:rPr>
          <w:rFonts w:ascii="Times New Roman" w:hAnsi="Times New Roman" w:cs="Times New Roman"/>
          <w:sz w:val="24"/>
          <w:szCs w:val="24"/>
          <w:lang w:val="sr-Latn-BA"/>
        </w:rPr>
        <w:t>š</w:t>
      </w:r>
      <w:r w:rsidR="00F074BB" w:rsidRPr="00192482">
        <w:rPr>
          <w:rFonts w:ascii="Times New Roman" w:hAnsi="Times New Roman" w:cs="Times New Roman"/>
          <w:sz w:val="24"/>
          <w:szCs w:val="24"/>
          <w:lang w:val="pl-PL"/>
        </w:rPr>
        <w:t>titnih</w:t>
      </w:r>
      <w:r w:rsidR="00F074BB" w:rsidRPr="00192482">
        <w:rPr>
          <w:rFonts w:ascii="Times New Roman" w:hAnsi="Times New Roman" w:cs="Times New Roman"/>
          <w:sz w:val="24"/>
          <w:szCs w:val="24"/>
          <w:lang w:val="sr-Latn-BA"/>
        </w:rPr>
        <w:t xml:space="preserve"> faktora, </w:t>
      </w:r>
      <w:r w:rsidR="00F074BB" w:rsidRPr="00192482">
        <w:rPr>
          <w:rFonts w:ascii="Times New Roman" w:hAnsi="Times New Roman" w:cs="Times New Roman"/>
          <w:sz w:val="24"/>
          <w:szCs w:val="24"/>
          <w:lang w:val="pl-PL"/>
        </w:rPr>
        <w:t>kao</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i</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posledica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zlostavljanja</w:t>
      </w:r>
      <w:r w:rsidR="00F074BB" w:rsidRPr="00192482">
        <w:rPr>
          <w:rFonts w:ascii="Times New Roman" w:hAnsi="Times New Roman" w:cs="Times New Roman"/>
          <w:sz w:val="24"/>
          <w:szCs w:val="24"/>
          <w:lang w:val="sr-Latn-BA"/>
        </w:rPr>
        <w:t xml:space="preserve"> </w:t>
      </w:r>
      <w:r w:rsidR="00F074BB" w:rsidRPr="00192482">
        <w:rPr>
          <w:rFonts w:ascii="Times New Roman" w:hAnsi="Times New Roman" w:cs="Times New Roman"/>
          <w:sz w:val="24"/>
          <w:szCs w:val="24"/>
          <w:lang w:val="pl-PL"/>
        </w:rPr>
        <w:t>dece</w:t>
      </w:r>
      <w:r w:rsidR="00F074BB" w:rsidRPr="00192482">
        <w:rPr>
          <w:rFonts w:ascii="Times New Roman" w:hAnsi="Times New Roman" w:cs="Times New Roman"/>
          <w:sz w:val="24"/>
          <w:szCs w:val="24"/>
          <w:lang w:val="sr-Latn-BA"/>
        </w:rPr>
        <w:t xml:space="preserve">. </w:t>
      </w:r>
    </w:p>
    <w:p w:rsidR="00F074BB" w:rsidRPr="00192482" w:rsidRDefault="00F074BB" w:rsidP="00192482">
      <w:p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Primarna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prevencija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va</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iz</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vi</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razloga</w:t>
      </w:r>
      <w:r w:rsidRPr="00192482">
        <w:rPr>
          <w:rFonts w:ascii="Times New Roman" w:hAnsi="Times New Roman" w:cs="Times New Roman"/>
          <w:sz w:val="24"/>
          <w:szCs w:val="24"/>
          <w:lang w:val="sr-Latn-BA"/>
        </w:rPr>
        <w:t>:</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00C93B64" w:rsidRPr="00192482">
        <w:rPr>
          <w:rFonts w:ascii="Times New Roman" w:hAnsi="Times New Roman" w:cs="Times New Roman"/>
          <w:sz w:val="24"/>
          <w:szCs w:val="24"/>
          <w:lang w:val="pl-PL"/>
        </w:rPr>
        <w:t>d</w:t>
      </w:r>
      <w:r w:rsidRPr="00192482">
        <w:rPr>
          <w:rFonts w:ascii="Times New Roman" w:hAnsi="Times New Roman" w:cs="Times New Roman"/>
          <w:sz w:val="24"/>
          <w:szCs w:val="24"/>
          <w:lang w:val="pl-PL"/>
        </w:rPr>
        <w:t>ece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uzrokovano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razli</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itim</w:t>
      </w:r>
      <w:r w:rsidR="00FA7A34">
        <w:rPr>
          <w:rFonts w:ascii="Times New Roman" w:hAnsi="Times New Roman" w:cs="Times New Roman"/>
          <w:sz w:val="24"/>
          <w:szCs w:val="24"/>
          <w:lang w:val="sr-Latn-BA"/>
        </w:rPr>
        <w:t xml:space="preserve"> uzročnicima,</w:t>
      </w:r>
    </w:p>
    <w:p w:rsidR="00FA7A34" w:rsidRPr="00FA7A34" w:rsidRDefault="00F074BB" w:rsidP="00FA7A34">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lak</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prevenirati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zlostavljanje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ili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zanemarivanje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nego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intervenisati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bi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promenila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pona</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dobro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utemeljena</w:t>
      </w:r>
      <w:r w:rsidRPr="00192482">
        <w:rPr>
          <w:rFonts w:ascii="Times New Roman" w:hAnsi="Times New Roman" w:cs="Times New Roman"/>
          <w:sz w:val="24"/>
          <w:szCs w:val="24"/>
          <w:lang w:val="sr-Latn-BA"/>
        </w:rPr>
        <w:t>,</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sv-SE"/>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roditeljima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uspostavlja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bolja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saradnja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nego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kad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sv-SE"/>
        </w:rPr>
        <w:t>postoji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stigma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kontakta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sv-SE"/>
        </w:rPr>
        <w:t>bom</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sv-SE"/>
        </w:rPr>
        <w:t>pomoći</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poruka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biti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svaki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dobrobit</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roditeljskih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tina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samo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lo</w:t>
      </w:r>
      <w:r w:rsidRPr="00192482">
        <w:rPr>
          <w:rFonts w:ascii="Times New Roman" w:hAnsi="Times New Roman" w:cs="Times New Roman"/>
          <w:sz w:val="24"/>
          <w:szCs w:val="24"/>
          <w:lang w:val="sr-Latn-BA"/>
        </w:rPr>
        <w:t>š</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roditelji</w:t>
      </w:r>
    </w:p>
    <w:p w:rsidR="00F074BB" w:rsidRPr="00192482" w:rsidRDefault="00F074BB" w:rsidP="00192482">
      <w:pPr>
        <w:numPr>
          <w:ilvl w:val="0"/>
          <w:numId w:val="28"/>
        </w:numPr>
        <w:spacing w:before="100" w:beforeAutospacing="1" w:after="100" w:afterAutospacing="1"/>
        <w:rPr>
          <w:rFonts w:ascii="Times New Roman" w:hAnsi="Times New Roman" w:cs="Times New Roman"/>
          <w:sz w:val="24"/>
          <w:szCs w:val="24"/>
          <w:lang w:val="sr-Latn-BA"/>
        </w:rPr>
      </w:pPr>
      <w:r w:rsidRPr="00192482">
        <w:rPr>
          <w:rFonts w:ascii="Times New Roman" w:hAnsi="Times New Roman" w:cs="Times New Roman"/>
          <w:sz w:val="24"/>
          <w:szCs w:val="24"/>
          <w:lang w:val="pl-PL"/>
        </w:rPr>
        <w:t>mnogi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roditelji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kojih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je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ena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pomo</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imaju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otpor</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prema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intervenciji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zato</w:t>
      </w:r>
      <w:r w:rsidRPr="00192482">
        <w:rPr>
          <w:rFonts w:ascii="Times New Roman" w:hAnsi="Times New Roman" w:cs="Times New Roman"/>
          <w:sz w:val="24"/>
          <w:szCs w:val="24"/>
          <w:lang w:val="sr-Latn-BA"/>
        </w:rPr>
        <w:t xml:space="preserve"> š</w:t>
      </w:r>
      <w:r w:rsidRPr="00192482">
        <w:rPr>
          <w:rFonts w:ascii="Times New Roman" w:hAnsi="Times New Roman" w:cs="Times New Roman"/>
          <w:sz w:val="24"/>
          <w:szCs w:val="24"/>
          <w:lang w:val="pl-PL"/>
        </w:rPr>
        <w:t>to</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nisu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zainteresovani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svoju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decu</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ve</w:t>
      </w:r>
      <w:r w:rsidRPr="00192482">
        <w:rPr>
          <w:rFonts w:ascii="Times New Roman" w:hAnsi="Times New Roman" w:cs="Times New Roman"/>
          <w:sz w:val="24"/>
          <w:szCs w:val="24"/>
          <w:lang w:val="sr-Latn-BA"/>
        </w:rPr>
        <w:t xml:space="preserve">ć </w:t>
      </w:r>
      <w:r w:rsidRPr="00192482">
        <w:rPr>
          <w:rFonts w:ascii="Times New Roman" w:hAnsi="Times New Roman" w:cs="Times New Roman"/>
          <w:sz w:val="24"/>
          <w:szCs w:val="24"/>
          <w:lang w:val="pl-PL"/>
        </w:rPr>
        <w:t>zbog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mogu</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neprijatnosti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zbog</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potrebe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uklju</w:t>
      </w:r>
      <w:r w:rsidRPr="00192482">
        <w:rPr>
          <w:rFonts w:ascii="Times New Roman" w:hAnsi="Times New Roman" w:cs="Times New Roman"/>
          <w:sz w:val="24"/>
          <w:szCs w:val="24"/>
          <w:lang w:val="sr-Latn-BA"/>
        </w:rPr>
        <w:t>č</w:t>
      </w:r>
      <w:r w:rsidRPr="00192482">
        <w:rPr>
          <w:rFonts w:ascii="Times New Roman" w:hAnsi="Times New Roman" w:cs="Times New Roman"/>
          <w:sz w:val="24"/>
          <w:szCs w:val="24"/>
          <w:lang w:val="pl-PL"/>
        </w:rPr>
        <w:t>ivanja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socijalne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pomo</w:t>
      </w:r>
      <w:r w:rsidRPr="00192482">
        <w:rPr>
          <w:rFonts w:ascii="Times New Roman" w:hAnsi="Times New Roman" w:cs="Times New Roman"/>
          <w:sz w:val="24"/>
          <w:szCs w:val="24"/>
          <w:lang w:val="sr-Latn-BA"/>
        </w:rPr>
        <w:t>ć</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invazivne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prirode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te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slu</w:t>
      </w:r>
      <w:r w:rsidRPr="00192482">
        <w:rPr>
          <w:rFonts w:ascii="Times New Roman" w:hAnsi="Times New Roman" w:cs="Times New Roman"/>
          <w:sz w:val="24"/>
          <w:szCs w:val="24"/>
          <w:lang w:val="sr-Latn-BA"/>
        </w:rPr>
        <w:t>ž</w:t>
      </w:r>
      <w:r w:rsidRPr="00192482">
        <w:rPr>
          <w:rFonts w:ascii="Times New Roman" w:hAnsi="Times New Roman" w:cs="Times New Roman"/>
          <w:sz w:val="24"/>
          <w:szCs w:val="24"/>
          <w:lang w:val="pl-PL"/>
        </w:rPr>
        <w:t>be</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i</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straha</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od</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daljih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zakonskih</w:t>
      </w:r>
      <w:r w:rsidRPr="00192482">
        <w:rPr>
          <w:rFonts w:ascii="Times New Roman" w:hAnsi="Times New Roman" w:cs="Times New Roman"/>
          <w:sz w:val="24"/>
          <w:szCs w:val="24"/>
          <w:lang w:val="sr-Latn-BA"/>
        </w:rPr>
        <w:t xml:space="preserve"> </w:t>
      </w:r>
      <w:r w:rsidRPr="00192482">
        <w:rPr>
          <w:rFonts w:ascii="Times New Roman" w:hAnsi="Times New Roman" w:cs="Times New Roman"/>
          <w:sz w:val="24"/>
          <w:szCs w:val="24"/>
          <w:lang w:val="pl-PL"/>
        </w:rPr>
        <w:t>postupaka</w:t>
      </w:r>
      <w:r w:rsidR="00C5014E" w:rsidRPr="00192482">
        <w:rPr>
          <w:rFonts w:ascii="Times New Roman" w:hAnsi="Times New Roman" w:cs="Times New Roman"/>
          <w:sz w:val="24"/>
          <w:szCs w:val="24"/>
          <w:lang w:val="sr-Latn-BA"/>
        </w:rPr>
        <w:t>.</w:t>
      </w:r>
    </w:p>
    <w:p w:rsidR="006C69C3" w:rsidRPr="006C69C3" w:rsidRDefault="006C69C3" w:rsidP="006C69C3">
      <w:pPr>
        <w:spacing w:before="100" w:beforeAutospacing="1" w:after="100" w:afterAutospacing="1"/>
        <w:ind w:left="720"/>
        <w:rPr>
          <w:rFonts w:ascii="Times New Roman" w:hAnsi="Times New Roman" w:cs="Times New Roman"/>
          <w:sz w:val="24"/>
          <w:szCs w:val="24"/>
          <w:lang w:val="sr-Latn-BA"/>
        </w:rPr>
      </w:pPr>
    </w:p>
    <w:p w:rsidR="00A82A7C" w:rsidRDefault="00C93B64" w:rsidP="0081086E">
      <w:pPr>
        <w:spacing w:before="100" w:beforeAutospacing="1" w:after="100" w:afterAutospacing="1" w:line="360" w:lineRule="auto"/>
        <w:jc w:val="both"/>
      </w:pPr>
      <w:r>
        <w:rPr>
          <w:noProof/>
        </w:rPr>
        <w:drawing>
          <wp:inline distT="0" distB="0" distL="0" distR="0">
            <wp:extent cx="1847850" cy="590550"/>
            <wp:effectExtent l="19050" t="0" r="0" b="0"/>
            <wp:docPr id="17" name="Picture 1" descr="http://www.yellowpages.rs/komitent_multimedia/14000/14048/logo/gradski_centar_za_socijalni_r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llowpages.rs/komitent_multimedia/14000/14048/logo/gradski_centar_za_socijalni_rad-logo.png"/>
                    <pic:cNvPicPr>
                      <a:picLocks noChangeAspect="1" noChangeArrowheads="1"/>
                    </pic:cNvPicPr>
                  </pic:nvPicPr>
                  <pic:blipFill>
                    <a:blip r:embed="rId34"/>
                    <a:srcRect/>
                    <a:stretch>
                      <a:fillRect/>
                    </a:stretch>
                  </pic:blipFill>
                  <pic:spPr bwMode="auto">
                    <a:xfrm>
                      <a:off x="0" y="0"/>
                      <a:ext cx="1847850" cy="590550"/>
                    </a:xfrm>
                    <a:prstGeom prst="rect">
                      <a:avLst/>
                    </a:prstGeom>
                    <a:noFill/>
                    <a:ln w="9525">
                      <a:noFill/>
                      <a:miter lim="800000"/>
                      <a:headEnd/>
                      <a:tailEnd/>
                    </a:ln>
                  </pic:spPr>
                </pic:pic>
              </a:graphicData>
            </a:graphic>
          </wp:inline>
        </w:drawing>
      </w:r>
      <w:r>
        <w:rPr>
          <w:noProof/>
        </w:rPr>
        <w:drawing>
          <wp:inline distT="0" distB="0" distL="0" distR="0">
            <wp:extent cx="2266950" cy="1219200"/>
            <wp:effectExtent l="19050" t="0" r="0" b="0"/>
            <wp:docPr id="19" name="irc_mi" descr="http://www.timcentar.rs/img/clients/socijalno-subo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centar.rs/img/clients/socijalno-subotica.png"/>
                    <pic:cNvPicPr>
                      <a:picLocks noChangeAspect="1" noChangeArrowheads="1"/>
                    </pic:cNvPicPr>
                  </pic:nvPicPr>
                  <pic:blipFill>
                    <a:blip r:embed="rId35"/>
                    <a:srcRect/>
                    <a:stretch>
                      <a:fillRect/>
                    </a:stretch>
                  </pic:blipFill>
                  <pic:spPr bwMode="auto">
                    <a:xfrm>
                      <a:off x="0" y="0"/>
                      <a:ext cx="2266950" cy="1219200"/>
                    </a:xfrm>
                    <a:prstGeom prst="rect">
                      <a:avLst/>
                    </a:prstGeom>
                    <a:noFill/>
                    <a:ln w="9525">
                      <a:noFill/>
                      <a:miter lim="800000"/>
                      <a:headEnd/>
                      <a:tailEnd/>
                    </a:ln>
                  </pic:spPr>
                </pic:pic>
              </a:graphicData>
            </a:graphic>
          </wp:inline>
        </w:drawing>
      </w:r>
      <w:r w:rsidRPr="00C93B64">
        <w:t xml:space="preserve"> </w:t>
      </w:r>
      <w:r>
        <w:rPr>
          <w:noProof/>
        </w:rPr>
        <w:drawing>
          <wp:inline distT="0" distB="0" distL="0" distR="0">
            <wp:extent cx="1695450" cy="1181100"/>
            <wp:effectExtent l="19050" t="0" r="0" b="0"/>
            <wp:docPr id="18" name="irc_mi" descr="http://kikinda.org.rs/Images/ogradu/ustanove/cz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kinda.org.rs/Images/ogradu/ustanove/czsr.jpg"/>
                    <pic:cNvPicPr>
                      <a:picLocks noChangeAspect="1" noChangeArrowheads="1"/>
                    </pic:cNvPicPr>
                  </pic:nvPicPr>
                  <pic:blipFill>
                    <a:blip r:embed="rId36"/>
                    <a:srcRect/>
                    <a:stretch>
                      <a:fillRect/>
                    </a:stretch>
                  </pic:blipFill>
                  <pic:spPr bwMode="auto">
                    <a:xfrm>
                      <a:off x="0" y="0"/>
                      <a:ext cx="1695450" cy="1181100"/>
                    </a:xfrm>
                    <a:prstGeom prst="rect">
                      <a:avLst/>
                    </a:prstGeom>
                    <a:noFill/>
                    <a:ln w="9525">
                      <a:noFill/>
                      <a:miter lim="800000"/>
                      <a:headEnd/>
                      <a:tailEnd/>
                    </a:ln>
                  </pic:spPr>
                </pic:pic>
              </a:graphicData>
            </a:graphic>
          </wp:inline>
        </w:drawing>
      </w: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B64D73" w:rsidRDefault="00B64D73"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0A7521" w:rsidRDefault="000A7521" w:rsidP="000A7521">
      <w:pPr>
        <w:spacing w:before="100" w:beforeAutospacing="1" w:after="100" w:afterAutospacing="1" w:line="360" w:lineRule="auto"/>
        <w:jc w:val="center"/>
        <w:rPr>
          <w:rFonts w:ascii="Times New Roman" w:hAnsi="Times New Roman" w:cs="Times New Roman"/>
          <w:b/>
          <w:bCs/>
          <w:color w:val="000000"/>
          <w:sz w:val="24"/>
          <w:szCs w:val="24"/>
          <w:lang w:val="sr-Latn-BA"/>
        </w:rPr>
      </w:pPr>
      <w:r>
        <w:rPr>
          <w:rFonts w:ascii="Times New Roman" w:hAnsi="Times New Roman" w:cs="Times New Roman"/>
          <w:b/>
          <w:bCs/>
          <w:color w:val="000000"/>
          <w:sz w:val="24"/>
          <w:szCs w:val="24"/>
          <w:lang w:val="sr-Latn-BA"/>
        </w:rPr>
        <w:lastRenderedPageBreak/>
        <w:t>ANALIZA SLUČAJA</w:t>
      </w:r>
    </w:p>
    <w:p w:rsidR="00C93B64" w:rsidRDefault="00B64D73" w:rsidP="000A7521">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71.5pt" o:ole="">
            <v:imagedata r:id="rId37" o:title=""/>
          </v:shape>
          <o:OLEObject Type="Embed" ProgID="PowerPoint.Slide.12" ShapeID="_x0000_i1025" DrawAspect="Content" ObjectID="_1752471969" r:id="rId38"/>
        </w:object>
      </w: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p w:rsidR="00C93B64" w:rsidRDefault="00B64D73" w:rsidP="006C69C3">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 id="_x0000_i1026" type="#_x0000_t75" style="width:332.25pt;height:240pt" o:ole="">
            <v:imagedata r:id="rId39" o:title=""/>
          </v:shape>
          <o:OLEObject Type="Embed" ProgID="PowerPoint.Slide.12" ShapeID="_x0000_i1026" DrawAspect="Content" ObjectID="_1752471970" r:id="rId40"/>
        </w:object>
      </w:r>
    </w:p>
    <w:p w:rsidR="0081086E" w:rsidRDefault="0081086E" w:rsidP="006C69C3">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0A7521" w:rsidRDefault="00B64D73" w:rsidP="0081086E">
      <w:pPr>
        <w:spacing w:before="100" w:beforeAutospacing="1" w:after="100" w:afterAutospacing="1" w:line="360" w:lineRule="auto"/>
        <w:jc w:val="center"/>
        <w:rPr>
          <w:rFonts w:ascii="Times New Roman" w:hAnsi="Times New Roman" w:cs="Times New Roman"/>
          <w:b/>
          <w:bCs/>
          <w:color w:val="000000"/>
          <w:sz w:val="24"/>
          <w:szCs w:val="24"/>
        </w:rPr>
      </w:pPr>
      <w:r w:rsidRPr="000A7521">
        <w:rPr>
          <w:rFonts w:ascii="Times New Roman" w:hAnsi="Times New Roman" w:cs="Times New Roman"/>
          <w:b/>
          <w:bCs/>
          <w:color w:val="000000"/>
          <w:sz w:val="24"/>
          <w:szCs w:val="24"/>
        </w:rPr>
        <w:object w:dxaOrig="7216" w:dyaOrig="5390">
          <v:shape id="_x0000_i1027" type="#_x0000_t75" style="width:341.25pt;height:250.5pt" o:ole="">
            <v:imagedata r:id="rId41" o:title=""/>
          </v:shape>
          <o:OLEObject Type="Embed" ProgID="PowerPoint.Slide.12" ShapeID="_x0000_i1027" DrawAspect="Content" ObjectID="_1752471971" r:id="rId42"/>
        </w:object>
      </w: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p w:rsidR="000A7521" w:rsidRDefault="00B64D73" w:rsidP="0081086E">
      <w:pPr>
        <w:spacing w:before="100" w:beforeAutospacing="1" w:after="100" w:afterAutospacing="1" w:line="360" w:lineRule="auto"/>
        <w:jc w:val="center"/>
        <w:rPr>
          <w:rFonts w:ascii="Times New Roman" w:hAnsi="Times New Roman" w:cs="Times New Roman"/>
          <w:b/>
          <w:bCs/>
          <w:color w:val="000000"/>
          <w:sz w:val="24"/>
          <w:szCs w:val="24"/>
          <w:lang w:val="sr-Latn-BA"/>
        </w:rPr>
      </w:pPr>
      <w:r w:rsidRPr="000A7521">
        <w:rPr>
          <w:rFonts w:ascii="Times New Roman" w:hAnsi="Times New Roman" w:cs="Times New Roman"/>
          <w:b/>
          <w:bCs/>
          <w:color w:val="000000"/>
          <w:sz w:val="24"/>
          <w:szCs w:val="24"/>
        </w:rPr>
        <w:object w:dxaOrig="7216" w:dyaOrig="5390">
          <v:shape id="_x0000_i1028" type="#_x0000_t75" style="width:366pt;height:254.25pt" o:ole="">
            <v:imagedata r:id="rId43" o:title=""/>
          </v:shape>
          <o:OLEObject Type="Embed" ProgID="PowerPoint.Slide.12" ShapeID="_x0000_i1028" DrawAspect="Content" ObjectID="_1752471972" r:id="rId44"/>
        </w:object>
      </w:r>
    </w:p>
    <w:p w:rsidR="0081086E" w:rsidRDefault="00B64D73" w:rsidP="00B64D73">
      <w:pPr>
        <w:spacing w:before="100" w:beforeAutospacing="1" w:after="100" w:afterAutospacing="1" w:line="360" w:lineRule="auto"/>
        <w:jc w:val="center"/>
        <w:rPr>
          <w:rFonts w:ascii="Times New Roman" w:hAnsi="Times New Roman" w:cs="Times New Roman"/>
          <w:b/>
          <w:bCs/>
          <w:color w:val="000000"/>
          <w:sz w:val="24"/>
          <w:szCs w:val="24"/>
          <w:lang w:val="sr-Latn-BA"/>
        </w:rPr>
      </w:pPr>
      <w:r w:rsidRPr="000A7521">
        <w:rPr>
          <w:rFonts w:ascii="Times New Roman" w:hAnsi="Times New Roman" w:cs="Times New Roman"/>
          <w:b/>
          <w:bCs/>
          <w:color w:val="000000"/>
          <w:sz w:val="24"/>
          <w:szCs w:val="24"/>
        </w:rPr>
        <w:object w:dxaOrig="7216" w:dyaOrig="5390">
          <v:shape id="_x0000_i1029" type="#_x0000_t75" style="width:348.75pt;height:252.75pt" o:ole="">
            <v:imagedata r:id="rId45" o:title=""/>
          </v:shape>
          <o:OLEObject Type="Embed" ProgID="PowerPoint.Slide.12" ShapeID="_x0000_i1029" DrawAspect="Content" ObjectID="_1752471973" r:id="rId46"/>
        </w:object>
      </w:r>
    </w:p>
    <w:p w:rsidR="00B64D73" w:rsidRDefault="00B64D73" w:rsidP="00B64D73">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F074BB" w:rsidRPr="00FA7A34" w:rsidRDefault="00F074BB" w:rsidP="007B34D8">
      <w:pPr>
        <w:spacing w:before="100" w:beforeAutospacing="1" w:after="100" w:afterAutospacing="1" w:line="360" w:lineRule="auto"/>
        <w:jc w:val="center"/>
        <w:rPr>
          <w:rFonts w:ascii="Times New Roman" w:hAnsi="Times New Roman" w:cs="Times New Roman"/>
          <w:b/>
          <w:bCs/>
          <w:color w:val="31849B" w:themeColor="accent5" w:themeShade="BF"/>
          <w:sz w:val="24"/>
          <w:szCs w:val="24"/>
          <w:lang w:val="sr-Latn-BA"/>
        </w:rPr>
      </w:pPr>
      <w:r w:rsidRPr="00FA7A34">
        <w:rPr>
          <w:rFonts w:ascii="Times New Roman" w:hAnsi="Times New Roman" w:cs="Times New Roman"/>
          <w:b/>
          <w:bCs/>
          <w:color w:val="31849B" w:themeColor="accent5" w:themeShade="BF"/>
          <w:sz w:val="24"/>
          <w:szCs w:val="24"/>
          <w:lang w:val="sr-Latn-BA"/>
        </w:rPr>
        <w:t>ZAKLJUČAK</w:t>
      </w:r>
    </w:p>
    <w:p w:rsidR="00F074BB" w:rsidRPr="0038407D" w:rsidRDefault="00C93B64" w:rsidP="0038407D">
      <w:pPr>
        <w:spacing w:after="0" w:line="360" w:lineRule="auto"/>
        <w:jc w:val="both"/>
        <w:rPr>
          <w:rFonts w:ascii="Times New Roman" w:hAnsi="Times New Roman" w:cs="Times New Roman"/>
          <w:color w:val="000000"/>
          <w:sz w:val="24"/>
          <w:szCs w:val="24"/>
          <w:lang w:val="sr-Latn-BA"/>
        </w:rPr>
      </w:pPr>
      <w:r>
        <w:rPr>
          <w:rFonts w:ascii="Times New Roman" w:hAnsi="Times New Roman" w:cs="Times New Roman"/>
          <w:color w:val="000000"/>
          <w:sz w:val="24"/>
          <w:szCs w:val="24"/>
          <w:lang w:val="sr-Latn-BA"/>
        </w:rPr>
        <w:t xml:space="preserve">      </w:t>
      </w:r>
      <w:r w:rsidR="00F074BB">
        <w:rPr>
          <w:rFonts w:ascii="Times New Roman" w:hAnsi="Times New Roman" w:cs="Times New Roman"/>
          <w:color w:val="000000"/>
          <w:sz w:val="24"/>
          <w:szCs w:val="24"/>
          <w:lang w:val="sr-Latn-BA"/>
        </w:rPr>
        <w:t>Svi oblici nasilja nad decom  kojih često nismo sv</w:t>
      </w:r>
      <w:r w:rsidR="00F074BB" w:rsidRPr="00A52930">
        <w:rPr>
          <w:rFonts w:ascii="Times New Roman" w:hAnsi="Times New Roman" w:cs="Times New Roman"/>
          <w:color w:val="000000"/>
          <w:sz w:val="24"/>
          <w:szCs w:val="24"/>
          <w:lang w:val="sr-Latn-BA"/>
        </w:rPr>
        <w:t>esni i č</w:t>
      </w:r>
      <w:r w:rsidR="00F074BB">
        <w:rPr>
          <w:rFonts w:ascii="Times New Roman" w:hAnsi="Times New Roman" w:cs="Times New Roman"/>
          <w:color w:val="000000"/>
          <w:sz w:val="24"/>
          <w:szCs w:val="24"/>
          <w:lang w:val="sr-Latn-BA"/>
        </w:rPr>
        <w:t>iju težinu ne doživljavamo, u m</w:t>
      </w:r>
      <w:r w:rsidR="00F074BB" w:rsidRPr="00A52930">
        <w:rPr>
          <w:rFonts w:ascii="Times New Roman" w:hAnsi="Times New Roman" w:cs="Times New Roman"/>
          <w:color w:val="000000"/>
          <w:sz w:val="24"/>
          <w:szCs w:val="24"/>
          <w:lang w:val="sr-Latn-BA"/>
        </w:rPr>
        <w:t>eri i na način, kakav po svome značaju zaslužuju, ostavljaju neizbr</w:t>
      </w:r>
      <w:r w:rsidR="00F074BB">
        <w:rPr>
          <w:rFonts w:ascii="Times New Roman" w:hAnsi="Times New Roman" w:cs="Times New Roman"/>
          <w:color w:val="000000"/>
          <w:sz w:val="24"/>
          <w:szCs w:val="24"/>
          <w:lang w:val="sr-Latn-BA"/>
        </w:rPr>
        <w:t>isive tragove u životu svakog deteta, koji ga često i c</w:t>
      </w:r>
      <w:r w:rsidR="00F074BB" w:rsidRPr="00A52930">
        <w:rPr>
          <w:rFonts w:ascii="Times New Roman" w:hAnsi="Times New Roman" w:cs="Times New Roman"/>
          <w:color w:val="000000"/>
          <w:sz w:val="24"/>
          <w:szCs w:val="24"/>
          <w:lang w:val="sr-Latn-BA"/>
        </w:rPr>
        <w:t>eli život prate.</w:t>
      </w:r>
      <w:r w:rsidR="00F074BB" w:rsidRPr="00A52930">
        <w:rPr>
          <w:rFonts w:ascii="Times New Roman" w:hAnsi="Times New Roman" w:cs="Times New Roman"/>
          <w:sz w:val="24"/>
          <w:szCs w:val="24"/>
          <w:lang w:val="sr-Latn-BA"/>
        </w:rPr>
        <w:t xml:space="preserve"> Ono što je zajedničko svim oblicima</w:t>
      </w:r>
      <w:r w:rsidR="00F074BB">
        <w:rPr>
          <w:rFonts w:ascii="Times New Roman" w:hAnsi="Times New Roman" w:cs="Times New Roman"/>
          <w:color w:val="000000"/>
          <w:sz w:val="24"/>
          <w:szCs w:val="24"/>
          <w:lang w:val="sr-Latn-BA"/>
        </w:rPr>
        <w:t xml:space="preserve"> </w:t>
      </w:r>
      <w:r w:rsidR="00F074BB" w:rsidRPr="00A52930">
        <w:rPr>
          <w:rFonts w:ascii="Times New Roman" w:hAnsi="Times New Roman" w:cs="Times New Roman"/>
          <w:sz w:val="24"/>
          <w:szCs w:val="24"/>
          <w:lang w:val="sr-Latn-BA"/>
        </w:rPr>
        <w:t>to je "tradicija" zlostavljanja koja se prenosi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generacije na generaciju,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roditelja</w:t>
      </w:r>
      <w:r w:rsidR="00F074BB">
        <w:rPr>
          <w:rFonts w:ascii="Times New Roman" w:hAnsi="Times New Roman" w:cs="Times New Roman"/>
          <w:color w:val="000000"/>
          <w:sz w:val="24"/>
          <w:szCs w:val="24"/>
          <w:lang w:val="sr-Latn-BA"/>
        </w:rPr>
        <w:t>a</w:t>
      </w:r>
      <w:r w:rsidR="00F074BB">
        <w:rPr>
          <w:rFonts w:ascii="Times New Roman" w:hAnsi="Times New Roman" w:cs="Times New Roman"/>
          <w:sz w:val="24"/>
          <w:szCs w:val="24"/>
          <w:lang w:val="sr-Latn-BA"/>
        </w:rPr>
        <w:t>na d</w:t>
      </w:r>
      <w:r w:rsidR="00F074BB" w:rsidRPr="00A52930">
        <w:rPr>
          <w:rFonts w:ascii="Times New Roman" w:hAnsi="Times New Roman" w:cs="Times New Roman"/>
          <w:sz w:val="24"/>
          <w:szCs w:val="24"/>
          <w:lang w:val="sr-Latn-BA"/>
        </w:rPr>
        <w:t>ete, s</w:t>
      </w:r>
      <w:r w:rsidR="00F074BB">
        <w:rPr>
          <w:rFonts w:ascii="Times New Roman" w:hAnsi="Times New Roman" w:cs="Times New Roman"/>
          <w:sz w:val="24"/>
          <w:szCs w:val="24"/>
          <w:lang w:val="sr-Latn-BA"/>
        </w:rPr>
        <w:t>a</w:t>
      </w:r>
      <w:r w:rsidR="00F074BB" w:rsidRPr="00A52930">
        <w:rPr>
          <w:rFonts w:ascii="Times New Roman" w:hAnsi="Times New Roman" w:cs="Times New Roman"/>
          <w:sz w:val="24"/>
          <w:szCs w:val="24"/>
          <w:lang w:val="sr-Latn-BA"/>
        </w:rPr>
        <w:t xml:space="preserve"> počinitelja na žrtvu zlostavljanja.</w:t>
      </w:r>
    </w:p>
    <w:p w:rsidR="00F074BB" w:rsidRPr="00A52930" w:rsidRDefault="00F074BB" w:rsidP="007B34D8">
      <w:pPr>
        <w:autoSpaceDE w:val="0"/>
        <w:autoSpaceDN w:val="0"/>
        <w:adjustRightInd w:val="0"/>
        <w:spacing w:after="0" w:line="360" w:lineRule="auto"/>
        <w:jc w:val="both"/>
        <w:rPr>
          <w:rFonts w:ascii="Times New Roman" w:hAnsi="Times New Roman" w:cs="Times New Roman"/>
          <w:sz w:val="24"/>
          <w:szCs w:val="24"/>
          <w:lang w:val="sr-Latn-BA"/>
        </w:rPr>
      </w:pPr>
    </w:p>
    <w:p w:rsidR="000A7521" w:rsidRDefault="00C93B64" w:rsidP="00C93B64">
      <w:pPr>
        <w:autoSpaceDE w:val="0"/>
        <w:autoSpaceDN w:val="0"/>
        <w:adjustRightInd w:val="0"/>
        <w:spacing w:after="0" w:line="360" w:lineRule="auto"/>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 xml:space="preserve">Većina onih koji danas zlostavljaju </w:t>
      </w:r>
      <w:r>
        <w:rPr>
          <w:rFonts w:ascii="Times New Roman" w:hAnsi="Times New Roman" w:cs="Times New Roman"/>
          <w:sz w:val="24"/>
          <w:szCs w:val="24"/>
          <w:lang w:val="sr-Latn-BA"/>
        </w:rPr>
        <w:t>i sama je bila zlostavljana u d</w:t>
      </w:r>
      <w:r w:rsidR="00F074BB" w:rsidRPr="00A52930">
        <w:rPr>
          <w:rFonts w:ascii="Times New Roman" w:hAnsi="Times New Roman" w:cs="Times New Roman"/>
          <w:sz w:val="24"/>
          <w:szCs w:val="24"/>
          <w:lang w:val="sr-Latn-BA"/>
        </w:rPr>
        <w:t>etinjstvu.</w:t>
      </w:r>
      <w:r w:rsidR="00F074BB">
        <w:rPr>
          <w:rFonts w:ascii="Times New Roman" w:hAnsi="Times New Roman" w:cs="Times New Roman"/>
          <w:sz w:val="24"/>
          <w:szCs w:val="24"/>
          <w:lang w:val="sr-Latn-BA"/>
        </w:rPr>
        <w:t xml:space="preserve"> Danas nezaštićeno d</w:t>
      </w:r>
      <w:r w:rsidR="00F074BB" w:rsidRPr="00A52930">
        <w:rPr>
          <w:rFonts w:ascii="Times New Roman" w:hAnsi="Times New Roman" w:cs="Times New Roman"/>
          <w:sz w:val="24"/>
          <w:szCs w:val="24"/>
          <w:lang w:val="sr-Latn-BA"/>
        </w:rPr>
        <w:t>ete sutra je napadač.</w:t>
      </w: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Za</w:t>
      </w:r>
      <w:r w:rsidR="00F074BB">
        <w:rPr>
          <w:rFonts w:ascii="Times New Roman" w:hAnsi="Times New Roman" w:cs="Times New Roman"/>
          <w:sz w:val="24"/>
          <w:szCs w:val="24"/>
          <w:lang w:val="sr-Latn-BA"/>
        </w:rPr>
        <w:t>to, ako se pojavi nasilja nad d</w:t>
      </w:r>
      <w:r w:rsidR="00F074BB" w:rsidRPr="00A52930">
        <w:rPr>
          <w:rFonts w:ascii="Times New Roman" w:hAnsi="Times New Roman" w:cs="Times New Roman"/>
          <w:sz w:val="24"/>
          <w:szCs w:val="24"/>
          <w:lang w:val="sr-Latn-BA"/>
        </w:rPr>
        <w:t>ecom  posveti odgovarajuća pažnja i pokuša se</w:t>
      </w:r>
      <w:r w:rsidR="00F074BB">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smanjiti dana</w:t>
      </w:r>
      <w:r w:rsidR="00F074BB">
        <w:rPr>
          <w:rFonts w:ascii="Times New Roman" w:hAnsi="Times New Roman" w:cs="Times New Roman"/>
          <w:sz w:val="24"/>
          <w:szCs w:val="24"/>
          <w:lang w:val="sr-Latn-BA"/>
        </w:rPr>
        <w:t>s, to je ujedno i preventivno d</w:t>
      </w:r>
      <w:r w:rsidR="00F074BB" w:rsidRPr="00A52930">
        <w:rPr>
          <w:rFonts w:ascii="Times New Roman" w:hAnsi="Times New Roman" w:cs="Times New Roman"/>
          <w:sz w:val="24"/>
          <w:szCs w:val="24"/>
          <w:lang w:val="sr-Latn-BA"/>
        </w:rPr>
        <w:t>elovanje za budućnost.</w:t>
      </w:r>
    </w:p>
    <w:p w:rsidR="000A7521" w:rsidRDefault="000A7521" w:rsidP="00C93B64">
      <w:pPr>
        <w:autoSpaceDE w:val="0"/>
        <w:autoSpaceDN w:val="0"/>
        <w:adjustRightInd w:val="0"/>
        <w:spacing w:after="0" w:line="360" w:lineRule="auto"/>
        <w:jc w:val="both"/>
        <w:rPr>
          <w:rFonts w:ascii="Times New Roman" w:hAnsi="Times New Roman" w:cs="Times New Roman"/>
          <w:sz w:val="24"/>
          <w:szCs w:val="24"/>
          <w:lang w:val="sr-Latn-BA"/>
        </w:rPr>
      </w:pPr>
    </w:p>
    <w:p w:rsidR="00F074BB" w:rsidRDefault="000A7521" w:rsidP="00C93B64">
      <w:pPr>
        <w:autoSpaceDE w:val="0"/>
        <w:autoSpaceDN w:val="0"/>
        <w:adjustRightInd w:val="0"/>
        <w:spacing w:after="0" w:line="360" w:lineRule="auto"/>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Mogućnosti su za prevenciju zlostavljanja različite: od edukacije roditelja do psihijatrijskih tretmana.</w:t>
      </w:r>
      <w:r w:rsidR="00F074BB">
        <w:rPr>
          <w:rFonts w:ascii="Times New Roman" w:hAnsi="Times New Roman" w:cs="Times New Roman"/>
          <w:sz w:val="24"/>
          <w:szCs w:val="24"/>
          <w:lang w:val="sr-Latn-BA"/>
        </w:rPr>
        <w:t xml:space="preserve"> </w:t>
      </w:r>
      <w:r w:rsidR="00F074BB" w:rsidRPr="00A52930">
        <w:rPr>
          <w:rFonts w:ascii="Times New Roman" w:hAnsi="Times New Roman" w:cs="Times New Roman"/>
          <w:sz w:val="24"/>
          <w:szCs w:val="24"/>
          <w:lang w:val="sr-Latn-BA"/>
        </w:rPr>
        <w:t>Iako se javnost često upozorava na ra</w:t>
      </w:r>
      <w:r w:rsidR="00F074BB">
        <w:rPr>
          <w:rFonts w:ascii="Times New Roman" w:hAnsi="Times New Roman" w:cs="Times New Roman"/>
          <w:sz w:val="24"/>
          <w:szCs w:val="24"/>
          <w:lang w:val="sr-Latn-BA"/>
        </w:rPr>
        <w:t>zličite slučajeve nasilja nad d</w:t>
      </w:r>
      <w:r w:rsidR="00F074BB" w:rsidRPr="00A52930">
        <w:rPr>
          <w:rFonts w:ascii="Times New Roman" w:hAnsi="Times New Roman" w:cs="Times New Roman"/>
          <w:sz w:val="24"/>
          <w:szCs w:val="24"/>
          <w:lang w:val="sr-Latn-BA"/>
        </w:rPr>
        <w:t xml:space="preserve">ecom, to </w:t>
      </w:r>
      <w:r w:rsidR="00F074BB">
        <w:rPr>
          <w:rFonts w:ascii="Times New Roman" w:hAnsi="Times New Roman" w:cs="Times New Roman"/>
          <w:sz w:val="24"/>
          <w:szCs w:val="24"/>
          <w:lang w:val="sr-Latn-BA"/>
        </w:rPr>
        <w:t>je problem koji u praksi još uvek r</w:t>
      </w:r>
      <w:r w:rsidR="00F074BB" w:rsidRPr="00A52930">
        <w:rPr>
          <w:rFonts w:ascii="Times New Roman" w:hAnsi="Times New Roman" w:cs="Times New Roman"/>
          <w:sz w:val="24"/>
          <w:szCs w:val="24"/>
          <w:lang w:val="sr-Latn-BA"/>
        </w:rPr>
        <w:t>ešava mali broj stručnjaka i kome se ne posvećuje dovoljno pažnje.</w:t>
      </w: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B64D73" w:rsidRDefault="00B64D73" w:rsidP="00C93B64">
      <w:pPr>
        <w:autoSpaceDE w:val="0"/>
        <w:autoSpaceDN w:val="0"/>
        <w:adjustRightInd w:val="0"/>
        <w:spacing w:after="0" w:line="360" w:lineRule="auto"/>
        <w:jc w:val="both"/>
        <w:rPr>
          <w:rFonts w:ascii="Times New Roman" w:hAnsi="Times New Roman" w:cs="Times New Roman"/>
          <w:sz w:val="24"/>
          <w:szCs w:val="24"/>
          <w:lang w:val="sr-Latn-BA"/>
        </w:rPr>
      </w:pPr>
    </w:p>
    <w:p w:rsidR="00C93B64" w:rsidRPr="00C93B64" w:rsidRDefault="00C93B64" w:rsidP="00C93B64">
      <w:pPr>
        <w:spacing w:before="100" w:beforeAutospacing="1" w:after="100" w:afterAutospacing="1"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 xml:space="preserve">Zlostavljana deca pate od velikog broja fizičkih, emocionalnih i razvojnih problema koji ugrožavaju njihovo zdravlje, njihovu sposobnost da uče i produktivnost u kasnijem životu. </w:t>
      </w:r>
    </w:p>
    <w:p w:rsidR="00C93B64" w:rsidRPr="00C93B64" w:rsidRDefault="00C93B64" w:rsidP="00C93B64">
      <w:pPr>
        <w:spacing w:before="100" w:beforeAutospacing="1" w:after="100" w:afterAutospacing="1"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Posledice koje zlostavljanje ostavlja u duši deteta nisu vidljive, ali nažalost traju čitav život.</w:t>
      </w:r>
    </w:p>
    <w:p w:rsidR="00F074BB" w:rsidRPr="0081086E" w:rsidRDefault="00C93B64" w:rsidP="0081086E">
      <w:pPr>
        <w:spacing w:before="100" w:beforeAutospacing="1" w:after="100" w:afterAutospacing="1" w:line="360" w:lineRule="auto"/>
        <w:jc w:val="both"/>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Pr="00C93B64">
        <w:rPr>
          <w:rFonts w:ascii="Times New Roman" w:hAnsi="Times New Roman" w:cs="Times New Roman"/>
          <w:sz w:val="24"/>
          <w:szCs w:val="24"/>
          <w:lang w:val="ru-RU"/>
        </w:rPr>
        <w:t>Uloga zdravstvenog sistema u zaštiti dece je jasna – stvaranje okruženja u kome svako, od roditelja do zdravstvenog radnika i ministra, preuzima svoj deo odgovornosti kako bi se obezbedila sredina u kojoj je svako dete zaštićeno od zlostavljanja i zanemarivanja.</w:t>
      </w:r>
    </w:p>
    <w:p w:rsidR="00F074BB" w:rsidRPr="00A52930" w:rsidRDefault="0081086E" w:rsidP="002E79BA">
      <w:pPr>
        <w:autoSpaceDE w:val="0"/>
        <w:autoSpaceDN w:val="0"/>
        <w:adjustRightInd w:val="0"/>
        <w:spacing w:after="0" w:line="360" w:lineRule="auto"/>
        <w:jc w:val="center"/>
        <w:rPr>
          <w:rFonts w:ascii="Times New Roman" w:hAnsi="Times New Roman" w:cs="Times New Roman"/>
          <w:sz w:val="24"/>
          <w:szCs w:val="24"/>
          <w:lang w:val="sr-Latn-BA"/>
        </w:rPr>
      </w:pPr>
      <w:r>
        <w:rPr>
          <w:rFonts w:ascii="Times New Roman" w:hAnsi="Times New Roman" w:cs="Times New Roman"/>
          <w:noProof/>
          <w:sz w:val="24"/>
          <w:szCs w:val="24"/>
        </w:rPr>
        <w:drawing>
          <wp:anchor distT="0" distB="0" distL="114300" distR="114300" simplePos="0" relativeHeight="251658752" behindDoc="1" locked="0" layoutInCell="1" allowOverlap="1">
            <wp:simplePos x="0" y="0"/>
            <wp:positionH relativeFrom="column">
              <wp:posOffset>1485900</wp:posOffset>
            </wp:positionH>
            <wp:positionV relativeFrom="paragraph">
              <wp:posOffset>38100</wp:posOffset>
            </wp:positionV>
            <wp:extent cx="2429510" cy="2057400"/>
            <wp:effectExtent l="19050" t="19050" r="27940" b="19050"/>
            <wp:wrapTight wrapText="bothSides">
              <wp:wrapPolygon edited="0">
                <wp:start x="-169" y="-200"/>
                <wp:lineTo x="-169" y="21800"/>
                <wp:lineTo x="21848" y="21800"/>
                <wp:lineTo x="21848" y="-200"/>
                <wp:lineTo x="-169" y="-200"/>
              </wp:wrapPolygon>
            </wp:wrapTight>
            <wp:docPr id="15" name="Picture 15" descr="http://www.chronicle.co.zw/wp-content/uploads/2013/07/child-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ronicle.co.zw/wp-content/uploads/2013/07/child-abuse.jpg"/>
                    <pic:cNvPicPr>
                      <a:picLocks noChangeAspect="1" noChangeArrowheads="1"/>
                    </pic:cNvPicPr>
                  </pic:nvPicPr>
                  <pic:blipFill>
                    <a:blip r:embed="rId10"/>
                    <a:srcRect/>
                    <a:stretch>
                      <a:fillRect/>
                    </a:stretch>
                  </pic:blipFill>
                  <pic:spPr bwMode="auto">
                    <a:xfrm>
                      <a:off x="0" y="0"/>
                      <a:ext cx="2429510" cy="2057400"/>
                    </a:xfrm>
                    <a:prstGeom prst="rect">
                      <a:avLst/>
                    </a:prstGeom>
                    <a:noFill/>
                    <a:ln w="6350" cmpd="sng">
                      <a:solidFill>
                        <a:srgbClr val="000000"/>
                      </a:solidFill>
                      <a:miter lim="800000"/>
                      <a:headEnd/>
                      <a:tailEnd/>
                    </a:ln>
                    <a:effectLst/>
                  </pic:spPr>
                </pic:pic>
              </a:graphicData>
            </a:graphic>
          </wp:anchor>
        </w:drawing>
      </w:r>
    </w:p>
    <w:p w:rsidR="00F074BB" w:rsidRPr="00A52930" w:rsidRDefault="00F074BB" w:rsidP="007B34D8">
      <w:pPr>
        <w:autoSpaceDE w:val="0"/>
        <w:autoSpaceDN w:val="0"/>
        <w:adjustRightInd w:val="0"/>
        <w:spacing w:after="0" w:line="360" w:lineRule="auto"/>
        <w:jc w:val="both"/>
        <w:rPr>
          <w:rFonts w:ascii="Times New Roman" w:hAnsi="Times New Roman" w:cs="Times New Roman"/>
          <w:b/>
          <w:bCs/>
          <w:sz w:val="24"/>
          <w:szCs w:val="24"/>
          <w:lang w:val="sr-Latn-BA"/>
        </w:rPr>
      </w:pPr>
    </w:p>
    <w:p w:rsidR="00F074BB" w:rsidRPr="00A52930" w:rsidRDefault="00F074BB" w:rsidP="007B34D8">
      <w:pPr>
        <w:spacing w:before="100" w:beforeAutospacing="1" w:after="100" w:afterAutospacing="1" w:line="360" w:lineRule="auto"/>
        <w:jc w:val="both"/>
        <w:rPr>
          <w:rFonts w:ascii="Times New Roman" w:hAnsi="Times New Roman" w:cs="Times New Roman"/>
          <w:b/>
          <w:bCs/>
          <w:color w:val="000000"/>
          <w:sz w:val="24"/>
          <w:szCs w:val="24"/>
          <w:lang w:val="sr-Latn-BA"/>
        </w:rPr>
      </w:pPr>
    </w:p>
    <w:p w:rsidR="00F074BB" w:rsidRPr="00A52930" w:rsidRDefault="00F074BB" w:rsidP="00B004AA">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F074BB" w:rsidRPr="00A52930" w:rsidRDefault="00F074BB" w:rsidP="00B004AA">
      <w:pPr>
        <w:spacing w:before="100" w:beforeAutospacing="1" w:after="100" w:afterAutospacing="1" w:line="360" w:lineRule="auto"/>
        <w:jc w:val="center"/>
        <w:rPr>
          <w:rFonts w:ascii="Times New Roman" w:hAnsi="Times New Roman" w:cs="Times New Roman"/>
          <w:b/>
          <w:bCs/>
          <w:color w:val="000000"/>
          <w:sz w:val="24"/>
          <w:szCs w:val="24"/>
          <w:lang w:val="sr-Latn-BA"/>
        </w:rPr>
      </w:pPr>
    </w:p>
    <w:p w:rsidR="0081086E" w:rsidRDefault="0081086E" w:rsidP="00B64D73">
      <w:pPr>
        <w:spacing w:before="100" w:beforeAutospacing="1" w:after="100" w:afterAutospacing="1" w:line="360" w:lineRule="auto"/>
        <w:rPr>
          <w:rFonts w:ascii="Times New Roman" w:hAnsi="Times New Roman" w:cs="Times New Roman"/>
          <w:b/>
          <w:bCs/>
          <w:color w:val="000000"/>
          <w:sz w:val="24"/>
          <w:szCs w:val="24"/>
          <w:lang w:val="sr-Latn-BA"/>
        </w:rPr>
      </w:pPr>
    </w:p>
    <w:sectPr w:rsidR="0081086E" w:rsidSect="00192482">
      <w:type w:val="continuous"/>
      <w:pgSz w:w="12240" w:h="15840"/>
      <w:pgMar w:top="360" w:right="1440" w:bottom="36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92F" w:rsidRDefault="0063692F" w:rsidP="006D4FD3">
      <w:pPr>
        <w:spacing w:after="0" w:line="240" w:lineRule="auto"/>
      </w:pPr>
      <w:r>
        <w:separator/>
      </w:r>
    </w:p>
  </w:endnote>
  <w:endnote w:type="continuationSeparator" w:id="1">
    <w:p w:rsidR="0063692F" w:rsidRDefault="0063692F" w:rsidP="006D4F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73" w:rsidRDefault="00B64D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4BB" w:rsidRDefault="00F074BB">
    <w:pPr>
      <w:pStyle w:val="Footer"/>
      <w:jc w:val="center"/>
    </w:pPr>
  </w:p>
  <w:p w:rsidR="00B64D73" w:rsidRPr="000C2D33" w:rsidRDefault="00B64D73" w:rsidP="00B64D73">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F074BB" w:rsidRPr="00B64D73" w:rsidRDefault="00B64D73" w:rsidP="00B64D73">
    <w:pPr>
      <w:tabs>
        <w:tab w:val="center" w:pos="4680"/>
        <w:tab w:val="right" w:pos="9360"/>
      </w:tabs>
      <w:spacing w:after="0" w:line="240" w:lineRule="auto"/>
      <w:rPr>
        <w:rFonts w:ascii="Times New Roman" w:eastAsiaTheme="minorEastAsia" w:hAnsi="Times New Roman" w:cs="Times New Roman"/>
        <w:color w:val="C00000"/>
        <w:sz w:val="20"/>
        <w:szCs w:val="20"/>
        <w:lang/>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sidRPr="00B64D73">
      <w:rPr>
        <w:rFonts w:ascii="Times New Roman" w:eastAsiaTheme="minorEastAsia" w:hAnsi="Times New Roman" w:cs="Times New Roman"/>
        <w:color w:val="C00000"/>
        <w:sz w:val="20"/>
        <w:szCs w:val="20"/>
        <w:lang w:val="sr-Cyrl-CS"/>
      </w:rPr>
      <w:t>D-1-342/23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73" w:rsidRDefault="00B64D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92F" w:rsidRDefault="0063692F" w:rsidP="006D4FD3">
      <w:pPr>
        <w:spacing w:after="0" w:line="240" w:lineRule="auto"/>
      </w:pPr>
      <w:r>
        <w:separator/>
      </w:r>
    </w:p>
  </w:footnote>
  <w:footnote w:type="continuationSeparator" w:id="1">
    <w:p w:rsidR="0063692F" w:rsidRDefault="0063692F" w:rsidP="006D4F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73" w:rsidRDefault="00B64D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73" w:rsidRPr="000C2D33" w:rsidRDefault="00B64D73" w:rsidP="00B64D73">
    <w:pPr>
      <w:pStyle w:val="NoSpacing"/>
      <w:rPr>
        <w:rFonts w:ascii="Times New Roman" w:eastAsia="Times New Roman" w:hAnsi="Times New Roman"/>
        <w:b/>
        <w:bCs/>
        <w:color w:val="C00000"/>
        <w:kern w:val="36"/>
        <w:sz w:val="48"/>
        <w:szCs w:val="48"/>
      </w:rPr>
    </w:pPr>
    <w:sdt>
      <w:sdtPr>
        <w:rPr>
          <w:rFonts w:ascii="Times New Roman" w:hAnsi="Times New Roman" w:cs="Times New Roman"/>
          <w:b/>
          <w:color w:val="C00000"/>
          <w:sz w:val="20"/>
          <w:szCs w:val="20"/>
        </w:rPr>
        <w:id w:val="88596067"/>
        <w:docPartObj>
          <w:docPartGallery w:val="Watermarks"/>
          <w:docPartUnique/>
        </w:docPartObj>
      </w:sdtPr>
      <w:sdtContent>
        <w:r w:rsidRPr="00B64D73">
          <w:rPr>
            <w:rFonts w:ascii="Times New Roman" w:hAnsi="Times New Roman" w:cs="Times New Roman"/>
            <w:b/>
            <w:noProof/>
            <w:color w:val="C00000"/>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97814" o:spid="_x0000_s10242" type="#_x0000_t136" style="position:absolute;margin-left:0;margin-top:0;width:723pt;height:146.25pt;rotation:315;z-index:-25165619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Pr="000C2D33">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0C2D33">
      <w:rPr>
        <w:rFonts w:ascii="Times New Roman" w:hAnsi="Times New Roman" w:cs="Times New Roman"/>
        <w:b/>
        <w:color w:val="C00000"/>
        <w:sz w:val="20"/>
        <w:szCs w:val="20"/>
      </w:rPr>
      <w:t xml:space="preserve"> </w:t>
    </w:r>
    <w:sdt>
      <w:sdtPr>
        <w:rPr>
          <w:rFonts w:ascii="Times New Roman" w:eastAsia="Times New Roman" w:hAnsi="Times New Roman" w:cs="Times New Roman"/>
          <w:b/>
          <w:bCs/>
          <w:color w:val="C00000"/>
          <w:kern w:val="36"/>
          <w:sz w:val="20"/>
          <w:szCs w:val="20"/>
        </w:rPr>
        <w:alias w:val="Title"/>
        <w:id w:val="2110539245"/>
        <w:placeholder>
          <w:docPart w:val="273122FE4082467D844EF786378C8DA8"/>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rPr>
          <w:t xml:space="preserve">ZLOSTAVLJANJE I ZANEMARIVANJE DECE </w:t>
        </w:r>
      </w:sdtContent>
    </w:sdt>
  </w:p>
  <w:p w:rsidR="00B64D73" w:rsidRDefault="00B64D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73" w:rsidRDefault="00B64D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2F47"/>
    <w:multiLevelType w:val="hybridMultilevel"/>
    <w:tmpl w:val="D8B41A7C"/>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9AB0484"/>
    <w:multiLevelType w:val="hybridMultilevel"/>
    <w:tmpl w:val="B1BACA08"/>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A922EF8"/>
    <w:multiLevelType w:val="hybridMultilevel"/>
    <w:tmpl w:val="3B0A449C"/>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AEE7C83"/>
    <w:multiLevelType w:val="hybridMultilevel"/>
    <w:tmpl w:val="01A429F0"/>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B476277"/>
    <w:multiLevelType w:val="hybridMultilevel"/>
    <w:tmpl w:val="75DE62C2"/>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5FB6E54"/>
    <w:multiLevelType w:val="hybridMultilevel"/>
    <w:tmpl w:val="DBFE276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91B44BD"/>
    <w:multiLevelType w:val="hybridMultilevel"/>
    <w:tmpl w:val="83B8CE58"/>
    <w:lvl w:ilvl="0" w:tplc="D0AE5F0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2B819FB"/>
    <w:multiLevelType w:val="hybridMultilevel"/>
    <w:tmpl w:val="AA2E3EB4"/>
    <w:lvl w:ilvl="0" w:tplc="D0AE5F0A">
      <w:numFmt w:val="bullet"/>
      <w:lvlText w:val="-"/>
      <w:lvlJc w:val="left"/>
      <w:pPr>
        <w:ind w:left="1440" w:hanging="360"/>
      </w:pPr>
      <w:rPr>
        <w:rFonts w:ascii="Calibri" w:eastAsia="Times New Roman" w:hAnsi="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nsid w:val="28A3282E"/>
    <w:multiLevelType w:val="hybridMultilevel"/>
    <w:tmpl w:val="FDD8F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D9A16E2"/>
    <w:multiLevelType w:val="hybridMultilevel"/>
    <w:tmpl w:val="26F4C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647F8D"/>
    <w:multiLevelType w:val="hybridMultilevel"/>
    <w:tmpl w:val="57388B54"/>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EF641E6"/>
    <w:multiLevelType w:val="hybridMultilevel"/>
    <w:tmpl w:val="98C68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BFA3698"/>
    <w:multiLevelType w:val="hybridMultilevel"/>
    <w:tmpl w:val="27904B7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3C8D3791"/>
    <w:multiLevelType w:val="hybridMultilevel"/>
    <w:tmpl w:val="CF1AC82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3FDB76C9"/>
    <w:multiLevelType w:val="hybridMultilevel"/>
    <w:tmpl w:val="A8A2C9A0"/>
    <w:lvl w:ilvl="0" w:tplc="D0AE5F0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43914A96"/>
    <w:multiLevelType w:val="hybridMultilevel"/>
    <w:tmpl w:val="3BD4AD7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48FF27FF"/>
    <w:multiLevelType w:val="hybridMultilevel"/>
    <w:tmpl w:val="BF7A50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95D28CA"/>
    <w:multiLevelType w:val="hybridMultilevel"/>
    <w:tmpl w:val="F2D8136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4F035B47"/>
    <w:multiLevelType w:val="hybridMultilevel"/>
    <w:tmpl w:val="10A8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D4596"/>
    <w:multiLevelType w:val="hybridMultilevel"/>
    <w:tmpl w:val="9BAEC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20B2D30"/>
    <w:multiLevelType w:val="hybridMultilevel"/>
    <w:tmpl w:val="3C7CCA86"/>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537214C7"/>
    <w:multiLevelType w:val="hybridMultilevel"/>
    <w:tmpl w:val="FA842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72729B5"/>
    <w:multiLevelType w:val="multilevel"/>
    <w:tmpl w:val="04090027"/>
    <w:lvl w:ilvl="0">
      <w:start w:val="1"/>
      <w:numFmt w:val="upperRoman"/>
      <w:pStyle w:val="Heading1"/>
      <w:lvlText w:val="%1."/>
      <w:lvlJc w:val="left"/>
    </w:lvl>
    <w:lvl w:ilvl="1">
      <w:start w:val="1"/>
      <w:numFmt w:val="upperLetter"/>
      <w:pStyle w:val="Heading2"/>
      <w:lvlText w:val="%2."/>
      <w:lvlJc w:val="left"/>
      <w:pPr>
        <w:ind w:left="720"/>
      </w:pPr>
    </w:lvl>
    <w:lvl w:ilvl="2">
      <w:start w:val="1"/>
      <w:numFmt w:val="decimal"/>
      <w:pStyle w:val="Heading3"/>
      <w:lvlText w:val="%3."/>
      <w:lvlJc w:val="left"/>
      <w:pPr>
        <w:ind w:left="1440"/>
      </w:pPr>
    </w:lvl>
    <w:lvl w:ilvl="3">
      <w:start w:val="1"/>
      <w:numFmt w:val="lowerLetter"/>
      <w:pStyle w:val="Heading4"/>
      <w:lvlText w:val="%4)"/>
      <w:lvlJc w:val="left"/>
      <w:pPr>
        <w:ind w:left="2160"/>
      </w:pPr>
    </w:lvl>
    <w:lvl w:ilvl="4">
      <w:start w:val="1"/>
      <w:numFmt w:val="decimal"/>
      <w:pStyle w:val="Heading5"/>
      <w:lvlText w:val="(%5)"/>
      <w:lvlJc w:val="left"/>
      <w:pPr>
        <w:ind w:left="2880"/>
      </w:pPr>
    </w:lvl>
    <w:lvl w:ilvl="5">
      <w:start w:val="1"/>
      <w:numFmt w:val="lowerLetter"/>
      <w:pStyle w:val="Heading6"/>
      <w:lvlText w:val="(%6)"/>
      <w:lvlJc w:val="left"/>
      <w:pPr>
        <w:ind w:left="3600"/>
      </w:pPr>
    </w:lvl>
    <w:lvl w:ilvl="6">
      <w:start w:val="1"/>
      <w:numFmt w:val="lowerRoman"/>
      <w:pStyle w:val="Heading7"/>
      <w:lvlText w:val="(%7)"/>
      <w:lvlJc w:val="left"/>
      <w:pPr>
        <w:ind w:left="4320"/>
      </w:pPr>
    </w:lvl>
    <w:lvl w:ilvl="7">
      <w:start w:val="1"/>
      <w:numFmt w:val="lowerLetter"/>
      <w:pStyle w:val="Heading8"/>
      <w:lvlText w:val="(%8)"/>
      <w:lvlJc w:val="left"/>
      <w:pPr>
        <w:ind w:left="5040"/>
      </w:pPr>
    </w:lvl>
    <w:lvl w:ilvl="8">
      <w:start w:val="1"/>
      <w:numFmt w:val="lowerRoman"/>
      <w:pStyle w:val="Heading9"/>
      <w:lvlText w:val="(%9)"/>
      <w:lvlJc w:val="left"/>
      <w:pPr>
        <w:ind w:left="5760"/>
      </w:pPr>
    </w:lvl>
  </w:abstractNum>
  <w:abstractNum w:abstractNumId="23">
    <w:nsid w:val="577B5E7D"/>
    <w:multiLevelType w:val="hybridMultilevel"/>
    <w:tmpl w:val="08A27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8D069D6"/>
    <w:multiLevelType w:val="hybridMultilevel"/>
    <w:tmpl w:val="02CC9BBE"/>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61357C28"/>
    <w:multiLevelType w:val="hybridMultilevel"/>
    <w:tmpl w:val="9B34842E"/>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65815DED"/>
    <w:multiLevelType w:val="hybridMultilevel"/>
    <w:tmpl w:val="11649554"/>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6B502AF4"/>
    <w:multiLevelType w:val="hybridMultilevel"/>
    <w:tmpl w:val="293AE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8F00F7"/>
    <w:multiLevelType w:val="hybridMultilevel"/>
    <w:tmpl w:val="5EFC4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4A534E8"/>
    <w:multiLevelType w:val="hybridMultilevel"/>
    <w:tmpl w:val="22965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1967BD"/>
    <w:multiLevelType w:val="hybridMultilevel"/>
    <w:tmpl w:val="07A248AA"/>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7F4309F6"/>
    <w:multiLevelType w:val="hybridMultilevel"/>
    <w:tmpl w:val="811A2B8C"/>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22"/>
  </w:num>
  <w:num w:numId="3">
    <w:abstractNumId w:val="6"/>
  </w:num>
  <w:num w:numId="4">
    <w:abstractNumId w:val="1"/>
  </w:num>
  <w:num w:numId="5">
    <w:abstractNumId w:val="12"/>
  </w:num>
  <w:num w:numId="6">
    <w:abstractNumId w:val="15"/>
  </w:num>
  <w:num w:numId="7">
    <w:abstractNumId w:val="5"/>
  </w:num>
  <w:num w:numId="8">
    <w:abstractNumId w:val="13"/>
  </w:num>
  <w:num w:numId="9">
    <w:abstractNumId w:val="17"/>
  </w:num>
  <w:num w:numId="10">
    <w:abstractNumId w:val="23"/>
  </w:num>
  <w:num w:numId="11">
    <w:abstractNumId w:val="14"/>
  </w:num>
  <w:num w:numId="12">
    <w:abstractNumId w:val="28"/>
  </w:num>
  <w:num w:numId="13">
    <w:abstractNumId w:val="7"/>
  </w:num>
  <w:num w:numId="14">
    <w:abstractNumId w:val="11"/>
  </w:num>
  <w:num w:numId="15">
    <w:abstractNumId w:val="19"/>
  </w:num>
  <w:num w:numId="16">
    <w:abstractNumId w:val="8"/>
  </w:num>
  <w:num w:numId="17">
    <w:abstractNumId w:val="21"/>
  </w:num>
  <w:num w:numId="18">
    <w:abstractNumId w:val="0"/>
  </w:num>
  <w:num w:numId="19">
    <w:abstractNumId w:val="30"/>
  </w:num>
  <w:num w:numId="20">
    <w:abstractNumId w:val="2"/>
  </w:num>
  <w:num w:numId="21">
    <w:abstractNumId w:val="4"/>
  </w:num>
  <w:num w:numId="22">
    <w:abstractNumId w:val="26"/>
  </w:num>
  <w:num w:numId="23">
    <w:abstractNumId w:val="25"/>
  </w:num>
  <w:num w:numId="24">
    <w:abstractNumId w:val="3"/>
  </w:num>
  <w:num w:numId="25">
    <w:abstractNumId w:val="20"/>
  </w:num>
  <w:num w:numId="26">
    <w:abstractNumId w:val="24"/>
  </w:num>
  <w:num w:numId="27">
    <w:abstractNumId w:val="10"/>
  </w:num>
  <w:num w:numId="28">
    <w:abstractNumId w:val="31"/>
  </w:num>
  <w:num w:numId="29">
    <w:abstractNumId w:val="16"/>
  </w:num>
  <w:num w:numId="30">
    <w:abstractNumId w:val="27"/>
  </w:num>
  <w:num w:numId="31">
    <w:abstractNumId w:val="18"/>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cumentProtection w:edit="forms" w:enforcement="1" w:cryptProviderType="rsaFull" w:cryptAlgorithmClass="hash" w:cryptAlgorithmType="typeAny" w:cryptAlgorithmSid="4" w:cryptSpinCount="50000" w:hash="dfpv/qSNw7jw+R7etSOnigdQcQ4=" w:salt="Fj8OO8FfVDL9ipPyOtdCCA=="/>
  <w:defaultTabStop w:val="720"/>
  <w:doNotHyphenateCaps/>
  <w:drawingGridHorizontalSpacing w:val="110"/>
  <w:displayHorizontalDrawingGridEvery w:val="2"/>
  <w:characterSpacingControl w:val="doNotCompress"/>
  <w:doNotValidateAgainstSchema/>
  <w:doNotDemarcateInvalidXml/>
  <w:hdrShapeDefaults>
    <o:shapedefaults v:ext="edit" spidmax="11266">
      <o:colormenu v:ext="edit" fillcolor="none [1302]" strokecolor="none [3205]"/>
    </o:shapedefaults>
    <o:shapelayout v:ext="edit">
      <o:idmap v:ext="edit" data="10"/>
    </o:shapelayout>
  </w:hdrShapeDefaults>
  <w:footnotePr>
    <w:footnote w:id="0"/>
    <w:footnote w:id="1"/>
  </w:footnotePr>
  <w:endnotePr>
    <w:endnote w:id="0"/>
    <w:endnote w:id="1"/>
  </w:endnotePr>
  <w:compat/>
  <w:rsids>
    <w:rsidRoot w:val="00852821"/>
    <w:rsid w:val="00001CA6"/>
    <w:rsid w:val="00003F5D"/>
    <w:rsid w:val="00044B9C"/>
    <w:rsid w:val="00074107"/>
    <w:rsid w:val="000A3979"/>
    <w:rsid w:val="000A6B60"/>
    <w:rsid w:val="000A7521"/>
    <w:rsid w:val="000B24DB"/>
    <w:rsid w:val="000C1655"/>
    <w:rsid w:val="000C7737"/>
    <w:rsid w:val="000D05D3"/>
    <w:rsid w:val="000F0D09"/>
    <w:rsid w:val="00103343"/>
    <w:rsid w:val="0012063E"/>
    <w:rsid w:val="00161451"/>
    <w:rsid w:val="00172850"/>
    <w:rsid w:val="00184F16"/>
    <w:rsid w:val="00187D8B"/>
    <w:rsid w:val="00192482"/>
    <w:rsid w:val="001A65DA"/>
    <w:rsid w:val="001C535D"/>
    <w:rsid w:val="001D781E"/>
    <w:rsid w:val="002161FC"/>
    <w:rsid w:val="00240369"/>
    <w:rsid w:val="00263DBF"/>
    <w:rsid w:val="0027155C"/>
    <w:rsid w:val="00272557"/>
    <w:rsid w:val="002E79BA"/>
    <w:rsid w:val="002F2CDB"/>
    <w:rsid w:val="002F321E"/>
    <w:rsid w:val="003033B9"/>
    <w:rsid w:val="0031507F"/>
    <w:rsid w:val="003248C5"/>
    <w:rsid w:val="0033120D"/>
    <w:rsid w:val="003350EE"/>
    <w:rsid w:val="00365B54"/>
    <w:rsid w:val="00370280"/>
    <w:rsid w:val="00375AD0"/>
    <w:rsid w:val="0038407D"/>
    <w:rsid w:val="003B5F24"/>
    <w:rsid w:val="0040499E"/>
    <w:rsid w:val="0040659A"/>
    <w:rsid w:val="004307A9"/>
    <w:rsid w:val="00440A09"/>
    <w:rsid w:val="00443F93"/>
    <w:rsid w:val="00497616"/>
    <w:rsid w:val="004D7BFB"/>
    <w:rsid w:val="00501D5C"/>
    <w:rsid w:val="00552525"/>
    <w:rsid w:val="00593BB3"/>
    <w:rsid w:val="005A78D9"/>
    <w:rsid w:val="005B0D76"/>
    <w:rsid w:val="005C3AA9"/>
    <w:rsid w:val="00605A88"/>
    <w:rsid w:val="006176D4"/>
    <w:rsid w:val="0063692F"/>
    <w:rsid w:val="00651B56"/>
    <w:rsid w:val="0066738B"/>
    <w:rsid w:val="006707CC"/>
    <w:rsid w:val="00697D71"/>
    <w:rsid w:val="006B7AC1"/>
    <w:rsid w:val="006C69C3"/>
    <w:rsid w:val="006D4FD3"/>
    <w:rsid w:val="006F4158"/>
    <w:rsid w:val="00702A10"/>
    <w:rsid w:val="00703981"/>
    <w:rsid w:val="007161C5"/>
    <w:rsid w:val="0072375B"/>
    <w:rsid w:val="00735CFC"/>
    <w:rsid w:val="00741804"/>
    <w:rsid w:val="00744C9B"/>
    <w:rsid w:val="0076014D"/>
    <w:rsid w:val="00760B3E"/>
    <w:rsid w:val="0077696A"/>
    <w:rsid w:val="0078272D"/>
    <w:rsid w:val="00795E82"/>
    <w:rsid w:val="007A3185"/>
    <w:rsid w:val="007B34D8"/>
    <w:rsid w:val="007B35EC"/>
    <w:rsid w:val="007C7C0A"/>
    <w:rsid w:val="007E1629"/>
    <w:rsid w:val="0081086E"/>
    <w:rsid w:val="00816535"/>
    <w:rsid w:val="00852821"/>
    <w:rsid w:val="00884FF4"/>
    <w:rsid w:val="008B1DE2"/>
    <w:rsid w:val="008E6ECF"/>
    <w:rsid w:val="008F6798"/>
    <w:rsid w:val="00911155"/>
    <w:rsid w:val="009162BF"/>
    <w:rsid w:val="00937482"/>
    <w:rsid w:val="00984405"/>
    <w:rsid w:val="009A1037"/>
    <w:rsid w:val="009E0F19"/>
    <w:rsid w:val="009E60E4"/>
    <w:rsid w:val="009F2783"/>
    <w:rsid w:val="00A02F7D"/>
    <w:rsid w:val="00A06472"/>
    <w:rsid w:val="00A20819"/>
    <w:rsid w:val="00A31922"/>
    <w:rsid w:val="00A5283E"/>
    <w:rsid w:val="00A52930"/>
    <w:rsid w:val="00A65182"/>
    <w:rsid w:val="00A72EC7"/>
    <w:rsid w:val="00A82A7C"/>
    <w:rsid w:val="00AF136E"/>
    <w:rsid w:val="00AF5DAD"/>
    <w:rsid w:val="00B004AA"/>
    <w:rsid w:val="00B646A7"/>
    <w:rsid w:val="00B64D73"/>
    <w:rsid w:val="00B836E2"/>
    <w:rsid w:val="00BA1CF8"/>
    <w:rsid w:val="00BA47D2"/>
    <w:rsid w:val="00BC28A9"/>
    <w:rsid w:val="00BD3D84"/>
    <w:rsid w:val="00BD3E3D"/>
    <w:rsid w:val="00BF0F68"/>
    <w:rsid w:val="00C04FE5"/>
    <w:rsid w:val="00C06112"/>
    <w:rsid w:val="00C30083"/>
    <w:rsid w:val="00C33B7A"/>
    <w:rsid w:val="00C466D1"/>
    <w:rsid w:val="00C5014E"/>
    <w:rsid w:val="00C91DCB"/>
    <w:rsid w:val="00C93B64"/>
    <w:rsid w:val="00CB5C57"/>
    <w:rsid w:val="00CE09E3"/>
    <w:rsid w:val="00CF6CA4"/>
    <w:rsid w:val="00D273A2"/>
    <w:rsid w:val="00D3104E"/>
    <w:rsid w:val="00D32D6B"/>
    <w:rsid w:val="00D739C1"/>
    <w:rsid w:val="00D86A9B"/>
    <w:rsid w:val="00DA0997"/>
    <w:rsid w:val="00DB296A"/>
    <w:rsid w:val="00DB73C9"/>
    <w:rsid w:val="00DC16BC"/>
    <w:rsid w:val="00DD1585"/>
    <w:rsid w:val="00DD471B"/>
    <w:rsid w:val="00E06CAF"/>
    <w:rsid w:val="00E11ED1"/>
    <w:rsid w:val="00F074BB"/>
    <w:rsid w:val="00F12461"/>
    <w:rsid w:val="00F53754"/>
    <w:rsid w:val="00F61436"/>
    <w:rsid w:val="00F76153"/>
    <w:rsid w:val="00F77557"/>
    <w:rsid w:val="00F84962"/>
    <w:rsid w:val="00F92B18"/>
    <w:rsid w:val="00FA7A34"/>
    <w:rsid w:val="00FB2040"/>
    <w:rsid w:val="00FD0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fillcolor="none [1302]"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65B54"/>
    <w:pPr>
      <w:spacing w:after="200" w:line="276" w:lineRule="auto"/>
    </w:pPr>
    <w:rPr>
      <w:rFonts w:cs="Calibri"/>
    </w:rPr>
  </w:style>
  <w:style w:type="paragraph" w:styleId="Heading1">
    <w:name w:val="heading 1"/>
    <w:basedOn w:val="Normal"/>
    <w:next w:val="Normal"/>
    <w:link w:val="Heading1Char"/>
    <w:uiPriority w:val="99"/>
    <w:qFormat/>
    <w:rsid w:val="00A72EC7"/>
    <w:pPr>
      <w:keepNext/>
      <w:keepLines/>
      <w:numPr>
        <w:numId w:val="2"/>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A72EC7"/>
    <w:pPr>
      <w:keepNext/>
      <w:keepLines/>
      <w:numPr>
        <w:ilvl w:val="1"/>
        <w:numId w:val="2"/>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A72EC7"/>
    <w:pPr>
      <w:keepNext/>
      <w:keepLines/>
      <w:numPr>
        <w:ilvl w:val="2"/>
        <w:numId w:val="2"/>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A72EC7"/>
    <w:pPr>
      <w:keepNext/>
      <w:keepLines/>
      <w:numPr>
        <w:ilvl w:val="3"/>
        <w:numId w:val="2"/>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A72EC7"/>
    <w:pPr>
      <w:keepNext/>
      <w:keepLines/>
      <w:numPr>
        <w:ilvl w:val="4"/>
        <w:numId w:val="2"/>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A72EC7"/>
    <w:pPr>
      <w:keepNext/>
      <w:keepLines/>
      <w:numPr>
        <w:ilvl w:val="5"/>
        <w:numId w:val="2"/>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A72EC7"/>
    <w:pPr>
      <w:keepNext/>
      <w:keepLines/>
      <w:numPr>
        <w:ilvl w:val="6"/>
        <w:numId w:val="2"/>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A72EC7"/>
    <w:pPr>
      <w:keepNext/>
      <w:keepLines/>
      <w:numPr>
        <w:ilvl w:val="7"/>
        <w:numId w:val="2"/>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A72EC7"/>
    <w:pPr>
      <w:keepNext/>
      <w:keepLines/>
      <w:numPr>
        <w:ilvl w:val="8"/>
        <w:numId w:val="2"/>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EC7"/>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A72EC7"/>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A72EC7"/>
    <w:rPr>
      <w:rFonts w:ascii="Cambria" w:hAnsi="Cambria" w:cs="Cambria"/>
      <w:b/>
      <w:bCs/>
      <w:color w:val="4F81BD"/>
    </w:rPr>
  </w:style>
  <w:style w:type="character" w:customStyle="1" w:styleId="Heading4Char">
    <w:name w:val="Heading 4 Char"/>
    <w:basedOn w:val="DefaultParagraphFont"/>
    <w:link w:val="Heading4"/>
    <w:uiPriority w:val="99"/>
    <w:semiHidden/>
    <w:locked/>
    <w:rsid w:val="00A72EC7"/>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A72EC7"/>
    <w:rPr>
      <w:rFonts w:ascii="Cambria" w:hAnsi="Cambria" w:cs="Cambria"/>
      <w:color w:val="243F60"/>
    </w:rPr>
  </w:style>
  <w:style w:type="character" w:customStyle="1" w:styleId="Heading6Char">
    <w:name w:val="Heading 6 Char"/>
    <w:basedOn w:val="DefaultParagraphFont"/>
    <w:link w:val="Heading6"/>
    <w:uiPriority w:val="99"/>
    <w:semiHidden/>
    <w:locked/>
    <w:rsid w:val="00A72EC7"/>
    <w:rPr>
      <w:rFonts w:ascii="Cambria" w:hAnsi="Cambria" w:cs="Cambria"/>
      <w:i/>
      <w:iCs/>
      <w:color w:val="243F60"/>
    </w:rPr>
  </w:style>
  <w:style w:type="character" w:customStyle="1" w:styleId="Heading7Char">
    <w:name w:val="Heading 7 Char"/>
    <w:basedOn w:val="DefaultParagraphFont"/>
    <w:link w:val="Heading7"/>
    <w:uiPriority w:val="99"/>
    <w:semiHidden/>
    <w:locked/>
    <w:rsid w:val="00A72EC7"/>
    <w:rPr>
      <w:rFonts w:ascii="Cambria" w:hAnsi="Cambria" w:cs="Cambria"/>
      <w:i/>
      <w:iCs/>
      <w:color w:val="404040"/>
    </w:rPr>
  </w:style>
  <w:style w:type="character" w:customStyle="1" w:styleId="Heading8Char">
    <w:name w:val="Heading 8 Char"/>
    <w:basedOn w:val="DefaultParagraphFont"/>
    <w:link w:val="Heading8"/>
    <w:uiPriority w:val="99"/>
    <w:semiHidden/>
    <w:locked/>
    <w:rsid w:val="00A72EC7"/>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A72EC7"/>
    <w:rPr>
      <w:rFonts w:ascii="Cambria" w:hAnsi="Cambria" w:cs="Cambria"/>
      <w:i/>
      <w:iCs/>
      <w:color w:val="404040"/>
      <w:sz w:val="20"/>
      <w:szCs w:val="20"/>
    </w:rPr>
  </w:style>
  <w:style w:type="paragraph" w:styleId="Header">
    <w:name w:val="header"/>
    <w:basedOn w:val="Normal"/>
    <w:link w:val="HeaderChar"/>
    <w:uiPriority w:val="99"/>
    <w:semiHidden/>
    <w:rsid w:val="006D4F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D4FD3"/>
  </w:style>
  <w:style w:type="paragraph" w:styleId="Footer">
    <w:name w:val="footer"/>
    <w:basedOn w:val="Normal"/>
    <w:link w:val="FooterChar"/>
    <w:uiPriority w:val="99"/>
    <w:rsid w:val="006D4FD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D4FD3"/>
  </w:style>
  <w:style w:type="paragraph" w:styleId="ListParagraph">
    <w:name w:val="List Paragraph"/>
    <w:basedOn w:val="Normal"/>
    <w:uiPriority w:val="34"/>
    <w:qFormat/>
    <w:rsid w:val="003248C5"/>
    <w:pPr>
      <w:ind w:left="720"/>
    </w:pPr>
  </w:style>
  <w:style w:type="paragraph" w:styleId="BalloonText">
    <w:name w:val="Balloon Text"/>
    <w:basedOn w:val="Normal"/>
    <w:link w:val="BalloonTextChar"/>
    <w:uiPriority w:val="99"/>
    <w:semiHidden/>
    <w:rsid w:val="00CB5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5C57"/>
    <w:rPr>
      <w:rFonts w:ascii="Tahoma" w:hAnsi="Tahoma" w:cs="Tahoma"/>
      <w:sz w:val="16"/>
      <w:szCs w:val="16"/>
    </w:rPr>
  </w:style>
  <w:style w:type="character" w:styleId="Hyperlink">
    <w:name w:val="Hyperlink"/>
    <w:basedOn w:val="DefaultParagraphFont"/>
    <w:uiPriority w:val="99"/>
    <w:rsid w:val="00F76153"/>
    <w:rPr>
      <w:color w:val="0000FF"/>
      <w:u w:val="single"/>
    </w:rPr>
  </w:style>
  <w:style w:type="paragraph" w:customStyle="1" w:styleId="podnaslovpropisa">
    <w:name w:val="podnaslovpropisa"/>
    <w:basedOn w:val="Normal"/>
    <w:uiPriority w:val="99"/>
    <w:rsid w:val="0040499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E6EC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8E6ECF"/>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467283463">
      <w:bodyDiv w:val="1"/>
      <w:marLeft w:val="0"/>
      <w:marRight w:val="0"/>
      <w:marTop w:val="0"/>
      <w:marBottom w:val="0"/>
      <w:divBdr>
        <w:top w:val="none" w:sz="0" w:space="0" w:color="auto"/>
        <w:left w:val="none" w:sz="0" w:space="0" w:color="auto"/>
        <w:bottom w:val="none" w:sz="0" w:space="0" w:color="auto"/>
        <w:right w:val="none" w:sz="0" w:space="0" w:color="auto"/>
      </w:divBdr>
    </w:div>
    <w:div w:id="494034786">
      <w:bodyDiv w:val="1"/>
      <w:marLeft w:val="0"/>
      <w:marRight w:val="0"/>
      <w:marTop w:val="0"/>
      <w:marBottom w:val="0"/>
      <w:divBdr>
        <w:top w:val="none" w:sz="0" w:space="0" w:color="auto"/>
        <w:left w:val="none" w:sz="0" w:space="0" w:color="auto"/>
        <w:bottom w:val="none" w:sz="0" w:space="0" w:color="auto"/>
        <w:right w:val="none" w:sz="0" w:space="0" w:color="auto"/>
      </w:divBdr>
    </w:div>
    <w:div w:id="665402704">
      <w:bodyDiv w:val="1"/>
      <w:marLeft w:val="0"/>
      <w:marRight w:val="0"/>
      <w:marTop w:val="0"/>
      <w:marBottom w:val="0"/>
      <w:divBdr>
        <w:top w:val="none" w:sz="0" w:space="0" w:color="auto"/>
        <w:left w:val="none" w:sz="0" w:space="0" w:color="auto"/>
        <w:bottom w:val="none" w:sz="0" w:space="0" w:color="auto"/>
        <w:right w:val="none" w:sz="0" w:space="0" w:color="auto"/>
      </w:divBdr>
    </w:div>
    <w:div w:id="1816529164">
      <w:marLeft w:val="0"/>
      <w:marRight w:val="0"/>
      <w:marTop w:val="0"/>
      <w:marBottom w:val="0"/>
      <w:divBdr>
        <w:top w:val="none" w:sz="0" w:space="0" w:color="auto"/>
        <w:left w:val="none" w:sz="0" w:space="0" w:color="auto"/>
        <w:bottom w:val="none" w:sz="0" w:space="0" w:color="auto"/>
        <w:right w:val="none" w:sz="0" w:space="0" w:color="auto"/>
      </w:divBdr>
      <w:divsChild>
        <w:div w:id="1816529321">
          <w:marLeft w:val="0"/>
          <w:marRight w:val="0"/>
          <w:marTop w:val="0"/>
          <w:marBottom w:val="0"/>
          <w:divBdr>
            <w:top w:val="none" w:sz="0" w:space="0" w:color="auto"/>
            <w:left w:val="none" w:sz="0" w:space="0" w:color="auto"/>
            <w:bottom w:val="none" w:sz="0" w:space="0" w:color="auto"/>
            <w:right w:val="none" w:sz="0" w:space="0" w:color="auto"/>
          </w:divBdr>
        </w:div>
        <w:div w:id="1816529346">
          <w:marLeft w:val="0"/>
          <w:marRight w:val="0"/>
          <w:marTop w:val="0"/>
          <w:marBottom w:val="0"/>
          <w:divBdr>
            <w:top w:val="none" w:sz="0" w:space="0" w:color="auto"/>
            <w:left w:val="none" w:sz="0" w:space="0" w:color="auto"/>
            <w:bottom w:val="none" w:sz="0" w:space="0" w:color="auto"/>
            <w:right w:val="none" w:sz="0" w:space="0" w:color="auto"/>
          </w:divBdr>
        </w:div>
      </w:divsChild>
    </w:div>
    <w:div w:id="1816529187">
      <w:marLeft w:val="0"/>
      <w:marRight w:val="0"/>
      <w:marTop w:val="0"/>
      <w:marBottom w:val="0"/>
      <w:divBdr>
        <w:top w:val="none" w:sz="0" w:space="0" w:color="auto"/>
        <w:left w:val="none" w:sz="0" w:space="0" w:color="auto"/>
        <w:bottom w:val="none" w:sz="0" w:space="0" w:color="auto"/>
        <w:right w:val="none" w:sz="0" w:space="0" w:color="auto"/>
      </w:divBdr>
      <w:divsChild>
        <w:div w:id="1816529133">
          <w:marLeft w:val="0"/>
          <w:marRight w:val="0"/>
          <w:marTop w:val="0"/>
          <w:marBottom w:val="0"/>
          <w:divBdr>
            <w:top w:val="none" w:sz="0" w:space="0" w:color="auto"/>
            <w:left w:val="none" w:sz="0" w:space="0" w:color="auto"/>
            <w:bottom w:val="none" w:sz="0" w:space="0" w:color="auto"/>
            <w:right w:val="none" w:sz="0" w:space="0" w:color="auto"/>
          </w:divBdr>
        </w:div>
        <w:div w:id="1816529167">
          <w:marLeft w:val="0"/>
          <w:marRight w:val="0"/>
          <w:marTop w:val="0"/>
          <w:marBottom w:val="0"/>
          <w:divBdr>
            <w:top w:val="none" w:sz="0" w:space="0" w:color="auto"/>
            <w:left w:val="none" w:sz="0" w:space="0" w:color="auto"/>
            <w:bottom w:val="none" w:sz="0" w:space="0" w:color="auto"/>
            <w:right w:val="none" w:sz="0" w:space="0" w:color="auto"/>
          </w:divBdr>
        </w:div>
        <w:div w:id="1816529189">
          <w:marLeft w:val="0"/>
          <w:marRight w:val="0"/>
          <w:marTop w:val="0"/>
          <w:marBottom w:val="0"/>
          <w:divBdr>
            <w:top w:val="none" w:sz="0" w:space="0" w:color="auto"/>
            <w:left w:val="none" w:sz="0" w:space="0" w:color="auto"/>
            <w:bottom w:val="none" w:sz="0" w:space="0" w:color="auto"/>
            <w:right w:val="none" w:sz="0" w:space="0" w:color="auto"/>
          </w:divBdr>
        </w:div>
        <w:div w:id="1816529191">
          <w:marLeft w:val="0"/>
          <w:marRight w:val="0"/>
          <w:marTop w:val="0"/>
          <w:marBottom w:val="0"/>
          <w:divBdr>
            <w:top w:val="none" w:sz="0" w:space="0" w:color="auto"/>
            <w:left w:val="none" w:sz="0" w:space="0" w:color="auto"/>
            <w:bottom w:val="none" w:sz="0" w:space="0" w:color="auto"/>
            <w:right w:val="none" w:sz="0" w:space="0" w:color="auto"/>
          </w:divBdr>
        </w:div>
        <w:div w:id="1816529221">
          <w:marLeft w:val="0"/>
          <w:marRight w:val="0"/>
          <w:marTop w:val="0"/>
          <w:marBottom w:val="0"/>
          <w:divBdr>
            <w:top w:val="none" w:sz="0" w:space="0" w:color="auto"/>
            <w:left w:val="none" w:sz="0" w:space="0" w:color="auto"/>
            <w:bottom w:val="none" w:sz="0" w:space="0" w:color="auto"/>
            <w:right w:val="none" w:sz="0" w:space="0" w:color="auto"/>
          </w:divBdr>
        </w:div>
        <w:div w:id="1816529232">
          <w:marLeft w:val="0"/>
          <w:marRight w:val="0"/>
          <w:marTop w:val="0"/>
          <w:marBottom w:val="0"/>
          <w:divBdr>
            <w:top w:val="none" w:sz="0" w:space="0" w:color="auto"/>
            <w:left w:val="none" w:sz="0" w:space="0" w:color="auto"/>
            <w:bottom w:val="none" w:sz="0" w:space="0" w:color="auto"/>
            <w:right w:val="none" w:sz="0" w:space="0" w:color="auto"/>
          </w:divBdr>
        </w:div>
        <w:div w:id="1816529241">
          <w:marLeft w:val="0"/>
          <w:marRight w:val="0"/>
          <w:marTop w:val="0"/>
          <w:marBottom w:val="0"/>
          <w:divBdr>
            <w:top w:val="none" w:sz="0" w:space="0" w:color="auto"/>
            <w:left w:val="none" w:sz="0" w:space="0" w:color="auto"/>
            <w:bottom w:val="none" w:sz="0" w:space="0" w:color="auto"/>
            <w:right w:val="none" w:sz="0" w:space="0" w:color="auto"/>
          </w:divBdr>
        </w:div>
        <w:div w:id="1816529246">
          <w:marLeft w:val="0"/>
          <w:marRight w:val="0"/>
          <w:marTop w:val="0"/>
          <w:marBottom w:val="0"/>
          <w:divBdr>
            <w:top w:val="none" w:sz="0" w:space="0" w:color="auto"/>
            <w:left w:val="none" w:sz="0" w:space="0" w:color="auto"/>
            <w:bottom w:val="none" w:sz="0" w:space="0" w:color="auto"/>
            <w:right w:val="none" w:sz="0" w:space="0" w:color="auto"/>
          </w:divBdr>
        </w:div>
        <w:div w:id="1816529258">
          <w:marLeft w:val="0"/>
          <w:marRight w:val="0"/>
          <w:marTop w:val="0"/>
          <w:marBottom w:val="0"/>
          <w:divBdr>
            <w:top w:val="none" w:sz="0" w:space="0" w:color="auto"/>
            <w:left w:val="none" w:sz="0" w:space="0" w:color="auto"/>
            <w:bottom w:val="none" w:sz="0" w:space="0" w:color="auto"/>
            <w:right w:val="none" w:sz="0" w:space="0" w:color="auto"/>
          </w:divBdr>
        </w:div>
        <w:div w:id="1816529273">
          <w:marLeft w:val="0"/>
          <w:marRight w:val="0"/>
          <w:marTop w:val="0"/>
          <w:marBottom w:val="0"/>
          <w:divBdr>
            <w:top w:val="none" w:sz="0" w:space="0" w:color="auto"/>
            <w:left w:val="none" w:sz="0" w:space="0" w:color="auto"/>
            <w:bottom w:val="none" w:sz="0" w:space="0" w:color="auto"/>
            <w:right w:val="none" w:sz="0" w:space="0" w:color="auto"/>
          </w:divBdr>
        </w:div>
        <w:div w:id="1816529310">
          <w:marLeft w:val="0"/>
          <w:marRight w:val="0"/>
          <w:marTop w:val="0"/>
          <w:marBottom w:val="0"/>
          <w:divBdr>
            <w:top w:val="none" w:sz="0" w:space="0" w:color="auto"/>
            <w:left w:val="none" w:sz="0" w:space="0" w:color="auto"/>
            <w:bottom w:val="none" w:sz="0" w:space="0" w:color="auto"/>
            <w:right w:val="none" w:sz="0" w:space="0" w:color="auto"/>
          </w:divBdr>
        </w:div>
        <w:div w:id="1816529328">
          <w:marLeft w:val="0"/>
          <w:marRight w:val="0"/>
          <w:marTop w:val="0"/>
          <w:marBottom w:val="0"/>
          <w:divBdr>
            <w:top w:val="none" w:sz="0" w:space="0" w:color="auto"/>
            <w:left w:val="none" w:sz="0" w:space="0" w:color="auto"/>
            <w:bottom w:val="none" w:sz="0" w:space="0" w:color="auto"/>
            <w:right w:val="none" w:sz="0" w:space="0" w:color="auto"/>
          </w:divBdr>
        </w:div>
        <w:div w:id="1816529417">
          <w:marLeft w:val="0"/>
          <w:marRight w:val="0"/>
          <w:marTop w:val="0"/>
          <w:marBottom w:val="0"/>
          <w:divBdr>
            <w:top w:val="none" w:sz="0" w:space="0" w:color="auto"/>
            <w:left w:val="none" w:sz="0" w:space="0" w:color="auto"/>
            <w:bottom w:val="none" w:sz="0" w:space="0" w:color="auto"/>
            <w:right w:val="none" w:sz="0" w:space="0" w:color="auto"/>
          </w:divBdr>
        </w:div>
        <w:div w:id="1816529475">
          <w:marLeft w:val="0"/>
          <w:marRight w:val="0"/>
          <w:marTop w:val="0"/>
          <w:marBottom w:val="0"/>
          <w:divBdr>
            <w:top w:val="none" w:sz="0" w:space="0" w:color="auto"/>
            <w:left w:val="none" w:sz="0" w:space="0" w:color="auto"/>
            <w:bottom w:val="none" w:sz="0" w:space="0" w:color="auto"/>
            <w:right w:val="none" w:sz="0" w:space="0" w:color="auto"/>
          </w:divBdr>
        </w:div>
      </w:divsChild>
    </w:div>
    <w:div w:id="1816529262">
      <w:marLeft w:val="0"/>
      <w:marRight w:val="0"/>
      <w:marTop w:val="0"/>
      <w:marBottom w:val="0"/>
      <w:divBdr>
        <w:top w:val="none" w:sz="0" w:space="0" w:color="auto"/>
        <w:left w:val="none" w:sz="0" w:space="0" w:color="auto"/>
        <w:bottom w:val="none" w:sz="0" w:space="0" w:color="auto"/>
        <w:right w:val="none" w:sz="0" w:space="0" w:color="auto"/>
      </w:divBdr>
      <w:divsChild>
        <w:div w:id="1816529270">
          <w:marLeft w:val="0"/>
          <w:marRight w:val="0"/>
          <w:marTop w:val="0"/>
          <w:marBottom w:val="0"/>
          <w:divBdr>
            <w:top w:val="none" w:sz="0" w:space="0" w:color="auto"/>
            <w:left w:val="none" w:sz="0" w:space="0" w:color="auto"/>
            <w:bottom w:val="none" w:sz="0" w:space="0" w:color="auto"/>
            <w:right w:val="none" w:sz="0" w:space="0" w:color="auto"/>
          </w:divBdr>
          <w:divsChild>
            <w:div w:id="1816529135">
              <w:marLeft w:val="0"/>
              <w:marRight w:val="0"/>
              <w:marTop w:val="0"/>
              <w:marBottom w:val="0"/>
              <w:divBdr>
                <w:top w:val="none" w:sz="0" w:space="0" w:color="auto"/>
                <w:left w:val="none" w:sz="0" w:space="0" w:color="auto"/>
                <w:bottom w:val="none" w:sz="0" w:space="0" w:color="auto"/>
                <w:right w:val="none" w:sz="0" w:space="0" w:color="auto"/>
              </w:divBdr>
            </w:div>
            <w:div w:id="1816529165">
              <w:marLeft w:val="0"/>
              <w:marRight w:val="0"/>
              <w:marTop w:val="0"/>
              <w:marBottom w:val="0"/>
              <w:divBdr>
                <w:top w:val="none" w:sz="0" w:space="0" w:color="auto"/>
                <w:left w:val="none" w:sz="0" w:space="0" w:color="auto"/>
                <w:bottom w:val="none" w:sz="0" w:space="0" w:color="auto"/>
                <w:right w:val="none" w:sz="0" w:space="0" w:color="auto"/>
              </w:divBdr>
            </w:div>
            <w:div w:id="1816529173">
              <w:marLeft w:val="0"/>
              <w:marRight w:val="0"/>
              <w:marTop w:val="0"/>
              <w:marBottom w:val="0"/>
              <w:divBdr>
                <w:top w:val="none" w:sz="0" w:space="0" w:color="auto"/>
                <w:left w:val="none" w:sz="0" w:space="0" w:color="auto"/>
                <w:bottom w:val="none" w:sz="0" w:space="0" w:color="auto"/>
                <w:right w:val="none" w:sz="0" w:space="0" w:color="auto"/>
              </w:divBdr>
            </w:div>
            <w:div w:id="1816529192">
              <w:marLeft w:val="0"/>
              <w:marRight w:val="0"/>
              <w:marTop w:val="0"/>
              <w:marBottom w:val="0"/>
              <w:divBdr>
                <w:top w:val="none" w:sz="0" w:space="0" w:color="auto"/>
                <w:left w:val="none" w:sz="0" w:space="0" w:color="auto"/>
                <w:bottom w:val="none" w:sz="0" w:space="0" w:color="auto"/>
                <w:right w:val="none" w:sz="0" w:space="0" w:color="auto"/>
              </w:divBdr>
            </w:div>
            <w:div w:id="1816529377">
              <w:marLeft w:val="0"/>
              <w:marRight w:val="0"/>
              <w:marTop w:val="0"/>
              <w:marBottom w:val="0"/>
              <w:divBdr>
                <w:top w:val="none" w:sz="0" w:space="0" w:color="auto"/>
                <w:left w:val="none" w:sz="0" w:space="0" w:color="auto"/>
                <w:bottom w:val="none" w:sz="0" w:space="0" w:color="auto"/>
                <w:right w:val="none" w:sz="0" w:space="0" w:color="auto"/>
              </w:divBdr>
            </w:div>
            <w:div w:id="1816529410">
              <w:marLeft w:val="0"/>
              <w:marRight w:val="0"/>
              <w:marTop w:val="0"/>
              <w:marBottom w:val="0"/>
              <w:divBdr>
                <w:top w:val="none" w:sz="0" w:space="0" w:color="auto"/>
                <w:left w:val="none" w:sz="0" w:space="0" w:color="auto"/>
                <w:bottom w:val="none" w:sz="0" w:space="0" w:color="auto"/>
                <w:right w:val="none" w:sz="0" w:space="0" w:color="auto"/>
              </w:divBdr>
            </w:div>
            <w:div w:id="1816529424">
              <w:marLeft w:val="0"/>
              <w:marRight w:val="0"/>
              <w:marTop w:val="0"/>
              <w:marBottom w:val="0"/>
              <w:divBdr>
                <w:top w:val="none" w:sz="0" w:space="0" w:color="auto"/>
                <w:left w:val="none" w:sz="0" w:space="0" w:color="auto"/>
                <w:bottom w:val="none" w:sz="0" w:space="0" w:color="auto"/>
                <w:right w:val="none" w:sz="0" w:space="0" w:color="auto"/>
              </w:divBdr>
            </w:div>
            <w:div w:id="1816529430">
              <w:marLeft w:val="0"/>
              <w:marRight w:val="0"/>
              <w:marTop w:val="0"/>
              <w:marBottom w:val="0"/>
              <w:divBdr>
                <w:top w:val="none" w:sz="0" w:space="0" w:color="auto"/>
                <w:left w:val="none" w:sz="0" w:space="0" w:color="auto"/>
                <w:bottom w:val="none" w:sz="0" w:space="0" w:color="auto"/>
                <w:right w:val="none" w:sz="0" w:space="0" w:color="auto"/>
              </w:divBdr>
            </w:div>
            <w:div w:id="18165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293">
      <w:marLeft w:val="0"/>
      <w:marRight w:val="0"/>
      <w:marTop w:val="0"/>
      <w:marBottom w:val="0"/>
      <w:divBdr>
        <w:top w:val="none" w:sz="0" w:space="0" w:color="auto"/>
        <w:left w:val="none" w:sz="0" w:space="0" w:color="auto"/>
        <w:bottom w:val="none" w:sz="0" w:space="0" w:color="auto"/>
        <w:right w:val="none" w:sz="0" w:space="0" w:color="auto"/>
      </w:divBdr>
      <w:divsChild>
        <w:div w:id="1816529203">
          <w:marLeft w:val="0"/>
          <w:marRight w:val="0"/>
          <w:marTop w:val="0"/>
          <w:marBottom w:val="0"/>
          <w:divBdr>
            <w:top w:val="none" w:sz="0" w:space="0" w:color="auto"/>
            <w:left w:val="none" w:sz="0" w:space="0" w:color="auto"/>
            <w:bottom w:val="none" w:sz="0" w:space="0" w:color="auto"/>
            <w:right w:val="none" w:sz="0" w:space="0" w:color="auto"/>
          </w:divBdr>
        </w:div>
        <w:div w:id="1816529251">
          <w:marLeft w:val="0"/>
          <w:marRight w:val="0"/>
          <w:marTop w:val="0"/>
          <w:marBottom w:val="0"/>
          <w:divBdr>
            <w:top w:val="none" w:sz="0" w:space="0" w:color="auto"/>
            <w:left w:val="none" w:sz="0" w:space="0" w:color="auto"/>
            <w:bottom w:val="none" w:sz="0" w:space="0" w:color="auto"/>
            <w:right w:val="none" w:sz="0" w:space="0" w:color="auto"/>
          </w:divBdr>
        </w:div>
      </w:divsChild>
    </w:div>
    <w:div w:id="1816529314">
      <w:marLeft w:val="0"/>
      <w:marRight w:val="0"/>
      <w:marTop w:val="0"/>
      <w:marBottom w:val="0"/>
      <w:divBdr>
        <w:top w:val="none" w:sz="0" w:space="0" w:color="auto"/>
        <w:left w:val="none" w:sz="0" w:space="0" w:color="auto"/>
        <w:bottom w:val="none" w:sz="0" w:space="0" w:color="auto"/>
        <w:right w:val="none" w:sz="0" w:space="0" w:color="auto"/>
      </w:divBdr>
      <w:divsChild>
        <w:div w:id="1816529132">
          <w:marLeft w:val="0"/>
          <w:marRight w:val="0"/>
          <w:marTop w:val="0"/>
          <w:marBottom w:val="0"/>
          <w:divBdr>
            <w:top w:val="none" w:sz="0" w:space="0" w:color="auto"/>
            <w:left w:val="none" w:sz="0" w:space="0" w:color="auto"/>
            <w:bottom w:val="none" w:sz="0" w:space="0" w:color="auto"/>
            <w:right w:val="none" w:sz="0" w:space="0" w:color="auto"/>
          </w:divBdr>
        </w:div>
        <w:div w:id="1816529148">
          <w:marLeft w:val="0"/>
          <w:marRight w:val="0"/>
          <w:marTop w:val="0"/>
          <w:marBottom w:val="0"/>
          <w:divBdr>
            <w:top w:val="none" w:sz="0" w:space="0" w:color="auto"/>
            <w:left w:val="none" w:sz="0" w:space="0" w:color="auto"/>
            <w:bottom w:val="none" w:sz="0" w:space="0" w:color="auto"/>
            <w:right w:val="none" w:sz="0" w:space="0" w:color="auto"/>
          </w:divBdr>
        </w:div>
        <w:div w:id="1816529155">
          <w:marLeft w:val="0"/>
          <w:marRight w:val="0"/>
          <w:marTop w:val="0"/>
          <w:marBottom w:val="0"/>
          <w:divBdr>
            <w:top w:val="none" w:sz="0" w:space="0" w:color="auto"/>
            <w:left w:val="none" w:sz="0" w:space="0" w:color="auto"/>
            <w:bottom w:val="none" w:sz="0" w:space="0" w:color="auto"/>
            <w:right w:val="none" w:sz="0" w:space="0" w:color="auto"/>
          </w:divBdr>
        </w:div>
        <w:div w:id="1816529160">
          <w:marLeft w:val="0"/>
          <w:marRight w:val="0"/>
          <w:marTop w:val="0"/>
          <w:marBottom w:val="0"/>
          <w:divBdr>
            <w:top w:val="none" w:sz="0" w:space="0" w:color="auto"/>
            <w:left w:val="none" w:sz="0" w:space="0" w:color="auto"/>
            <w:bottom w:val="none" w:sz="0" w:space="0" w:color="auto"/>
            <w:right w:val="none" w:sz="0" w:space="0" w:color="auto"/>
          </w:divBdr>
        </w:div>
        <w:div w:id="1816529163">
          <w:marLeft w:val="0"/>
          <w:marRight w:val="0"/>
          <w:marTop w:val="0"/>
          <w:marBottom w:val="0"/>
          <w:divBdr>
            <w:top w:val="none" w:sz="0" w:space="0" w:color="auto"/>
            <w:left w:val="none" w:sz="0" w:space="0" w:color="auto"/>
            <w:bottom w:val="none" w:sz="0" w:space="0" w:color="auto"/>
            <w:right w:val="none" w:sz="0" w:space="0" w:color="auto"/>
          </w:divBdr>
        </w:div>
        <w:div w:id="1816529166">
          <w:marLeft w:val="0"/>
          <w:marRight w:val="0"/>
          <w:marTop w:val="0"/>
          <w:marBottom w:val="0"/>
          <w:divBdr>
            <w:top w:val="none" w:sz="0" w:space="0" w:color="auto"/>
            <w:left w:val="none" w:sz="0" w:space="0" w:color="auto"/>
            <w:bottom w:val="none" w:sz="0" w:space="0" w:color="auto"/>
            <w:right w:val="none" w:sz="0" w:space="0" w:color="auto"/>
          </w:divBdr>
        </w:div>
        <w:div w:id="1816529169">
          <w:marLeft w:val="0"/>
          <w:marRight w:val="0"/>
          <w:marTop w:val="0"/>
          <w:marBottom w:val="0"/>
          <w:divBdr>
            <w:top w:val="none" w:sz="0" w:space="0" w:color="auto"/>
            <w:left w:val="none" w:sz="0" w:space="0" w:color="auto"/>
            <w:bottom w:val="none" w:sz="0" w:space="0" w:color="auto"/>
            <w:right w:val="none" w:sz="0" w:space="0" w:color="auto"/>
          </w:divBdr>
        </w:div>
        <w:div w:id="1816529170">
          <w:marLeft w:val="0"/>
          <w:marRight w:val="0"/>
          <w:marTop w:val="0"/>
          <w:marBottom w:val="0"/>
          <w:divBdr>
            <w:top w:val="none" w:sz="0" w:space="0" w:color="auto"/>
            <w:left w:val="none" w:sz="0" w:space="0" w:color="auto"/>
            <w:bottom w:val="none" w:sz="0" w:space="0" w:color="auto"/>
            <w:right w:val="none" w:sz="0" w:space="0" w:color="auto"/>
          </w:divBdr>
        </w:div>
        <w:div w:id="1816529172">
          <w:marLeft w:val="0"/>
          <w:marRight w:val="0"/>
          <w:marTop w:val="0"/>
          <w:marBottom w:val="0"/>
          <w:divBdr>
            <w:top w:val="none" w:sz="0" w:space="0" w:color="auto"/>
            <w:left w:val="none" w:sz="0" w:space="0" w:color="auto"/>
            <w:bottom w:val="none" w:sz="0" w:space="0" w:color="auto"/>
            <w:right w:val="none" w:sz="0" w:space="0" w:color="auto"/>
          </w:divBdr>
        </w:div>
        <w:div w:id="1816529179">
          <w:marLeft w:val="0"/>
          <w:marRight w:val="0"/>
          <w:marTop w:val="0"/>
          <w:marBottom w:val="0"/>
          <w:divBdr>
            <w:top w:val="none" w:sz="0" w:space="0" w:color="auto"/>
            <w:left w:val="none" w:sz="0" w:space="0" w:color="auto"/>
            <w:bottom w:val="none" w:sz="0" w:space="0" w:color="auto"/>
            <w:right w:val="none" w:sz="0" w:space="0" w:color="auto"/>
          </w:divBdr>
        </w:div>
        <w:div w:id="1816529185">
          <w:marLeft w:val="0"/>
          <w:marRight w:val="0"/>
          <w:marTop w:val="0"/>
          <w:marBottom w:val="0"/>
          <w:divBdr>
            <w:top w:val="none" w:sz="0" w:space="0" w:color="auto"/>
            <w:left w:val="none" w:sz="0" w:space="0" w:color="auto"/>
            <w:bottom w:val="none" w:sz="0" w:space="0" w:color="auto"/>
            <w:right w:val="none" w:sz="0" w:space="0" w:color="auto"/>
          </w:divBdr>
        </w:div>
        <w:div w:id="1816529202">
          <w:marLeft w:val="0"/>
          <w:marRight w:val="0"/>
          <w:marTop w:val="0"/>
          <w:marBottom w:val="0"/>
          <w:divBdr>
            <w:top w:val="none" w:sz="0" w:space="0" w:color="auto"/>
            <w:left w:val="none" w:sz="0" w:space="0" w:color="auto"/>
            <w:bottom w:val="none" w:sz="0" w:space="0" w:color="auto"/>
            <w:right w:val="none" w:sz="0" w:space="0" w:color="auto"/>
          </w:divBdr>
        </w:div>
        <w:div w:id="1816529205">
          <w:marLeft w:val="0"/>
          <w:marRight w:val="0"/>
          <w:marTop w:val="0"/>
          <w:marBottom w:val="0"/>
          <w:divBdr>
            <w:top w:val="none" w:sz="0" w:space="0" w:color="auto"/>
            <w:left w:val="none" w:sz="0" w:space="0" w:color="auto"/>
            <w:bottom w:val="none" w:sz="0" w:space="0" w:color="auto"/>
            <w:right w:val="none" w:sz="0" w:space="0" w:color="auto"/>
          </w:divBdr>
        </w:div>
        <w:div w:id="1816529207">
          <w:marLeft w:val="0"/>
          <w:marRight w:val="0"/>
          <w:marTop w:val="0"/>
          <w:marBottom w:val="0"/>
          <w:divBdr>
            <w:top w:val="none" w:sz="0" w:space="0" w:color="auto"/>
            <w:left w:val="none" w:sz="0" w:space="0" w:color="auto"/>
            <w:bottom w:val="none" w:sz="0" w:space="0" w:color="auto"/>
            <w:right w:val="none" w:sz="0" w:space="0" w:color="auto"/>
          </w:divBdr>
        </w:div>
        <w:div w:id="1816529209">
          <w:marLeft w:val="0"/>
          <w:marRight w:val="0"/>
          <w:marTop w:val="0"/>
          <w:marBottom w:val="0"/>
          <w:divBdr>
            <w:top w:val="none" w:sz="0" w:space="0" w:color="auto"/>
            <w:left w:val="none" w:sz="0" w:space="0" w:color="auto"/>
            <w:bottom w:val="none" w:sz="0" w:space="0" w:color="auto"/>
            <w:right w:val="none" w:sz="0" w:space="0" w:color="auto"/>
          </w:divBdr>
        </w:div>
        <w:div w:id="1816529213">
          <w:marLeft w:val="0"/>
          <w:marRight w:val="0"/>
          <w:marTop w:val="0"/>
          <w:marBottom w:val="0"/>
          <w:divBdr>
            <w:top w:val="none" w:sz="0" w:space="0" w:color="auto"/>
            <w:left w:val="none" w:sz="0" w:space="0" w:color="auto"/>
            <w:bottom w:val="none" w:sz="0" w:space="0" w:color="auto"/>
            <w:right w:val="none" w:sz="0" w:space="0" w:color="auto"/>
          </w:divBdr>
        </w:div>
        <w:div w:id="1816529214">
          <w:marLeft w:val="0"/>
          <w:marRight w:val="0"/>
          <w:marTop w:val="0"/>
          <w:marBottom w:val="0"/>
          <w:divBdr>
            <w:top w:val="none" w:sz="0" w:space="0" w:color="auto"/>
            <w:left w:val="none" w:sz="0" w:space="0" w:color="auto"/>
            <w:bottom w:val="none" w:sz="0" w:space="0" w:color="auto"/>
            <w:right w:val="none" w:sz="0" w:space="0" w:color="auto"/>
          </w:divBdr>
        </w:div>
        <w:div w:id="1816529215">
          <w:marLeft w:val="0"/>
          <w:marRight w:val="0"/>
          <w:marTop w:val="0"/>
          <w:marBottom w:val="0"/>
          <w:divBdr>
            <w:top w:val="none" w:sz="0" w:space="0" w:color="auto"/>
            <w:left w:val="none" w:sz="0" w:space="0" w:color="auto"/>
            <w:bottom w:val="none" w:sz="0" w:space="0" w:color="auto"/>
            <w:right w:val="none" w:sz="0" w:space="0" w:color="auto"/>
          </w:divBdr>
        </w:div>
        <w:div w:id="1816529216">
          <w:marLeft w:val="0"/>
          <w:marRight w:val="0"/>
          <w:marTop w:val="0"/>
          <w:marBottom w:val="0"/>
          <w:divBdr>
            <w:top w:val="none" w:sz="0" w:space="0" w:color="auto"/>
            <w:left w:val="none" w:sz="0" w:space="0" w:color="auto"/>
            <w:bottom w:val="none" w:sz="0" w:space="0" w:color="auto"/>
            <w:right w:val="none" w:sz="0" w:space="0" w:color="auto"/>
          </w:divBdr>
        </w:div>
        <w:div w:id="1816529217">
          <w:marLeft w:val="0"/>
          <w:marRight w:val="0"/>
          <w:marTop w:val="0"/>
          <w:marBottom w:val="0"/>
          <w:divBdr>
            <w:top w:val="none" w:sz="0" w:space="0" w:color="auto"/>
            <w:left w:val="none" w:sz="0" w:space="0" w:color="auto"/>
            <w:bottom w:val="none" w:sz="0" w:space="0" w:color="auto"/>
            <w:right w:val="none" w:sz="0" w:space="0" w:color="auto"/>
          </w:divBdr>
        </w:div>
        <w:div w:id="1816529220">
          <w:marLeft w:val="0"/>
          <w:marRight w:val="0"/>
          <w:marTop w:val="0"/>
          <w:marBottom w:val="0"/>
          <w:divBdr>
            <w:top w:val="none" w:sz="0" w:space="0" w:color="auto"/>
            <w:left w:val="none" w:sz="0" w:space="0" w:color="auto"/>
            <w:bottom w:val="none" w:sz="0" w:space="0" w:color="auto"/>
            <w:right w:val="none" w:sz="0" w:space="0" w:color="auto"/>
          </w:divBdr>
        </w:div>
        <w:div w:id="1816529222">
          <w:marLeft w:val="0"/>
          <w:marRight w:val="0"/>
          <w:marTop w:val="0"/>
          <w:marBottom w:val="0"/>
          <w:divBdr>
            <w:top w:val="none" w:sz="0" w:space="0" w:color="auto"/>
            <w:left w:val="none" w:sz="0" w:space="0" w:color="auto"/>
            <w:bottom w:val="none" w:sz="0" w:space="0" w:color="auto"/>
            <w:right w:val="none" w:sz="0" w:space="0" w:color="auto"/>
          </w:divBdr>
        </w:div>
        <w:div w:id="1816529230">
          <w:marLeft w:val="0"/>
          <w:marRight w:val="0"/>
          <w:marTop w:val="0"/>
          <w:marBottom w:val="0"/>
          <w:divBdr>
            <w:top w:val="none" w:sz="0" w:space="0" w:color="auto"/>
            <w:left w:val="none" w:sz="0" w:space="0" w:color="auto"/>
            <w:bottom w:val="none" w:sz="0" w:space="0" w:color="auto"/>
            <w:right w:val="none" w:sz="0" w:space="0" w:color="auto"/>
          </w:divBdr>
        </w:div>
        <w:div w:id="1816529233">
          <w:marLeft w:val="0"/>
          <w:marRight w:val="0"/>
          <w:marTop w:val="0"/>
          <w:marBottom w:val="0"/>
          <w:divBdr>
            <w:top w:val="none" w:sz="0" w:space="0" w:color="auto"/>
            <w:left w:val="none" w:sz="0" w:space="0" w:color="auto"/>
            <w:bottom w:val="none" w:sz="0" w:space="0" w:color="auto"/>
            <w:right w:val="none" w:sz="0" w:space="0" w:color="auto"/>
          </w:divBdr>
        </w:div>
        <w:div w:id="1816529234">
          <w:marLeft w:val="0"/>
          <w:marRight w:val="0"/>
          <w:marTop w:val="0"/>
          <w:marBottom w:val="0"/>
          <w:divBdr>
            <w:top w:val="none" w:sz="0" w:space="0" w:color="auto"/>
            <w:left w:val="none" w:sz="0" w:space="0" w:color="auto"/>
            <w:bottom w:val="none" w:sz="0" w:space="0" w:color="auto"/>
            <w:right w:val="none" w:sz="0" w:space="0" w:color="auto"/>
          </w:divBdr>
        </w:div>
        <w:div w:id="1816529236">
          <w:marLeft w:val="0"/>
          <w:marRight w:val="0"/>
          <w:marTop w:val="0"/>
          <w:marBottom w:val="0"/>
          <w:divBdr>
            <w:top w:val="none" w:sz="0" w:space="0" w:color="auto"/>
            <w:left w:val="none" w:sz="0" w:space="0" w:color="auto"/>
            <w:bottom w:val="none" w:sz="0" w:space="0" w:color="auto"/>
            <w:right w:val="none" w:sz="0" w:space="0" w:color="auto"/>
          </w:divBdr>
        </w:div>
        <w:div w:id="1816529238">
          <w:marLeft w:val="0"/>
          <w:marRight w:val="0"/>
          <w:marTop w:val="0"/>
          <w:marBottom w:val="0"/>
          <w:divBdr>
            <w:top w:val="none" w:sz="0" w:space="0" w:color="auto"/>
            <w:left w:val="none" w:sz="0" w:space="0" w:color="auto"/>
            <w:bottom w:val="none" w:sz="0" w:space="0" w:color="auto"/>
            <w:right w:val="none" w:sz="0" w:space="0" w:color="auto"/>
          </w:divBdr>
        </w:div>
        <w:div w:id="1816529243">
          <w:marLeft w:val="0"/>
          <w:marRight w:val="0"/>
          <w:marTop w:val="0"/>
          <w:marBottom w:val="0"/>
          <w:divBdr>
            <w:top w:val="none" w:sz="0" w:space="0" w:color="auto"/>
            <w:left w:val="none" w:sz="0" w:space="0" w:color="auto"/>
            <w:bottom w:val="none" w:sz="0" w:space="0" w:color="auto"/>
            <w:right w:val="none" w:sz="0" w:space="0" w:color="auto"/>
          </w:divBdr>
        </w:div>
        <w:div w:id="1816529248">
          <w:marLeft w:val="0"/>
          <w:marRight w:val="0"/>
          <w:marTop w:val="0"/>
          <w:marBottom w:val="0"/>
          <w:divBdr>
            <w:top w:val="none" w:sz="0" w:space="0" w:color="auto"/>
            <w:left w:val="none" w:sz="0" w:space="0" w:color="auto"/>
            <w:bottom w:val="none" w:sz="0" w:space="0" w:color="auto"/>
            <w:right w:val="none" w:sz="0" w:space="0" w:color="auto"/>
          </w:divBdr>
        </w:div>
        <w:div w:id="1816529260">
          <w:marLeft w:val="0"/>
          <w:marRight w:val="0"/>
          <w:marTop w:val="0"/>
          <w:marBottom w:val="0"/>
          <w:divBdr>
            <w:top w:val="none" w:sz="0" w:space="0" w:color="auto"/>
            <w:left w:val="none" w:sz="0" w:space="0" w:color="auto"/>
            <w:bottom w:val="none" w:sz="0" w:space="0" w:color="auto"/>
            <w:right w:val="none" w:sz="0" w:space="0" w:color="auto"/>
          </w:divBdr>
        </w:div>
        <w:div w:id="1816529263">
          <w:marLeft w:val="0"/>
          <w:marRight w:val="0"/>
          <w:marTop w:val="0"/>
          <w:marBottom w:val="0"/>
          <w:divBdr>
            <w:top w:val="none" w:sz="0" w:space="0" w:color="auto"/>
            <w:left w:val="none" w:sz="0" w:space="0" w:color="auto"/>
            <w:bottom w:val="none" w:sz="0" w:space="0" w:color="auto"/>
            <w:right w:val="none" w:sz="0" w:space="0" w:color="auto"/>
          </w:divBdr>
        </w:div>
        <w:div w:id="1816529264">
          <w:marLeft w:val="0"/>
          <w:marRight w:val="0"/>
          <w:marTop w:val="0"/>
          <w:marBottom w:val="0"/>
          <w:divBdr>
            <w:top w:val="none" w:sz="0" w:space="0" w:color="auto"/>
            <w:left w:val="none" w:sz="0" w:space="0" w:color="auto"/>
            <w:bottom w:val="none" w:sz="0" w:space="0" w:color="auto"/>
            <w:right w:val="none" w:sz="0" w:space="0" w:color="auto"/>
          </w:divBdr>
        </w:div>
        <w:div w:id="1816529265">
          <w:marLeft w:val="0"/>
          <w:marRight w:val="0"/>
          <w:marTop w:val="0"/>
          <w:marBottom w:val="0"/>
          <w:divBdr>
            <w:top w:val="none" w:sz="0" w:space="0" w:color="auto"/>
            <w:left w:val="none" w:sz="0" w:space="0" w:color="auto"/>
            <w:bottom w:val="none" w:sz="0" w:space="0" w:color="auto"/>
            <w:right w:val="none" w:sz="0" w:space="0" w:color="auto"/>
          </w:divBdr>
        </w:div>
        <w:div w:id="1816529266">
          <w:marLeft w:val="0"/>
          <w:marRight w:val="0"/>
          <w:marTop w:val="0"/>
          <w:marBottom w:val="0"/>
          <w:divBdr>
            <w:top w:val="none" w:sz="0" w:space="0" w:color="auto"/>
            <w:left w:val="none" w:sz="0" w:space="0" w:color="auto"/>
            <w:bottom w:val="none" w:sz="0" w:space="0" w:color="auto"/>
            <w:right w:val="none" w:sz="0" w:space="0" w:color="auto"/>
          </w:divBdr>
        </w:div>
        <w:div w:id="1816529269">
          <w:marLeft w:val="0"/>
          <w:marRight w:val="0"/>
          <w:marTop w:val="0"/>
          <w:marBottom w:val="0"/>
          <w:divBdr>
            <w:top w:val="none" w:sz="0" w:space="0" w:color="auto"/>
            <w:left w:val="none" w:sz="0" w:space="0" w:color="auto"/>
            <w:bottom w:val="none" w:sz="0" w:space="0" w:color="auto"/>
            <w:right w:val="none" w:sz="0" w:space="0" w:color="auto"/>
          </w:divBdr>
        </w:div>
        <w:div w:id="1816529279">
          <w:marLeft w:val="0"/>
          <w:marRight w:val="0"/>
          <w:marTop w:val="0"/>
          <w:marBottom w:val="0"/>
          <w:divBdr>
            <w:top w:val="none" w:sz="0" w:space="0" w:color="auto"/>
            <w:left w:val="none" w:sz="0" w:space="0" w:color="auto"/>
            <w:bottom w:val="none" w:sz="0" w:space="0" w:color="auto"/>
            <w:right w:val="none" w:sz="0" w:space="0" w:color="auto"/>
          </w:divBdr>
        </w:div>
        <w:div w:id="1816529281">
          <w:marLeft w:val="0"/>
          <w:marRight w:val="0"/>
          <w:marTop w:val="0"/>
          <w:marBottom w:val="0"/>
          <w:divBdr>
            <w:top w:val="none" w:sz="0" w:space="0" w:color="auto"/>
            <w:left w:val="none" w:sz="0" w:space="0" w:color="auto"/>
            <w:bottom w:val="none" w:sz="0" w:space="0" w:color="auto"/>
            <w:right w:val="none" w:sz="0" w:space="0" w:color="auto"/>
          </w:divBdr>
        </w:div>
        <w:div w:id="1816529288">
          <w:marLeft w:val="0"/>
          <w:marRight w:val="0"/>
          <w:marTop w:val="0"/>
          <w:marBottom w:val="0"/>
          <w:divBdr>
            <w:top w:val="none" w:sz="0" w:space="0" w:color="auto"/>
            <w:left w:val="none" w:sz="0" w:space="0" w:color="auto"/>
            <w:bottom w:val="none" w:sz="0" w:space="0" w:color="auto"/>
            <w:right w:val="none" w:sz="0" w:space="0" w:color="auto"/>
          </w:divBdr>
        </w:div>
        <w:div w:id="1816529289">
          <w:marLeft w:val="0"/>
          <w:marRight w:val="0"/>
          <w:marTop w:val="0"/>
          <w:marBottom w:val="0"/>
          <w:divBdr>
            <w:top w:val="none" w:sz="0" w:space="0" w:color="auto"/>
            <w:left w:val="none" w:sz="0" w:space="0" w:color="auto"/>
            <w:bottom w:val="none" w:sz="0" w:space="0" w:color="auto"/>
            <w:right w:val="none" w:sz="0" w:space="0" w:color="auto"/>
          </w:divBdr>
        </w:div>
        <w:div w:id="1816529297">
          <w:marLeft w:val="0"/>
          <w:marRight w:val="0"/>
          <w:marTop w:val="0"/>
          <w:marBottom w:val="0"/>
          <w:divBdr>
            <w:top w:val="none" w:sz="0" w:space="0" w:color="auto"/>
            <w:left w:val="none" w:sz="0" w:space="0" w:color="auto"/>
            <w:bottom w:val="none" w:sz="0" w:space="0" w:color="auto"/>
            <w:right w:val="none" w:sz="0" w:space="0" w:color="auto"/>
          </w:divBdr>
        </w:div>
        <w:div w:id="1816529311">
          <w:marLeft w:val="0"/>
          <w:marRight w:val="0"/>
          <w:marTop w:val="0"/>
          <w:marBottom w:val="0"/>
          <w:divBdr>
            <w:top w:val="none" w:sz="0" w:space="0" w:color="auto"/>
            <w:left w:val="none" w:sz="0" w:space="0" w:color="auto"/>
            <w:bottom w:val="none" w:sz="0" w:space="0" w:color="auto"/>
            <w:right w:val="none" w:sz="0" w:space="0" w:color="auto"/>
          </w:divBdr>
        </w:div>
        <w:div w:id="1816529316">
          <w:marLeft w:val="0"/>
          <w:marRight w:val="0"/>
          <w:marTop w:val="0"/>
          <w:marBottom w:val="0"/>
          <w:divBdr>
            <w:top w:val="none" w:sz="0" w:space="0" w:color="auto"/>
            <w:left w:val="none" w:sz="0" w:space="0" w:color="auto"/>
            <w:bottom w:val="none" w:sz="0" w:space="0" w:color="auto"/>
            <w:right w:val="none" w:sz="0" w:space="0" w:color="auto"/>
          </w:divBdr>
        </w:div>
        <w:div w:id="1816529317">
          <w:marLeft w:val="0"/>
          <w:marRight w:val="0"/>
          <w:marTop w:val="0"/>
          <w:marBottom w:val="0"/>
          <w:divBdr>
            <w:top w:val="none" w:sz="0" w:space="0" w:color="auto"/>
            <w:left w:val="none" w:sz="0" w:space="0" w:color="auto"/>
            <w:bottom w:val="none" w:sz="0" w:space="0" w:color="auto"/>
            <w:right w:val="none" w:sz="0" w:space="0" w:color="auto"/>
          </w:divBdr>
        </w:div>
        <w:div w:id="1816529325">
          <w:marLeft w:val="0"/>
          <w:marRight w:val="0"/>
          <w:marTop w:val="0"/>
          <w:marBottom w:val="0"/>
          <w:divBdr>
            <w:top w:val="none" w:sz="0" w:space="0" w:color="auto"/>
            <w:left w:val="none" w:sz="0" w:space="0" w:color="auto"/>
            <w:bottom w:val="none" w:sz="0" w:space="0" w:color="auto"/>
            <w:right w:val="none" w:sz="0" w:space="0" w:color="auto"/>
          </w:divBdr>
        </w:div>
        <w:div w:id="1816529330">
          <w:marLeft w:val="0"/>
          <w:marRight w:val="0"/>
          <w:marTop w:val="0"/>
          <w:marBottom w:val="0"/>
          <w:divBdr>
            <w:top w:val="none" w:sz="0" w:space="0" w:color="auto"/>
            <w:left w:val="none" w:sz="0" w:space="0" w:color="auto"/>
            <w:bottom w:val="none" w:sz="0" w:space="0" w:color="auto"/>
            <w:right w:val="none" w:sz="0" w:space="0" w:color="auto"/>
          </w:divBdr>
        </w:div>
        <w:div w:id="1816529331">
          <w:marLeft w:val="0"/>
          <w:marRight w:val="0"/>
          <w:marTop w:val="0"/>
          <w:marBottom w:val="0"/>
          <w:divBdr>
            <w:top w:val="none" w:sz="0" w:space="0" w:color="auto"/>
            <w:left w:val="none" w:sz="0" w:space="0" w:color="auto"/>
            <w:bottom w:val="none" w:sz="0" w:space="0" w:color="auto"/>
            <w:right w:val="none" w:sz="0" w:space="0" w:color="auto"/>
          </w:divBdr>
        </w:div>
        <w:div w:id="1816529337">
          <w:marLeft w:val="0"/>
          <w:marRight w:val="0"/>
          <w:marTop w:val="0"/>
          <w:marBottom w:val="0"/>
          <w:divBdr>
            <w:top w:val="none" w:sz="0" w:space="0" w:color="auto"/>
            <w:left w:val="none" w:sz="0" w:space="0" w:color="auto"/>
            <w:bottom w:val="none" w:sz="0" w:space="0" w:color="auto"/>
            <w:right w:val="none" w:sz="0" w:space="0" w:color="auto"/>
          </w:divBdr>
        </w:div>
        <w:div w:id="1816529349">
          <w:marLeft w:val="0"/>
          <w:marRight w:val="0"/>
          <w:marTop w:val="0"/>
          <w:marBottom w:val="0"/>
          <w:divBdr>
            <w:top w:val="none" w:sz="0" w:space="0" w:color="auto"/>
            <w:left w:val="none" w:sz="0" w:space="0" w:color="auto"/>
            <w:bottom w:val="none" w:sz="0" w:space="0" w:color="auto"/>
            <w:right w:val="none" w:sz="0" w:space="0" w:color="auto"/>
          </w:divBdr>
        </w:div>
        <w:div w:id="1816529354">
          <w:marLeft w:val="0"/>
          <w:marRight w:val="0"/>
          <w:marTop w:val="0"/>
          <w:marBottom w:val="0"/>
          <w:divBdr>
            <w:top w:val="none" w:sz="0" w:space="0" w:color="auto"/>
            <w:left w:val="none" w:sz="0" w:space="0" w:color="auto"/>
            <w:bottom w:val="none" w:sz="0" w:space="0" w:color="auto"/>
            <w:right w:val="none" w:sz="0" w:space="0" w:color="auto"/>
          </w:divBdr>
        </w:div>
        <w:div w:id="1816529356">
          <w:marLeft w:val="0"/>
          <w:marRight w:val="0"/>
          <w:marTop w:val="0"/>
          <w:marBottom w:val="0"/>
          <w:divBdr>
            <w:top w:val="none" w:sz="0" w:space="0" w:color="auto"/>
            <w:left w:val="none" w:sz="0" w:space="0" w:color="auto"/>
            <w:bottom w:val="none" w:sz="0" w:space="0" w:color="auto"/>
            <w:right w:val="none" w:sz="0" w:space="0" w:color="auto"/>
          </w:divBdr>
        </w:div>
        <w:div w:id="1816529368">
          <w:marLeft w:val="0"/>
          <w:marRight w:val="0"/>
          <w:marTop w:val="0"/>
          <w:marBottom w:val="0"/>
          <w:divBdr>
            <w:top w:val="none" w:sz="0" w:space="0" w:color="auto"/>
            <w:left w:val="none" w:sz="0" w:space="0" w:color="auto"/>
            <w:bottom w:val="none" w:sz="0" w:space="0" w:color="auto"/>
            <w:right w:val="none" w:sz="0" w:space="0" w:color="auto"/>
          </w:divBdr>
        </w:div>
        <w:div w:id="1816529369">
          <w:marLeft w:val="0"/>
          <w:marRight w:val="0"/>
          <w:marTop w:val="0"/>
          <w:marBottom w:val="0"/>
          <w:divBdr>
            <w:top w:val="none" w:sz="0" w:space="0" w:color="auto"/>
            <w:left w:val="none" w:sz="0" w:space="0" w:color="auto"/>
            <w:bottom w:val="none" w:sz="0" w:space="0" w:color="auto"/>
            <w:right w:val="none" w:sz="0" w:space="0" w:color="auto"/>
          </w:divBdr>
        </w:div>
        <w:div w:id="1816529374">
          <w:marLeft w:val="0"/>
          <w:marRight w:val="0"/>
          <w:marTop w:val="0"/>
          <w:marBottom w:val="0"/>
          <w:divBdr>
            <w:top w:val="none" w:sz="0" w:space="0" w:color="auto"/>
            <w:left w:val="none" w:sz="0" w:space="0" w:color="auto"/>
            <w:bottom w:val="none" w:sz="0" w:space="0" w:color="auto"/>
            <w:right w:val="none" w:sz="0" w:space="0" w:color="auto"/>
          </w:divBdr>
        </w:div>
        <w:div w:id="1816529376">
          <w:marLeft w:val="0"/>
          <w:marRight w:val="0"/>
          <w:marTop w:val="0"/>
          <w:marBottom w:val="0"/>
          <w:divBdr>
            <w:top w:val="none" w:sz="0" w:space="0" w:color="auto"/>
            <w:left w:val="none" w:sz="0" w:space="0" w:color="auto"/>
            <w:bottom w:val="none" w:sz="0" w:space="0" w:color="auto"/>
            <w:right w:val="none" w:sz="0" w:space="0" w:color="auto"/>
          </w:divBdr>
        </w:div>
        <w:div w:id="1816529385">
          <w:marLeft w:val="0"/>
          <w:marRight w:val="0"/>
          <w:marTop w:val="0"/>
          <w:marBottom w:val="0"/>
          <w:divBdr>
            <w:top w:val="none" w:sz="0" w:space="0" w:color="auto"/>
            <w:left w:val="none" w:sz="0" w:space="0" w:color="auto"/>
            <w:bottom w:val="none" w:sz="0" w:space="0" w:color="auto"/>
            <w:right w:val="none" w:sz="0" w:space="0" w:color="auto"/>
          </w:divBdr>
        </w:div>
        <w:div w:id="1816529389">
          <w:marLeft w:val="0"/>
          <w:marRight w:val="0"/>
          <w:marTop w:val="0"/>
          <w:marBottom w:val="0"/>
          <w:divBdr>
            <w:top w:val="none" w:sz="0" w:space="0" w:color="auto"/>
            <w:left w:val="none" w:sz="0" w:space="0" w:color="auto"/>
            <w:bottom w:val="none" w:sz="0" w:space="0" w:color="auto"/>
            <w:right w:val="none" w:sz="0" w:space="0" w:color="auto"/>
          </w:divBdr>
        </w:div>
        <w:div w:id="1816529390">
          <w:marLeft w:val="0"/>
          <w:marRight w:val="0"/>
          <w:marTop w:val="0"/>
          <w:marBottom w:val="0"/>
          <w:divBdr>
            <w:top w:val="none" w:sz="0" w:space="0" w:color="auto"/>
            <w:left w:val="none" w:sz="0" w:space="0" w:color="auto"/>
            <w:bottom w:val="none" w:sz="0" w:space="0" w:color="auto"/>
            <w:right w:val="none" w:sz="0" w:space="0" w:color="auto"/>
          </w:divBdr>
        </w:div>
        <w:div w:id="1816529396">
          <w:marLeft w:val="0"/>
          <w:marRight w:val="0"/>
          <w:marTop w:val="0"/>
          <w:marBottom w:val="0"/>
          <w:divBdr>
            <w:top w:val="none" w:sz="0" w:space="0" w:color="auto"/>
            <w:left w:val="none" w:sz="0" w:space="0" w:color="auto"/>
            <w:bottom w:val="none" w:sz="0" w:space="0" w:color="auto"/>
            <w:right w:val="none" w:sz="0" w:space="0" w:color="auto"/>
          </w:divBdr>
        </w:div>
        <w:div w:id="1816529397">
          <w:marLeft w:val="0"/>
          <w:marRight w:val="0"/>
          <w:marTop w:val="0"/>
          <w:marBottom w:val="0"/>
          <w:divBdr>
            <w:top w:val="none" w:sz="0" w:space="0" w:color="auto"/>
            <w:left w:val="none" w:sz="0" w:space="0" w:color="auto"/>
            <w:bottom w:val="none" w:sz="0" w:space="0" w:color="auto"/>
            <w:right w:val="none" w:sz="0" w:space="0" w:color="auto"/>
          </w:divBdr>
        </w:div>
        <w:div w:id="1816529399">
          <w:marLeft w:val="0"/>
          <w:marRight w:val="0"/>
          <w:marTop w:val="0"/>
          <w:marBottom w:val="0"/>
          <w:divBdr>
            <w:top w:val="none" w:sz="0" w:space="0" w:color="auto"/>
            <w:left w:val="none" w:sz="0" w:space="0" w:color="auto"/>
            <w:bottom w:val="none" w:sz="0" w:space="0" w:color="auto"/>
            <w:right w:val="none" w:sz="0" w:space="0" w:color="auto"/>
          </w:divBdr>
        </w:div>
        <w:div w:id="1816529402">
          <w:marLeft w:val="0"/>
          <w:marRight w:val="0"/>
          <w:marTop w:val="0"/>
          <w:marBottom w:val="0"/>
          <w:divBdr>
            <w:top w:val="none" w:sz="0" w:space="0" w:color="auto"/>
            <w:left w:val="none" w:sz="0" w:space="0" w:color="auto"/>
            <w:bottom w:val="none" w:sz="0" w:space="0" w:color="auto"/>
            <w:right w:val="none" w:sz="0" w:space="0" w:color="auto"/>
          </w:divBdr>
        </w:div>
        <w:div w:id="1816529429">
          <w:marLeft w:val="0"/>
          <w:marRight w:val="0"/>
          <w:marTop w:val="0"/>
          <w:marBottom w:val="0"/>
          <w:divBdr>
            <w:top w:val="none" w:sz="0" w:space="0" w:color="auto"/>
            <w:left w:val="none" w:sz="0" w:space="0" w:color="auto"/>
            <w:bottom w:val="none" w:sz="0" w:space="0" w:color="auto"/>
            <w:right w:val="none" w:sz="0" w:space="0" w:color="auto"/>
          </w:divBdr>
        </w:div>
        <w:div w:id="1816529431">
          <w:marLeft w:val="0"/>
          <w:marRight w:val="0"/>
          <w:marTop w:val="0"/>
          <w:marBottom w:val="0"/>
          <w:divBdr>
            <w:top w:val="none" w:sz="0" w:space="0" w:color="auto"/>
            <w:left w:val="none" w:sz="0" w:space="0" w:color="auto"/>
            <w:bottom w:val="none" w:sz="0" w:space="0" w:color="auto"/>
            <w:right w:val="none" w:sz="0" w:space="0" w:color="auto"/>
          </w:divBdr>
        </w:div>
        <w:div w:id="1816529432">
          <w:marLeft w:val="0"/>
          <w:marRight w:val="0"/>
          <w:marTop w:val="0"/>
          <w:marBottom w:val="0"/>
          <w:divBdr>
            <w:top w:val="none" w:sz="0" w:space="0" w:color="auto"/>
            <w:left w:val="none" w:sz="0" w:space="0" w:color="auto"/>
            <w:bottom w:val="none" w:sz="0" w:space="0" w:color="auto"/>
            <w:right w:val="none" w:sz="0" w:space="0" w:color="auto"/>
          </w:divBdr>
        </w:div>
        <w:div w:id="1816529433">
          <w:marLeft w:val="0"/>
          <w:marRight w:val="0"/>
          <w:marTop w:val="0"/>
          <w:marBottom w:val="0"/>
          <w:divBdr>
            <w:top w:val="none" w:sz="0" w:space="0" w:color="auto"/>
            <w:left w:val="none" w:sz="0" w:space="0" w:color="auto"/>
            <w:bottom w:val="none" w:sz="0" w:space="0" w:color="auto"/>
            <w:right w:val="none" w:sz="0" w:space="0" w:color="auto"/>
          </w:divBdr>
        </w:div>
        <w:div w:id="1816529434">
          <w:marLeft w:val="0"/>
          <w:marRight w:val="0"/>
          <w:marTop w:val="0"/>
          <w:marBottom w:val="0"/>
          <w:divBdr>
            <w:top w:val="none" w:sz="0" w:space="0" w:color="auto"/>
            <w:left w:val="none" w:sz="0" w:space="0" w:color="auto"/>
            <w:bottom w:val="none" w:sz="0" w:space="0" w:color="auto"/>
            <w:right w:val="none" w:sz="0" w:space="0" w:color="auto"/>
          </w:divBdr>
        </w:div>
        <w:div w:id="1816529435">
          <w:marLeft w:val="0"/>
          <w:marRight w:val="0"/>
          <w:marTop w:val="0"/>
          <w:marBottom w:val="0"/>
          <w:divBdr>
            <w:top w:val="none" w:sz="0" w:space="0" w:color="auto"/>
            <w:left w:val="none" w:sz="0" w:space="0" w:color="auto"/>
            <w:bottom w:val="none" w:sz="0" w:space="0" w:color="auto"/>
            <w:right w:val="none" w:sz="0" w:space="0" w:color="auto"/>
          </w:divBdr>
        </w:div>
        <w:div w:id="1816529436">
          <w:marLeft w:val="0"/>
          <w:marRight w:val="0"/>
          <w:marTop w:val="0"/>
          <w:marBottom w:val="0"/>
          <w:divBdr>
            <w:top w:val="none" w:sz="0" w:space="0" w:color="auto"/>
            <w:left w:val="none" w:sz="0" w:space="0" w:color="auto"/>
            <w:bottom w:val="none" w:sz="0" w:space="0" w:color="auto"/>
            <w:right w:val="none" w:sz="0" w:space="0" w:color="auto"/>
          </w:divBdr>
        </w:div>
        <w:div w:id="1816529441">
          <w:marLeft w:val="0"/>
          <w:marRight w:val="0"/>
          <w:marTop w:val="0"/>
          <w:marBottom w:val="0"/>
          <w:divBdr>
            <w:top w:val="none" w:sz="0" w:space="0" w:color="auto"/>
            <w:left w:val="none" w:sz="0" w:space="0" w:color="auto"/>
            <w:bottom w:val="none" w:sz="0" w:space="0" w:color="auto"/>
            <w:right w:val="none" w:sz="0" w:space="0" w:color="auto"/>
          </w:divBdr>
        </w:div>
        <w:div w:id="1816529449">
          <w:marLeft w:val="0"/>
          <w:marRight w:val="0"/>
          <w:marTop w:val="0"/>
          <w:marBottom w:val="0"/>
          <w:divBdr>
            <w:top w:val="none" w:sz="0" w:space="0" w:color="auto"/>
            <w:left w:val="none" w:sz="0" w:space="0" w:color="auto"/>
            <w:bottom w:val="none" w:sz="0" w:space="0" w:color="auto"/>
            <w:right w:val="none" w:sz="0" w:space="0" w:color="auto"/>
          </w:divBdr>
        </w:div>
        <w:div w:id="1816529450">
          <w:marLeft w:val="0"/>
          <w:marRight w:val="0"/>
          <w:marTop w:val="0"/>
          <w:marBottom w:val="0"/>
          <w:divBdr>
            <w:top w:val="none" w:sz="0" w:space="0" w:color="auto"/>
            <w:left w:val="none" w:sz="0" w:space="0" w:color="auto"/>
            <w:bottom w:val="none" w:sz="0" w:space="0" w:color="auto"/>
            <w:right w:val="none" w:sz="0" w:space="0" w:color="auto"/>
          </w:divBdr>
        </w:div>
        <w:div w:id="1816529452">
          <w:marLeft w:val="0"/>
          <w:marRight w:val="0"/>
          <w:marTop w:val="0"/>
          <w:marBottom w:val="0"/>
          <w:divBdr>
            <w:top w:val="none" w:sz="0" w:space="0" w:color="auto"/>
            <w:left w:val="none" w:sz="0" w:space="0" w:color="auto"/>
            <w:bottom w:val="none" w:sz="0" w:space="0" w:color="auto"/>
            <w:right w:val="none" w:sz="0" w:space="0" w:color="auto"/>
          </w:divBdr>
        </w:div>
        <w:div w:id="1816529457">
          <w:marLeft w:val="0"/>
          <w:marRight w:val="0"/>
          <w:marTop w:val="0"/>
          <w:marBottom w:val="0"/>
          <w:divBdr>
            <w:top w:val="none" w:sz="0" w:space="0" w:color="auto"/>
            <w:left w:val="none" w:sz="0" w:space="0" w:color="auto"/>
            <w:bottom w:val="none" w:sz="0" w:space="0" w:color="auto"/>
            <w:right w:val="none" w:sz="0" w:space="0" w:color="auto"/>
          </w:divBdr>
        </w:div>
        <w:div w:id="1816529459">
          <w:marLeft w:val="0"/>
          <w:marRight w:val="0"/>
          <w:marTop w:val="0"/>
          <w:marBottom w:val="0"/>
          <w:divBdr>
            <w:top w:val="none" w:sz="0" w:space="0" w:color="auto"/>
            <w:left w:val="none" w:sz="0" w:space="0" w:color="auto"/>
            <w:bottom w:val="none" w:sz="0" w:space="0" w:color="auto"/>
            <w:right w:val="none" w:sz="0" w:space="0" w:color="auto"/>
          </w:divBdr>
        </w:div>
        <w:div w:id="1816529461">
          <w:marLeft w:val="0"/>
          <w:marRight w:val="0"/>
          <w:marTop w:val="0"/>
          <w:marBottom w:val="0"/>
          <w:divBdr>
            <w:top w:val="none" w:sz="0" w:space="0" w:color="auto"/>
            <w:left w:val="none" w:sz="0" w:space="0" w:color="auto"/>
            <w:bottom w:val="none" w:sz="0" w:space="0" w:color="auto"/>
            <w:right w:val="none" w:sz="0" w:space="0" w:color="auto"/>
          </w:divBdr>
        </w:div>
        <w:div w:id="1816529469">
          <w:marLeft w:val="0"/>
          <w:marRight w:val="0"/>
          <w:marTop w:val="0"/>
          <w:marBottom w:val="0"/>
          <w:divBdr>
            <w:top w:val="none" w:sz="0" w:space="0" w:color="auto"/>
            <w:left w:val="none" w:sz="0" w:space="0" w:color="auto"/>
            <w:bottom w:val="none" w:sz="0" w:space="0" w:color="auto"/>
            <w:right w:val="none" w:sz="0" w:space="0" w:color="auto"/>
          </w:divBdr>
        </w:div>
        <w:div w:id="1816529470">
          <w:marLeft w:val="0"/>
          <w:marRight w:val="0"/>
          <w:marTop w:val="0"/>
          <w:marBottom w:val="0"/>
          <w:divBdr>
            <w:top w:val="none" w:sz="0" w:space="0" w:color="auto"/>
            <w:left w:val="none" w:sz="0" w:space="0" w:color="auto"/>
            <w:bottom w:val="none" w:sz="0" w:space="0" w:color="auto"/>
            <w:right w:val="none" w:sz="0" w:space="0" w:color="auto"/>
          </w:divBdr>
        </w:div>
        <w:div w:id="1816529478">
          <w:marLeft w:val="0"/>
          <w:marRight w:val="0"/>
          <w:marTop w:val="0"/>
          <w:marBottom w:val="0"/>
          <w:divBdr>
            <w:top w:val="none" w:sz="0" w:space="0" w:color="auto"/>
            <w:left w:val="none" w:sz="0" w:space="0" w:color="auto"/>
            <w:bottom w:val="none" w:sz="0" w:space="0" w:color="auto"/>
            <w:right w:val="none" w:sz="0" w:space="0" w:color="auto"/>
          </w:divBdr>
        </w:div>
        <w:div w:id="1816529482">
          <w:marLeft w:val="0"/>
          <w:marRight w:val="0"/>
          <w:marTop w:val="0"/>
          <w:marBottom w:val="0"/>
          <w:divBdr>
            <w:top w:val="none" w:sz="0" w:space="0" w:color="auto"/>
            <w:left w:val="none" w:sz="0" w:space="0" w:color="auto"/>
            <w:bottom w:val="none" w:sz="0" w:space="0" w:color="auto"/>
            <w:right w:val="none" w:sz="0" w:space="0" w:color="auto"/>
          </w:divBdr>
        </w:div>
        <w:div w:id="1816529489">
          <w:marLeft w:val="0"/>
          <w:marRight w:val="0"/>
          <w:marTop w:val="0"/>
          <w:marBottom w:val="0"/>
          <w:divBdr>
            <w:top w:val="none" w:sz="0" w:space="0" w:color="auto"/>
            <w:left w:val="none" w:sz="0" w:space="0" w:color="auto"/>
            <w:bottom w:val="none" w:sz="0" w:space="0" w:color="auto"/>
            <w:right w:val="none" w:sz="0" w:space="0" w:color="auto"/>
          </w:divBdr>
        </w:div>
        <w:div w:id="1816529495">
          <w:marLeft w:val="0"/>
          <w:marRight w:val="0"/>
          <w:marTop w:val="0"/>
          <w:marBottom w:val="0"/>
          <w:divBdr>
            <w:top w:val="none" w:sz="0" w:space="0" w:color="auto"/>
            <w:left w:val="none" w:sz="0" w:space="0" w:color="auto"/>
            <w:bottom w:val="none" w:sz="0" w:space="0" w:color="auto"/>
            <w:right w:val="none" w:sz="0" w:space="0" w:color="auto"/>
          </w:divBdr>
        </w:div>
      </w:divsChild>
    </w:div>
    <w:div w:id="1816529329">
      <w:marLeft w:val="0"/>
      <w:marRight w:val="0"/>
      <w:marTop w:val="0"/>
      <w:marBottom w:val="0"/>
      <w:divBdr>
        <w:top w:val="none" w:sz="0" w:space="0" w:color="auto"/>
        <w:left w:val="none" w:sz="0" w:space="0" w:color="auto"/>
        <w:bottom w:val="none" w:sz="0" w:space="0" w:color="auto"/>
        <w:right w:val="none" w:sz="0" w:space="0" w:color="auto"/>
      </w:divBdr>
      <w:divsChild>
        <w:div w:id="1816529153">
          <w:marLeft w:val="0"/>
          <w:marRight w:val="0"/>
          <w:marTop w:val="0"/>
          <w:marBottom w:val="0"/>
          <w:divBdr>
            <w:top w:val="none" w:sz="0" w:space="0" w:color="auto"/>
            <w:left w:val="none" w:sz="0" w:space="0" w:color="auto"/>
            <w:bottom w:val="none" w:sz="0" w:space="0" w:color="auto"/>
            <w:right w:val="none" w:sz="0" w:space="0" w:color="auto"/>
          </w:divBdr>
        </w:div>
        <w:div w:id="1816529183">
          <w:marLeft w:val="0"/>
          <w:marRight w:val="0"/>
          <w:marTop w:val="0"/>
          <w:marBottom w:val="0"/>
          <w:divBdr>
            <w:top w:val="none" w:sz="0" w:space="0" w:color="auto"/>
            <w:left w:val="none" w:sz="0" w:space="0" w:color="auto"/>
            <w:bottom w:val="none" w:sz="0" w:space="0" w:color="auto"/>
            <w:right w:val="none" w:sz="0" w:space="0" w:color="auto"/>
          </w:divBdr>
        </w:div>
        <w:div w:id="1816529186">
          <w:marLeft w:val="0"/>
          <w:marRight w:val="0"/>
          <w:marTop w:val="0"/>
          <w:marBottom w:val="0"/>
          <w:divBdr>
            <w:top w:val="none" w:sz="0" w:space="0" w:color="auto"/>
            <w:left w:val="none" w:sz="0" w:space="0" w:color="auto"/>
            <w:bottom w:val="none" w:sz="0" w:space="0" w:color="auto"/>
            <w:right w:val="none" w:sz="0" w:space="0" w:color="auto"/>
          </w:divBdr>
        </w:div>
        <w:div w:id="1816529235">
          <w:marLeft w:val="0"/>
          <w:marRight w:val="0"/>
          <w:marTop w:val="0"/>
          <w:marBottom w:val="0"/>
          <w:divBdr>
            <w:top w:val="none" w:sz="0" w:space="0" w:color="auto"/>
            <w:left w:val="none" w:sz="0" w:space="0" w:color="auto"/>
            <w:bottom w:val="none" w:sz="0" w:space="0" w:color="auto"/>
            <w:right w:val="none" w:sz="0" w:space="0" w:color="auto"/>
          </w:divBdr>
        </w:div>
        <w:div w:id="1816529267">
          <w:marLeft w:val="0"/>
          <w:marRight w:val="0"/>
          <w:marTop w:val="0"/>
          <w:marBottom w:val="0"/>
          <w:divBdr>
            <w:top w:val="none" w:sz="0" w:space="0" w:color="auto"/>
            <w:left w:val="none" w:sz="0" w:space="0" w:color="auto"/>
            <w:bottom w:val="none" w:sz="0" w:space="0" w:color="auto"/>
            <w:right w:val="none" w:sz="0" w:space="0" w:color="auto"/>
          </w:divBdr>
        </w:div>
        <w:div w:id="1816529274">
          <w:marLeft w:val="0"/>
          <w:marRight w:val="0"/>
          <w:marTop w:val="0"/>
          <w:marBottom w:val="0"/>
          <w:divBdr>
            <w:top w:val="none" w:sz="0" w:space="0" w:color="auto"/>
            <w:left w:val="none" w:sz="0" w:space="0" w:color="auto"/>
            <w:bottom w:val="none" w:sz="0" w:space="0" w:color="auto"/>
            <w:right w:val="none" w:sz="0" w:space="0" w:color="auto"/>
          </w:divBdr>
        </w:div>
        <w:div w:id="1816529296">
          <w:marLeft w:val="0"/>
          <w:marRight w:val="0"/>
          <w:marTop w:val="0"/>
          <w:marBottom w:val="0"/>
          <w:divBdr>
            <w:top w:val="none" w:sz="0" w:space="0" w:color="auto"/>
            <w:left w:val="none" w:sz="0" w:space="0" w:color="auto"/>
            <w:bottom w:val="none" w:sz="0" w:space="0" w:color="auto"/>
            <w:right w:val="none" w:sz="0" w:space="0" w:color="auto"/>
          </w:divBdr>
        </w:div>
        <w:div w:id="1816529305">
          <w:marLeft w:val="0"/>
          <w:marRight w:val="0"/>
          <w:marTop w:val="0"/>
          <w:marBottom w:val="0"/>
          <w:divBdr>
            <w:top w:val="none" w:sz="0" w:space="0" w:color="auto"/>
            <w:left w:val="none" w:sz="0" w:space="0" w:color="auto"/>
            <w:bottom w:val="none" w:sz="0" w:space="0" w:color="auto"/>
            <w:right w:val="none" w:sz="0" w:space="0" w:color="auto"/>
          </w:divBdr>
        </w:div>
      </w:divsChild>
    </w:div>
    <w:div w:id="1816529343">
      <w:marLeft w:val="0"/>
      <w:marRight w:val="0"/>
      <w:marTop w:val="0"/>
      <w:marBottom w:val="0"/>
      <w:divBdr>
        <w:top w:val="none" w:sz="0" w:space="0" w:color="auto"/>
        <w:left w:val="none" w:sz="0" w:space="0" w:color="auto"/>
        <w:bottom w:val="none" w:sz="0" w:space="0" w:color="auto"/>
        <w:right w:val="none" w:sz="0" w:space="0" w:color="auto"/>
      </w:divBdr>
    </w:div>
    <w:div w:id="1816529344">
      <w:marLeft w:val="0"/>
      <w:marRight w:val="0"/>
      <w:marTop w:val="0"/>
      <w:marBottom w:val="0"/>
      <w:divBdr>
        <w:top w:val="none" w:sz="0" w:space="0" w:color="auto"/>
        <w:left w:val="none" w:sz="0" w:space="0" w:color="auto"/>
        <w:bottom w:val="none" w:sz="0" w:space="0" w:color="auto"/>
        <w:right w:val="none" w:sz="0" w:space="0" w:color="auto"/>
      </w:divBdr>
    </w:div>
    <w:div w:id="1816529367">
      <w:marLeft w:val="0"/>
      <w:marRight w:val="0"/>
      <w:marTop w:val="0"/>
      <w:marBottom w:val="0"/>
      <w:divBdr>
        <w:top w:val="none" w:sz="0" w:space="0" w:color="auto"/>
        <w:left w:val="none" w:sz="0" w:space="0" w:color="auto"/>
        <w:bottom w:val="none" w:sz="0" w:space="0" w:color="auto"/>
        <w:right w:val="none" w:sz="0" w:space="0" w:color="auto"/>
      </w:divBdr>
      <w:divsChild>
        <w:div w:id="1816529319">
          <w:marLeft w:val="0"/>
          <w:marRight w:val="0"/>
          <w:marTop w:val="0"/>
          <w:marBottom w:val="0"/>
          <w:divBdr>
            <w:top w:val="none" w:sz="0" w:space="0" w:color="auto"/>
            <w:left w:val="none" w:sz="0" w:space="0" w:color="auto"/>
            <w:bottom w:val="none" w:sz="0" w:space="0" w:color="auto"/>
            <w:right w:val="none" w:sz="0" w:space="0" w:color="auto"/>
          </w:divBdr>
        </w:div>
        <w:div w:id="1816529447">
          <w:marLeft w:val="0"/>
          <w:marRight w:val="0"/>
          <w:marTop w:val="0"/>
          <w:marBottom w:val="0"/>
          <w:divBdr>
            <w:top w:val="none" w:sz="0" w:space="0" w:color="auto"/>
            <w:left w:val="none" w:sz="0" w:space="0" w:color="auto"/>
            <w:bottom w:val="none" w:sz="0" w:space="0" w:color="auto"/>
            <w:right w:val="none" w:sz="0" w:space="0" w:color="auto"/>
          </w:divBdr>
        </w:div>
      </w:divsChild>
    </w:div>
    <w:div w:id="1816529412">
      <w:marLeft w:val="0"/>
      <w:marRight w:val="0"/>
      <w:marTop w:val="0"/>
      <w:marBottom w:val="0"/>
      <w:divBdr>
        <w:top w:val="none" w:sz="0" w:space="0" w:color="auto"/>
        <w:left w:val="none" w:sz="0" w:space="0" w:color="auto"/>
        <w:bottom w:val="none" w:sz="0" w:space="0" w:color="auto"/>
        <w:right w:val="none" w:sz="0" w:space="0" w:color="auto"/>
      </w:divBdr>
      <w:divsChild>
        <w:div w:id="1816529137">
          <w:marLeft w:val="0"/>
          <w:marRight w:val="0"/>
          <w:marTop w:val="0"/>
          <w:marBottom w:val="0"/>
          <w:divBdr>
            <w:top w:val="none" w:sz="0" w:space="0" w:color="auto"/>
            <w:left w:val="none" w:sz="0" w:space="0" w:color="auto"/>
            <w:bottom w:val="none" w:sz="0" w:space="0" w:color="auto"/>
            <w:right w:val="none" w:sz="0" w:space="0" w:color="auto"/>
          </w:divBdr>
        </w:div>
        <w:div w:id="1816529142">
          <w:marLeft w:val="0"/>
          <w:marRight w:val="0"/>
          <w:marTop w:val="0"/>
          <w:marBottom w:val="0"/>
          <w:divBdr>
            <w:top w:val="none" w:sz="0" w:space="0" w:color="auto"/>
            <w:left w:val="none" w:sz="0" w:space="0" w:color="auto"/>
            <w:bottom w:val="none" w:sz="0" w:space="0" w:color="auto"/>
            <w:right w:val="none" w:sz="0" w:space="0" w:color="auto"/>
          </w:divBdr>
        </w:div>
        <w:div w:id="1816529147">
          <w:marLeft w:val="0"/>
          <w:marRight w:val="0"/>
          <w:marTop w:val="0"/>
          <w:marBottom w:val="0"/>
          <w:divBdr>
            <w:top w:val="none" w:sz="0" w:space="0" w:color="auto"/>
            <w:left w:val="none" w:sz="0" w:space="0" w:color="auto"/>
            <w:bottom w:val="none" w:sz="0" w:space="0" w:color="auto"/>
            <w:right w:val="none" w:sz="0" w:space="0" w:color="auto"/>
          </w:divBdr>
        </w:div>
        <w:div w:id="1816529152">
          <w:marLeft w:val="0"/>
          <w:marRight w:val="0"/>
          <w:marTop w:val="0"/>
          <w:marBottom w:val="0"/>
          <w:divBdr>
            <w:top w:val="none" w:sz="0" w:space="0" w:color="auto"/>
            <w:left w:val="none" w:sz="0" w:space="0" w:color="auto"/>
            <w:bottom w:val="none" w:sz="0" w:space="0" w:color="auto"/>
            <w:right w:val="none" w:sz="0" w:space="0" w:color="auto"/>
          </w:divBdr>
        </w:div>
        <w:div w:id="1816529158">
          <w:marLeft w:val="0"/>
          <w:marRight w:val="0"/>
          <w:marTop w:val="0"/>
          <w:marBottom w:val="0"/>
          <w:divBdr>
            <w:top w:val="none" w:sz="0" w:space="0" w:color="auto"/>
            <w:left w:val="none" w:sz="0" w:space="0" w:color="auto"/>
            <w:bottom w:val="none" w:sz="0" w:space="0" w:color="auto"/>
            <w:right w:val="none" w:sz="0" w:space="0" w:color="auto"/>
          </w:divBdr>
        </w:div>
        <w:div w:id="1816529174">
          <w:marLeft w:val="0"/>
          <w:marRight w:val="0"/>
          <w:marTop w:val="0"/>
          <w:marBottom w:val="0"/>
          <w:divBdr>
            <w:top w:val="none" w:sz="0" w:space="0" w:color="auto"/>
            <w:left w:val="none" w:sz="0" w:space="0" w:color="auto"/>
            <w:bottom w:val="none" w:sz="0" w:space="0" w:color="auto"/>
            <w:right w:val="none" w:sz="0" w:space="0" w:color="auto"/>
          </w:divBdr>
        </w:div>
        <w:div w:id="1816529176">
          <w:marLeft w:val="0"/>
          <w:marRight w:val="0"/>
          <w:marTop w:val="0"/>
          <w:marBottom w:val="0"/>
          <w:divBdr>
            <w:top w:val="none" w:sz="0" w:space="0" w:color="auto"/>
            <w:left w:val="none" w:sz="0" w:space="0" w:color="auto"/>
            <w:bottom w:val="none" w:sz="0" w:space="0" w:color="auto"/>
            <w:right w:val="none" w:sz="0" w:space="0" w:color="auto"/>
          </w:divBdr>
        </w:div>
        <w:div w:id="1816529180">
          <w:marLeft w:val="0"/>
          <w:marRight w:val="0"/>
          <w:marTop w:val="0"/>
          <w:marBottom w:val="0"/>
          <w:divBdr>
            <w:top w:val="none" w:sz="0" w:space="0" w:color="auto"/>
            <w:left w:val="none" w:sz="0" w:space="0" w:color="auto"/>
            <w:bottom w:val="none" w:sz="0" w:space="0" w:color="auto"/>
            <w:right w:val="none" w:sz="0" w:space="0" w:color="auto"/>
          </w:divBdr>
        </w:div>
        <w:div w:id="1816529181">
          <w:marLeft w:val="0"/>
          <w:marRight w:val="0"/>
          <w:marTop w:val="0"/>
          <w:marBottom w:val="0"/>
          <w:divBdr>
            <w:top w:val="none" w:sz="0" w:space="0" w:color="auto"/>
            <w:left w:val="none" w:sz="0" w:space="0" w:color="auto"/>
            <w:bottom w:val="none" w:sz="0" w:space="0" w:color="auto"/>
            <w:right w:val="none" w:sz="0" w:space="0" w:color="auto"/>
          </w:divBdr>
        </w:div>
        <w:div w:id="1816529193">
          <w:marLeft w:val="0"/>
          <w:marRight w:val="0"/>
          <w:marTop w:val="0"/>
          <w:marBottom w:val="0"/>
          <w:divBdr>
            <w:top w:val="none" w:sz="0" w:space="0" w:color="auto"/>
            <w:left w:val="none" w:sz="0" w:space="0" w:color="auto"/>
            <w:bottom w:val="none" w:sz="0" w:space="0" w:color="auto"/>
            <w:right w:val="none" w:sz="0" w:space="0" w:color="auto"/>
          </w:divBdr>
        </w:div>
        <w:div w:id="1816529194">
          <w:marLeft w:val="0"/>
          <w:marRight w:val="0"/>
          <w:marTop w:val="0"/>
          <w:marBottom w:val="0"/>
          <w:divBdr>
            <w:top w:val="none" w:sz="0" w:space="0" w:color="auto"/>
            <w:left w:val="none" w:sz="0" w:space="0" w:color="auto"/>
            <w:bottom w:val="none" w:sz="0" w:space="0" w:color="auto"/>
            <w:right w:val="none" w:sz="0" w:space="0" w:color="auto"/>
          </w:divBdr>
        </w:div>
        <w:div w:id="1816529195">
          <w:marLeft w:val="0"/>
          <w:marRight w:val="0"/>
          <w:marTop w:val="0"/>
          <w:marBottom w:val="0"/>
          <w:divBdr>
            <w:top w:val="none" w:sz="0" w:space="0" w:color="auto"/>
            <w:left w:val="none" w:sz="0" w:space="0" w:color="auto"/>
            <w:bottom w:val="none" w:sz="0" w:space="0" w:color="auto"/>
            <w:right w:val="none" w:sz="0" w:space="0" w:color="auto"/>
          </w:divBdr>
        </w:div>
        <w:div w:id="1816529197">
          <w:marLeft w:val="0"/>
          <w:marRight w:val="0"/>
          <w:marTop w:val="0"/>
          <w:marBottom w:val="0"/>
          <w:divBdr>
            <w:top w:val="none" w:sz="0" w:space="0" w:color="auto"/>
            <w:left w:val="none" w:sz="0" w:space="0" w:color="auto"/>
            <w:bottom w:val="none" w:sz="0" w:space="0" w:color="auto"/>
            <w:right w:val="none" w:sz="0" w:space="0" w:color="auto"/>
          </w:divBdr>
        </w:div>
        <w:div w:id="1816529199">
          <w:marLeft w:val="0"/>
          <w:marRight w:val="0"/>
          <w:marTop w:val="0"/>
          <w:marBottom w:val="0"/>
          <w:divBdr>
            <w:top w:val="none" w:sz="0" w:space="0" w:color="auto"/>
            <w:left w:val="none" w:sz="0" w:space="0" w:color="auto"/>
            <w:bottom w:val="none" w:sz="0" w:space="0" w:color="auto"/>
            <w:right w:val="none" w:sz="0" w:space="0" w:color="auto"/>
          </w:divBdr>
        </w:div>
        <w:div w:id="1816529200">
          <w:marLeft w:val="0"/>
          <w:marRight w:val="0"/>
          <w:marTop w:val="0"/>
          <w:marBottom w:val="0"/>
          <w:divBdr>
            <w:top w:val="none" w:sz="0" w:space="0" w:color="auto"/>
            <w:left w:val="none" w:sz="0" w:space="0" w:color="auto"/>
            <w:bottom w:val="none" w:sz="0" w:space="0" w:color="auto"/>
            <w:right w:val="none" w:sz="0" w:space="0" w:color="auto"/>
          </w:divBdr>
        </w:div>
        <w:div w:id="1816529204">
          <w:marLeft w:val="0"/>
          <w:marRight w:val="0"/>
          <w:marTop w:val="0"/>
          <w:marBottom w:val="0"/>
          <w:divBdr>
            <w:top w:val="none" w:sz="0" w:space="0" w:color="auto"/>
            <w:left w:val="none" w:sz="0" w:space="0" w:color="auto"/>
            <w:bottom w:val="none" w:sz="0" w:space="0" w:color="auto"/>
            <w:right w:val="none" w:sz="0" w:space="0" w:color="auto"/>
          </w:divBdr>
        </w:div>
        <w:div w:id="1816529208">
          <w:marLeft w:val="0"/>
          <w:marRight w:val="0"/>
          <w:marTop w:val="0"/>
          <w:marBottom w:val="0"/>
          <w:divBdr>
            <w:top w:val="none" w:sz="0" w:space="0" w:color="auto"/>
            <w:left w:val="none" w:sz="0" w:space="0" w:color="auto"/>
            <w:bottom w:val="none" w:sz="0" w:space="0" w:color="auto"/>
            <w:right w:val="none" w:sz="0" w:space="0" w:color="auto"/>
          </w:divBdr>
        </w:div>
        <w:div w:id="1816529223">
          <w:marLeft w:val="0"/>
          <w:marRight w:val="0"/>
          <w:marTop w:val="0"/>
          <w:marBottom w:val="0"/>
          <w:divBdr>
            <w:top w:val="none" w:sz="0" w:space="0" w:color="auto"/>
            <w:left w:val="none" w:sz="0" w:space="0" w:color="auto"/>
            <w:bottom w:val="none" w:sz="0" w:space="0" w:color="auto"/>
            <w:right w:val="none" w:sz="0" w:space="0" w:color="auto"/>
          </w:divBdr>
        </w:div>
        <w:div w:id="1816529229">
          <w:marLeft w:val="0"/>
          <w:marRight w:val="0"/>
          <w:marTop w:val="0"/>
          <w:marBottom w:val="0"/>
          <w:divBdr>
            <w:top w:val="none" w:sz="0" w:space="0" w:color="auto"/>
            <w:left w:val="none" w:sz="0" w:space="0" w:color="auto"/>
            <w:bottom w:val="none" w:sz="0" w:space="0" w:color="auto"/>
            <w:right w:val="none" w:sz="0" w:space="0" w:color="auto"/>
          </w:divBdr>
        </w:div>
        <w:div w:id="1816529231">
          <w:marLeft w:val="0"/>
          <w:marRight w:val="0"/>
          <w:marTop w:val="0"/>
          <w:marBottom w:val="0"/>
          <w:divBdr>
            <w:top w:val="none" w:sz="0" w:space="0" w:color="auto"/>
            <w:left w:val="none" w:sz="0" w:space="0" w:color="auto"/>
            <w:bottom w:val="none" w:sz="0" w:space="0" w:color="auto"/>
            <w:right w:val="none" w:sz="0" w:space="0" w:color="auto"/>
          </w:divBdr>
        </w:div>
        <w:div w:id="1816529237">
          <w:marLeft w:val="0"/>
          <w:marRight w:val="0"/>
          <w:marTop w:val="0"/>
          <w:marBottom w:val="0"/>
          <w:divBdr>
            <w:top w:val="none" w:sz="0" w:space="0" w:color="auto"/>
            <w:left w:val="none" w:sz="0" w:space="0" w:color="auto"/>
            <w:bottom w:val="none" w:sz="0" w:space="0" w:color="auto"/>
            <w:right w:val="none" w:sz="0" w:space="0" w:color="auto"/>
          </w:divBdr>
        </w:div>
        <w:div w:id="1816529240">
          <w:marLeft w:val="0"/>
          <w:marRight w:val="0"/>
          <w:marTop w:val="0"/>
          <w:marBottom w:val="0"/>
          <w:divBdr>
            <w:top w:val="none" w:sz="0" w:space="0" w:color="auto"/>
            <w:left w:val="none" w:sz="0" w:space="0" w:color="auto"/>
            <w:bottom w:val="none" w:sz="0" w:space="0" w:color="auto"/>
            <w:right w:val="none" w:sz="0" w:space="0" w:color="auto"/>
          </w:divBdr>
        </w:div>
        <w:div w:id="1816529242">
          <w:marLeft w:val="0"/>
          <w:marRight w:val="0"/>
          <w:marTop w:val="0"/>
          <w:marBottom w:val="0"/>
          <w:divBdr>
            <w:top w:val="none" w:sz="0" w:space="0" w:color="auto"/>
            <w:left w:val="none" w:sz="0" w:space="0" w:color="auto"/>
            <w:bottom w:val="none" w:sz="0" w:space="0" w:color="auto"/>
            <w:right w:val="none" w:sz="0" w:space="0" w:color="auto"/>
          </w:divBdr>
        </w:div>
        <w:div w:id="1816529244">
          <w:marLeft w:val="0"/>
          <w:marRight w:val="0"/>
          <w:marTop w:val="0"/>
          <w:marBottom w:val="0"/>
          <w:divBdr>
            <w:top w:val="none" w:sz="0" w:space="0" w:color="auto"/>
            <w:left w:val="none" w:sz="0" w:space="0" w:color="auto"/>
            <w:bottom w:val="none" w:sz="0" w:space="0" w:color="auto"/>
            <w:right w:val="none" w:sz="0" w:space="0" w:color="auto"/>
          </w:divBdr>
        </w:div>
        <w:div w:id="1816529245">
          <w:marLeft w:val="0"/>
          <w:marRight w:val="0"/>
          <w:marTop w:val="0"/>
          <w:marBottom w:val="0"/>
          <w:divBdr>
            <w:top w:val="none" w:sz="0" w:space="0" w:color="auto"/>
            <w:left w:val="none" w:sz="0" w:space="0" w:color="auto"/>
            <w:bottom w:val="none" w:sz="0" w:space="0" w:color="auto"/>
            <w:right w:val="none" w:sz="0" w:space="0" w:color="auto"/>
          </w:divBdr>
        </w:div>
        <w:div w:id="1816529252">
          <w:marLeft w:val="0"/>
          <w:marRight w:val="0"/>
          <w:marTop w:val="0"/>
          <w:marBottom w:val="0"/>
          <w:divBdr>
            <w:top w:val="none" w:sz="0" w:space="0" w:color="auto"/>
            <w:left w:val="none" w:sz="0" w:space="0" w:color="auto"/>
            <w:bottom w:val="none" w:sz="0" w:space="0" w:color="auto"/>
            <w:right w:val="none" w:sz="0" w:space="0" w:color="auto"/>
          </w:divBdr>
        </w:div>
        <w:div w:id="1816529276">
          <w:marLeft w:val="0"/>
          <w:marRight w:val="0"/>
          <w:marTop w:val="0"/>
          <w:marBottom w:val="0"/>
          <w:divBdr>
            <w:top w:val="none" w:sz="0" w:space="0" w:color="auto"/>
            <w:left w:val="none" w:sz="0" w:space="0" w:color="auto"/>
            <w:bottom w:val="none" w:sz="0" w:space="0" w:color="auto"/>
            <w:right w:val="none" w:sz="0" w:space="0" w:color="auto"/>
          </w:divBdr>
        </w:div>
        <w:div w:id="1816529280">
          <w:marLeft w:val="0"/>
          <w:marRight w:val="0"/>
          <w:marTop w:val="0"/>
          <w:marBottom w:val="0"/>
          <w:divBdr>
            <w:top w:val="none" w:sz="0" w:space="0" w:color="auto"/>
            <w:left w:val="none" w:sz="0" w:space="0" w:color="auto"/>
            <w:bottom w:val="none" w:sz="0" w:space="0" w:color="auto"/>
            <w:right w:val="none" w:sz="0" w:space="0" w:color="auto"/>
          </w:divBdr>
        </w:div>
        <w:div w:id="1816529283">
          <w:marLeft w:val="0"/>
          <w:marRight w:val="0"/>
          <w:marTop w:val="0"/>
          <w:marBottom w:val="0"/>
          <w:divBdr>
            <w:top w:val="none" w:sz="0" w:space="0" w:color="auto"/>
            <w:left w:val="none" w:sz="0" w:space="0" w:color="auto"/>
            <w:bottom w:val="none" w:sz="0" w:space="0" w:color="auto"/>
            <w:right w:val="none" w:sz="0" w:space="0" w:color="auto"/>
          </w:divBdr>
        </w:div>
        <w:div w:id="1816529286">
          <w:marLeft w:val="0"/>
          <w:marRight w:val="0"/>
          <w:marTop w:val="0"/>
          <w:marBottom w:val="0"/>
          <w:divBdr>
            <w:top w:val="none" w:sz="0" w:space="0" w:color="auto"/>
            <w:left w:val="none" w:sz="0" w:space="0" w:color="auto"/>
            <w:bottom w:val="none" w:sz="0" w:space="0" w:color="auto"/>
            <w:right w:val="none" w:sz="0" w:space="0" w:color="auto"/>
          </w:divBdr>
        </w:div>
        <w:div w:id="1816529291">
          <w:marLeft w:val="0"/>
          <w:marRight w:val="0"/>
          <w:marTop w:val="0"/>
          <w:marBottom w:val="0"/>
          <w:divBdr>
            <w:top w:val="none" w:sz="0" w:space="0" w:color="auto"/>
            <w:left w:val="none" w:sz="0" w:space="0" w:color="auto"/>
            <w:bottom w:val="none" w:sz="0" w:space="0" w:color="auto"/>
            <w:right w:val="none" w:sz="0" w:space="0" w:color="auto"/>
          </w:divBdr>
        </w:div>
        <w:div w:id="1816529294">
          <w:marLeft w:val="0"/>
          <w:marRight w:val="0"/>
          <w:marTop w:val="0"/>
          <w:marBottom w:val="0"/>
          <w:divBdr>
            <w:top w:val="none" w:sz="0" w:space="0" w:color="auto"/>
            <w:left w:val="none" w:sz="0" w:space="0" w:color="auto"/>
            <w:bottom w:val="none" w:sz="0" w:space="0" w:color="auto"/>
            <w:right w:val="none" w:sz="0" w:space="0" w:color="auto"/>
          </w:divBdr>
        </w:div>
        <w:div w:id="1816529300">
          <w:marLeft w:val="0"/>
          <w:marRight w:val="0"/>
          <w:marTop w:val="0"/>
          <w:marBottom w:val="0"/>
          <w:divBdr>
            <w:top w:val="none" w:sz="0" w:space="0" w:color="auto"/>
            <w:left w:val="none" w:sz="0" w:space="0" w:color="auto"/>
            <w:bottom w:val="none" w:sz="0" w:space="0" w:color="auto"/>
            <w:right w:val="none" w:sz="0" w:space="0" w:color="auto"/>
          </w:divBdr>
        </w:div>
        <w:div w:id="1816529302">
          <w:marLeft w:val="0"/>
          <w:marRight w:val="0"/>
          <w:marTop w:val="0"/>
          <w:marBottom w:val="0"/>
          <w:divBdr>
            <w:top w:val="none" w:sz="0" w:space="0" w:color="auto"/>
            <w:left w:val="none" w:sz="0" w:space="0" w:color="auto"/>
            <w:bottom w:val="none" w:sz="0" w:space="0" w:color="auto"/>
            <w:right w:val="none" w:sz="0" w:space="0" w:color="auto"/>
          </w:divBdr>
        </w:div>
        <w:div w:id="1816529306">
          <w:marLeft w:val="0"/>
          <w:marRight w:val="0"/>
          <w:marTop w:val="0"/>
          <w:marBottom w:val="0"/>
          <w:divBdr>
            <w:top w:val="none" w:sz="0" w:space="0" w:color="auto"/>
            <w:left w:val="none" w:sz="0" w:space="0" w:color="auto"/>
            <w:bottom w:val="none" w:sz="0" w:space="0" w:color="auto"/>
            <w:right w:val="none" w:sz="0" w:space="0" w:color="auto"/>
          </w:divBdr>
        </w:div>
        <w:div w:id="1816529307">
          <w:marLeft w:val="0"/>
          <w:marRight w:val="0"/>
          <w:marTop w:val="0"/>
          <w:marBottom w:val="0"/>
          <w:divBdr>
            <w:top w:val="none" w:sz="0" w:space="0" w:color="auto"/>
            <w:left w:val="none" w:sz="0" w:space="0" w:color="auto"/>
            <w:bottom w:val="none" w:sz="0" w:space="0" w:color="auto"/>
            <w:right w:val="none" w:sz="0" w:space="0" w:color="auto"/>
          </w:divBdr>
        </w:div>
        <w:div w:id="1816529315">
          <w:marLeft w:val="0"/>
          <w:marRight w:val="0"/>
          <w:marTop w:val="0"/>
          <w:marBottom w:val="0"/>
          <w:divBdr>
            <w:top w:val="none" w:sz="0" w:space="0" w:color="auto"/>
            <w:left w:val="none" w:sz="0" w:space="0" w:color="auto"/>
            <w:bottom w:val="none" w:sz="0" w:space="0" w:color="auto"/>
            <w:right w:val="none" w:sz="0" w:space="0" w:color="auto"/>
          </w:divBdr>
        </w:div>
        <w:div w:id="1816529320">
          <w:marLeft w:val="0"/>
          <w:marRight w:val="0"/>
          <w:marTop w:val="0"/>
          <w:marBottom w:val="0"/>
          <w:divBdr>
            <w:top w:val="none" w:sz="0" w:space="0" w:color="auto"/>
            <w:left w:val="none" w:sz="0" w:space="0" w:color="auto"/>
            <w:bottom w:val="none" w:sz="0" w:space="0" w:color="auto"/>
            <w:right w:val="none" w:sz="0" w:space="0" w:color="auto"/>
          </w:divBdr>
        </w:div>
        <w:div w:id="1816529323">
          <w:marLeft w:val="0"/>
          <w:marRight w:val="0"/>
          <w:marTop w:val="0"/>
          <w:marBottom w:val="0"/>
          <w:divBdr>
            <w:top w:val="none" w:sz="0" w:space="0" w:color="auto"/>
            <w:left w:val="none" w:sz="0" w:space="0" w:color="auto"/>
            <w:bottom w:val="none" w:sz="0" w:space="0" w:color="auto"/>
            <w:right w:val="none" w:sz="0" w:space="0" w:color="auto"/>
          </w:divBdr>
        </w:div>
        <w:div w:id="1816529327">
          <w:marLeft w:val="0"/>
          <w:marRight w:val="0"/>
          <w:marTop w:val="0"/>
          <w:marBottom w:val="0"/>
          <w:divBdr>
            <w:top w:val="none" w:sz="0" w:space="0" w:color="auto"/>
            <w:left w:val="none" w:sz="0" w:space="0" w:color="auto"/>
            <w:bottom w:val="none" w:sz="0" w:space="0" w:color="auto"/>
            <w:right w:val="none" w:sz="0" w:space="0" w:color="auto"/>
          </w:divBdr>
        </w:div>
        <w:div w:id="1816529332">
          <w:marLeft w:val="0"/>
          <w:marRight w:val="0"/>
          <w:marTop w:val="0"/>
          <w:marBottom w:val="0"/>
          <w:divBdr>
            <w:top w:val="none" w:sz="0" w:space="0" w:color="auto"/>
            <w:left w:val="none" w:sz="0" w:space="0" w:color="auto"/>
            <w:bottom w:val="none" w:sz="0" w:space="0" w:color="auto"/>
            <w:right w:val="none" w:sz="0" w:space="0" w:color="auto"/>
          </w:divBdr>
        </w:div>
        <w:div w:id="1816529334">
          <w:marLeft w:val="0"/>
          <w:marRight w:val="0"/>
          <w:marTop w:val="0"/>
          <w:marBottom w:val="0"/>
          <w:divBdr>
            <w:top w:val="none" w:sz="0" w:space="0" w:color="auto"/>
            <w:left w:val="none" w:sz="0" w:space="0" w:color="auto"/>
            <w:bottom w:val="none" w:sz="0" w:space="0" w:color="auto"/>
            <w:right w:val="none" w:sz="0" w:space="0" w:color="auto"/>
          </w:divBdr>
        </w:div>
        <w:div w:id="1816529335">
          <w:marLeft w:val="0"/>
          <w:marRight w:val="0"/>
          <w:marTop w:val="0"/>
          <w:marBottom w:val="0"/>
          <w:divBdr>
            <w:top w:val="none" w:sz="0" w:space="0" w:color="auto"/>
            <w:left w:val="none" w:sz="0" w:space="0" w:color="auto"/>
            <w:bottom w:val="none" w:sz="0" w:space="0" w:color="auto"/>
            <w:right w:val="none" w:sz="0" w:space="0" w:color="auto"/>
          </w:divBdr>
        </w:div>
        <w:div w:id="1816529340">
          <w:marLeft w:val="0"/>
          <w:marRight w:val="0"/>
          <w:marTop w:val="0"/>
          <w:marBottom w:val="0"/>
          <w:divBdr>
            <w:top w:val="none" w:sz="0" w:space="0" w:color="auto"/>
            <w:left w:val="none" w:sz="0" w:space="0" w:color="auto"/>
            <w:bottom w:val="none" w:sz="0" w:space="0" w:color="auto"/>
            <w:right w:val="none" w:sz="0" w:space="0" w:color="auto"/>
          </w:divBdr>
        </w:div>
        <w:div w:id="1816529345">
          <w:marLeft w:val="0"/>
          <w:marRight w:val="0"/>
          <w:marTop w:val="0"/>
          <w:marBottom w:val="0"/>
          <w:divBdr>
            <w:top w:val="none" w:sz="0" w:space="0" w:color="auto"/>
            <w:left w:val="none" w:sz="0" w:space="0" w:color="auto"/>
            <w:bottom w:val="none" w:sz="0" w:space="0" w:color="auto"/>
            <w:right w:val="none" w:sz="0" w:space="0" w:color="auto"/>
          </w:divBdr>
        </w:div>
        <w:div w:id="1816529352">
          <w:marLeft w:val="0"/>
          <w:marRight w:val="0"/>
          <w:marTop w:val="0"/>
          <w:marBottom w:val="0"/>
          <w:divBdr>
            <w:top w:val="none" w:sz="0" w:space="0" w:color="auto"/>
            <w:left w:val="none" w:sz="0" w:space="0" w:color="auto"/>
            <w:bottom w:val="none" w:sz="0" w:space="0" w:color="auto"/>
            <w:right w:val="none" w:sz="0" w:space="0" w:color="auto"/>
          </w:divBdr>
        </w:div>
        <w:div w:id="1816529353">
          <w:marLeft w:val="0"/>
          <w:marRight w:val="0"/>
          <w:marTop w:val="0"/>
          <w:marBottom w:val="0"/>
          <w:divBdr>
            <w:top w:val="none" w:sz="0" w:space="0" w:color="auto"/>
            <w:left w:val="none" w:sz="0" w:space="0" w:color="auto"/>
            <w:bottom w:val="none" w:sz="0" w:space="0" w:color="auto"/>
            <w:right w:val="none" w:sz="0" w:space="0" w:color="auto"/>
          </w:divBdr>
        </w:div>
        <w:div w:id="1816529358">
          <w:marLeft w:val="0"/>
          <w:marRight w:val="0"/>
          <w:marTop w:val="0"/>
          <w:marBottom w:val="0"/>
          <w:divBdr>
            <w:top w:val="none" w:sz="0" w:space="0" w:color="auto"/>
            <w:left w:val="none" w:sz="0" w:space="0" w:color="auto"/>
            <w:bottom w:val="none" w:sz="0" w:space="0" w:color="auto"/>
            <w:right w:val="none" w:sz="0" w:space="0" w:color="auto"/>
          </w:divBdr>
        </w:div>
        <w:div w:id="1816529361">
          <w:marLeft w:val="0"/>
          <w:marRight w:val="0"/>
          <w:marTop w:val="0"/>
          <w:marBottom w:val="0"/>
          <w:divBdr>
            <w:top w:val="none" w:sz="0" w:space="0" w:color="auto"/>
            <w:left w:val="none" w:sz="0" w:space="0" w:color="auto"/>
            <w:bottom w:val="none" w:sz="0" w:space="0" w:color="auto"/>
            <w:right w:val="none" w:sz="0" w:space="0" w:color="auto"/>
          </w:divBdr>
        </w:div>
        <w:div w:id="1816529362">
          <w:marLeft w:val="0"/>
          <w:marRight w:val="0"/>
          <w:marTop w:val="0"/>
          <w:marBottom w:val="0"/>
          <w:divBdr>
            <w:top w:val="none" w:sz="0" w:space="0" w:color="auto"/>
            <w:left w:val="none" w:sz="0" w:space="0" w:color="auto"/>
            <w:bottom w:val="none" w:sz="0" w:space="0" w:color="auto"/>
            <w:right w:val="none" w:sz="0" w:space="0" w:color="auto"/>
          </w:divBdr>
        </w:div>
        <w:div w:id="1816529365">
          <w:marLeft w:val="0"/>
          <w:marRight w:val="0"/>
          <w:marTop w:val="0"/>
          <w:marBottom w:val="0"/>
          <w:divBdr>
            <w:top w:val="none" w:sz="0" w:space="0" w:color="auto"/>
            <w:left w:val="none" w:sz="0" w:space="0" w:color="auto"/>
            <w:bottom w:val="none" w:sz="0" w:space="0" w:color="auto"/>
            <w:right w:val="none" w:sz="0" w:space="0" w:color="auto"/>
          </w:divBdr>
        </w:div>
        <w:div w:id="1816529366">
          <w:marLeft w:val="0"/>
          <w:marRight w:val="0"/>
          <w:marTop w:val="0"/>
          <w:marBottom w:val="0"/>
          <w:divBdr>
            <w:top w:val="none" w:sz="0" w:space="0" w:color="auto"/>
            <w:left w:val="none" w:sz="0" w:space="0" w:color="auto"/>
            <w:bottom w:val="none" w:sz="0" w:space="0" w:color="auto"/>
            <w:right w:val="none" w:sz="0" w:space="0" w:color="auto"/>
          </w:divBdr>
        </w:div>
        <w:div w:id="1816529373">
          <w:marLeft w:val="0"/>
          <w:marRight w:val="0"/>
          <w:marTop w:val="0"/>
          <w:marBottom w:val="0"/>
          <w:divBdr>
            <w:top w:val="none" w:sz="0" w:space="0" w:color="auto"/>
            <w:left w:val="none" w:sz="0" w:space="0" w:color="auto"/>
            <w:bottom w:val="none" w:sz="0" w:space="0" w:color="auto"/>
            <w:right w:val="none" w:sz="0" w:space="0" w:color="auto"/>
          </w:divBdr>
        </w:div>
        <w:div w:id="1816529380">
          <w:marLeft w:val="0"/>
          <w:marRight w:val="0"/>
          <w:marTop w:val="0"/>
          <w:marBottom w:val="0"/>
          <w:divBdr>
            <w:top w:val="none" w:sz="0" w:space="0" w:color="auto"/>
            <w:left w:val="none" w:sz="0" w:space="0" w:color="auto"/>
            <w:bottom w:val="none" w:sz="0" w:space="0" w:color="auto"/>
            <w:right w:val="none" w:sz="0" w:space="0" w:color="auto"/>
          </w:divBdr>
        </w:div>
        <w:div w:id="1816529381">
          <w:marLeft w:val="0"/>
          <w:marRight w:val="0"/>
          <w:marTop w:val="0"/>
          <w:marBottom w:val="0"/>
          <w:divBdr>
            <w:top w:val="none" w:sz="0" w:space="0" w:color="auto"/>
            <w:left w:val="none" w:sz="0" w:space="0" w:color="auto"/>
            <w:bottom w:val="none" w:sz="0" w:space="0" w:color="auto"/>
            <w:right w:val="none" w:sz="0" w:space="0" w:color="auto"/>
          </w:divBdr>
        </w:div>
        <w:div w:id="1816529383">
          <w:marLeft w:val="0"/>
          <w:marRight w:val="0"/>
          <w:marTop w:val="0"/>
          <w:marBottom w:val="0"/>
          <w:divBdr>
            <w:top w:val="none" w:sz="0" w:space="0" w:color="auto"/>
            <w:left w:val="none" w:sz="0" w:space="0" w:color="auto"/>
            <w:bottom w:val="none" w:sz="0" w:space="0" w:color="auto"/>
            <w:right w:val="none" w:sz="0" w:space="0" w:color="auto"/>
          </w:divBdr>
        </w:div>
        <w:div w:id="1816529388">
          <w:marLeft w:val="0"/>
          <w:marRight w:val="0"/>
          <w:marTop w:val="0"/>
          <w:marBottom w:val="0"/>
          <w:divBdr>
            <w:top w:val="none" w:sz="0" w:space="0" w:color="auto"/>
            <w:left w:val="none" w:sz="0" w:space="0" w:color="auto"/>
            <w:bottom w:val="none" w:sz="0" w:space="0" w:color="auto"/>
            <w:right w:val="none" w:sz="0" w:space="0" w:color="auto"/>
          </w:divBdr>
        </w:div>
        <w:div w:id="1816529395">
          <w:marLeft w:val="0"/>
          <w:marRight w:val="0"/>
          <w:marTop w:val="0"/>
          <w:marBottom w:val="0"/>
          <w:divBdr>
            <w:top w:val="none" w:sz="0" w:space="0" w:color="auto"/>
            <w:left w:val="none" w:sz="0" w:space="0" w:color="auto"/>
            <w:bottom w:val="none" w:sz="0" w:space="0" w:color="auto"/>
            <w:right w:val="none" w:sz="0" w:space="0" w:color="auto"/>
          </w:divBdr>
        </w:div>
        <w:div w:id="1816529400">
          <w:marLeft w:val="0"/>
          <w:marRight w:val="0"/>
          <w:marTop w:val="0"/>
          <w:marBottom w:val="0"/>
          <w:divBdr>
            <w:top w:val="none" w:sz="0" w:space="0" w:color="auto"/>
            <w:left w:val="none" w:sz="0" w:space="0" w:color="auto"/>
            <w:bottom w:val="none" w:sz="0" w:space="0" w:color="auto"/>
            <w:right w:val="none" w:sz="0" w:space="0" w:color="auto"/>
          </w:divBdr>
        </w:div>
        <w:div w:id="1816529401">
          <w:marLeft w:val="0"/>
          <w:marRight w:val="0"/>
          <w:marTop w:val="0"/>
          <w:marBottom w:val="0"/>
          <w:divBdr>
            <w:top w:val="none" w:sz="0" w:space="0" w:color="auto"/>
            <w:left w:val="none" w:sz="0" w:space="0" w:color="auto"/>
            <w:bottom w:val="none" w:sz="0" w:space="0" w:color="auto"/>
            <w:right w:val="none" w:sz="0" w:space="0" w:color="auto"/>
          </w:divBdr>
        </w:div>
        <w:div w:id="1816529404">
          <w:marLeft w:val="0"/>
          <w:marRight w:val="0"/>
          <w:marTop w:val="0"/>
          <w:marBottom w:val="0"/>
          <w:divBdr>
            <w:top w:val="none" w:sz="0" w:space="0" w:color="auto"/>
            <w:left w:val="none" w:sz="0" w:space="0" w:color="auto"/>
            <w:bottom w:val="none" w:sz="0" w:space="0" w:color="auto"/>
            <w:right w:val="none" w:sz="0" w:space="0" w:color="auto"/>
          </w:divBdr>
        </w:div>
        <w:div w:id="1816529407">
          <w:marLeft w:val="0"/>
          <w:marRight w:val="0"/>
          <w:marTop w:val="0"/>
          <w:marBottom w:val="0"/>
          <w:divBdr>
            <w:top w:val="none" w:sz="0" w:space="0" w:color="auto"/>
            <w:left w:val="none" w:sz="0" w:space="0" w:color="auto"/>
            <w:bottom w:val="none" w:sz="0" w:space="0" w:color="auto"/>
            <w:right w:val="none" w:sz="0" w:space="0" w:color="auto"/>
          </w:divBdr>
        </w:div>
        <w:div w:id="1816529414">
          <w:marLeft w:val="0"/>
          <w:marRight w:val="0"/>
          <w:marTop w:val="0"/>
          <w:marBottom w:val="0"/>
          <w:divBdr>
            <w:top w:val="none" w:sz="0" w:space="0" w:color="auto"/>
            <w:left w:val="none" w:sz="0" w:space="0" w:color="auto"/>
            <w:bottom w:val="none" w:sz="0" w:space="0" w:color="auto"/>
            <w:right w:val="none" w:sz="0" w:space="0" w:color="auto"/>
          </w:divBdr>
        </w:div>
        <w:div w:id="1816529422">
          <w:marLeft w:val="0"/>
          <w:marRight w:val="0"/>
          <w:marTop w:val="0"/>
          <w:marBottom w:val="0"/>
          <w:divBdr>
            <w:top w:val="none" w:sz="0" w:space="0" w:color="auto"/>
            <w:left w:val="none" w:sz="0" w:space="0" w:color="auto"/>
            <w:bottom w:val="none" w:sz="0" w:space="0" w:color="auto"/>
            <w:right w:val="none" w:sz="0" w:space="0" w:color="auto"/>
          </w:divBdr>
        </w:div>
        <w:div w:id="1816529427">
          <w:marLeft w:val="0"/>
          <w:marRight w:val="0"/>
          <w:marTop w:val="0"/>
          <w:marBottom w:val="0"/>
          <w:divBdr>
            <w:top w:val="none" w:sz="0" w:space="0" w:color="auto"/>
            <w:left w:val="none" w:sz="0" w:space="0" w:color="auto"/>
            <w:bottom w:val="none" w:sz="0" w:space="0" w:color="auto"/>
            <w:right w:val="none" w:sz="0" w:space="0" w:color="auto"/>
          </w:divBdr>
        </w:div>
        <w:div w:id="1816529428">
          <w:marLeft w:val="0"/>
          <w:marRight w:val="0"/>
          <w:marTop w:val="0"/>
          <w:marBottom w:val="0"/>
          <w:divBdr>
            <w:top w:val="none" w:sz="0" w:space="0" w:color="auto"/>
            <w:left w:val="none" w:sz="0" w:space="0" w:color="auto"/>
            <w:bottom w:val="none" w:sz="0" w:space="0" w:color="auto"/>
            <w:right w:val="none" w:sz="0" w:space="0" w:color="auto"/>
          </w:divBdr>
        </w:div>
        <w:div w:id="1816529458">
          <w:marLeft w:val="0"/>
          <w:marRight w:val="0"/>
          <w:marTop w:val="0"/>
          <w:marBottom w:val="0"/>
          <w:divBdr>
            <w:top w:val="none" w:sz="0" w:space="0" w:color="auto"/>
            <w:left w:val="none" w:sz="0" w:space="0" w:color="auto"/>
            <w:bottom w:val="none" w:sz="0" w:space="0" w:color="auto"/>
            <w:right w:val="none" w:sz="0" w:space="0" w:color="auto"/>
          </w:divBdr>
        </w:div>
        <w:div w:id="1816529462">
          <w:marLeft w:val="0"/>
          <w:marRight w:val="0"/>
          <w:marTop w:val="0"/>
          <w:marBottom w:val="0"/>
          <w:divBdr>
            <w:top w:val="none" w:sz="0" w:space="0" w:color="auto"/>
            <w:left w:val="none" w:sz="0" w:space="0" w:color="auto"/>
            <w:bottom w:val="none" w:sz="0" w:space="0" w:color="auto"/>
            <w:right w:val="none" w:sz="0" w:space="0" w:color="auto"/>
          </w:divBdr>
        </w:div>
        <w:div w:id="1816529463">
          <w:marLeft w:val="0"/>
          <w:marRight w:val="0"/>
          <w:marTop w:val="0"/>
          <w:marBottom w:val="0"/>
          <w:divBdr>
            <w:top w:val="none" w:sz="0" w:space="0" w:color="auto"/>
            <w:left w:val="none" w:sz="0" w:space="0" w:color="auto"/>
            <w:bottom w:val="none" w:sz="0" w:space="0" w:color="auto"/>
            <w:right w:val="none" w:sz="0" w:space="0" w:color="auto"/>
          </w:divBdr>
        </w:div>
        <w:div w:id="1816529465">
          <w:marLeft w:val="0"/>
          <w:marRight w:val="0"/>
          <w:marTop w:val="0"/>
          <w:marBottom w:val="0"/>
          <w:divBdr>
            <w:top w:val="none" w:sz="0" w:space="0" w:color="auto"/>
            <w:left w:val="none" w:sz="0" w:space="0" w:color="auto"/>
            <w:bottom w:val="none" w:sz="0" w:space="0" w:color="auto"/>
            <w:right w:val="none" w:sz="0" w:space="0" w:color="auto"/>
          </w:divBdr>
        </w:div>
        <w:div w:id="1816529471">
          <w:marLeft w:val="0"/>
          <w:marRight w:val="0"/>
          <w:marTop w:val="0"/>
          <w:marBottom w:val="0"/>
          <w:divBdr>
            <w:top w:val="none" w:sz="0" w:space="0" w:color="auto"/>
            <w:left w:val="none" w:sz="0" w:space="0" w:color="auto"/>
            <w:bottom w:val="none" w:sz="0" w:space="0" w:color="auto"/>
            <w:right w:val="none" w:sz="0" w:space="0" w:color="auto"/>
          </w:divBdr>
        </w:div>
        <w:div w:id="1816529473">
          <w:marLeft w:val="0"/>
          <w:marRight w:val="0"/>
          <w:marTop w:val="0"/>
          <w:marBottom w:val="0"/>
          <w:divBdr>
            <w:top w:val="none" w:sz="0" w:space="0" w:color="auto"/>
            <w:left w:val="none" w:sz="0" w:space="0" w:color="auto"/>
            <w:bottom w:val="none" w:sz="0" w:space="0" w:color="auto"/>
            <w:right w:val="none" w:sz="0" w:space="0" w:color="auto"/>
          </w:divBdr>
        </w:div>
        <w:div w:id="1816529476">
          <w:marLeft w:val="0"/>
          <w:marRight w:val="0"/>
          <w:marTop w:val="0"/>
          <w:marBottom w:val="0"/>
          <w:divBdr>
            <w:top w:val="none" w:sz="0" w:space="0" w:color="auto"/>
            <w:left w:val="none" w:sz="0" w:space="0" w:color="auto"/>
            <w:bottom w:val="none" w:sz="0" w:space="0" w:color="auto"/>
            <w:right w:val="none" w:sz="0" w:space="0" w:color="auto"/>
          </w:divBdr>
        </w:div>
        <w:div w:id="1816529477">
          <w:marLeft w:val="0"/>
          <w:marRight w:val="0"/>
          <w:marTop w:val="0"/>
          <w:marBottom w:val="0"/>
          <w:divBdr>
            <w:top w:val="none" w:sz="0" w:space="0" w:color="auto"/>
            <w:left w:val="none" w:sz="0" w:space="0" w:color="auto"/>
            <w:bottom w:val="none" w:sz="0" w:space="0" w:color="auto"/>
            <w:right w:val="none" w:sz="0" w:space="0" w:color="auto"/>
          </w:divBdr>
        </w:div>
        <w:div w:id="1816529480">
          <w:marLeft w:val="0"/>
          <w:marRight w:val="0"/>
          <w:marTop w:val="0"/>
          <w:marBottom w:val="0"/>
          <w:divBdr>
            <w:top w:val="none" w:sz="0" w:space="0" w:color="auto"/>
            <w:left w:val="none" w:sz="0" w:space="0" w:color="auto"/>
            <w:bottom w:val="none" w:sz="0" w:space="0" w:color="auto"/>
            <w:right w:val="none" w:sz="0" w:space="0" w:color="auto"/>
          </w:divBdr>
        </w:div>
        <w:div w:id="1816529481">
          <w:marLeft w:val="0"/>
          <w:marRight w:val="0"/>
          <w:marTop w:val="0"/>
          <w:marBottom w:val="0"/>
          <w:divBdr>
            <w:top w:val="none" w:sz="0" w:space="0" w:color="auto"/>
            <w:left w:val="none" w:sz="0" w:space="0" w:color="auto"/>
            <w:bottom w:val="none" w:sz="0" w:space="0" w:color="auto"/>
            <w:right w:val="none" w:sz="0" w:space="0" w:color="auto"/>
          </w:divBdr>
        </w:div>
        <w:div w:id="1816529483">
          <w:marLeft w:val="0"/>
          <w:marRight w:val="0"/>
          <w:marTop w:val="0"/>
          <w:marBottom w:val="0"/>
          <w:divBdr>
            <w:top w:val="none" w:sz="0" w:space="0" w:color="auto"/>
            <w:left w:val="none" w:sz="0" w:space="0" w:color="auto"/>
            <w:bottom w:val="none" w:sz="0" w:space="0" w:color="auto"/>
            <w:right w:val="none" w:sz="0" w:space="0" w:color="auto"/>
          </w:divBdr>
        </w:div>
        <w:div w:id="1816529486">
          <w:marLeft w:val="0"/>
          <w:marRight w:val="0"/>
          <w:marTop w:val="0"/>
          <w:marBottom w:val="0"/>
          <w:divBdr>
            <w:top w:val="none" w:sz="0" w:space="0" w:color="auto"/>
            <w:left w:val="none" w:sz="0" w:space="0" w:color="auto"/>
            <w:bottom w:val="none" w:sz="0" w:space="0" w:color="auto"/>
            <w:right w:val="none" w:sz="0" w:space="0" w:color="auto"/>
          </w:divBdr>
        </w:div>
        <w:div w:id="1816529487">
          <w:marLeft w:val="0"/>
          <w:marRight w:val="0"/>
          <w:marTop w:val="0"/>
          <w:marBottom w:val="0"/>
          <w:divBdr>
            <w:top w:val="none" w:sz="0" w:space="0" w:color="auto"/>
            <w:left w:val="none" w:sz="0" w:space="0" w:color="auto"/>
            <w:bottom w:val="none" w:sz="0" w:space="0" w:color="auto"/>
            <w:right w:val="none" w:sz="0" w:space="0" w:color="auto"/>
          </w:divBdr>
        </w:div>
        <w:div w:id="1816529491">
          <w:marLeft w:val="0"/>
          <w:marRight w:val="0"/>
          <w:marTop w:val="0"/>
          <w:marBottom w:val="0"/>
          <w:divBdr>
            <w:top w:val="none" w:sz="0" w:space="0" w:color="auto"/>
            <w:left w:val="none" w:sz="0" w:space="0" w:color="auto"/>
            <w:bottom w:val="none" w:sz="0" w:space="0" w:color="auto"/>
            <w:right w:val="none" w:sz="0" w:space="0" w:color="auto"/>
          </w:divBdr>
        </w:div>
        <w:div w:id="1816529494">
          <w:marLeft w:val="0"/>
          <w:marRight w:val="0"/>
          <w:marTop w:val="0"/>
          <w:marBottom w:val="0"/>
          <w:divBdr>
            <w:top w:val="none" w:sz="0" w:space="0" w:color="auto"/>
            <w:left w:val="none" w:sz="0" w:space="0" w:color="auto"/>
            <w:bottom w:val="none" w:sz="0" w:space="0" w:color="auto"/>
            <w:right w:val="none" w:sz="0" w:space="0" w:color="auto"/>
          </w:divBdr>
        </w:div>
        <w:div w:id="1816529496">
          <w:marLeft w:val="0"/>
          <w:marRight w:val="0"/>
          <w:marTop w:val="0"/>
          <w:marBottom w:val="0"/>
          <w:divBdr>
            <w:top w:val="none" w:sz="0" w:space="0" w:color="auto"/>
            <w:left w:val="none" w:sz="0" w:space="0" w:color="auto"/>
            <w:bottom w:val="none" w:sz="0" w:space="0" w:color="auto"/>
            <w:right w:val="none" w:sz="0" w:space="0" w:color="auto"/>
          </w:divBdr>
        </w:div>
        <w:div w:id="1816529498">
          <w:marLeft w:val="0"/>
          <w:marRight w:val="0"/>
          <w:marTop w:val="0"/>
          <w:marBottom w:val="0"/>
          <w:divBdr>
            <w:top w:val="none" w:sz="0" w:space="0" w:color="auto"/>
            <w:left w:val="none" w:sz="0" w:space="0" w:color="auto"/>
            <w:bottom w:val="none" w:sz="0" w:space="0" w:color="auto"/>
            <w:right w:val="none" w:sz="0" w:space="0" w:color="auto"/>
          </w:divBdr>
        </w:div>
        <w:div w:id="1816529499">
          <w:marLeft w:val="0"/>
          <w:marRight w:val="0"/>
          <w:marTop w:val="0"/>
          <w:marBottom w:val="0"/>
          <w:divBdr>
            <w:top w:val="none" w:sz="0" w:space="0" w:color="auto"/>
            <w:left w:val="none" w:sz="0" w:space="0" w:color="auto"/>
            <w:bottom w:val="none" w:sz="0" w:space="0" w:color="auto"/>
            <w:right w:val="none" w:sz="0" w:space="0" w:color="auto"/>
          </w:divBdr>
        </w:div>
      </w:divsChild>
    </w:div>
    <w:div w:id="1816529419">
      <w:marLeft w:val="0"/>
      <w:marRight w:val="0"/>
      <w:marTop w:val="0"/>
      <w:marBottom w:val="0"/>
      <w:divBdr>
        <w:top w:val="none" w:sz="0" w:space="0" w:color="auto"/>
        <w:left w:val="none" w:sz="0" w:space="0" w:color="auto"/>
        <w:bottom w:val="none" w:sz="0" w:space="0" w:color="auto"/>
        <w:right w:val="none" w:sz="0" w:space="0" w:color="auto"/>
      </w:divBdr>
      <w:divsChild>
        <w:div w:id="1816529247">
          <w:marLeft w:val="0"/>
          <w:marRight w:val="0"/>
          <w:marTop w:val="0"/>
          <w:marBottom w:val="0"/>
          <w:divBdr>
            <w:top w:val="none" w:sz="0" w:space="0" w:color="auto"/>
            <w:left w:val="none" w:sz="0" w:space="0" w:color="auto"/>
            <w:bottom w:val="none" w:sz="0" w:space="0" w:color="auto"/>
            <w:right w:val="none" w:sz="0" w:space="0" w:color="auto"/>
          </w:divBdr>
          <w:divsChild>
            <w:div w:id="1816529131">
              <w:marLeft w:val="0"/>
              <w:marRight w:val="0"/>
              <w:marTop w:val="0"/>
              <w:marBottom w:val="0"/>
              <w:divBdr>
                <w:top w:val="none" w:sz="0" w:space="0" w:color="auto"/>
                <w:left w:val="none" w:sz="0" w:space="0" w:color="auto"/>
                <w:bottom w:val="none" w:sz="0" w:space="0" w:color="auto"/>
                <w:right w:val="none" w:sz="0" w:space="0" w:color="auto"/>
              </w:divBdr>
            </w:div>
            <w:div w:id="1816529134">
              <w:marLeft w:val="0"/>
              <w:marRight w:val="0"/>
              <w:marTop w:val="0"/>
              <w:marBottom w:val="0"/>
              <w:divBdr>
                <w:top w:val="none" w:sz="0" w:space="0" w:color="auto"/>
                <w:left w:val="none" w:sz="0" w:space="0" w:color="auto"/>
                <w:bottom w:val="none" w:sz="0" w:space="0" w:color="auto"/>
                <w:right w:val="none" w:sz="0" w:space="0" w:color="auto"/>
              </w:divBdr>
            </w:div>
            <w:div w:id="1816529138">
              <w:marLeft w:val="0"/>
              <w:marRight w:val="0"/>
              <w:marTop w:val="0"/>
              <w:marBottom w:val="0"/>
              <w:divBdr>
                <w:top w:val="none" w:sz="0" w:space="0" w:color="auto"/>
                <w:left w:val="none" w:sz="0" w:space="0" w:color="auto"/>
                <w:bottom w:val="none" w:sz="0" w:space="0" w:color="auto"/>
                <w:right w:val="none" w:sz="0" w:space="0" w:color="auto"/>
              </w:divBdr>
            </w:div>
            <w:div w:id="1816529140">
              <w:marLeft w:val="0"/>
              <w:marRight w:val="0"/>
              <w:marTop w:val="0"/>
              <w:marBottom w:val="0"/>
              <w:divBdr>
                <w:top w:val="none" w:sz="0" w:space="0" w:color="auto"/>
                <w:left w:val="none" w:sz="0" w:space="0" w:color="auto"/>
                <w:bottom w:val="none" w:sz="0" w:space="0" w:color="auto"/>
                <w:right w:val="none" w:sz="0" w:space="0" w:color="auto"/>
              </w:divBdr>
            </w:div>
            <w:div w:id="1816529141">
              <w:marLeft w:val="0"/>
              <w:marRight w:val="0"/>
              <w:marTop w:val="0"/>
              <w:marBottom w:val="0"/>
              <w:divBdr>
                <w:top w:val="none" w:sz="0" w:space="0" w:color="auto"/>
                <w:left w:val="none" w:sz="0" w:space="0" w:color="auto"/>
                <w:bottom w:val="none" w:sz="0" w:space="0" w:color="auto"/>
                <w:right w:val="none" w:sz="0" w:space="0" w:color="auto"/>
              </w:divBdr>
            </w:div>
            <w:div w:id="1816529144">
              <w:marLeft w:val="0"/>
              <w:marRight w:val="0"/>
              <w:marTop w:val="0"/>
              <w:marBottom w:val="0"/>
              <w:divBdr>
                <w:top w:val="none" w:sz="0" w:space="0" w:color="auto"/>
                <w:left w:val="none" w:sz="0" w:space="0" w:color="auto"/>
                <w:bottom w:val="none" w:sz="0" w:space="0" w:color="auto"/>
                <w:right w:val="none" w:sz="0" w:space="0" w:color="auto"/>
              </w:divBdr>
            </w:div>
            <w:div w:id="1816529145">
              <w:marLeft w:val="0"/>
              <w:marRight w:val="0"/>
              <w:marTop w:val="0"/>
              <w:marBottom w:val="0"/>
              <w:divBdr>
                <w:top w:val="none" w:sz="0" w:space="0" w:color="auto"/>
                <w:left w:val="none" w:sz="0" w:space="0" w:color="auto"/>
                <w:bottom w:val="none" w:sz="0" w:space="0" w:color="auto"/>
                <w:right w:val="none" w:sz="0" w:space="0" w:color="auto"/>
              </w:divBdr>
            </w:div>
            <w:div w:id="1816529146">
              <w:marLeft w:val="0"/>
              <w:marRight w:val="0"/>
              <w:marTop w:val="0"/>
              <w:marBottom w:val="0"/>
              <w:divBdr>
                <w:top w:val="none" w:sz="0" w:space="0" w:color="auto"/>
                <w:left w:val="none" w:sz="0" w:space="0" w:color="auto"/>
                <w:bottom w:val="none" w:sz="0" w:space="0" w:color="auto"/>
                <w:right w:val="none" w:sz="0" w:space="0" w:color="auto"/>
              </w:divBdr>
            </w:div>
            <w:div w:id="1816529150">
              <w:marLeft w:val="0"/>
              <w:marRight w:val="0"/>
              <w:marTop w:val="0"/>
              <w:marBottom w:val="0"/>
              <w:divBdr>
                <w:top w:val="none" w:sz="0" w:space="0" w:color="auto"/>
                <w:left w:val="none" w:sz="0" w:space="0" w:color="auto"/>
                <w:bottom w:val="none" w:sz="0" w:space="0" w:color="auto"/>
                <w:right w:val="none" w:sz="0" w:space="0" w:color="auto"/>
              </w:divBdr>
            </w:div>
            <w:div w:id="1816529151">
              <w:marLeft w:val="0"/>
              <w:marRight w:val="0"/>
              <w:marTop w:val="0"/>
              <w:marBottom w:val="0"/>
              <w:divBdr>
                <w:top w:val="none" w:sz="0" w:space="0" w:color="auto"/>
                <w:left w:val="none" w:sz="0" w:space="0" w:color="auto"/>
                <w:bottom w:val="none" w:sz="0" w:space="0" w:color="auto"/>
                <w:right w:val="none" w:sz="0" w:space="0" w:color="auto"/>
              </w:divBdr>
            </w:div>
            <w:div w:id="1816529154">
              <w:marLeft w:val="0"/>
              <w:marRight w:val="0"/>
              <w:marTop w:val="0"/>
              <w:marBottom w:val="0"/>
              <w:divBdr>
                <w:top w:val="none" w:sz="0" w:space="0" w:color="auto"/>
                <w:left w:val="none" w:sz="0" w:space="0" w:color="auto"/>
                <w:bottom w:val="none" w:sz="0" w:space="0" w:color="auto"/>
                <w:right w:val="none" w:sz="0" w:space="0" w:color="auto"/>
              </w:divBdr>
            </w:div>
            <w:div w:id="1816529156">
              <w:marLeft w:val="0"/>
              <w:marRight w:val="0"/>
              <w:marTop w:val="0"/>
              <w:marBottom w:val="0"/>
              <w:divBdr>
                <w:top w:val="none" w:sz="0" w:space="0" w:color="auto"/>
                <w:left w:val="none" w:sz="0" w:space="0" w:color="auto"/>
                <w:bottom w:val="none" w:sz="0" w:space="0" w:color="auto"/>
                <w:right w:val="none" w:sz="0" w:space="0" w:color="auto"/>
              </w:divBdr>
            </w:div>
            <w:div w:id="1816529157">
              <w:marLeft w:val="0"/>
              <w:marRight w:val="0"/>
              <w:marTop w:val="0"/>
              <w:marBottom w:val="0"/>
              <w:divBdr>
                <w:top w:val="none" w:sz="0" w:space="0" w:color="auto"/>
                <w:left w:val="none" w:sz="0" w:space="0" w:color="auto"/>
                <w:bottom w:val="none" w:sz="0" w:space="0" w:color="auto"/>
                <w:right w:val="none" w:sz="0" w:space="0" w:color="auto"/>
              </w:divBdr>
            </w:div>
            <w:div w:id="1816529159">
              <w:marLeft w:val="0"/>
              <w:marRight w:val="0"/>
              <w:marTop w:val="0"/>
              <w:marBottom w:val="0"/>
              <w:divBdr>
                <w:top w:val="none" w:sz="0" w:space="0" w:color="auto"/>
                <w:left w:val="none" w:sz="0" w:space="0" w:color="auto"/>
                <w:bottom w:val="none" w:sz="0" w:space="0" w:color="auto"/>
                <w:right w:val="none" w:sz="0" w:space="0" w:color="auto"/>
              </w:divBdr>
            </w:div>
            <w:div w:id="1816529161">
              <w:marLeft w:val="0"/>
              <w:marRight w:val="0"/>
              <w:marTop w:val="0"/>
              <w:marBottom w:val="0"/>
              <w:divBdr>
                <w:top w:val="none" w:sz="0" w:space="0" w:color="auto"/>
                <w:left w:val="none" w:sz="0" w:space="0" w:color="auto"/>
                <w:bottom w:val="none" w:sz="0" w:space="0" w:color="auto"/>
                <w:right w:val="none" w:sz="0" w:space="0" w:color="auto"/>
              </w:divBdr>
            </w:div>
            <w:div w:id="1816529162">
              <w:marLeft w:val="0"/>
              <w:marRight w:val="0"/>
              <w:marTop w:val="0"/>
              <w:marBottom w:val="0"/>
              <w:divBdr>
                <w:top w:val="none" w:sz="0" w:space="0" w:color="auto"/>
                <w:left w:val="none" w:sz="0" w:space="0" w:color="auto"/>
                <w:bottom w:val="none" w:sz="0" w:space="0" w:color="auto"/>
                <w:right w:val="none" w:sz="0" w:space="0" w:color="auto"/>
              </w:divBdr>
            </w:div>
            <w:div w:id="1816529168">
              <w:marLeft w:val="0"/>
              <w:marRight w:val="0"/>
              <w:marTop w:val="0"/>
              <w:marBottom w:val="0"/>
              <w:divBdr>
                <w:top w:val="none" w:sz="0" w:space="0" w:color="auto"/>
                <w:left w:val="none" w:sz="0" w:space="0" w:color="auto"/>
                <w:bottom w:val="none" w:sz="0" w:space="0" w:color="auto"/>
                <w:right w:val="none" w:sz="0" w:space="0" w:color="auto"/>
              </w:divBdr>
            </w:div>
            <w:div w:id="1816529175">
              <w:marLeft w:val="0"/>
              <w:marRight w:val="0"/>
              <w:marTop w:val="0"/>
              <w:marBottom w:val="0"/>
              <w:divBdr>
                <w:top w:val="none" w:sz="0" w:space="0" w:color="auto"/>
                <w:left w:val="none" w:sz="0" w:space="0" w:color="auto"/>
                <w:bottom w:val="none" w:sz="0" w:space="0" w:color="auto"/>
                <w:right w:val="none" w:sz="0" w:space="0" w:color="auto"/>
              </w:divBdr>
            </w:div>
            <w:div w:id="1816529177">
              <w:marLeft w:val="0"/>
              <w:marRight w:val="0"/>
              <w:marTop w:val="0"/>
              <w:marBottom w:val="0"/>
              <w:divBdr>
                <w:top w:val="none" w:sz="0" w:space="0" w:color="auto"/>
                <w:left w:val="none" w:sz="0" w:space="0" w:color="auto"/>
                <w:bottom w:val="none" w:sz="0" w:space="0" w:color="auto"/>
                <w:right w:val="none" w:sz="0" w:space="0" w:color="auto"/>
              </w:divBdr>
            </w:div>
            <w:div w:id="1816529178">
              <w:marLeft w:val="0"/>
              <w:marRight w:val="0"/>
              <w:marTop w:val="0"/>
              <w:marBottom w:val="0"/>
              <w:divBdr>
                <w:top w:val="none" w:sz="0" w:space="0" w:color="auto"/>
                <w:left w:val="none" w:sz="0" w:space="0" w:color="auto"/>
                <w:bottom w:val="none" w:sz="0" w:space="0" w:color="auto"/>
                <w:right w:val="none" w:sz="0" w:space="0" w:color="auto"/>
              </w:divBdr>
            </w:div>
            <w:div w:id="1816529182">
              <w:marLeft w:val="0"/>
              <w:marRight w:val="0"/>
              <w:marTop w:val="0"/>
              <w:marBottom w:val="0"/>
              <w:divBdr>
                <w:top w:val="none" w:sz="0" w:space="0" w:color="auto"/>
                <w:left w:val="none" w:sz="0" w:space="0" w:color="auto"/>
                <w:bottom w:val="none" w:sz="0" w:space="0" w:color="auto"/>
                <w:right w:val="none" w:sz="0" w:space="0" w:color="auto"/>
              </w:divBdr>
            </w:div>
            <w:div w:id="1816529184">
              <w:marLeft w:val="0"/>
              <w:marRight w:val="0"/>
              <w:marTop w:val="0"/>
              <w:marBottom w:val="0"/>
              <w:divBdr>
                <w:top w:val="none" w:sz="0" w:space="0" w:color="auto"/>
                <w:left w:val="none" w:sz="0" w:space="0" w:color="auto"/>
                <w:bottom w:val="none" w:sz="0" w:space="0" w:color="auto"/>
                <w:right w:val="none" w:sz="0" w:space="0" w:color="auto"/>
              </w:divBdr>
            </w:div>
            <w:div w:id="1816529190">
              <w:marLeft w:val="0"/>
              <w:marRight w:val="0"/>
              <w:marTop w:val="0"/>
              <w:marBottom w:val="0"/>
              <w:divBdr>
                <w:top w:val="none" w:sz="0" w:space="0" w:color="auto"/>
                <w:left w:val="none" w:sz="0" w:space="0" w:color="auto"/>
                <w:bottom w:val="none" w:sz="0" w:space="0" w:color="auto"/>
                <w:right w:val="none" w:sz="0" w:space="0" w:color="auto"/>
              </w:divBdr>
            </w:div>
            <w:div w:id="1816529196">
              <w:marLeft w:val="0"/>
              <w:marRight w:val="0"/>
              <w:marTop w:val="0"/>
              <w:marBottom w:val="0"/>
              <w:divBdr>
                <w:top w:val="none" w:sz="0" w:space="0" w:color="auto"/>
                <w:left w:val="none" w:sz="0" w:space="0" w:color="auto"/>
                <w:bottom w:val="none" w:sz="0" w:space="0" w:color="auto"/>
                <w:right w:val="none" w:sz="0" w:space="0" w:color="auto"/>
              </w:divBdr>
            </w:div>
            <w:div w:id="1816529198">
              <w:marLeft w:val="0"/>
              <w:marRight w:val="0"/>
              <w:marTop w:val="0"/>
              <w:marBottom w:val="0"/>
              <w:divBdr>
                <w:top w:val="none" w:sz="0" w:space="0" w:color="auto"/>
                <w:left w:val="none" w:sz="0" w:space="0" w:color="auto"/>
                <w:bottom w:val="none" w:sz="0" w:space="0" w:color="auto"/>
                <w:right w:val="none" w:sz="0" w:space="0" w:color="auto"/>
              </w:divBdr>
            </w:div>
            <w:div w:id="1816529201">
              <w:marLeft w:val="0"/>
              <w:marRight w:val="0"/>
              <w:marTop w:val="0"/>
              <w:marBottom w:val="0"/>
              <w:divBdr>
                <w:top w:val="none" w:sz="0" w:space="0" w:color="auto"/>
                <w:left w:val="none" w:sz="0" w:space="0" w:color="auto"/>
                <w:bottom w:val="none" w:sz="0" w:space="0" w:color="auto"/>
                <w:right w:val="none" w:sz="0" w:space="0" w:color="auto"/>
              </w:divBdr>
            </w:div>
            <w:div w:id="1816529206">
              <w:marLeft w:val="0"/>
              <w:marRight w:val="0"/>
              <w:marTop w:val="0"/>
              <w:marBottom w:val="0"/>
              <w:divBdr>
                <w:top w:val="none" w:sz="0" w:space="0" w:color="auto"/>
                <w:left w:val="none" w:sz="0" w:space="0" w:color="auto"/>
                <w:bottom w:val="none" w:sz="0" w:space="0" w:color="auto"/>
                <w:right w:val="none" w:sz="0" w:space="0" w:color="auto"/>
              </w:divBdr>
            </w:div>
            <w:div w:id="1816529211">
              <w:marLeft w:val="0"/>
              <w:marRight w:val="0"/>
              <w:marTop w:val="0"/>
              <w:marBottom w:val="0"/>
              <w:divBdr>
                <w:top w:val="none" w:sz="0" w:space="0" w:color="auto"/>
                <w:left w:val="none" w:sz="0" w:space="0" w:color="auto"/>
                <w:bottom w:val="none" w:sz="0" w:space="0" w:color="auto"/>
                <w:right w:val="none" w:sz="0" w:space="0" w:color="auto"/>
              </w:divBdr>
            </w:div>
            <w:div w:id="1816529218">
              <w:marLeft w:val="0"/>
              <w:marRight w:val="0"/>
              <w:marTop w:val="0"/>
              <w:marBottom w:val="0"/>
              <w:divBdr>
                <w:top w:val="none" w:sz="0" w:space="0" w:color="auto"/>
                <w:left w:val="none" w:sz="0" w:space="0" w:color="auto"/>
                <w:bottom w:val="none" w:sz="0" w:space="0" w:color="auto"/>
                <w:right w:val="none" w:sz="0" w:space="0" w:color="auto"/>
              </w:divBdr>
            </w:div>
            <w:div w:id="1816529225">
              <w:marLeft w:val="0"/>
              <w:marRight w:val="0"/>
              <w:marTop w:val="0"/>
              <w:marBottom w:val="0"/>
              <w:divBdr>
                <w:top w:val="none" w:sz="0" w:space="0" w:color="auto"/>
                <w:left w:val="none" w:sz="0" w:space="0" w:color="auto"/>
                <w:bottom w:val="none" w:sz="0" w:space="0" w:color="auto"/>
                <w:right w:val="none" w:sz="0" w:space="0" w:color="auto"/>
              </w:divBdr>
            </w:div>
            <w:div w:id="1816529226">
              <w:marLeft w:val="0"/>
              <w:marRight w:val="0"/>
              <w:marTop w:val="0"/>
              <w:marBottom w:val="0"/>
              <w:divBdr>
                <w:top w:val="none" w:sz="0" w:space="0" w:color="auto"/>
                <w:left w:val="none" w:sz="0" w:space="0" w:color="auto"/>
                <w:bottom w:val="none" w:sz="0" w:space="0" w:color="auto"/>
                <w:right w:val="none" w:sz="0" w:space="0" w:color="auto"/>
              </w:divBdr>
            </w:div>
            <w:div w:id="1816529227">
              <w:marLeft w:val="0"/>
              <w:marRight w:val="0"/>
              <w:marTop w:val="0"/>
              <w:marBottom w:val="0"/>
              <w:divBdr>
                <w:top w:val="none" w:sz="0" w:space="0" w:color="auto"/>
                <w:left w:val="none" w:sz="0" w:space="0" w:color="auto"/>
                <w:bottom w:val="none" w:sz="0" w:space="0" w:color="auto"/>
                <w:right w:val="none" w:sz="0" w:space="0" w:color="auto"/>
              </w:divBdr>
            </w:div>
            <w:div w:id="1816529228">
              <w:marLeft w:val="0"/>
              <w:marRight w:val="0"/>
              <w:marTop w:val="0"/>
              <w:marBottom w:val="0"/>
              <w:divBdr>
                <w:top w:val="none" w:sz="0" w:space="0" w:color="auto"/>
                <w:left w:val="none" w:sz="0" w:space="0" w:color="auto"/>
                <w:bottom w:val="none" w:sz="0" w:space="0" w:color="auto"/>
                <w:right w:val="none" w:sz="0" w:space="0" w:color="auto"/>
              </w:divBdr>
            </w:div>
            <w:div w:id="1816529239">
              <w:marLeft w:val="0"/>
              <w:marRight w:val="0"/>
              <w:marTop w:val="0"/>
              <w:marBottom w:val="0"/>
              <w:divBdr>
                <w:top w:val="none" w:sz="0" w:space="0" w:color="auto"/>
                <w:left w:val="none" w:sz="0" w:space="0" w:color="auto"/>
                <w:bottom w:val="none" w:sz="0" w:space="0" w:color="auto"/>
                <w:right w:val="none" w:sz="0" w:space="0" w:color="auto"/>
              </w:divBdr>
            </w:div>
            <w:div w:id="1816529249">
              <w:marLeft w:val="0"/>
              <w:marRight w:val="0"/>
              <w:marTop w:val="0"/>
              <w:marBottom w:val="0"/>
              <w:divBdr>
                <w:top w:val="none" w:sz="0" w:space="0" w:color="auto"/>
                <w:left w:val="none" w:sz="0" w:space="0" w:color="auto"/>
                <w:bottom w:val="none" w:sz="0" w:space="0" w:color="auto"/>
                <w:right w:val="none" w:sz="0" w:space="0" w:color="auto"/>
              </w:divBdr>
            </w:div>
            <w:div w:id="1816529250">
              <w:marLeft w:val="0"/>
              <w:marRight w:val="0"/>
              <w:marTop w:val="0"/>
              <w:marBottom w:val="0"/>
              <w:divBdr>
                <w:top w:val="none" w:sz="0" w:space="0" w:color="auto"/>
                <w:left w:val="none" w:sz="0" w:space="0" w:color="auto"/>
                <w:bottom w:val="none" w:sz="0" w:space="0" w:color="auto"/>
                <w:right w:val="none" w:sz="0" w:space="0" w:color="auto"/>
              </w:divBdr>
            </w:div>
            <w:div w:id="1816529253">
              <w:marLeft w:val="0"/>
              <w:marRight w:val="0"/>
              <w:marTop w:val="0"/>
              <w:marBottom w:val="0"/>
              <w:divBdr>
                <w:top w:val="none" w:sz="0" w:space="0" w:color="auto"/>
                <w:left w:val="none" w:sz="0" w:space="0" w:color="auto"/>
                <w:bottom w:val="none" w:sz="0" w:space="0" w:color="auto"/>
                <w:right w:val="none" w:sz="0" w:space="0" w:color="auto"/>
              </w:divBdr>
            </w:div>
            <w:div w:id="1816529254">
              <w:marLeft w:val="0"/>
              <w:marRight w:val="0"/>
              <w:marTop w:val="0"/>
              <w:marBottom w:val="0"/>
              <w:divBdr>
                <w:top w:val="none" w:sz="0" w:space="0" w:color="auto"/>
                <w:left w:val="none" w:sz="0" w:space="0" w:color="auto"/>
                <w:bottom w:val="none" w:sz="0" w:space="0" w:color="auto"/>
                <w:right w:val="none" w:sz="0" w:space="0" w:color="auto"/>
              </w:divBdr>
            </w:div>
            <w:div w:id="1816529256">
              <w:marLeft w:val="0"/>
              <w:marRight w:val="0"/>
              <w:marTop w:val="0"/>
              <w:marBottom w:val="0"/>
              <w:divBdr>
                <w:top w:val="none" w:sz="0" w:space="0" w:color="auto"/>
                <w:left w:val="none" w:sz="0" w:space="0" w:color="auto"/>
                <w:bottom w:val="none" w:sz="0" w:space="0" w:color="auto"/>
                <w:right w:val="none" w:sz="0" w:space="0" w:color="auto"/>
              </w:divBdr>
            </w:div>
            <w:div w:id="1816529259">
              <w:marLeft w:val="0"/>
              <w:marRight w:val="0"/>
              <w:marTop w:val="0"/>
              <w:marBottom w:val="0"/>
              <w:divBdr>
                <w:top w:val="none" w:sz="0" w:space="0" w:color="auto"/>
                <w:left w:val="none" w:sz="0" w:space="0" w:color="auto"/>
                <w:bottom w:val="none" w:sz="0" w:space="0" w:color="auto"/>
                <w:right w:val="none" w:sz="0" w:space="0" w:color="auto"/>
              </w:divBdr>
            </w:div>
            <w:div w:id="1816529261">
              <w:marLeft w:val="0"/>
              <w:marRight w:val="0"/>
              <w:marTop w:val="0"/>
              <w:marBottom w:val="0"/>
              <w:divBdr>
                <w:top w:val="none" w:sz="0" w:space="0" w:color="auto"/>
                <w:left w:val="none" w:sz="0" w:space="0" w:color="auto"/>
                <w:bottom w:val="none" w:sz="0" w:space="0" w:color="auto"/>
                <w:right w:val="none" w:sz="0" w:space="0" w:color="auto"/>
              </w:divBdr>
            </w:div>
            <w:div w:id="1816529271">
              <w:marLeft w:val="0"/>
              <w:marRight w:val="0"/>
              <w:marTop w:val="0"/>
              <w:marBottom w:val="0"/>
              <w:divBdr>
                <w:top w:val="none" w:sz="0" w:space="0" w:color="auto"/>
                <w:left w:val="none" w:sz="0" w:space="0" w:color="auto"/>
                <w:bottom w:val="none" w:sz="0" w:space="0" w:color="auto"/>
                <w:right w:val="none" w:sz="0" w:space="0" w:color="auto"/>
              </w:divBdr>
            </w:div>
            <w:div w:id="1816529272">
              <w:marLeft w:val="0"/>
              <w:marRight w:val="0"/>
              <w:marTop w:val="0"/>
              <w:marBottom w:val="0"/>
              <w:divBdr>
                <w:top w:val="none" w:sz="0" w:space="0" w:color="auto"/>
                <w:left w:val="none" w:sz="0" w:space="0" w:color="auto"/>
                <w:bottom w:val="none" w:sz="0" w:space="0" w:color="auto"/>
                <w:right w:val="none" w:sz="0" w:space="0" w:color="auto"/>
              </w:divBdr>
            </w:div>
            <w:div w:id="1816529275">
              <w:marLeft w:val="0"/>
              <w:marRight w:val="0"/>
              <w:marTop w:val="0"/>
              <w:marBottom w:val="0"/>
              <w:divBdr>
                <w:top w:val="none" w:sz="0" w:space="0" w:color="auto"/>
                <w:left w:val="none" w:sz="0" w:space="0" w:color="auto"/>
                <w:bottom w:val="none" w:sz="0" w:space="0" w:color="auto"/>
                <w:right w:val="none" w:sz="0" w:space="0" w:color="auto"/>
              </w:divBdr>
            </w:div>
            <w:div w:id="1816529277">
              <w:marLeft w:val="0"/>
              <w:marRight w:val="0"/>
              <w:marTop w:val="0"/>
              <w:marBottom w:val="0"/>
              <w:divBdr>
                <w:top w:val="none" w:sz="0" w:space="0" w:color="auto"/>
                <w:left w:val="none" w:sz="0" w:space="0" w:color="auto"/>
                <w:bottom w:val="none" w:sz="0" w:space="0" w:color="auto"/>
                <w:right w:val="none" w:sz="0" w:space="0" w:color="auto"/>
              </w:divBdr>
            </w:div>
            <w:div w:id="1816529278">
              <w:marLeft w:val="0"/>
              <w:marRight w:val="0"/>
              <w:marTop w:val="0"/>
              <w:marBottom w:val="0"/>
              <w:divBdr>
                <w:top w:val="none" w:sz="0" w:space="0" w:color="auto"/>
                <w:left w:val="none" w:sz="0" w:space="0" w:color="auto"/>
                <w:bottom w:val="none" w:sz="0" w:space="0" w:color="auto"/>
                <w:right w:val="none" w:sz="0" w:space="0" w:color="auto"/>
              </w:divBdr>
            </w:div>
            <w:div w:id="1816529282">
              <w:marLeft w:val="0"/>
              <w:marRight w:val="0"/>
              <w:marTop w:val="0"/>
              <w:marBottom w:val="0"/>
              <w:divBdr>
                <w:top w:val="none" w:sz="0" w:space="0" w:color="auto"/>
                <w:left w:val="none" w:sz="0" w:space="0" w:color="auto"/>
                <w:bottom w:val="none" w:sz="0" w:space="0" w:color="auto"/>
                <w:right w:val="none" w:sz="0" w:space="0" w:color="auto"/>
              </w:divBdr>
            </w:div>
            <w:div w:id="1816529284">
              <w:marLeft w:val="0"/>
              <w:marRight w:val="0"/>
              <w:marTop w:val="0"/>
              <w:marBottom w:val="0"/>
              <w:divBdr>
                <w:top w:val="none" w:sz="0" w:space="0" w:color="auto"/>
                <w:left w:val="none" w:sz="0" w:space="0" w:color="auto"/>
                <w:bottom w:val="none" w:sz="0" w:space="0" w:color="auto"/>
                <w:right w:val="none" w:sz="0" w:space="0" w:color="auto"/>
              </w:divBdr>
            </w:div>
            <w:div w:id="1816529287">
              <w:marLeft w:val="0"/>
              <w:marRight w:val="0"/>
              <w:marTop w:val="0"/>
              <w:marBottom w:val="0"/>
              <w:divBdr>
                <w:top w:val="none" w:sz="0" w:space="0" w:color="auto"/>
                <w:left w:val="none" w:sz="0" w:space="0" w:color="auto"/>
                <w:bottom w:val="none" w:sz="0" w:space="0" w:color="auto"/>
                <w:right w:val="none" w:sz="0" w:space="0" w:color="auto"/>
              </w:divBdr>
            </w:div>
            <w:div w:id="1816529290">
              <w:marLeft w:val="0"/>
              <w:marRight w:val="0"/>
              <w:marTop w:val="0"/>
              <w:marBottom w:val="0"/>
              <w:divBdr>
                <w:top w:val="none" w:sz="0" w:space="0" w:color="auto"/>
                <w:left w:val="none" w:sz="0" w:space="0" w:color="auto"/>
                <w:bottom w:val="none" w:sz="0" w:space="0" w:color="auto"/>
                <w:right w:val="none" w:sz="0" w:space="0" w:color="auto"/>
              </w:divBdr>
            </w:div>
            <w:div w:id="1816529295">
              <w:marLeft w:val="0"/>
              <w:marRight w:val="0"/>
              <w:marTop w:val="0"/>
              <w:marBottom w:val="0"/>
              <w:divBdr>
                <w:top w:val="none" w:sz="0" w:space="0" w:color="auto"/>
                <w:left w:val="none" w:sz="0" w:space="0" w:color="auto"/>
                <w:bottom w:val="none" w:sz="0" w:space="0" w:color="auto"/>
                <w:right w:val="none" w:sz="0" w:space="0" w:color="auto"/>
              </w:divBdr>
            </w:div>
            <w:div w:id="1816529298">
              <w:marLeft w:val="0"/>
              <w:marRight w:val="0"/>
              <w:marTop w:val="0"/>
              <w:marBottom w:val="0"/>
              <w:divBdr>
                <w:top w:val="none" w:sz="0" w:space="0" w:color="auto"/>
                <w:left w:val="none" w:sz="0" w:space="0" w:color="auto"/>
                <w:bottom w:val="none" w:sz="0" w:space="0" w:color="auto"/>
                <w:right w:val="none" w:sz="0" w:space="0" w:color="auto"/>
              </w:divBdr>
            </w:div>
            <w:div w:id="1816529301">
              <w:marLeft w:val="0"/>
              <w:marRight w:val="0"/>
              <w:marTop w:val="0"/>
              <w:marBottom w:val="0"/>
              <w:divBdr>
                <w:top w:val="none" w:sz="0" w:space="0" w:color="auto"/>
                <w:left w:val="none" w:sz="0" w:space="0" w:color="auto"/>
                <w:bottom w:val="none" w:sz="0" w:space="0" w:color="auto"/>
                <w:right w:val="none" w:sz="0" w:space="0" w:color="auto"/>
              </w:divBdr>
            </w:div>
            <w:div w:id="1816529303">
              <w:marLeft w:val="0"/>
              <w:marRight w:val="0"/>
              <w:marTop w:val="0"/>
              <w:marBottom w:val="0"/>
              <w:divBdr>
                <w:top w:val="none" w:sz="0" w:space="0" w:color="auto"/>
                <w:left w:val="none" w:sz="0" w:space="0" w:color="auto"/>
                <w:bottom w:val="none" w:sz="0" w:space="0" w:color="auto"/>
                <w:right w:val="none" w:sz="0" w:space="0" w:color="auto"/>
              </w:divBdr>
            </w:div>
            <w:div w:id="1816529304">
              <w:marLeft w:val="0"/>
              <w:marRight w:val="0"/>
              <w:marTop w:val="0"/>
              <w:marBottom w:val="0"/>
              <w:divBdr>
                <w:top w:val="none" w:sz="0" w:space="0" w:color="auto"/>
                <w:left w:val="none" w:sz="0" w:space="0" w:color="auto"/>
                <w:bottom w:val="none" w:sz="0" w:space="0" w:color="auto"/>
                <w:right w:val="none" w:sz="0" w:space="0" w:color="auto"/>
              </w:divBdr>
            </w:div>
            <w:div w:id="1816529308">
              <w:marLeft w:val="0"/>
              <w:marRight w:val="0"/>
              <w:marTop w:val="0"/>
              <w:marBottom w:val="0"/>
              <w:divBdr>
                <w:top w:val="none" w:sz="0" w:space="0" w:color="auto"/>
                <w:left w:val="none" w:sz="0" w:space="0" w:color="auto"/>
                <w:bottom w:val="none" w:sz="0" w:space="0" w:color="auto"/>
                <w:right w:val="none" w:sz="0" w:space="0" w:color="auto"/>
              </w:divBdr>
            </w:div>
            <w:div w:id="1816529312">
              <w:marLeft w:val="0"/>
              <w:marRight w:val="0"/>
              <w:marTop w:val="0"/>
              <w:marBottom w:val="0"/>
              <w:divBdr>
                <w:top w:val="none" w:sz="0" w:space="0" w:color="auto"/>
                <w:left w:val="none" w:sz="0" w:space="0" w:color="auto"/>
                <w:bottom w:val="none" w:sz="0" w:space="0" w:color="auto"/>
                <w:right w:val="none" w:sz="0" w:space="0" w:color="auto"/>
              </w:divBdr>
            </w:div>
            <w:div w:id="1816529313">
              <w:marLeft w:val="0"/>
              <w:marRight w:val="0"/>
              <w:marTop w:val="0"/>
              <w:marBottom w:val="0"/>
              <w:divBdr>
                <w:top w:val="none" w:sz="0" w:space="0" w:color="auto"/>
                <w:left w:val="none" w:sz="0" w:space="0" w:color="auto"/>
                <w:bottom w:val="none" w:sz="0" w:space="0" w:color="auto"/>
                <w:right w:val="none" w:sz="0" w:space="0" w:color="auto"/>
              </w:divBdr>
            </w:div>
            <w:div w:id="1816529318">
              <w:marLeft w:val="0"/>
              <w:marRight w:val="0"/>
              <w:marTop w:val="0"/>
              <w:marBottom w:val="0"/>
              <w:divBdr>
                <w:top w:val="none" w:sz="0" w:space="0" w:color="auto"/>
                <w:left w:val="none" w:sz="0" w:space="0" w:color="auto"/>
                <w:bottom w:val="none" w:sz="0" w:space="0" w:color="auto"/>
                <w:right w:val="none" w:sz="0" w:space="0" w:color="auto"/>
              </w:divBdr>
            </w:div>
            <w:div w:id="1816529324">
              <w:marLeft w:val="0"/>
              <w:marRight w:val="0"/>
              <w:marTop w:val="0"/>
              <w:marBottom w:val="0"/>
              <w:divBdr>
                <w:top w:val="none" w:sz="0" w:space="0" w:color="auto"/>
                <w:left w:val="none" w:sz="0" w:space="0" w:color="auto"/>
                <w:bottom w:val="none" w:sz="0" w:space="0" w:color="auto"/>
                <w:right w:val="none" w:sz="0" w:space="0" w:color="auto"/>
              </w:divBdr>
            </w:div>
            <w:div w:id="1816529326">
              <w:marLeft w:val="0"/>
              <w:marRight w:val="0"/>
              <w:marTop w:val="0"/>
              <w:marBottom w:val="0"/>
              <w:divBdr>
                <w:top w:val="none" w:sz="0" w:space="0" w:color="auto"/>
                <w:left w:val="none" w:sz="0" w:space="0" w:color="auto"/>
                <w:bottom w:val="none" w:sz="0" w:space="0" w:color="auto"/>
                <w:right w:val="none" w:sz="0" w:space="0" w:color="auto"/>
              </w:divBdr>
            </w:div>
            <w:div w:id="1816529333">
              <w:marLeft w:val="0"/>
              <w:marRight w:val="0"/>
              <w:marTop w:val="0"/>
              <w:marBottom w:val="0"/>
              <w:divBdr>
                <w:top w:val="none" w:sz="0" w:space="0" w:color="auto"/>
                <w:left w:val="none" w:sz="0" w:space="0" w:color="auto"/>
                <w:bottom w:val="none" w:sz="0" w:space="0" w:color="auto"/>
                <w:right w:val="none" w:sz="0" w:space="0" w:color="auto"/>
              </w:divBdr>
            </w:div>
            <w:div w:id="1816529336">
              <w:marLeft w:val="0"/>
              <w:marRight w:val="0"/>
              <w:marTop w:val="0"/>
              <w:marBottom w:val="0"/>
              <w:divBdr>
                <w:top w:val="none" w:sz="0" w:space="0" w:color="auto"/>
                <w:left w:val="none" w:sz="0" w:space="0" w:color="auto"/>
                <w:bottom w:val="none" w:sz="0" w:space="0" w:color="auto"/>
                <w:right w:val="none" w:sz="0" w:space="0" w:color="auto"/>
              </w:divBdr>
            </w:div>
            <w:div w:id="1816529342">
              <w:marLeft w:val="0"/>
              <w:marRight w:val="0"/>
              <w:marTop w:val="0"/>
              <w:marBottom w:val="0"/>
              <w:divBdr>
                <w:top w:val="none" w:sz="0" w:space="0" w:color="auto"/>
                <w:left w:val="none" w:sz="0" w:space="0" w:color="auto"/>
                <w:bottom w:val="none" w:sz="0" w:space="0" w:color="auto"/>
                <w:right w:val="none" w:sz="0" w:space="0" w:color="auto"/>
              </w:divBdr>
            </w:div>
            <w:div w:id="1816529347">
              <w:marLeft w:val="0"/>
              <w:marRight w:val="0"/>
              <w:marTop w:val="0"/>
              <w:marBottom w:val="0"/>
              <w:divBdr>
                <w:top w:val="none" w:sz="0" w:space="0" w:color="auto"/>
                <w:left w:val="none" w:sz="0" w:space="0" w:color="auto"/>
                <w:bottom w:val="none" w:sz="0" w:space="0" w:color="auto"/>
                <w:right w:val="none" w:sz="0" w:space="0" w:color="auto"/>
              </w:divBdr>
            </w:div>
            <w:div w:id="1816529348">
              <w:marLeft w:val="0"/>
              <w:marRight w:val="0"/>
              <w:marTop w:val="0"/>
              <w:marBottom w:val="0"/>
              <w:divBdr>
                <w:top w:val="none" w:sz="0" w:space="0" w:color="auto"/>
                <w:left w:val="none" w:sz="0" w:space="0" w:color="auto"/>
                <w:bottom w:val="none" w:sz="0" w:space="0" w:color="auto"/>
                <w:right w:val="none" w:sz="0" w:space="0" w:color="auto"/>
              </w:divBdr>
            </w:div>
            <w:div w:id="1816529350">
              <w:marLeft w:val="0"/>
              <w:marRight w:val="0"/>
              <w:marTop w:val="0"/>
              <w:marBottom w:val="0"/>
              <w:divBdr>
                <w:top w:val="none" w:sz="0" w:space="0" w:color="auto"/>
                <w:left w:val="none" w:sz="0" w:space="0" w:color="auto"/>
                <w:bottom w:val="none" w:sz="0" w:space="0" w:color="auto"/>
                <w:right w:val="none" w:sz="0" w:space="0" w:color="auto"/>
              </w:divBdr>
            </w:div>
            <w:div w:id="1816529351">
              <w:marLeft w:val="0"/>
              <w:marRight w:val="0"/>
              <w:marTop w:val="0"/>
              <w:marBottom w:val="0"/>
              <w:divBdr>
                <w:top w:val="none" w:sz="0" w:space="0" w:color="auto"/>
                <w:left w:val="none" w:sz="0" w:space="0" w:color="auto"/>
                <w:bottom w:val="none" w:sz="0" w:space="0" w:color="auto"/>
                <w:right w:val="none" w:sz="0" w:space="0" w:color="auto"/>
              </w:divBdr>
            </w:div>
            <w:div w:id="1816529357">
              <w:marLeft w:val="0"/>
              <w:marRight w:val="0"/>
              <w:marTop w:val="0"/>
              <w:marBottom w:val="0"/>
              <w:divBdr>
                <w:top w:val="none" w:sz="0" w:space="0" w:color="auto"/>
                <w:left w:val="none" w:sz="0" w:space="0" w:color="auto"/>
                <w:bottom w:val="none" w:sz="0" w:space="0" w:color="auto"/>
                <w:right w:val="none" w:sz="0" w:space="0" w:color="auto"/>
              </w:divBdr>
            </w:div>
            <w:div w:id="1816529359">
              <w:marLeft w:val="0"/>
              <w:marRight w:val="0"/>
              <w:marTop w:val="0"/>
              <w:marBottom w:val="0"/>
              <w:divBdr>
                <w:top w:val="none" w:sz="0" w:space="0" w:color="auto"/>
                <w:left w:val="none" w:sz="0" w:space="0" w:color="auto"/>
                <w:bottom w:val="none" w:sz="0" w:space="0" w:color="auto"/>
                <w:right w:val="none" w:sz="0" w:space="0" w:color="auto"/>
              </w:divBdr>
            </w:div>
            <w:div w:id="1816529360">
              <w:marLeft w:val="0"/>
              <w:marRight w:val="0"/>
              <w:marTop w:val="0"/>
              <w:marBottom w:val="0"/>
              <w:divBdr>
                <w:top w:val="none" w:sz="0" w:space="0" w:color="auto"/>
                <w:left w:val="none" w:sz="0" w:space="0" w:color="auto"/>
                <w:bottom w:val="none" w:sz="0" w:space="0" w:color="auto"/>
                <w:right w:val="none" w:sz="0" w:space="0" w:color="auto"/>
              </w:divBdr>
            </w:div>
            <w:div w:id="1816529364">
              <w:marLeft w:val="0"/>
              <w:marRight w:val="0"/>
              <w:marTop w:val="0"/>
              <w:marBottom w:val="0"/>
              <w:divBdr>
                <w:top w:val="none" w:sz="0" w:space="0" w:color="auto"/>
                <w:left w:val="none" w:sz="0" w:space="0" w:color="auto"/>
                <w:bottom w:val="none" w:sz="0" w:space="0" w:color="auto"/>
                <w:right w:val="none" w:sz="0" w:space="0" w:color="auto"/>
              </w:divBdr>
            </w:div>
            <w:div w:id="1816529370">
              <w:marLeft w:val="0"/>
              <w:marRight w:val="0"/>
              <w:marTop w:val="0"/>
              <w:marBottom w:val="0"/>
              <w:divBdr>
                <w:top w:val="none" w:sz="0" w:space="0" w:color="auto"/>
                <w:left w:val="none" w:sz="0" w:space="0" w:color="auto"/>
                <w:bottom w:val="none" w:sz="0" w:space="0" w:color="auto"/>
                <w:right w:val="none" w:sz="0" w:space="0" w:color="auto"/>
              </w:divBdr>
            </w:div>
            <w:div w:id="1816529371">
              <w:marLeft w:val="0"/>
              <w:marRight w:val="0"/>
              <w:marTop w:val="0"/>
              <w:marBottom w:val="0"/>
              <w:divBdr>
                <w:top w:val="none" w:sz="0" w:space="0" w:color="auto"/>
                <w:left w:val="none" w:sz="0" w:space="0" w:color="auto"/>
                <w:bottom w:val="none" w:sz="0" w:space="0" w:color="auto"/>
                <w:right w:val="none" w:sz="0" w:space="0" w:color="auto"/>
              </w:divBdr>
            </w:div>
            <w:div w:id="1816529375">
              <w:marLeft w:val="0"/>
              <w:marRight w:val="0"/>
              <w:marTop w:val="0"/>
              <w:marBottom w:val="0"/>
              <w:divBdr>
                <w:top w:val="none" w:sz="0" w:space="0" w:color="auto"/>
                <w:left w:val="none" w:sz="0" w:space="0" w:color="auto"/>
                <w:bottom w:val="none" w:sz="0" w:space="0" w:color="auto"/>
                <w:right w:val="none" w:sz="0" w:space="0" w:color="auto"/>
              </w:divBdr>
            </w:div>
            <w:div w:id="1816529378">
              <w:marLeft w:val="0"/>
              <w:marRight w:val="0"/>
              <w:marTop w:val="0"/>
              <w:marBottom w:val="0"/>
              <w:divBdr>
                <w:top w:val="none" w:sz="0" w:space="0" w:color="auto"/>
                <w:left w:val="none" w:sz="0" w:space="0" w:color="auto"/>
                <w:bottom w:val="none" w:sz="0" w:space="0" w:color="auto"/>
                <w:right w:val="none" w:sz="0" w:space="0" w:color="auto"/>
              </w:divBdr>
            </w:div>
            <w:div w:id="1816529382">
              <w:marLeft w:val="0"/>
              <w:marRight w:val="0"/>
              <w:marTop w:val="0"/>
              <w:marBottom w:val="0"/>
              <w:divBdr>
                <w:top w:val="none" w:sz="0" w:space="0" w:color="auto"/>
                <w:left w:val="none" w:sz="0" w:space="0" w:color="auto"/>
                <w:bottom w:val="none" w:sz="0" w:space="0" w:color="auto"/>
                <w:right w:val="none" w:sz="0" w:space="0" w:color="auto"/>
              </w:divBdr>
            </w:div>
            <w:div w:id="1816529384">
              <w:marLeft w:val="0"/>
              <w:marRight w:val="0"/>
              <w:marTop w:val="0"/>
              <w:marBottom w:val="0"/>
              <w:divBdr>
                <w:top w:val="none" w:sz="0" w:space="0" w:color="auto"/>
                <w:left w:val="none" w:sz="0" w:space="0" w:color="auto"/>
                <w:bottom w:val="none" w:sz="0" w:space="0" w:color="auto"/>
                <w:right w:val="none" w:sz="0" w:space="0" w:color="auto"/>
              </w:divBdr>
            </w:div>
            <w:div w:id="1816529386">
              <w:marLeft w:val="0"/>
              <w:marRight w:val="0"/>
              <w:marTop w:val="0"/>
              <w:marBottom w:val="0"/>
              <w:divBdr>
                <w:top w:val="none" w:sz="0" w:space="0" w:color="auto"/>
                <w:left w:val="none" w:sz="0" w:space="0" w:color="auto"/>
                <w:bottom w:val="none" w:sz="0" w:space="0" w:color="auto"/>
                <w:right w:val="none" w:sz="0" w:space="0" w:color="auto"/>
              </w:divBdr>
            </w:div>
            <w:div w:id="1816529387">
              <w:marLeft w:val="0"/>
              <w:marRight w:val="0"/>
              <w:marTop w:val="0"/>
              <w:marBottom w:val="0"/>
              <w:divBdr>
                <w:top w:val="none" w:sz="0" w:space="0" w:color="auto"/>
                <w:left w:val="none" w:sz="0" w:space="0" w:color="auto"/>
                <w:bottom w:val="none" w:sz="0" w:space="0" w:color="auto"/>
                <w:right w:val="none" w:sz="0" w:space="0" w:color="auto"/>
              </w:divBdr>
            </w:div>
            <w:div w:id="1816529391">
              <w:marLeft w:val="0"/>
              <w:marRight w:val="0"/>
              <w:marTop w:val="0"/>
              <w:marBottom w:val="0"/>
              <w:divBdr>
                <w:top w:val="none" w:sz="0" w:space="0" w:color="auto"/>
                <w:left w:val="none" w:sz="0" w:space="0" w:color="auto"/>
                <w:bottom w:val="none" w:sz="0" w:space="0" w:color="auto"/>
                <w:right w:val="none" w:sz="0" w:space="0" w:color="auto"/>
              </w:divBdr>
            </w:div>
            <w:div w:id="1816529392">
              <w:marLeft w:val="0"/>
              <w:marRight w:val="0"/>
              <w:marTop w:val="0"/>
              <w:marBottom w:val="0"/>
              <w:divBdr>
                <w:top w:val="none" w:sz="0" w:space="0" w:color="auto"/>
                <w:left w:val="none" w:sz="0" w:space="0" w:color="auto"/>
                <w:bottom w:val="none" w:sz="0" w:space="0" w:color="auto"/>
                <w:right w:val="none" w:sz="0" w:space="0" w:color="auto"/>
              </w:divBdr>
            </w:div>
            <w:div w:id="1816529393">
              <w:marLeft w:val="0"/>
              <w:marRight w:val="0"/>
              <w:marTop w:val="0"/>
              <w:marBottom w:val="0"/>
              <w:divBdr>
                <w:top w:val="none" w:sz="0" w:space="0" w:color="auto"/>
                <w:left w:val="none" w:sz="0" w:space="0" w:color="auto"/>
                <w:bottom w:val="none" w:sz="0" w:space="0" w:color="auto"/>
                <w:right w:val="none" w:sz="0" w:space="0" w:color="auto"/>
              </w:divBdr>
            </w:div>
            <w:div w:id="1816529394">
              <w:marLeft w:val="0"/>
              <w:marRight w:val="0"/>
              <w:marTop w:val="0"/>
              <w:marBottom w:val="0"/>
              <w:divBdr>
                <w:top w:val="none" w:sz="0" w:space="0" w:color="auto"/>
                <w:left w:val="none" w:sz="0" w:space="0" w:color="auto"/>
                <w:bottom w:val="none" w:sz="0" w:space="0" w:color="auto"/>
                <w:right w:val="none" w:sz="0" w:space="0" w:color="auto"/>
              </w:divBdr>
            </w:div>
            <w:div w:id="1816529398">
              <w:marLeft w:val="0"/>
              <w:marRight w:val="0"/>
              <w:marTop w:val="0"/>
              <w:marBottom w:val="0"/>
              <w:divBdr>
                <w:top w:val="none" w:sz="0" w:space="0" w:color="auto"/>
                <w:left w:val="none" w:sz="0" w:space="0" w:color="auto"/>
                <w:bottom w:val="none" w:sz="0" w:space="0" w:color="auto"/>
                <w:right w:val="none" w:sz="0" w:space="0" w:color="auto"/>
              </w:divBdr>
            </w:div>
            <w:div w:id="1816529403">
              <w:marLeft w:val="0"/>
              <w:marRight w:val="0"/>
              <w:marTop w:val="0"/>
              <w:marBottom w:val="0"/>
              <w:divBdr>
                <w:top w:val="none" w:sz="0" w:space="0" w:color="auto"/>
                <w:left w:val="none" w:sz="0" w:space="0" w:color="auto"/>
                <w:bottom w:val="none" w:sz="0" w:space="0" w:color="auto"/>
                <w:right w:val="none" w:sz="0" w:space="0" w:color="auto"/>
              </w:divBdr>
            </w:div>
            <w:div w:id="1816529405">
              <w:marLeft w:val="0"/>
              <w:marRight w:val="0"/>
              <w:marTop w:val="0"/>
              <w:marBottom w:val="0"/>
              <w:divBdr>
                <w:top w:val="none" w:sz="0" w:space="0" w:color="auto"/>
                <w:left w:val="none" w:sz="0" w:space="0" w:color="auto"/>
                <w:bottom w:val="none" w:sz="0" w:space="0" w:color="auto"/>
                <w:right w:val="none" w:sz="0" w:space="0" w:color="auto"/>
              </w:divBdr>
            </w:div>
            <w:div w:id="1816529406">
              <w:marLeft w:val="0"/>
              <w:marRight w:val="0"/>
              <w:marTop w:val="0"/>
              <w:marBottom w:val="0"/>
              <w:divBdr>
                <w:top w:val="none" w:sz="0" w:space="0" w:color="auto"/>
                <w:left w:val="none" w:sz="0" w:space="0" w:color="auto"/>
                <w:bottom w:val="none" w:sz="0" w:space="0" w:color="auto"/>
                <w:right w:val="none" w:sz="0" w:space="0" w:color="auto"/>
              </w:divBdr>
            </w:div>
            <w:div w:id="1816529408">
              <w:marLeft w:val="0"/>
              <w:marRight w:val="0"/>
              <w:marTop w:val="0"/>
              <w:marBottom w:val="0"/>
              <w:divBdr>
                <w:top w:val="none" w:sz="0" w:space="0" w:color="auto"/>
                <w:left w:val="none" w:sz="0" w:space="0" w:color="auto"/>
                <w:bottom w:val="none" w:sz="0" w:space="0" w:color="auto"/>
                <w:right w:val="none" w:sz="0" w:space="0" w:color="auto"/>
              </w:divBdr>
            </w:div>
            <w:div w:id="1816529409">
              <w:marLeft w:val="0"/>
              <w:marRight w:val="0"/>
              <w:marTop w:val="0"/>
              <w:marBottom w:val="0"/>
              <w:divBdr>
                <w:top w:val="none" w:sz="0" w:space="0" w:color="auto"/>
                <w:left w:val="none" w:sz="0" w:space="0" w:color="auto"/>
                <w:bottom w:val="none" w:sz="0" w:space="0" w:color="auto"/>
                <w:right w:val="none" w:sz="0" w:space="0" w:color="auto"/>
              </w:divBdr>
            </w:div>
            <w:div w:id="1816529411">
              <w:marLeft w:val="0"/>
              <w:marRight w:val="0"/>
              <w:marTop w:val="0"/>
              <w:marBottom w:val="0"/>
              <w:divBdr>
                <w:top w:val="none" w:sz="0" w:space="0" w:color="auto"/>
                <w:left w:val="none" w:sz="0" w:space="0" w:color="auto"/>
                <w:bottom w:val="none" w:sz="0" w:space="0" w:color="auto"/>
                <w:right w:val="none" w:sz="0" w:space="0" w:color="auto"/>
              </w:divBdr>
            </w:div>
            <w:div w:id="1816529415">
              <w:marLeft w:val="0"/>
              <w:marRight w:val="0"/>
              <w:marTop w:val="0"/>
              <w:marBottom w:val="0"/>
              <w:divBdr>
                <w:top w:val="none" w:sz="0" w:space="0" w:color="auto"/>
                <w:left w:val="none" w:sz="0" w:space="0" w:color="auto"/>
                <w:bottom w:val="none" w:sz="0" w:space="0" w:color="auto"/>
                <w:right w:val="none" w:sz="0" w:space="0" w:color="auto"/>
              </w:divBdr>
            </w:div>
            <w:div w:id="1816529416">
              <w:marLeft w:val="0"/>
              <w:marRight w:val="0"/>
              <w:marTop w:val="0"/>
              <w:marBottom w:val="0"/>
              <w:divBdr>
                <w:top w:val="none" w:sz="0" w:space="0" w:color="auto"/>
                <w:left w:val="none" w:sz="0" w:space="0" w:color="auto"/>
                <w:bottom w:val="none" w:sz="0" w:space="0" w:color="auto"/>
                <w:right w:val="none" w:sz="0" w:space="0" w:color="auto"/>
              </w:divBdr>
            </w:div>
            <w:div w:id="1816529418">
              <w:marLeft w:val="0"/>
              <w:marRight w:val="0"/>
              <w:marTop w:val="0"/>
              <w:marBottom w:val="0"/>
              <w:divBdr>
                <w:top w:val="none" w:sz="0" w:space="0" w:color="auto"/>
                <w:left w:val="none" w:sz="0" w:space="0" w:color="auto"/>
                <w:bottom w:val="none" w:sz="0" w:space="0" w:color="auto"/>
                <w:right w:val="none" w:sz="0" w:space="0" w:color="auto"/>
              </w:divBdr>
            </w:div>
            <w:div w:id="1816529420">
              <w:marLeft w:val="0"/>
              <w:marRight w:val="0"/>
              <w:marTop w:val="0"/>
              <w:marBottom w:val="0"/>
              <w:divBdr>
                <w:top w:val="none" w:sz="0" w:space="0" w:color="auto"/>
                <w:left w:val="none" w:sz="0" w:space="0" w:color="auto"/>
                <w:bottom w:val="none" w:sz="0" w:space="0" w:color="auto"/>
                <w:right w:val="none" w:sz="0" w:space="0" w:color="auto"/>
              </w:divBdr>
            </w:div>
            <w:div w:id="1816529423">
              <w:marLeft w:val="0"/>
              <w:marRight w:val="0"/>
              <w:marTop w:val="0"/>
              <w:marBottom w:val="0"/>
              <w:divBdr>
                <w:top w:val="none" w:sz="0" w:space="0" w:color="auto"/>
                <w:left w:val="none" w:sz="0" w:space="0" w:color="auto"/>
                <w:bottom w:val="none" w:sz="0" w:space="0" w:color="auto"/>
                <w:right w:val="none" w:sz="0" w:space="0" w:color="auto"/>
              </w:divBdr>
            </w:div>
            <w:div w:id="1816529425">
              <w:marLeft w:val="0"/>
              <w:marRight w:val="0"/>
              <w:marTop w:val="0"/>
              <w:marBottom w:val="0"/>
              <w:divBdr>
                <w:top w:val="none" w:sz="0" w:space="0" w:color="auto"/>
                <w:left w:val="none" w:sz="0" w:space="0" w:color="auto"/>
                <w:bottom w:val="none" w:sz="0" w:space="0" w:color="auto"/>
                <w:right w:val="none" w:sz="0" w:space="0" w:color="auto"/>
              </w:divBdr>
            </w:div>
            <w:div w:id="1816529426">
              <w:marLeft w:val="0"/>
              <w:marRight w:val="0"/>
              <w:marTop w:val="0"/>
              <w:marBottom w:val="0"/>
              <w:divBdr>
                <w:top w:val="none" w:sz="0" w:space="0" w:color="auto"/>
                <w:left w:val="none" w:sz="0" w:space="0" w:color="auto"/>
                <w:bottom w:val="none" w:sz="0" w:space="0" w:color="auto"/>
                <w:right w:val="none" w:sz="0" w:space="0" w:color="auto"/>
              </w:divBdr>
            </w:div>
            <w:div w:id="1816529437">
              <w:marLeft w:val="0"/>
              <w:marRight w:val="0"/>
              <w:marTop w:val="0"/>
              <w:marBottom w:val="0"/>
              <w:divBdr>
                <w:top w:val="none" w:sz="0" w:space="0" w:color="auto"/>
                <w:left w:val="none" w:sz="0" w:space="0" w:color="auto"/>
                <w:bottom w:val="none" w:sz="0" w:space="0" w:color="auto"/>
                <w:right w:val="none" w:sz="0" w:space="0" w:color="auto"/>
              </w:divBdr>
            </w:div>
            <w:div w:id="1816529439">
              <w:marLeft w:val="0"/>
              <w:marRight w:val="0"/>
              <w:marTop w:val="0"/>
              <w:marBottom w:val="0"/>
              <w:divBdr>
                <w:top w:val="none" w:sz="0" w:space="0" w:color="auto"/>
                <w:left w:val="none" w:sz="0" w:space="0" w:color="auto"/>
                <w:bottom w:val="none" w:sz="0" w:space="0" w:color="auto"/>
                <w:right w:val="none" w:sz="0" w:space="0" w:color="auto"/>
              </w:divBdr>
            </w:div>
            <w:div w:id="1816529442">
              <w:marLeft w:val="0"/>
              <w:marRight w:val="0"/>
              <w:marTop w:val="0"/>
              <w:marBottom w:val="0"/>
              <w:divBdr>
                <w:top w:val="none" w:sz="0" w:space="0" w:color="auto"/>
                <w:left w:val="none" w:sz="0" w:space="0" w:color="auto"/>
                <w:bottom w:val="none" w:sz="0" w:space="0" w:color="auto"/>
                <w:right w:val="none" w:sz="0" w:space="0" w:color="auto"/>
              </w:divBdr>
            </w:div>
            <w:div w:id="1816529443">
              <w:marLeft w:val="0"/>
              <w:marRight w:val="0"/>
              <w:marTop w:val="0"/>
              <w:marBottom w:val="0"/>
              <w:divBdr>
                <w:top w:val="none" w:sz="0" w:space="0" w:color="auto"/>
                <w:left w:val="none" w:sz="0" w:space="0" w:color="auto"/>
                <w:bottom w:val="none" w:sz="0" w:space="0" w:color="auto"/>
                <w:right w:val="none" w:sz="0" w:space="0" w:color="auto"/>
              </w:divBdr>
            </w:div>
            <w:div w:id="1816529444">
              <w:marLeft w:val="0"/>
              <w:marRight w:val="0"/>
              <w:marTop w:val="0"/>
              <w:marBottom w:val="0"/>
              <w:divBdr>
                <w:top w:val="none" w:sz="0" w:space="0" w:color="auto"/>
                <w:left w:val="none" w:sz="0" w:space="0" w:color="auto"/>
                <w:bottom w:val="none" w:sz="0" w:space="0" w:color="auto"/>
                <w:right w:val="none" w:sz="0" w:space="0" w:color="auto"/>
              </w:divBdr>
            </w:div>
            <w:div w:id="1816529445">
              <w:marLeft w:val="0"/>
              <w:marRight w:val="0"/>
              <w:marTop w:val="0"/>
              <w:marBottom w:val="0"/>
              <w:divBdr>
                <w:top w:val="none" w:sz="0" w:space="0" w:color="auto"/>
                <w:left w:val="none" w:sz="0" w:space="0" w:color="auto"/>
                <w:bottom w:val="none" w:sz="0" w:space="0" w:color="auto"/>
                <w:right w:val="none" w:sz="0" w:space="0" w:color="auto"/>
              </w:divBdr>
            </w:div>
            <w:div w:id="1816529446">
              <w:marLeft w:val="0"/>
              <w:marRight w:val="0"/>
              <w:marTop w:val="0"/>
              <w:marBottom w:val="0"/>
              <w:divBdr>
                <w:top w:val="none" w:sz="0" w:space="0" w:color="auto"/>
                <w:left w:val="none" w:sz="0" w:space="0" w:color="auto"/>
                <w:bottom w:val="none" w:sz="0" w:space="0" w:color="auto"/>
                <w:right w:val="none" w:sz="0" w:space="0" w:color="auto"/>
              </w:divBdr>
            </w:div>
            <w:div w:id="1816529451">
              <w:marLeft w:val="0"/>
              <w:marRight w:val="0"/>
              <w:marTop w:val="0"/>
              <w:marBottom w:val="0"/>
              <w:divBdr>
                <w:top w:val="none" w:sz="0" w:space="0" w:color="auto"/>
                <w:left w:val="none" w:sz="0" w:space="0" w:color="auto"/>
                <w:bottom w:val="none" w:sz="0" w:space="0" w:color="auto"/>
                <w:right w:val="none" w:sz="0" w:space="0" w:color="auto"/>
              </w:divBdr>
            </w:div>
            <w:div w:id="1816529453">
              <w:marLeft w:val="0"/>
              <w:marRight w:val="0"/>
              <w:marTop w:val="0"/>
              <w:marBottom w:val="0"/>
              <w:divBdr>
                <w:top w:val="none" w:sz="0" w:space="0" w:color="auto"/>
                <w:left w:val="none" w:sz="0" w:space="0" w:color="auto"/>
                <w:bottom w:val="none" w:sz="0" w:space="0" w:color="auto"/>
                <w:right w:val="none" w:sz="0" w:space="0" w:color="auto"/>
              </w:divBdr>
            </w:div>
            <w:div w:id="1816529454">
              <w:marLeft w:val="0"/>
              <w:marRight w:val="0"/>
              <w:marTop w:val="0"/>
              <w:marBottom w:val="0"/>
              <w:divBdr>
                <w:top w:val="none" w:sz="0" w:space="0" w:color="auto"/>
                <w:left w:val="none" w:sz="0" w:space="0" w:color="auto"/>
                <w:bottom w:val="none" w:sz="0" w:space="0" w:color="auto"/>
                <w:right w:val="none" w:sz="0" w:space="0" w:color="auto"/>
              </w:divBdr>
            </w:div>
            <w:div w:id="1816529456">
              <w:marLeft w:val="0"/>
              <w:marRight w:val="0"/>
              <w:marTop w:val="0"/>
              <w:marBottom w:val="0"/>
              <w:divBdr>
                <w:top w:val="none" w:sz="0" w:space="0" w:color="auto"/>
                <w:left w:val="none" w:sz="0" w:space="0" w:color="auto"/>
                <w:bottom w:val="none" w:sz="0" w:space="0" w:color="auto"/>
                <w:right w:val="none" w:sz="0" w:space="0" w:color="auto"/>
              </w:divBdr>
            </w:div>
            <w:div w:id="1816529460">
              <w:marLeft w:val="0"/>
              <w:marRight w:val="0"/>
              <w:marTop w:val="0"/>
              <w:marBottom w:val="0"/>
              <w:divBdr>
                <w:top w:val="none" w:sz="0" w:space="0" w:color="auto"/>
                <w:left w:val="none" w:sz="0" w:space="0" w:color="auto"/>
                <w:bottom w:val="none" w:sz="0" w:space="0" w:color="auto"/>
                <w:right w:val="none" w:sz="0" w:space="0" w:color="auto"/>
              </w:divBdr>
            </w:div>
            <w:div w:id="1816529464">
              <w:marLeft w:val="0"/>
              <w:marRight w:val="0"/>
              <w:marTop w:val="0"/>
              <w:marBottom w:val="0"/>
              <w:divBdr>
                <w:top w:val="none" w:sz="0" w:space="0" w:color="auto"/>
                <w:left w:val="none" w:sz="0" w:space="0" w:color="auto"/>
                <w:bottom w:val="none" w:sz="0" w:space="0" w:color="auto"/>
                <w:right w:val="none" w:sz="0" w:space="0" w:color="auto"/>
              </w:divBdr>
            </w:div>
            <w:div w:id="1816529466">
              <w:marLeft w:val="0"/>
              <w:marRight w:val="0"/>
              <w:marTop w:val="0"/>
              <w:marBottom w:val="0"/>
              <w:divBdr>
                <w:top w:val="none" w:sz="0" w:space="0" w:color="auto"/>
                <w:left w:val="none" w:sz="0" w:space="0" w:color="auto"/>
                <w:bottom w:val="none" w:sz="0" w:space="0" w:color="auto"/>
                <w:right w:val="none" w:sz="0" w:space="0" w:color="auto"/>
              </w:divBdr>
            </w:div>
            <w:div w:id="1816529468">
              <w:marLeft w:val="0"/>
              <w:marRight w:val="0"/>
              <w:marTop w:val="0"/>
              <w:marBottom w:val="0"/>
              <w:divBdr>
                <w:top w:val="none" w:sz="0" w:space="0" w:color="auto"/>
                <w:left w:val="none" w:sz="0" w:space="0" w:color="auto"/>
                <w:bottom w:val="none" w:sz="0" w:space="0" w:color="auto"/>
                <w:right w:val="none" w:sz="0" w:space="0" w:color="auto"/>
              </w:divBdr>
            </w:div>
            <w:div w:id="1816529472">
              <w:marLeft w:val="0"/>
              <w:marRight w:val="0"/>
              <w:marTop w:val="0"/>
              <w:marBottom w:val="0"/>
              <w:divBdr>
                <w:top w:val="none" w:sz="0" w:space="0" w:color="auto"/>
                <w:left w:val="none" w:sz="0" w:space="0" w:color="auto"/>
                <w:bottom w:val="none" w:sz="0" w:space="0" w:color="auto"/>
                <w:right w:val="none" w:sz="0" w:space="0" w:color="auto"/>
              </w:divBdr>
            </w:div>
            <w:div w:id="1816529479">
              <w:marLeft w:val="0"/>
              <w:marRight w:val="0"/>
              <w:marTop w:val="0"/>
              <w:marBottom w:val="0"/>
              <w:divBdr>
                <w:top w:val="none" w:sz="0" w:space="0" w:color="auto"/>
                <w:left w:val="none" w:sz="0" w:space="0" w:color="auto"/>
                <w:bottom w:val="none" w:sz="0" w:space="0" w:color="auto"/>
                <w:right w:val="none" w:sz="0" w:space="0" w:color="auto"/>
              </w:divBdr>
            </w:div>
            <w:div w:id="1816529485">
              <w:marLeft w:val="0"/>
              <w:marRight w:val="0"/>
              <w:marTop w:val="0"/>
              <w:marBottom w:val="0"/>
              <w:divBdr>
                <w:top w:val="none" w:sz="0" w:space="0" w:color="auto"/>
                <w:left w:val="none" w:sz="0" w:space="0" w:color="auto"/>
                <w:bottom w:val="none" w:sz="0" w:space="0" w:color="auto"/>
                <w:right w:val="none" w:sz="0" w:space="0" w:color="auto"/>
              </w:divBdr>
            </w:div>
            <w:div w:id="1816529488">
              <w:marLeft w:val="0"/>
              <w:marRight w:val="0"/>
              <w:marTop w:val="0"/>
              <w:marBottom w:val="0"/>
              <w:divBdr>
                <w:top w:val="none" w:sz="0" w:space="0" w:color="auto"/>
                <w:left w:val="none" w:sz="0" w:space="0" w:color="auto"/>
                <w:bottom w:val="none" w:sz="0" w:space="0" w:color="auto"/>
                <w:right w:val="none" w:sz="0" w:space="0" w:color="auto"/>
              </w:divBdr>
            </w:div>
            <w:div w:id="1816529492">
              <w:marLeft w:val="0"/>
              <w:marRight w:val="0"/>
              <w:marTop w:val="0"/>
              <w:marBottom w:val="0"/>
              <w:divBdr>
                <w:top w:val="none" w:sz="0" w:space="0" w:color="auto"/>
                <w:left w:val="none" w:sz="0" w:space="0" w:color="auto"/>
                <w:bottom w:val="none" w:sz="0" w:space="0" w:color="auto"/>
                <w:right w:val="none" w:sz="0" w:space="0" w:color="auto"/>
              </w:divBdr>
            </w:div>
            <w:div w:id="1816529493">
              <w:marLeft w:val="0"/>
              <w:marRight w:val="0"/>
              <w:marTop w:val="0"/>
              <w:marBottom w:val="0"/>
              <w:divBdr>
                <w:top w:val="none" w:sz="0" w:space="0" w:color="auto"/>
                <w:left w:val="none" w:sz="0" w:space="0" w:color="auto"/>
                <w:bottom w:val="none" w:sz="0" w:space="0" w:color="auto"/>
                <w:right w:val="none" w:sz="0" w:space="0" w:color="auto"/>
              </w:divBdr>
            </w:div>
            <w:div w:id="1816529497">
              <w:marLeft w:val="0"/>
              <w:marRight w:val="0"/>
              <w:marTop w:val="0"/>
              <w:marBottom w:val="0"/>
              <w:divBdr>
                <w:top w:val="none" w:sz="0" w:space="0" w:color="auto"/>
                <w:left w:val="none" w:sz="0" w:space="0" w:color="auto"/>
                <w:bottom w:val="none" w:sz="0" w:space="0" w:color="auto"/>
                <w:right w:val="none" w:sz="0" w:space="0" w:color="auto"/>
              </w:divBdr>
            </w:div>
            <w:div w:id="18165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421">
      <w:marLeft w:val="0"/>
      <w:marRight w:val="0"/>
      <w:marTop w:val="0"/>
      <w:marBottom w:val="0"/>
      <w:divBdr>
        <w:top w:val="none" w:sz="0" w:space="0" w:color="auto"/>
        <w:left w:val="none" w:sz="0" w:space="0" w:color="auto"/>
        <w:bottom w:val="none" w:sz="0" w:space="0" w:color="auto"/>
        <w:right w:val="none" w:sz="0" w:space="0" w:color="auto"/>
      </w:divBdr>
    </w:div>
    <w:div w:id="1816529467">
      <w:marLeft w:val="0"/>
      <w:marRight w:val="0"/>
      <w:marTop w:val="0"/>
      <w:marBottom w:val="0"/>
      <w:divBdr>
        <w:top w:val="none" w:sz="0" w:space="0" w:color="auto"/>
        <w:left w:val="none" w:sz="0" w:space="0" w:color="auto"/>
        <w:bottom w:val="none" w:sz="0" w:space="0" w:color="auto"/>
        <w:right w:val="none" w:sz="0" w:space="0" w:color="auto"/>
      </w:divBdr>
      <w:divsChild>
        <w:div w:id="1816529136">
          <w:marLeft w:val="0"/>
          <w:marRight w:val="0"/>
          <w:marTop w:val="0"/>
          <w:marBottom w:val="0"/>
          <w:divBdr>
            <w:top w:val="none" w:sz="0" w:space="0" w:color="auto"/>
            <w:left w:val="none" w:sz="0" w:space="0" w:color="auto"/>
            <w:bottom w:val="none" w:sz="0" w:space="0" w:color="auto"/>
            <w:right w:val="none" w:sz="0" w:space="0" w:color="auto"/>
          </w:divBdr>
        </w:div>
        <w:div w:id="1816529139">
          <w:marLeft w:val="0"/>
          <w:marRight w:val="0"/>
          <w:marTop w:val="0"/>
          <w:marBottom w:val="0"/>
          <w:divBdr>
            <w:top w:val="none" w:sz="0" w:space="0" w:color="auto"/>
            <w:left w:val="none" w:sz="0" w:space="0" w:color="auto"/>
            <w:bottom w:val="none" w:sz="0" w:space="0" w:color="auto"/>
            <w:right w:val="none" w:sz="0" w:space="0" w:color="auto"/>
          </w:divBdr>
        </w:div>
        <w:div w:id="1816529143">
          <w:marLeft w:val="0"/>
          <w:marRight w:val="0"/>
          <w:marTop w:val="0"/>
          <w:marBottom w:val="0"/>
          <w:divBdr>
            <w:top w:val="none" w:sz="0" w:space="0" w:color="auto"/>
            <w:left w:val="none" w:sz="0" w:space="0" w:color="auto"/>
            <w:bottom w:val="none" w:sz="0" w:space="0" w:color="auto"/>
            <w:right w:val="none" w:sz="0" w:space="0" w:color="auto"/>
          </w:divBdr>
        </w:div>
        <w:div w:id="1816529149">
          <w:marLeft w:val="0"/>
          <w:marRight w:val="0"/>
          <w:marTop w:val="0"/>
          <w:marBottom w:val="0"/>
          <w:divBdr>
            <w:top w:val="none" w:sz="0" w:space="0" w:color="auto"/>
            <w:left w:val="none" w:sz="0" w:space="0" w:color="auto"/>
            <w:bottom w:val="none" w:sz="0" w:space="0" w:color="auto"/>
            <w:right w:val="none" w:sz="0" w:space="0" w:color="auto"/>
          </w:divBdr>
        </w:div>
        <w:div w:id="1816529171">
          <w:marLeft w:val="0"/>
          <w:marRight w:val="0"/>
          <w:marTop w:val="0"/>
          <w:marBottom w:val="0"/>
          <w:divBdr>
            <w:top w:val="none" w:sz="0" w:space="0" w:color="auto"/>
            <w:left w:val="none" w:sz="0" w:space="0" w:color="auto"/>
            <w:bottom w:val="none" w:sz="0" w:space="0" w:color="auto"/>
            <w:right w:val="none" w:sz="0" w:space="0" w:color="auto"/>
          </w:divBdr>
        </w:div>
        <w:div w:id="1816529188">
          <w:marLeft w:val="0"/>
          <w:marRight w:val="0"/>
          <w:marTop w:val="0"/>
          <w:marBottom w:val="0"/>
          <w:divBdr>
            <w:top w:val="none" w:sz="0" w:space="0" w:color="auto"/>
            <w:left w:val="none" w:sz="0" w:space="0" w:color="auto"/>
            <w:bottom w:val="none" w:sz="0" w:space="0" w:color="auto"/>
            <w:right w:val="none" w:sz="0" w:space="0" w:color="auto"/>
          </w:divBdr>
        </w:div>
        <w:div w:id="1816529210">
          <w:marLeft w:val="0"/>
          <w:marRight w:val="0"/>
          <w:marTop w:val="0"/>
          <w:marBottom w:val="0"/>
          <w:divBdr>
            <w:top w:val="none" w:sz="0" w:space="0" w:color="auto"/>
            <w:left w:val="none" w:sz="0" w:space="0" w:color="auto"/>
            <w:bottom w:val="none" w:sz="0" w:space="0" w:color="auto"/>
            <w:right w:val="none" w:sz="0" w:space="0" w:color="auto"/>
          </w:divBdr>
        </w:div>
        <w:div w:id="1816529212">
          <w:marLeft w:val="0"/>
          <w:marRight w:val="0"/>
          <w:marTop w:val="0"/>
          <w:marBottom w:val="0"/>
          <w:divBdr>
            <w:top w:val="none" w:sz="0" w:space="0" w:color="auto"/>
            <w:left w:val="none" w:sz="0" w:space="0" w:color="auto"/>
            <w:bottom w:val="none" w:sz="0" w:space="0" w:color="auto"/>
            <w:right w:val="none" w:sz="0" w:space="0" w:color="auto"/>
          </w:divBdr>
        </w:div>
        <w:div w:id="1816529219">
          <w:marLeft w:val="0"/>
          <w:marRight w:val="0"/>
          <w:marTop w:val="0"/>
          <w:marBottom w:val="0"/>
          <w:divBdr>
            <w:top w:val="none" w:sz="0" w:space="0" w:color="auto"/>
            <w:left w:val="none" w:sz="0" w:space="0" w:color="auto"/>
            <w:bottom w:val="none" w:sz="0" w:space="0" w:color="auto"/>
            <w:right w:val="none" w:sz="0" w:space="0" w:color="auto"/>
          </w:divBdr>
        </w:div>
        <w:div w:id="1816529224">
          <w:marLeft w:val="0"/>
          <w:marRight w:val="0"/>
          <w:marTop w:val="0"/>
          <w:marBottom w:val="0"/>
          <w:divBdr>
            <w:top w:val="none" w:sz="0" w:space="0" w:color="auto"/>
            <w:left w:val="none" w:sz="0" w:space="0" w:color="auto"/>
            <w:bottom w:val="none" w:sz="0" w:space="0" w:color="auto"/>
            <w:right w:val="none" w:sz="0" w:space="0" w:color="auto"/>
          </w:divBdr>
        </w:div>
        <w:div w:id="1816529255">
          <w:marLeft w:val="0"/>
          <w:marRight w:val="0"/>
          <w:marTop w:val="0"/>
          <w:marBottom w:val="0"/>
          <w:divBdr>
            <w:top w:val="none" w:sz="0" w:space="0" w:color="auto"/>
            <w:left w:val="none" w:sz="0" w:space="0" w:color="auto"/>
            <w:bottom w:val="none" w:sz="0" w:space="0" w:color="auto"/>
            <w:right w:val="none" w:sz="0" w:space="0" w:color="auto"/>
          </w:divBdr>
        </w:div>
        <w:div w:id="1816529257">
          <w:marLeft w:val="0"/>
          <w:marRight w:val="0"/>
          <w:marTop w:val="0"/>
          <w:marBottom w:val="0"/>
          <w:divBdr>
            <w:top w:val="none" w:sz="0" w:space="0" w:color="auto"/>
            <w:left w:val="none" w:sz="0" w:space="0" w:color="auto"/>
            <w:bottom w:val="none" w:sz="0" w:space="0" w:color="auto"/>
            <w:right w:val="none" w:sz="0" w:space="0" w:color="auto"/>
          </w:divBdr>
        </w:div>
        <w:div w:id="1816529268">
          <w:marLeft w:val="0"/>
          <w:marRight w:val="0"/>
          <w:marTop w:val="0"/>
          <w:marBottom w:val="0"/>
          <w:divBdr>
            <w:top w:val="none" w:sz="0" w:space="0" w:color="auto"/>
            <w:left w:val="none" w:sz="0" w:space="0" w:color="auto"/>
            <w:bottom w:val="none" w:sz="0" w:space="0" w:color="auto"/>
            <w:right w:val="none" w:sz="0" w:space="0" w:color="auto"/>
          </w:divBdr>
        </w:div>
        <w:div w:id="1816529285">
          <w:marLeft w:val="0"/>
          <w:marRight w:val="0"/>
          <w:marTop w:val="0"/>
          <w:marBottom w:val="0"/>
          <w:divBdr>
            <w:top w:val="none" w:sz="0" w:space="0" w:color="auto"/>
            <w:left w:val="none" w:sz="0" w:space="0" w:color="auto"/>
            <w:bottom w:val="none" w:sz="0" w:space="0" w:color="auto"/>
            <w:right w:val="none" w:sz="0" w:space="0" w:color="auto"/>
          </w:divBdr>
        </w:div>
        <w:div w:id="1816529292">
          <w:marLeft w:val="0"/>
          <w:marRight w:val="0"/>
          <w:marTop w:val="0"/>
          <w:marBottom w:val="0"/>
          <w:divBdr>
            <w:top w:val="none" w:sz="0" w:space="0" w:color="auto"/>
            <w:left w:val="none" w:sz="0" w:space="0" w:color="auto"/>
            <w:bottom w:val="none" w:sz="0" w:space="0" w:color="auto"/>
            <w:right w:val="none" w:sz="0" w:space="0" w:color="auto"/>
          </w:divBdr>
        </w:div>
        <w:div w:id="1816529299">
          <w:marLeft w:val="0"/>
          <w:marRight w:val="0"/>
          <w:marTop w:val="0"/>
          <w:marBottom w:val="0"/>
          <w:divBdr>
            <w:top w:val="none" w:sz="0" w:space="0" w:color="auto"/>
            <w:left w:val="none" w:sz="0" w:space="0" w:color="auto"/>
            <w:bottom w:val="none" w:sz="0" w:space="0" w:color="auto"/>
            <w:right w:val="none" w:sz="0" w:space="0" w:color="auto"/>
          </w:divBdr>
        </w:div>
        <w:div w:id="1816529309">
          <w:marLeft w:val="0"/>
          <w:marRight w:val="0"/>
          <w:marTop w:val="0"/>
          <w:marBottom w:val="0"/>
          <w:divBdr>
            <w:top w:val="none" w:sz="0" w:space="0" w:color="auto"/>
            <w:left w:val="none" w:sz="0" w:space="0" w:color="auto"/>
            <w:bottom w:val="none" w:sz="0" w:space="0" w:color="auto"/>
            <w:right w:val="none" w:sz="0" w:space="0" w:color="auto"/>
          </w:divBdr>
        </w:div>
        <w:div w:id="1816529322">
          <w:marLeft w:val="0"/>
          <w:marRight w:val="0"/>
          <w:marTop w:val="0"/>
          <w:marBottom w:val="0"/>
          <w:divBdr>
            <w:top w:val="none" w:sz="0" w:space="0" w:color="auto"/>
            <w:left w:val="none" w:sz="0" w:space="0" w:color="auto"/>
            <w:bottom w:val="none" w:sz="0" w:space="0" w:color="auto"/>
            <w:right w:val="none" w:sz="0" w:space="0" w:color="auto"/>
          </w:divBdr>
        </w:div>
        <w:div w:id="1816529338">
          <w:marLeft w:val="0"/>
          <w:marRight w:val="0"/>
          <w:marTop w:val="0"/>
          <w:marBottom w:val="0"/>
          <w:divBdr>
            <w:top w:val="none" w:sz="0" w:space="0" w:color="auto"/>
            <w:left w:val="none" w:sz="0" w:space="0" w:color="auto"/>
            <w:bottom w:val="none" w:sz="0" w:space="0" w:color="auto"/>
            <w:right w:val="none" w:sz="0" w:space="0" w:color="auto"/>
          </w:divBdr>
        </w:div>
        <w:div w:id="1816529339">
          <w:marLeft w:val="0"/>
          <w:marRight w:val="0"/>
          <w:marTop w:val="0"/>
          <w:marBottom w:val="0"/>
          <w:divBdr>
            <w:top w:val="none" w:sz="0" w:space="0" w:color="auto"/>
            <w:left w:val="none" w:sz="0" w:space="0" w:color="auto"/>
            <w:bottom w:val="none" w:sz="0" w:space="0" w:color="auto"/>
            <w:right w:val="none" w:sz="0" w:space="0" w:color="auto"/>
          </w:divBdr>
        </w:div>
        <w:div w:id="1816529341">
          <w:marLeft w:val="0"/>
          <w:marRight w:val="0"/>
          <w:marTop w:val="0"/>
          <w:marBottom w:val="0"/>
          <w:divBdr>
            <w:top w:val="none" w:sz="0" w:space="0" w:color="auto"/>
            <w:left w:val="none" w:sz="0" w:space="0" w:color="auto"/>
            <w:bottom w:val="none" w:sz="0" w:space="0" w:color="auto"/>
            <w:right w:val="none" w:sz="0" w:space="0" w:color="auto"/>
          </w:divBdr>
        </w:div>
        <w:div w:id="1816529355">
          <w:marLeft w:val="0"/>
          <w:marRight w:val="0"/>
          <w:marTop w:val="0"/>
          <w:marBottom w:val="0"/>
          <w:divBdr>
            <w:top w:val="none" w:sz="0" w:space="0" w:color="auto"/>
            <w:left w:val="none" w:sz="0" w:space="0" w:color="auto"/>
            <w:bottom w:val="none" w:sz="0" w:space="0" w:color="auto"/>
            <w:right w:val="none" w:sz="0" w:space="0" w:color="auto"/>
          </w:divBdr>
        </w:div>
        <w:div w:id="1816529363">
          <w:marLeft w:val="0"/>
          <w:marRight w:val="0"/>
          <w:marTop w:val="0"/>
          <w:marBottom w:val="0"/>
          <w:divBdr>
            <w:top w:val="none" w:sz="0" w:space="0" w:color="auto"/>
            <w:left w:val="none" w:sz="0" w:space="0" w:color="auto"/>
            <w:bottom w:val="none" w:sz="0" w:space="0" w:color="auto"/>
            <w:right w:val="none" w:sz="0" w:space="0" w:color="auto"/>
          </w:divBdr>
        </w:div>
        <w:div w:id="1816529372">
          <w:marLeft w:val="0"/>
          <w:marRight w:val="0"/>
          <w:marTop w:val="0"/>
          <w:marBottom w:val="0"/>
          <w:divBdr>
            <w:top w:val="none" w:sz="0" w:space="0" w:color="auto"/>
            <w:left w:val="none" w:sz="0" w:space="0" w:color="auto"/>
            <w:bottom w:val="none" w:sz="0" w:space="0" w:color="auto"/>
            <w:right w:val="none" w:sz="0" w:space="0" w:color="auto"/>
          </w:divBdr>
        </w:div>
        <w:div w:id="1816529379">
          <w:marLeft w:val="0"/>
          <w:marRight w:val="0"/>
          <w:marTop w:val="0"/>
          <w:marBottom w:val="0"/>
          <w:divBdr>
            <w:top w:val="none" w:sz="0" w:space="0" w:color="auto"/>
            <w:left w:val="none" w:sz="0" w:space="0" w:color="auto"/>
            <w:bottom w:val="none" w:sz="0" w:space="0" w:color="auto"/>
            <w:right w:val="none" w:sz="0" w:space="0" w:color="auto"/>
          </w:divBdr>
        </w:div>
        <w:div w:id="1816529413">
          <w:marLeft w:val="0"/>
          <w:marRight w:val="0"/>
          <w:marTop w:val="0"/>
          <w:marBottom w:val="0"/>
          <w:divBdr>
            <w:top w:val="none" w:sz="0" w:space="0" w:color="auto"/>
            <w:left w:val="none" w:sz="0" w:space="0" w:color="auto"/>
            <w:bottom w:val="none" w:sz="0" w:space="0" w:color="auto"/>
            <w:right w:val="none" w:sz="0" w:space="0" w:color="auto"/>
          </w:divBdr>
        </w:div>
        <w:div w:id="1816529438">
          <w:marLeft w:val="0"/>
          <w:marRight w:val="0"/>
          <w:marTop w:val="0"/>
          <w:marBottom w:val="0"/>
          <w:divBdr>
            <w:top w:val="none" w:sz="0" w:space="0" w:color="auto"/>
            <w:left w:val="none" w:sz="0" w:space="0" w:color="auto"/>
            <w:bottom w:val="none" w:sz="0" w:space="0" w:color="auto"/>
            <w:right w:val="none" w:sz="0" w:space="0" w:color="auto"/>
          </w:divBdr>
        </w:div>
        <w:div w:id="1816529440">
          <w:marLeft w:val="0"/>
          <w:marRight w:val="0"/>
          <w:marTop w:val="0"/>
          <w:marBottom w:val="0"/>
          <w:divBdr>
            <w:top w:val="none" w:sz="0" w:space="0" w:color="auto"/>
            <w:left w:val="none" w:sz="0" w:space="0" w:color="auto"/>
            <w:bottom w:val="none" w:sz="0" w:space="0" w:color="auto"/>
            <w:right w:val="none" w:sz="0" w:space="0" w:color="auto"/>
          </w:divBdr>
        </w:div>
        <w:div w:id="1816529448">
          <w:marLeft w:val="0"/>
          <w:marRight w:val="0"/>
          <w:marTop w:val="0"/>
          <w:marBottom w:val="0"/>
          <w:divBdr>
            <w:top w:val="none" w:sz="0" w:space="0" w:color="auto"/>
            <w:left w:val="none" w:sz="0" w:space="0" w:color="auto"/>
            <w:bottom w:val="none" w:sz="0" w:space="0" w:color="auto"/>
            <w:right w:val="none" w:sz="0" w:space="0" w:color="auto"/>
          </w:divBdr>
        </w:div>
        <w:div w:id="1816529474">
          <w:marLeft w:val="0"/>
          <w:marRight w:val="0"/>
          <w:marTop w:val="0"/>
          <w:marBottom w:val="0"/>
          <w:divBdr>
            <w:top w:val="none" w:sz="0" w:space="0" w:color="auto"/>
            <w:left w:val="none" w:sz="0" w:space="0" w:color="auto"/>
            <w:bottom w:val="none" w:sz="0" w:space="0" w:color="auto"/>
            <w:right w:val="none" w:sz="0" w:space="0" w:color="auto"/>
          </w:divBdr>
        </w:div>
        <w:div w:id="1816529484">
          <w:marLeft w:val="0"/>
          <w:marRight w:val="0"/>
          <w:marTop w:val="0"/>
          <w:marBottom w:val="0"/>
          <w:divBdr>
            <w:top w:val="none" w:sz="0" w:space="0" w:color="auto"/>
            <w:left w:val="none" w:sz="0" w:space="0" w:color="auto"/>
            <w:bottom w:val="none" w:sz="0" w:space="0" w:color="auto"/>
            <w:right w:val="none" w:sz="0" w:space="0" w:color="auto"/>
          </w:divBdr>
        </w:div>
        <w:div w:id="1816529490">
          <w:marLeft w:val="0"/>
          <w:marRight w:val="0"/>
          <w:marTop w:val="0"/>
          <w:marBottom w:val="0"/>
          <w:divBdr>
            <w:top w:val="none" w:sz="0" w:space="0" w:color="auto"/>
            <w:left w:val="none" w:sz="0" w:space="0" w:color="auto"/>
            <w:bottom w:val="none" w:sz="0" w:space="0" w:color="auto"/>
            <w:right w:val="none" w:sz="0" w:space="0" w:color="auto"/>
          </w:divBdr>
        </w:div>
      </w:divsChild>
    </w:div>
    <w:div w:id="1816529501">
      <w:marLeft w:val="0"/>
      <w:marRight w:val="0"/>
      <w:marTop w:val="0"/>
      <w:marBottom w:val="0"/>
      <w:divBdr>
        <w:top w:val="none" w:sz="0" w:space="0" w:color="auto"/>
        <w:left w:val="none" w:sz="0" w:space="0" w:color="auto"/>
        <w:bottom w:val="none" w:sz="0" w:space="0" w:color="auto"/>
        <w:right w:val="none" w:sz="0" w:space="0" w:color="auto"/>
      </w:divBdr>
      <w:divsChild>
        <w:div w:id="1816529572">
          <w:marLeft w:val="0"/>
          <w:marRight w:val="0"/>
          <w:marTop w:val="0"/>
          <w:marBottom w:val="0"/>
          <w:divBdr>
            <w:top w:val="none" w:sz="0" w:space="0" w:color="auto"/>
            <w:left w:val="none" w:sz="0" w:space="0" w:color="auto"/>
            <w:bottom w:val="none" w:sz="0" w:space="0" w:color="auto"/>
            <w:right w:val="none" w:sz="0" w:space="0" w:color="auto"/>
          </w:divBdr>
        </w:div>
        <w:div w:id="1816529610">
          <w:marLeft w:val="0"/>
          <w:marRight w:val="0"/>
          <w:marTop w:val="0"/>
          <w:marBottom w:val="0"/>
          <w:divBdr>
            <w:top w:val="none" w:sz="0" w:space="0" w:color="auto"/>
            <w:left w:val="none" w:sz="0" w:space="0" w:color="auto"/>
            <w:bottom w:val="none" w:sz="0" w:space="0" w:color="auto"/>
            <w:right w:val="none" w:sz="0" w:space="0" w:color="auto"/>
          </w:divBdr>
        </w:div>
        <w:div w:id="1816529612">
          <w:marLeft w:val="0"/>
          <w:marRight w:val="0"/>
          <w:marTop w:val="0"/>
          <w:marBottom w:val="0"/>
          <w:divBdr>
            <w:top w:val="none" w:sz="0" w:space="0" w:color="auto"/>
            <w:left w:val="none" w:sz="0" w:space="0" w:color="auto"/>
            <w:bottom w:val="none" w:sz="0" w:space="0" w:color="auto"/>
            <w:right w:val="none" w:sz="0" w:space="0" w:color="auto"/>
          </w:divBdr>
        </w:div>
        <w:div w:id="1816529619">
          <w:marLeft w:val="0"/>
          <w:marRight w:val="0"/>
          <w:marTop w:val="0"/>
          <w:marBottom w:val="0"/>
          <w:divBdr>
            <w:top w:val="none" w:sz="0" w:space="0" w:color="auto"/>
            <w:left w:val="none" w:sz="0" w:space="0" w:color="auto"/>
            <w:bottom w:val="none" w:sz="0" w:space="0" w:color="auto"/>
            <w:right w:val="none" w:sz="0" w:space="0" w:color="auto"/>
          </w:divBdr>
        </w:div>
        <w:div w:id="1816529632">
          <w:marLeft w:val="0"/>
          <w:marRight w:val="0"/>
          <w:marTop w:val="0"/>
          <w:marBottom w:val="0"/>
          <w:divBdr>
            <w:top w:val="none" w:sz="0" w:space="0" w:color="auto"/>
            <w:left w:val="none" w:sz="0" w:space="0" w:color="auto"/>
            <w:bottom w:val="none" w:sz="0" w:space="0" w:color="auto"/>
            <w:right w:val="none" w:sz="0" w:space="0" w:color="auto"/>
          </w:divBdr>
        </w:div>
        <w:div w:id="1816529645">
          <w:marLeft w:val="0"/>
          <w:marRight w:val="0"/>
          <w:marTop w:val="0"/>
          <w:marBottom w:val="0"/>
          <w:divBdr>
            <w:top w:val="none" w:sz="0" w:space="0" w:color="auto"/>
            <w:left w:val="none" w:sz="0" w:space="0" w:color="auto"/>
            <w:bottom w:val="none" w:sz="0" w:space="0" w:color="auto"/>
            <w:right w:val="none" w:sz="0" w:space="0" w:color="auto"/>
          </w:divBdr>
        </w:div>
      </w:divsChild>
    </w:div>
    <w:div w:id="1816529502">
      <w:marLeft w:val="0"/>
      <w:marRight w:val="0"/>
      <w:marTop w:val="0"/>
      <w:marBottom w:val="0"/>
      <w:divBdr>
        <w:top w:val="none" w:sz="0" w:space="0" w:color="auto"/>
        <w:left w:val="none" w:sz="0" w:space="0" w:color="auto"/>
        <w:bottom w:val="none" w:sz="0" w:space="0" w:color="auto"/>
        <w:right w:val="none" w:sz="0" w:space="0" w:color="auto"/>
      </w:divBdr>
      <w:divsChild>
        <w:div w:id="1816529541">
          <w:marLeft w:val="0"/>
          <w:marRight w:val="0"/>
          <w:marTop w:val="0"/>
          <w:marBottom w:val="0"/>
          <w:divBdr>
            <w:top w:val="none" w:sz="0" w:space="0" w:color="auto"/>
            <w:left w:val="none" w:sz="0" w:space="0" w:color="auto"/>
            <w:bottom w:val="none" w:sz="0" w:space="0" w:color="auto"/>
            <w:right w:val="none" w:sz="0" w:space="0" w:color="auto"/>
          </w:divBdr>
        </w:div>
        <w:div w:id="1816529573">
          <w:marLeft w:val="0"/>
          <w:marRight w:val="0"/>
          <w:marTop w:val="0"/>
          <w:marBottom w:val="0"/>
          <w:divBdr>
            <w:top w:val="none" w:sz="0" w:space="0" w:color="auto"/>
            <w:left w:val="none" w:sz="0" w:space="0" w:color="auto"/>
            <w:bottom w:val="none" w:sz="0" w:space="0" w:color="auto"/>
            <w:right w:val="none" w:sz="0" w:space="0" w:color="auto"/>
          </w:divBdr>
        </w:div>
        <w:div w:id="1816529635">
          <w:marLeft w:val="0"/>
          <w:marRight w:val="0"/>
          <w:marTop w:val="0"/>
          <w:marBottom w:val="0"/>
          <w:divBdr>
            <w:top w:val="none" w:sz="0" w:space="0" w:color="auto"/>
            <w:left w:val="none" w:sz="0" w:space="0" w:color="auto"/>
            <w:bottom w:val="none" w:sz="0" w:space="0" w:color="auto"/>
            <w:right w:val="none" w:sz="0" w:space="0" w:color="auto"/>
          </w:divBdr>
        </w:div>
        <w:div w:id="1816529652">
          <w:marLeft w:val="0"/>
          <w:marRight w:val="0"/>
          <w:marTop w:val="0"/>
          <w:marBottom w:val="0"/>
          <w:divBdr>
            <w:top w:val="none" w:sz="0" w:space="0" w:color="auto"/>
            <w:left w:val="none" w:sz="0" w:space="0" w:color="auto"/>
            <w:bottom w:val="none" w:sz="0" w:space="0" w:color="auto"/>
            <w:right w:val="none" w:sz="0" w:space="0" w:color="auto"/>
          </w:divBdr>
        </w:div>
      </w:divsChild>
    </w:div>
    <w:div w:id="1816529503">
      <w:marLeft w:val="0"/>
      <w:marRight w:val="0"/>
      <w:marTop w:val="0"/>
      <w:marBottom w:val="0"/>
      <w:divBdr>
        <w:top w:val="none" w:sz="0" w:space="0" w:color="auto"/>
        <w:left w:val="none" w:sz="0" w:space="0" w:color="auto"/>
        <w:bottom w:val="none" w:sz="0" w:space="0" w:color="auto"/>
        <w:right w:val="none" w:sz="0" w:space="0" w:color="auto"/>
      </w:divBdr>
      <w:divsChild>
        <w:div w:id="1816529570">
          <w:marLeft w:val="0"/>
          <w:marRight w:val="0"/>
          <w:marTop w:val="0"/>
          <w:marBottom w:val="0"/>
          <w:divBdr>
            <w:top w:val="none" w:sz="0" w:space="0" w:color="auto"/>
            <w:left w:val="none" w:sz="0" w:space="0" w:color="auto"/>
            <w:bottom w:val="none" w:sz="0" w:space="0" w:color="auto"/>
            <w:right w:val="none" w:sz="0" w:space="0" w:color="auto"/>
          </w:divBdr>
          <w:divsChild>
            <w:div w:id="1816529507">
              <w:marLeft w:val="0"/>
              <w:marRight w:val="0"/>
              <w:marTop w:val="0"/>
              <w:marBottom w:val="0"/>
              <w:divBdr>
                <w:top w:val="none" w:sz="0" w:space="0" w:color="auto"/>
                <w:left w:val="none" w:sz="0" w:space="0" w:color="auto"/>
                <w:bottom w:val="none" w:sz="0" w:space="0" w:color="auto"/>
                <w:right w:val="none" w:sz="0" w:space="0" w:color="auto"/>
              </w:divBdr>
            </w:div>
            <w:div w:id="1816529509">
              <w:marLeft w:val="0"/>
              <w:marRight w:val="0"/>
              <w:marTop w:val="0"/>
              <w:marBottom w:val="0"/>
              <w:divBdr>
                <w:top w:val="none" w:sz="0" w:space="0" w:color="auto"/>
                <w:left w:val="none" w:sz="0" w:space="0" w:color="auto"/>
                <w:bottom w:val="none" w:sz="0" w:space="0" w:color="auto"/>
                <w:right w:val="none" w:sz="0" w:space="0" w:color="auto"/>
              </w:divBdr>
            </w:div>
            <w:div w:id="1816529520">
              <w:marLeft w:val="0"/>
              <w:marRight w:val="0"/>
              <w:marTop w:val="0"/>
              <w:marBottom w:val="0"/>
              <w:divBdr>
                <w:top w:val="none" w:sz="0" w:space="0" w:color="auto"/>
                <w:left w:val="none" w:sz="0" w:space="0" w:color="auto"/>
                <w:bottom w:val="none" w:sz="0" w:space="0" w:color="auto"/>
                <w:right w:val="none" w:sz="0" w:space="0" w:color="auto"/>
              </w:divBdr>
            </w:div>
            <w:div w:id="1816529525">
              <w:marLeft w:val="0"/>
              <w:marRight w:val="0"/>
              <w:marTop w:val="0"/>
              <w:marBottom w:val="0"/>
              <w:divBdr>
                <w:top w:val="none" w:sz="0" w:space="0" w:color="auto"/>
                <w:left w:val="none" w:sz="0" w:space="0" w:color="auto"/>
                <w:bottom w:val="none" w:sz="0" w:space="0" w:color="auto"/>
                <w:right w:val="none" w:sz="0" w:space="0" w:color="auto"/>
              </w:divBdr>
            </w:div>
            <w:div w:id="1816529528">
              <w:marLeft w:val="0"/>
              <w:marRight w:val="0"/>
              <w:marTop w:val="0"/>
              <w:marBottom w:val="0"/>
              <w:divBdr>
                <w:top w:val="none" w:sz="0" w:space="0" w:color="auto"/>
                <w:left w:val="none" w:sz="0" w:space="0" w:color="auto"/>
                <w:bottom w:val="none" w:sz="0" w:space="0" w:color="auto"/>
                <w:right w:val="none" w:sz="0" w:space="0" w:color="auto"/>
              </w:divBdr>
            </w:div>
            <w:div w:id="1816529533">
              <w:marLeft w:val="0"/>
              <w:marRight w:val="0"/>
              <w:marTop w:val="0"/>
              <w:marBottom w:val="0"/>
              <w:divBdr>
                <w:top w:val="none" w:sz="0" w:space="0" w:color="auto"/>
                <w:left w:val="none" w:sz="0" w:space="0" w:color="auto"/>
                <w:bottom w:val="none" w:sz="0" w:space="0" w:color="auto"/>
                <w:right w:val="none" w:sz="0" w:space="0" w:color="auto"/>
              </w:divBdr>
            </w:div>
            <w:div w:id="1816529538">
              <w:marLeft w:val="0"/>
              <w:marRight w:val="0"/>
              <w:marTop w:val="0"/>
              <w:marBottom w:val="0"/>
              <w:divBdr>
                <w:top w:val="none" w:sz="0" w:space="0" w:color="auto"/>
                <w:left w:val="none" w:sz="0" w:space="0" w:color="auto"/>
                <w:bottom w:val="none" w:sz="0" w:space="0" w:color="auto"/>
                <w:right w:val="none" w:sz="0" w:space="0" w:color="auto"/>
              </w:divBdr>
            </w:div>
            <w:div w:id="1816529542">
              <w:marLeft w:val="0"/>
              <w:marRight w:val="0"/>
              <w:marTop w:val="0"/>
              <w:marBottom w:val="0"/>
              <w:divBdr>
                <w:top w:val="none" w:sz="0" w:space="0" w:color="auto"/>
                <w:left w:val="none" w:sz="0" w:space="0" w:color="auto"/>
                <w:bottom w:val="none" w:sz="0" w:space="0" w:color="auto"/>
                <w:right w:val="none" w:sz="0" w:space="0" w:color="auto"/>
              </w:divBdr>
            </w:div>
            <w:div w:id="1816529545">
              <w:marLeft w:val="0"/>
              <w:marRight w:val="0"/>
              <w:marTop w:val="0"/>
              <w:marBottom w:val="0"/>
              <w:divBdr>
                <w:top w:val="none" w:sz="0" w:space="0" w:color="auto"/>
                <w:left w:val="none" w:sz="0" w:space="0" w:color="auto"/>
                <w:bottom w:val="none" w:sz="0" w:space="0" w:color="auto"/>
                <w:right w:val="none" w:sz="0" w:space="0" w:color="auto"/>
              </w:divBdr>
            </w:div>
            <w:div w:id="1816529546">
              <w:marLeft w:val="0"/>
              <w:marRight w:val="0"/>
              <w:marTop w:val="0"/>
              <w:marBottom w:val="0"/>
              <w:divBdr>
                <w:top w:val="none" w:sz="0" w:space="0" w:color="auto"/>
                <w:left w:val="none" w:sz="0" w:space="0" w:color="auto"/>
                <w:bottom w:val="none" w:sz="0" w:space="0" w:color="auto"/>
                <w:right w:val="none" w:sz="0" w:space="0" w:color="auto"/>
              </w:divBdr>
            </w:div>
            <w:div w:id="1816529555">
              <w:marLeft w:val="0"/>
              <w:marRight w:val="0"/>
              <w:marTop w:val="0"/>
              <w:marBottom w:val="0"/>
              <w:divBdr>
                <w:top w:val="none" w:sz="0" w:space="0" w:color="auto"/>
                <w:left w:val="none" w:sz="0" w:space="0" w:color="auto"/>
                <w:bottom w:val="none" w:sz="0" w:space="0" w:color="auto"/>
                <w:right w:val="none" w:sz="0" w:space="0" w:color="auto"/>
              </w:divBdr>
            </w:div>
            <w:div w:id="1816529560">
              <w:marLeft w:val="0"/>
              <w:marRight w:val="0"/>
              <w:marTop w:val="0"/>
              <w:marBottom w:val="0"/>
              <w:divBdr>
                <w:top w:val="none" w:sz="0" w:space="0" w:color="auto"/>
                <w:left w:val="none" w:sz="0" w:space="0" w:color="auto"/>
                <w:bottom w:val="none" w:sz="0" w:space="0" w:color="auto"/>
                <w:right w:val="none" w:sz="0" w:space="0" w:color="auto"/>
              </w:divBdr>
            </w:div>
            <w:div w:id="1816529561">
              <w:marLeft w:val="0"/>
              <w:marRight w:val="0"/>
              <w:marTop w:val="0"/>
              <w:marBottom w:val="0"/>
              <w:divBdr>
                <w:top w:val="none" w:sz="0" w:space="0" w:color="auto"/>
                <w:left w:val="none" w:sz="0" w:space="0" w:color="auto"/>
                <w:bottom w:val="none" w:sz="0" w:space="0" w:color="auto"/>
                <w:right w:val="none" w:sz="0" w:space="0" w:color="auto"/>
              </w:divBdr>
            </w:div>
            <w:div w:id="1816529563">
              <w:marLeft w:val="0"/>
              <w:marRight w:val="0"/>
              <w:marTop w:val="0"/>
              <w:marBottom w:val="0"/>
              <w:divBdr>
                <w:top w:val="none" w:sz="0" w:space="0" w:color="auto"/>
                <w:left w:val="none" w:sz="0" w:space="0" w:color="auto"/>
                <w:bottom w:val="none" w:sz="0" w:space="0" w:color="auto"/>
                <w:right w:val="none" w:sz="0" w:space="0" w:color="auto"/>
              </w:divBdr>
            </w:div>
            <w:div w:id="1816529568">
              <w:marLeft w:val="0"/>
              <w:marRight w:val="0"/>
              <w:marTop w:val="0"/>
              <w:marBottom w:val="0"/>
              <w:divBdr>
                <w:top w:val="none" w:sz="0" w:space="0" w:color="auto"/>
                <w:left w:val="none" w:sz="0" w:space="0" w:color="auto"/>
                <w:bottom w:val="none" w:sz="0" w:space="0" w:color="auto"/>
                <w:right w:val="none" w:sz="0" w:space="0" w:color="auto"/>
              </w:divBdr>
            </w:div>
            <w:div w:id="1816529571">
              <w:marLeft w:val="0"/>
              <w:marRight w:val="0"/>
              <w:marTop w:val="0"/>
              <w:marBottom w:val="0"/>
              <w:divBdr>
                <w:top w:val="none" w:sz="0" w:space="0" w:color="auto"/>
                <w:left w:val="none" w:sz="0" w:space="0" w:color="auto"/>
                <w:bottom w:val="none" w:sz="0" w:space="0" w:color="auto"/>
                <w:right w:val="none" w:sz="0" w:space="0" w:color="auto"/>
              </w:divBdr>
            </w:div>
            <w:div w:id="1816529577">
              <w:marLeft w:val="0"/>
              <w:marRight w:val="0"/>
              <w:marTop w:val="0"/>
              <w:marBottom w:val="0"/>
              <w:divBdr>
                <w:top w:val="none" w:sz="0" w:space="0" w:color="auto"/>
                <w:left w:val="none" w:sz="0" w:space="0" w:color="auto"/>
                <w:bottom w:val="none" w:sz="0" w:space="0" w:color="auto"/>
                <w:right w:val="none" w:sz="0" w:space="0" w:color="auto"/>
              </w:divBdr>
            </w:div>
            <w:div w:id="1816529581">
              <w:marLeft w:val="0"/>
              <w:marRight w:val="0"/>
              <w:marTop w:val="0"/>
              <w:marBottom w:val="0"/>
              <w:divBdr>
                <w:top w:val="none" w:sz="0" w:space="0" w:color="auto"/>
                <w:left w:val="none" w:sz="0" w:space="0" w:color="auto"/>
                <w:bottom w:val="none" w:sz="0" w:space="0" w:color="auto"/>
                <w:right w:val="none" w:sz="0" w:space="0" w:color="auto"/>
              </w:divBdr>
            </w:div>
            <w:div w:id="1816529593">
              <w:marLeft w:val="0"/>
              <w:marRight w:val="0"/>
              <w:marTop w:val="0"/>
              <w:marBottom w:val="0"/>
              <w:divBdr>
                <w:top w:val="none" w:sz="0" w:space="0" w:color="auto"/>
                <w:left w:val="none" w:sz="0" w:space="0" w:color="auto"/>
                <w:bottom w:val="none" w:sz="0" w:space="0" w:color="auto"/>
                <w:right w:val="none" w:sz="0" w:space="0" w:color="auto"/>
              </w:divBdr>
            </w:div>
            <w:div w:id="1816529597">
              <w:marLeft w:val="0"/>
              <w:marRight w:val="0"/>
              <w:marTop w:val="0"/>
              <w:marBottom w:val="0"/>
              <w:divBdr>
                <w:top w:val="none" w:sz="0" w:space="0" w:color="auto"/>
                <w:left w:val="none" w:sz="0" w:space="0" w:color="auto"/>
                <w:bottom w:val="none" w:sz="0" w:space="0" w:color="auto"/>
                <w:right w:val="none" w:sz="0" w:space="0" w:color="auto"/>
              </w:divBdr>
            </w:div>
            <w:div w:id="1816529615">
              <w:marLeft w:val="0"/>
              <w:marRight w:val="0"/>
              <w:marTop w:val="0"/>
              <w:marBottom w:val="0"/>
              <w:divBdr>
                <w:top w:val="none" w:sz="0" w:space="0" w:color="auto"/>
                <w:left w:val="none" w:sz="0" w:space="0" w:color="auto"/>
                <w:bottom w:val="none" w:sz="0" w:space="0" w:color="auto"/>
                <w:right w:val="none" w:sz="0" w:space="0" w:color="auto"/>
              </w:divBdr>
            </w:div>
            <w:div w:id="1816529622">
              <w:marLeft w:val="0"/>
              <w:marRight w:val="0"/>
              <w:marTop w:val="0"/>
              <w:marBottom w:val="0"/>
              <w:divBdr>
                <w:top w:val="none" w:sz="0" w:space="0" w:color="auto"/>
                <w:left w:val="none" w:sz="0" w:space="0" w:color="auto"/>
                <w:bottom w:val="none" w:sz="0" w:space="0" w:color="auto"/>
                <w:right w:val="none" w:sz="0" w:space="0" w:color="auto"/>
              </w:divBdr>
            </w:div>
            <w:div w:id="1816529623">
              <w:marLeft w:val="0"/>
              <w:marRight w:val="0"/>
              <w:marTop w:val="0"/>
              <w:marBottom w:val="0"/>
              <w:divBdr>
                <w:top w:val="none" w:sz="0" w:space="0" w:color="auto"/>
                <w:left w:val="none" w:sz="0" w:space="0" w:color="auto"/>
                <w:bottom w:val="none" w:sz="0" w:space="0" w:color="auto"/>
                <w:right w:val="none" w:sz="0" w:space="0" w:color="auto"/>
              </w:divBdr>
            </w:div>
            <w:div w:id="1816529624">
              <w:marLeft w:val="0"/>
              <w:marRight w:val="0"/>
              <w:marTop w:val="0"/>
              <w:marBottom w:val="0"/>
              <w:divBdr>
                <w:top w:val="none" w:sz="0" w:space="0" w:color="auto"/>
                <w:left w:val="none" w:sz="0" w:space="0" w:color="auto"/>
                <w:bottom w:val="none" w:sz="0" w:space="0" w:color="auto"/>
                <w:right w:val="none" w:sz="0" w:space="0" w:color="auto"/>
              </w:divBdr>
            </w:div>
            <w:div w:id="1816529627">
              <w:marLeft w:val="0"/>
              <w:marRight w:val="0"/>
              <w:marTop w:val="0"/>
              <w:marBottom w:val="0"/>
              <w:divBdr>
                <w:top w:val="none" w:sz="0" w:space="0" w:color="auto"/>
                <w:left w:val="none" w:sz="0" w:space="0" w:color="auto"/>
                <w:bottom w:val="none" w:sz="0" w:space="0" w:color="auto"/>
                <w:right w:val="none" w:sz="0" w:space="0" w:color="auto"/>
              </w:divBdr>
            </w:div>
            <w:div w:id="1816529633">
              <w:marLeft w:val="0"/>
              <w:marRight w:val="0"/>
              <w:marTop w:val="0"/>
              <w:marBottom w:val="0"/>
              <w:divBdr>
                <w:top w:val="none" w:sz="0" w:space="0" w:color="auto"/>
                <w:left w:val="none" w:sz="0" w:space="0" w:color="auto"/>
                <w:bottom w:val="none" w:sz="0" w:space="0" w:color="auto"/>
                <w:right w:val="none" w:sz="0" w:space="0" w:color="auto"/>
              </w:divBdr>
            </w:div>
            <w:div w:id="1816529636">
              <w:marLeft w:val="0"/>
              <w:marRight w:val="0"/>
              <w:marTop w:val="0"/>
              <w:marBottom w:val="0"/>
              <w:divBdr>
                <w:top w:val="none" w:sz="0" w:space="0" w:color="auto"/>
                <w:left w:val="none" w:sz="0" w:space="0" w:color="auto"/>
                <w:bottom w:val="none" w:sz="0" w:space="0" w:color="auto"/>
                <w:right w:val="none" w:sz="0" w:space="0" w:color="auto"/>
              </w:divBdr>
            </w:div>
            <w:div w:id="1816529640">
              <w:marLeft w:val="0"/>
              <w:marRight w:val="0"/>
              <w:marTop w:val="0"/>
              <w:marBottom w:val="0"/>
              <w:divBdr>
                <w:top w:val="none" w:sz="0" w:space="0" w:color="auto"/>
                <w:left w:val="none" w:sz="0" w:space="0" w:color="auto"/>
                <w:bottom w:val="none" w:sz="0" w:space="0" w:color="auto"/>
                <w:right w:val="none" w:sz="0" w:space="0" w:color="auto"/>
              </w:divBdr>
            </w:div>
            <w:div w:id="1816529642">
              <w:marLeft w:val="0"/>
              <w:marRight w:val="0"/>
              <w:marTop w:val="0"/>
              <w:marBottom w:val="0"/>
              <w:divBdr>
                <w:top w:val="none" w:sz="0" w:space="0" w:color="auto"/>
                <w:left w:val="none" w:sz="0" w:space="0" w:color="auto"/>
                <w:bottom w:val="none" w:sz="0" w:space="0" w:color="auto"/>
                <w:right w:val="none" w:sz="0" w:space="0" w:color="auto"/>
              </w:divBdr>
            </w:div>
            <w:div w:id="1816529653">
              <w:marLeft w:val="0"/>
              <w:marRight w:val="0"/>
              <w:marTop w:val="0"/>
              <w:marBottom w:val="0"/>
              <w:divBdr>
                <w:top w:val="none" w:sz="0" w:space="0" w:color="auto"/>
                <w:left w:val="none" w:sz="0" w:space="0" w:color="auto"/>
                <w:bottom w:val="none" w:sz="0" w:space="0" w:color="auto"/>
                <w:right w:val="none" w:sz="0" w:space="0" w:color="auto"/>
              </w:divBdr>
            </w:div>
            <w:div w:id="1816529656">
              <w:marLeft w:val="0"/>
              <w:marRight w:val="0"/>
              <w:marTop w:val="0"/>
              <w:marBottom w:val="0"/>
              <w:divBdr>
                <w:top w:val="none" w:sz="0" w:space="0" w:color="auto"/>
                <w:left w:val="none" w:sz="0" w:space="0" w:color="auto"/>
                <w:bottom w:val="none" w:sz="0" w:space="0" w:color="auto"/>
                <w:right w:val="none" w:sz="0" w:space="0" w:color="auto"/>
              </w:divBdr>
            </w:div>
            <w:div w:id="18165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508">
      <w:marLeft w:val="0"/>
      <w:marRight w:val="0"/>
      <w:marTop w:val="0"/>
      <w:marBottom w:val="0"/>
      <w:divBdr>
        <w:top w:val="none" w:sz="0" w:space="0" w:color="auto"/>
        <w:left w:val="none" w:sz="0" w:space="0" w:color="auto"/>
        <w:bottom w:val="none" w:sz="0" w:space="0" w:color="auto"/>
        <w:right w:val="none" w:sz="0" w:space="0" w:color="auto"/>
      </w:divBdr>
      <w:divsChild>
        <w:div w:id="1816529515">
          <w:marLeft w:val="0"/>
          <w:marRight w:val="0"/>
          <w:marTop w:val="0"/>
          <w:marBottom w:val="0"/>
          <w:divBdr>
            <w:top w:val="none" w:sz="0" w:space="0" w:color="auto"/>
            <w:left w:val="none" w:sz="0" w:space="0" w:color="auto"/>
            <w:bottom w:val="none" w:sz="0" w:space="0" w:color="auto"/>
            <w:right w:val="none" w:sz="0" w:space="0" w:color="auto"/>
          </w:divBdr>
        </w:div>
        <w:div w:id="1816529522">
          <w:marLeft w:val="0"/>
          <w:marRight w:val="0"/>
          <w:marTop w:val="0"/>
          <w:marBottom w:val="0"/>
          <w:divBdr>
            <w:top w:val="none" w:sz="0" w:space="0" w:color="auto"/>
            <w:left w:val="none" w:sz="0" w:space="0" w:color="auto"/>
            <w:bottom w:val="none" w:sz="0" w:space="0" w:color="auto"/>
            <w:right w:val="none" w:sz="0" w:space="0" w:color="auto"/>
          </w:divBdr>
        </w:div>
        <w:div w:id="1816529529">
          <w:marLeft w:val="0"/>
          <w:marRight w:val="0"/>
          <w:marTop w:val="0"/>
          <w:marBottom w:val="0"/>
          <w:divBdr>
            <w:top w:val="none" w:sz="0" w:space="0" w:color="auto"/>
            <w:left w:val="none" w:sz="0" w:space="0" w:color="auto"/>
            <w:bottom w:val="none" w:sz="0" w:space="0" w:color="auto"/>
            <w:right w:val="none" w:sz="0" w:space="0" w:color="auto"/>
          </w:divBdr>
        </w:div>
        <w:div w:id="1816529534">
          <w:marLeft w:val="0"/>
          <w:marRight w:val="0"/>
          <w:marTop w:val="0"/>
          <w:marBottom w:val="0"/>
          <w:divBdr>
            <w:top w:val="none" w:sz="0" w:space="0" w:color="auto"/>
            <w:left w:val="none" w:sz="0" w:space="0" w:color="auto"/>
            <w:bottom w:val="none" w:sz="0" w:space="0" w:color="auto"/>
            <w:right w:val="none" w:sz="0" w:space="0" w:color="auto"/>
          </w:divBdr>
        </w:div>
        <w:div w:id="1816529562">
          <w:marLeft w:val="0"/>
          <w:marRight w:val="0"/>
          <w:marTop w:val="0"/>
          <w:marBottom w:val="0"/>
          <w:divBdr>
            <w:top w:val="none" w:sz="0" w:space="0" w:color="auto"/>
            <w:left w:val="none" w:sz="0" w:space="0" w:color="auto"/>
            <w:bottom w:val="none" w:sz="0" w:space="0" w:color="auto"/>
            <w:right w:val="none" w:sz="0" w:space="0" w:color="auto"/>
          </w:divBdr>
        </w:div>
        <w:div w:id="1816529592">
          <w:marLeft w:val="0"/>
          <w:marRight w:val="0"/>
          <w:marTop w:val="0"/>
          <w:marBottom w:val="0"/>
          <w:divBdr>
            <w:top w:val="none" w:sz="0" w:space="0" w:color="auto"/>
            <w:left w:val="none" w:sz="0" w:space="0" w:color="auto"/>
            <w:bottom w:val="none" w:sz="0" w:space="0" w:color="auto"/>
            <w:right w:val="none" w:sz="0" w:space="0" w:color="auto"/>
          </w:divBdr>
        </w:div>
        <w:div w:id="1816529620">
          <w:marLeft w:val="0"/>
          <w:marRight w:val="0"/>
          <w:marTop w:val="0"/>
          <w:marBottom w:val="0"/>
          <w:divBdr>
            <w:top w:val="none" w:sz="0" w:space="0" w:color="auto"/>
            <w:left w:val="none" w:sz="0" w:space="0" w:color="auto"/>
            <w:bottom w:val="none" w:sz="0" w:space="0" w:color="auto"/>
            <w:right w:val="none" w:sz="0" w:space="0" w:color="auto"/>
          </w:divBdr>
        </w:div>
        <w:div w:id="1816529626">
          <w:marLeft w:val="0"/>
          <w:marRight w:val="0"/>
          <w:marTop w:val="0"/>
          <w:marBottom w:val="0"/>
          <w:divBdr>
            <w:top w:val="none" w:sz="0" w:space="0" w:color="auto"/>
            <w:left w:val="none" w:sz="0" w:space="0" w:color="auto"/>
            <w:bottom w:val="none" w:sz="0" w:space="0" w:color="auto"/>
            <w:right w:val="none" w:sz="0" w:space="0" w:color="auto"/>
          </w:divBdr>
        </w:div>
        <w:div w:id="1816529651">
          <w:marLeft w:val="0"/>
          <w:marRight w:val="0"/>
          <w:marTop w:val="0"/>
          <w:marBottom w:val="0"/>
          <w:divBdr>
            <w:top w:val="none" w:sz="0" w:space="0" w:color="auto"/>
            <w:left w:val="none" w:sz="0" w:space="0" w:color="auto"/>
            <w:bottom w:val="none" w:sz="0" w:space="0" w:color="auto"/>
            <w:right w:val="none" w:sz="0" w:space="0" w:color="auto"/>
          </w:divBdr>
        </w:div>
        <w:div w:id="1816529654">
          <w:marLeft w:val="0"/>
          <w:marRight w:val="0"/>
          <w:marTop w:val="0"/>
          <w:marBottom w:val="0"/>
          <w:divBdr>
            <w:top w:val="none" w:sz="0" w:space="0" w:color="auto"/>
            <w:left w:val="none" w:sz="0" w:space="0" w:color="auto"/>
            <w:bottom w:val="none" w:sz="0" w:space="0" w:color="auto"/>
            <w:right w:val="none" w:sz="0" w:space="0" w:color="auto"/>
          </w:divBdr>
        </w:div>
      </w:divsChild>
    </w:div>
    <w:div w:id="1816529511">
      <w:marLeft w:val="0"/>
      <w:marRight w:val="0"/>
      <w:marTop w:val="0"/>
      <w:marBottom w:val="0"/>
      <w:divBdr>
        <w:top w:val="none" w:sz="0" w:space="0" w:color="auto"/>
        <w:left w:val="none" w:sz="0" w:space="0" w:color="auto"/>
        <w:bottom w:val="none" w:sz="0" w:space="0" w:color="auto"/>
        <w:right w:val="none" w:sz="0" w:space="0" w:color="auto"/>
      </w:divBdr>
      <w:divsChild>
        <w:div w:id="1816529527">
          <w:marLeft w:val="0"/>
          <w:marRight w:val="0"/>
          <w:marTop w:val="0"/>
          <w:marBottom w:val="0"/>
          <w:divBdr>
            <w:top w:val="none" w:sz="0" w:space="0" w:color="auto"/>
            <w:left w:val="none" w:sz="0" w:space="0" w:color="auto"/>
            <w:bottom w:val="none" w:sz="0" w:space="0" w:color="auto"/>
            <w:right w:val="none" w:sz="0" w:space="0" w:color="auto"/>
          </w:divBdr>
        </w:div>
        <w:div w:id="1816529553">
          <w:marLeft w:val="0"/>
          <w:marRight w:val="0"/>
          <w:marTop w:val="0"/>
          <w:marBottom w:val="0"/>
          <w:divBdr>
            <w:top w:val="none" w:sz="0" w:space="0" w:color="auto"/>
            <w:left w:val="none" w:sz="0" w:space="0" w:color="auto"/>
            <w:bottom w:val="none" w:sz="0" w:space="0" w:color="auto"/>
            <w:right w:val="none" w:sz="0" w:space="0" w:color="auto"/>
          </w:divBdr>
        </w:div>
        <w:div w:id="1816529580">
          <w:marLeft w:val="0"/>
          <w:marRight w:val="0"/>
          <w:marTop w:val="0"/>
          <w:marBottom w:val="0"/>
          <w:divBdr>
            <w:top w:val="none" w:sz="0" w:space="0" w:color="auto"/>
            <w:left w:val="none" w:sz="0" w:space="0" w:color="auto"/>
            <w:bottom w:val="none" w:sz="0" w:space="0" w:color="auto"/>
            <w:right w:val="none" w:sz="0" w:space="0" w:color="auto"/>
          </w:divBdr>
        </w:div>
        <w:div w:id="1816529588">
          <w:marLeft w:val="0"/>
          <w:marRight w:val="0"/>
          <w:marTop w:val="0"/>
          <w:marBottom w:val="0"/>
          <w:divBdr>
            <w:top w:val="none" w:sz="0" w:space="0" w:color="auto"/>
            <w:left w:val="none" w:sz="0" w:space="0" w:color="auto"/>
            <w:bottom w:val="none" w:sz="0" w:space="0" w:color="auto"/>
            <w:right w:val="none" w:sz="0" w:space="0" w:color="auto"/>
          </w:divBdr>
        </w:div>
        <w:div w:id="1816529599">
          <w:marLeft w:val="0"/>
          <w:marRight w:val="0"/>
          <w:marTop w:val="0"/>
          <w:marBottom w:val="0"/>
          <w:divBdr>
            <w:top w:val="none" w:sz="0" w:space="0" w:color="auto"/>
            <w:left w:val="none" w:sz="0" w:space="0" w:color="auto"/>
            <w:bottom w:val="none" w:sz="0" w:space="0" w:color="auto"/>
            <w:right w:val="none" w:sz="0" w:space="0" w:color="auto"/>
          </w:divBdr>
        </w:div>
        <w:div w:id="1816529602">
          <w:marLeft w:val="0"/>
          <w:marRight w:val="0"/>
          <w:marTop w:val="0"/>
          <w:marBottom w:val="0"/>
          <w:divBdr>
            <w:top w:val="none" w:sz="0" w:space="0" w:color="auto"/>
            <w:left w:val="none" w:sz="0" w:space="0" w:color="auto"/>
            <w:bottom w:val="none" w:sz="0" w:space="0" w:color="auto"/>
            <w:right w:val="none" w:sz="0" w:space="0" w:color="auto"/>
          </w:divBdr>
        </w:div>
        <w:div w:id="1816529644">
          <w:marLeft w:val="0"/>
          <w:marRight w:val="0"/>
          <w:marTop w:val="0"/>
          <w:marBottom w:val="0"/>
          <w:divBdr>
            <w:top w:val="none" w:sz="0" w:space="0" w:color="auto"/>
            <w:left w:val="none" w:sz="0" w:space="0" w:color="auto"/>
            <w:bottom w:val="none" w:sz="0" w:space="0" w:color="auto"/>
            <w:right w:val="none" w:sz="0" w:space="0" w:color="auto"/>
          </w:divBdr>
        </w:div>
      </w:divsChild>
    </w:div>
    <w:div w:id="1816529521">
      <w:marLeft w:val="0"/>
      <w:marRight w:val="0"/>
      <w:marTop w:val="0"/>
      <w:marBottom w:val="0"/>
      <w:divBdr>
        <w:top w:val="none" w:sz="0" w:space="0" w:color="auto"/>
        <w:left w:val="none" w:sz="0" w:space="0" w:color="auto"/>
        <w:bottom w:val="none" w:sz="0" w:space="0" w:color="auto"/>
        <w:right w:val="none" w:sz="0" w:space="0" w:color="auto"/>
      </w:divBdr>
      <w:divsChild>
        <w:div w:id="1816529531">
          <w:marLeft w:val="0"/>
          <w:marRight w:val="0"/>
          <w:marTop w:val="0"/>
          <w:marBottom w:val="0"/>
          <w:divBdr>
            <w:top w:val="none" w:sz="0" w:space="0" w:color="auto"/>
            <w:left w:val="none" w:sz="0" w:space="0" w:color="auto"/>
            <w:bottom w:val="none" w:sz="0" w:space="0" w:color="auto"/>
            <w:right w:val="none" w:sz="0" w:space="0" w:color="auto"/>
          </w:divBdr>
        </w:div>
        <w:div w:id="1816529535">
          <w:marLeft w:val="0"/>
          <w:marRight w:val="0"/>
          <w:marTop w:val="0"/>
          <w:marBottom w:val="0"/>
          <w:divBdr>
            <w:top w:val="none" w:sz="0" w:space="0" w:color="auto"/>
            <w:left w:val="none" w:sz="0" w:space="0" w:color="auto"/>
            <w:bottom w:val="none" w:sz="0" w:space="0" w:color="auto"/>
            <w:right w:val="none" w:sz="0" w:space="0" w:color="auto"/>
          </w:divBdr>
        </w:div>
        <w:div w:id="1816529557">
          <w:marLeft w:val="0"/>
          <w:marRight w:val="0"/>
          <w:marTop w:val="0"/>
          <w:marBottom w:val="0"/>
          <w:divBdr>
            <w:top w:val="none" w:sz="0" w:space="0" w:color="auto"/>
            <w:left w:val="none" w:sz="0" w:space="0" w:color="auto"/>
            <w:bottom w:val="none" w:sz="0" w:space="0" w:color="auto"/>
            <w:right w:val="none" w:sz="0" w:space="0" w:color="auto"/>
          </w:divBdr>
        </w:div>
        <w:div w:id="1816529584">
          <w:marLeft w:val="0"/>
          <w:marRight w:val="0"/>
          <w:marTop w:val="0"/>
          <w:marBottom w:val="0"/>
          <w:divBdr>
            <w:top w:val="none" w:sz="0" w:space="0" w:color="auto"/>
            <w:left w:val="none" w:sz="0" w:space="0" w:color="auto"/>
            <w:bottom w:val="none" w:sz="0" w:space="0" w:color="auto"/>
            <w:right w:val="none" w:sz="0" w:space="0" w:color="auto"/>
          </w:divBdr>
        </w:div>
        <w:div w:id="1816529616">
          <w:marLeft w:val="0"/>
          <w:marRight w:val="0"/>
          <w:marTop w:val="0"/>
          <w:marBottom w:val="0"/>
          <w:divBdr>
            <w:top w:val="none" w:sz="0" w:space="0" w:color="auto"/>
            <w:left w:val="none" w:sz="0" w:space="0" w:color="auto"/>
            <w:bottom w:val="none" w:sz="0" w:space="0" w:color="auto"/>
            <w:right w:val="none" w:sz="0" w:space="0" w:color="auto"/>
          </w:divBdr>
        </w:div>
        <w:div w:id="1816529643">
          <w:marLeft w:val="0"/>
          <w:marRight w:val="0"/>
          <w:marTop w:val="0"/>
          <w:marBottom w:val="0"/>
          <w:divBdr>
            <w:top w:val="none" w:sz="0" w:space="0" w:color="auto"/>
            <w:left w:val="none" w:sz="0" w:space="0" w:color="auto"/>
            <w:bottom w:val="none" w:sz="0" w:space="0" w:color="auto"/>
            <w:right w:val="none" w:sz="0" w:space="0" w:color="auto"/>
          </w:divBdr>
        </w:div>
      </w:divsChild>
    </w:div>
    <w:div w:id="1816529523">
      <w:marLeft w:val="0"/>
      <w:marRight w:val="0"/>
      <w:marTop w:val="0"/>
      <w:marBottom w:val="0"/>
      <w:divBdr>
        <w:top w:val="none" w:sz="0" w:space="0" w:color="auto"/>
        <w:left w:val="none" w:sz="0" w:space="0" w:color="auto"/>
        <w:bottom w:val="none" w:sz="0" w:space="0" w:color="auto"/>
        <w:right w:val="none" w:sz="0" w:space="0" w:color="auto"/>
      </w:divBdr>
      <w:divsChild>
        <w:div w:id="1816529505">
          <w:marLeft w:val="0"/>
          <w:marRight w:val="0"/>
          <w:marTop w:val="0"/>
          <w:marBottom w:val="0"/>
          <w:divBdr>
            <w:top w:val="none" w:sz="0" w:space="0" w:color="auto"/>
            <w:left w:val="none" w:sz="0" w:space="0" w:color="auto"/>
            <w:bottom w:val="none" w:sz="0" w:space="0" w:color="auto"/>
            <w:right w:val="none" w:sz="0" w:space="0" w:color="auto"/>
          </w:divBdr>
        </w:div>
        <w:div w:id="1816529556">
          <w:marLeft w:val="0"/>
          <w:marRight w:val="0"/>
          <w:marTop w:val="0"/>
          <w:marBottom w:val="0"/>
          <w:divBdr>
            <w:top w:val="none" w:sz="0" w:space="0" w:color="auto"/>
            <w:left w:val="none" w:sz="0" w:space="0" w:color="auto"/>
            <w:bottom w:val="none" w:sz="0" w:space="0" w:color="auto"/>
            <w:right w:val="none" w:sz="0" w:space="0" w:color="auto"/>
          </w:divBdr>
        </w:div>
        <w:div w:id="1816529587">
          <w:marLeft w:val="0"/>
          <w:marRight w:val="0"/>
          <w:marTop w:val="0"/>
          <w:marBottom w:val="0"/>
          <w:divBdr>
            <w:top w:val="none" w:sz="0" w:space="0" w:color="auto"/>
            <w:left w:val="none" w:sz="0" w:space="0" w:color="auto"/>
            <w:bottom w:val="none" w:sz="0" w:space="0" w:color="auto"/>
            <w:right w:val="none" w:sz="0" w:space="0" w:color="auto"/>
          </w:divBdr>
        </w:div>
        <w:div w:id="1816529657">
          <w:marLeft w:val="0"/>
          <w:marRight w:val="0"/>
          <w:marTop w:val="0"/>
          <w:marBottom w:val="0"/>
          <w:divBdr>
            <w:top w:val="none" w:sz="0" w:space="0" w:color="auto"/>
            <w:left w:val="none" w:sz="0" w:space="0" w:color="auto"/>
            <w:bottom w:val="none" w:sz="0" w:space="0" w:color="auto"/>
            <w:right w:val="none" w:sz="0" w:space="0" w:color="auto"/>
          </w:divBdr>
        </w:div>
      </w:divsChild>
    </w:div>
    <w:div w:id="1816529551">
      <w:marLeft w:val="0"/>
      <w:marRight w:val="0"/>
      <w:marTop w:val="0"/>
      <w:marBottom w:val="0"/>
      <w:divBdr>
        <w:top w:val="none" w:sz="0" w:space="0" w:color="auto"/>
        <w:left w:val="none" w:sz="0" w:space="0" w:color="auto"/>
        <w:bottom w:val="none" w:sz="0" w:space="0" w:color="auto"/>
        <w:right w:val="none" w:sz="0" w:space="0" w:color="auto"/>
      </w:divBdr>
      <w:divsChild>
        <w:div w:id="1816529512">
          <w:marLeft w:val="0"/>
          <w:marRight w:val="0"/>
          <w:marTop w:val="0"/>
          <w:marBottom w:val="0"/>
          <w:divBdr>
            <w:top w:val="none" w:sz="0" w:space="0" w:color="auto"/>
            <w:left w:val="none" w:sz="0" w:space="0" w:color="auto"/>
            <w:bottom w:val="none" w:sz="0" w:space="0" w:color="auto"/>
            <w:right w:val="none" w:sz="0" w:space="0" w:color="auto"/>
          </w:divBdr>
        </w:div>
        <w:div w:id="1816529575">
          <w:marLeft w:val="0"/>
          <w:marRight w:val="0"/>
          <w:marTop w:val="0"/>
          <w:marBottom w:val="0"/>
          <w:divBdr>
            <w:top w:val="none" w:sz="0" w:space="0" w:color="auto"/>
            <w:left w:val="none" w:sz="0" w:space="0" w:color="auto"/>
            <w:bottom w:val="none" w:sz="0" w:space="0" w:color="auto"/>
            <w:right w:val="none" w:sz="0" w:space="0" w:color="auto"/>
          </w:divBdr>
        </w:div>
        <w:div w:id="1816529585">
          <w:marLeft w:val="0"/>
          <w:marRight w:val="0"/>
          <w:marTop w:val="0"/>
          <w:marBottom w:val="0"/>
          <w:divBdr>
            <w:top w:val="none" w:sz="0" w:space="0" w:color="auto"/>
            <w:left w:val="none" w:sz="0" w:space="0" w:color="auto"/>
            <w:bottom w:val="none" w:sz="0" w:space="0" w:color="auto"/>
            <w:right w:val="none" w:sz="0" w:space="0" w:color="auto"/>
          </w:divBdr>
        </w:div>
        <w:div w:id="1816529608">
          <w:marLeft w:val="0"/>
          <w:marRight w:val="0"/>
          <w:marTop w:val="0"/>
          <w:marBottom w:val="0"/>
          <w:divBdr>
            <w:top w:val="none" w:sz="0" w:space="0" w:color="auto"/>
            <w:left w:val="none" w:sz="0" w:space="0" w:color="auto"/>
            <w:bottom w:val="none" w:sz="0" w:space="0" w:color="auto"/>
            <w:right w:val="none" w:sz="0" w:space="0" w:color="auto"/>
          </w:divBdr>
        </w:div>
        <w:div w:id="1816529625">
          <w:marLeft w:val="0"/>
          <w:marRight w:val="0"/>
          <w:marTop w:val="0"/>
          <w:marBottom w:val="0"/>
          <w:divBdr>
            <w:top w:val="none" w:sz="0" w:space="0" w:color="auto"/>
            <w:left w:val="none" w:sz="0" w:space="0" w:color="auto"/>
            <w:bottom w:val="none" w:sz="0" w:space="0" w:color="auto"/>
            <w:right w:val="none" w:sz="0" w:space="0" w:color="auto"/>
          </w:divBdr>
        </w:div>
        <w:div w:id="1816529634">
          <w:marLeft w:val="0"/>
          <w:marRight w:val="0"/>
          <w:marTop w:val="0"/>
          <w:marBottom w:val="0"/>
          <w:divBdr>
            <w:top w:val="none" w:sz="0" w:space="0" w:color="auto"/>
            <w:left w:val="none" w:sz="0" w:space="0" w:color="auto"/>
            <w:bottom w:val="none" w:sz="0" w:space="0" w:color="auto"/>
            <w:right w:val="none" w:sz="0" w:space="0" w:color="auto"/>
          </w:divBdr>
        </w:div>
      </w:divsChild>
    </w:div>
    <w:div w:id="1816529564">
      <w:marLeft w:val="0"/>
      <w:marRight w:val="0"/>
      <w:marTop w:val="0"/>
      <w:marBottom w:val="0"/>
      <w:divBdr>
        <w:top w:val="none" w:sz="0" w:space="0" w:color="auto"/>
        <w:left w:val="none" w:sz="0" w:space="0" w:color="auto"/>
        <w:bottom w:val="none" w:sz="0" w:space="0" w:color="auto"/>
        <w:right w:val="none" w:sz="0" w:space="0" w:color="auto"/>
      </w:divBdr>
      <w:divsChild>
        <w:div w:id="1816529510">
          <w:marLeft w:val="0"/>
          <w:marRight w:val="0"/>
          <w:marTop w:val="0"/>
          <w:marBottom w:val="0"/>
          <w:divBdr>
            <w:top w:val="none" w:sz="0" w:space="0" w:color="auto"/>
            <w:left w:val="none" w:sz="0" w:space="0" w:color="auto"/>
            <w:bottom w:val="none" w:sz="0" w:space="0" w:color="auto"/>
            <w:right w:val="none" w:sz="0" w:space="0" w:color="auto"/>
          </w:divBdr>
        </w:div>
        <w:div w:id="1816529536">
          <w:marLeft w:val="0"/>
          <w:marRight w:val="0"/>
          <w:marTop w:val="0"/>
          <w:marBottom w:val="0"/>
          <w:divBdr>
            <w:top w:val="none" w:sz="0" w:space="0" w:color="auto"/>
            <w:left w:val="none" w:sz="0" w:space="0" w:color="auto"/>
            <w:bottom w:val="none" w:sz="0" w:space="0" w:color="auto"/>
            <w:right w:val="none" w:sz="0" w:space="0" w:color="auto"/>
          </w:divBdr>
        </w:div>
        <w:div w:id="1816529607">
          <w:marLeft w:val="0"/>
          <w:marRight w:val="0"/>
          <w:marTop w:val="0"/>
          <w:marBottom w:val="0"/>
          <w:divBdr>
            <w:top w:val="none" w:sz="0" w:space="0" w:color="auto"/>
            <w:left w:val="none" w:sz="0" w:space="0" w:color="auto"/>
            <w:bottom w:val="none" w:sz="0" w:space="0" w:color="auto"/>
            <w:right w:val="none" w:sz="0" w:space="0" w:color="auto"/>
          </w:divBdr>
        </w:div>
        <w:div w:id="1816529611">
          <w:marLeft w:val="0"/>
          <w:marRight w:val="0"/>
          <w:marTop w:val="0"/>
          <w:marBottom w:val="0"/>
          <w:divBdr>
            <w:top w:val="none" w:sz="0" w:space="0" w:color="auto"/>
            <w:left w:val="none" w:sz="0" w:space="0" w:color="auto"/>
            <w:bottom w:val="none" w:sz="0" w:space="0" w:color="auto"/>
            <w:right w:val="none" w:sz="0" w:space="0" w:color="auto"/>
          </w:divBdr>
        </w:div>
      </w:divsChild>
    </w:div>
    <w:div w:id="1816529565">
      <w:marLeft w:val="0"/>
      <w:marRight w:val="0"/>
      <w:marTop w:val="0"/>
      <w:marBottom w:val="0"/>
      <w:divBdr>
        <w:top w:val="none" w:sz="0" w:space="0" w:color="auto"/>
        <w:left w:val="none" w:sz="0" w:space="0" w:color="auto"/>
        <w:bottom w:val="none" w:sz="0" w:space="0" w:color="auto"/>
        <w:right w:val="none" w:sz="0" w:space="0" w:color="auto"/>
      </w:divBdr>
      <w:divsChild>
        <w:div w:id="1816529519">
          <w:marLeft w:val="0"/>
          <w:marRight w:val="0"/>
          <w:marTop w:val="0"/>
          <w:marBottom w:val="0"/>
          <w:divBdr>
            <w:top w:val="none" w:sz="0" w:space="0" w:color="auto"/>
            <w:left w:val="none" w:sz="0" w:space="0" w:color="auto"/>
            <w:bottom w:val="none" w:sz="0" w:space="0" w:color="auto"/>
            <w:right w:val="none" w:sz="0" w:space="0" w:color="auto"/>
          </w:divBdr>
        </w:div>
        <w:div w:id="1816529641">
          <w:marLeft w:val="0"/>
          <w:marRight w:val="0"/>
          <w:marTop w:val="0"/>
          <w:marBottom w:val="0"/>
          <w:divBdr>
            <w:top w:val="none" w:sz="0" w:space="0" w:color="auto"/>
            <w:left w:val="none" w:sz="0" w:space="0" w:color="auto"/>
            <w:bottom w:val="none" w:sz="0" w:space="0" w:color="auto"/>
            <w:right w:val="none" w:sz="0" w:space="0" w:color="auto"/>
          </w:divBdr>
        </w:div>
      </w:divsChild>
    </w:div>
    <w:div w:id="1816529589">
      <w:marLeft w:val="0"/>
      <w:marRight w:val="0"/>
      <w:marTop w:val="0"/>
      <w:marBottom w:val="0"/>
      <w:divBdr>
        <w:top w:val="none" w:sz="0" w:space="0" w:color="auto"/>
        <w:left w:val="none" w:sz="0" w:space="0" w:color="auto"/>
        <w:bottom w:val="none" w:sz="0" w:space="0" w:color="auto"/>
        <w:right w:val="none" w:sz="0" w:space="0" w:color="auto"/>
      </w:divBdr>
      <w:divsChild>
        <w:div w:id="1816529550">
          <w:marLeft w:val="0"/>
          <w:marRight w:val="0"/>
          <w:marTop w:val="0"/>
          <w:marBottom w:val="0"/>
          <w:divBdr>
            <w:top w:val="none" w:sz="0" w:space="0" w:color="auto"/>
            <w:left w:val="none" w:sz="0" w:space="0" w:color="auto"/>
            <w:bottom w:val="none" w:sz="0" w:space="0" w:color="auto"/>
            <w:right w:val="none" w:sz="0" w:space="0" w:color="auto"/>
          </w:divBdr>
        </w:div>
        <w:div w:id="1816529566">
          <w:marLeft w:val="0"/>
          <w:marRight w:val="0"/>
          <w:marTop w:val="0"/>
          <w:marBottom w:val="0"/>
          <w:divBdr>
            <w:top w:val="none" w:sz="0" w:space="0" w:color="auto"/>
            <w:left w:val="none" w:sz="0" w:space="0" w:color="auto"/>
            <w:bottom w:val="none" w:sz="0" w:space="0" w:color="auto"/>
            <w:right w:val="none" w:sz="0" w:space="0" w:color="auto"/>
          </w:divBdr>
        </w:div>
        <w:div w:id="1816529569">
          <w:marLeft w:val="0"/>
          <w:marRight w:val="0"/>
          <w:marTop w:val="0"/>
          <w:marBottom w:val="0"/>
          <w:divBdr>
            <w:top w:val="none" w:sz="0" w:space="0" w:color="auto"/>
            <w:left w:val="none" w:sz="0" w:space="0" w:color="auto"/>
            <w:bottom w:val="none" w:sz="0" w:space="0" w:color="auto"/>
            <w:right w:val="none" w:sz="0" w:space="0" w:color="auto"/>
          </w:divBdr>
        </w:div>
        <w:div w:id="1816529576">
          <w:marLeft w:val="0"/>
          <w:marRight w:val="0"/>
          <w:marTop w:val="0"/>
          <w:marBottom w:val="0"/>
          <w:divBdr>
            <w:top w:val="none" w:sz="0" w:space="0" w:color="auto"/>
            <w:left w:val="none" w:sz="0" w:space="0" w:color="auto"/>
            <w:bottom w:val="none" w:sz="0" w:space="0" w:color="auto"/>
            <w:right w:val="none" w:sz="0" w:space="0" w:color="auto"/>
          </w:divBdr>
        </w:div>
        <w:div w:id="1816529617">
          <w:marLeft w:val="0"/>
          <w:marRight w:val="0"/>
          <w:marTop w:val="0"/>
          <w:marBottom w:val="0"/>
          <w:divBdr>
            <w:top w:val="none" w:sz="0" w:space="0" w:color="auto"/>
            <w:left w:val="none" w:sz="0" w:space="0" w:color="auto"/>
            <w:bottom w:val="none" w:sz="0" w:space="0" w:color="auto"/>
            <w:right w:val="none" w:sz="0" w:space="0" w:color="auto"/>
          </w:divBdr>
        </w:div>
      </w:divsChild>
    </w:div>
    <w:div w:id="1816529590">
      <w:marLeft w:val="0"/>
      <w:marRight w:val="0"/>
      <w:marTop w:val="0"/>
      <w:marBottom w:val="0"/>
      <w:divBdr>
        <w:top w:val="none" w:sz="0" w:space="0" w:color="auto"/>
        <w:left w:val="none" w:sz="0" w:space="0" w:color="auto"/>
        <w:bottom w:val="none" w:sz="0" w:space="0" w:color="auto"/>
        <w:right w:val="none" w:sz="0" w:space="0" w:color="auto"/>
      </w:divBdr>
      <w:divsChild>
        <w:div w:id="1816529548">
          <w:marLeft w:val="0"/>
          <w:marRight w:val="0"/>
          <w:marTop w:val="0"/>
          <w:marBottom w:val="0"/>
          <w:divBdr>
            <w:top w:val="none" w:sz="0" w:space="0" w:color="auto"/>
            <w:left w:val="none" w:sz="0" w:space="0" w:color="auto"/>
            <w:bottom w:val="none" w:sz="0" w:space="0" w:color="auto"/>
            <w:right w:val="none" w:sz="0" w:space="0" w:color="auto"/>
          </w:divBdr>
        </w:div>
        <w:div w:id="1816529549">
          <w:marLeft w:val="0"/>
          <w:marRight w:val="0"/>
          <w:marTop w:val="0"/>
          <w:marBottom w:val="0"/>
          <w:divBdr>
            <w:top w:val="none" w:sz="0" w:space="0" w:color="auto"/>
            <w:left w:val="none" w:sz="0" w:space="0" w:color="auto"/>
            <w:bottom w:val="none" w:sz="0" w:space="0" w:color="auto"/>
            <w:right w:val="none" w:sz="0" w:space="0" w:color="auto"/>
          </w:divBdr>
        </w:div>
        <w:div w:id="1816529578">
          <w:marLeft w:val="0"/>
          <w:marRight w:val="0"/>
          <w:marTop w:val="0"/>
          <w:marBottom w:val="0"/>
          <w:divBdr>
            <w:top w:val="none" w:sz="0" w:space="0" w:color="auto"/>
            <w:left w:val="none" w:sz="0" w:space="0" w:color="auto"/>
            <w:bottom w:val="none" w:sz="0" w:space="0" w:color="auto"/>
            <w:right w:val="none" w:sz="0" w:space="0" w:color="auto"/>
          </w:divBdr>
        </w:div>
        <w:div w:id="1816529613">
          <w:marLeft w:val="0"/>
          <w:marRight w:val="0"/>
          <w:marTop w:val="0"/>
          <w:marBottom w:val="0"/>
          <w:divBdr>
            <w:top w:val="none" w:sz="0" w:space="0" w:color="auto"/>
            <w:left w:val="none" w:sz="0" w:space="0" w:color="auto"/>
            <w:bottom w:val="none" w:sz="0" w:space="0" w:color="auto"/>
            <w:right w:val="none" w:sz="0" w:space="0" w:color="auto"/>
          </w:divBdr>
        </w:div>
        <w:div w:id="1816529646">
          <w:marLeft w:val="0"/>
          <w:marRight w:val="0"/>
          <w:marTop w:val="0"/>
          <w:marBottom w:val="0"/>
          <w:divBdr>
            <w:top w:val="none" w:sz="0" w:space="0" w:color="auto"/>
            <w:left w:val="none" w:sz="0" w:space="0" w:color="auto"/>
            <w:bottom w:val="none" w:sz="0" w:space="0" w:color="auto"/>
            <w:right w:val="none" w:sz="0" w:space="0" w:color="auto"/>
          </w:divBdr>
        </w:div>
      </w:divsChild>
    </w:div>
    <w:div w:id="1816529600">
      <w:marLeft w:val="0"/>
      <w:marRight w:val="0"/>
      <w:marTop w:val="0"/>
      <w:marBottom w:val="0"/>
      <w:divBdr>
        <w:top w:val="none" w:sz="0" w:space="0" w:color="auto"/>
        <w:left w:val="none" w:sz="0" w:space="0" w:color="auto"/>
        <w:bottom w:val="none" w:sz="0" w:space="0" w:color="auto"/>
        <w:right w:val="none" w:sz="0" w:space="0" w:color="auto"/>
      </w:divBdr>
      <w:divsChild>
        <w:div w:id="1816529504">
          <w:marLeft w:val="0"/>
          <w:marRight w:val="0"/>
          <w:marTop w:val="0"/>
          <w:marBottom w:val="0"/>
          <w:divBdr>
            <w:top w:val="none" w:sz="0" w:space="0" w:color="auto"/>
            <w:left w:val="none" w:sz="0" w:space="0" w:color="auto"/>
            <w:bottom w:val="none" w:sz="0" w:space="0" w:color="auto"/>
            <w:right w:val="none" w:sz="0" w:space="0" w:color="auto"/>
          </w:divBdr>
        </w:div>
        <w:div w:id="1816529506">
          <w:marLeft w:val="0"/>
          <w:marRight w:val="0"/>
          <w:marTop w:val="0"/>
          <w:marBottom w:val="0"/>
          <w:divBdr>
            <w:top w:val="none" w:sz="0" w:space="0" w:color="auto"/>
            <w:left w:val="none" w:sz="0" w:space="0" w:color="auto"/>
            <w:bottom w:val="none" w:sz="0" w:space="0" w:color="auto"/>
            <w:right w:val="none" w:sz="0" w:space="0" w:color="auto"/>
          </w:divBdr>
        </w:div>
        <w:div w:id="1816529518">
          <w:marLeft w:val="0"/>
          <w:marRight w:val="0"/>
          <w:marTop w:val="0"/>
          <w:marBottom w:val="0"/>
          <w:divBdr>
            <w:top w:val="none" w:sz="0" w:space="0" w:color="auto"/>
            <w:left w:val="none" w:sz="0" w:space="0" w:color="auto"/>
            <w:bottom w:val="none" w:sz="0" w:space="0" w:color="auto"/>
            <w:right w:val="none" w:sz="0" w:space="0" w:color="auto"/>
          </w:divBdr>
        </w:div>
        <w:div w:id="1816529530">
          <w:marLeft w:val="0"/>
          <w:marRight w:val="0"/>
          <w:marTop w:val="0"/>
          <w:marBottom w:val="0"/>
          <w:divBdr>
            <w:top w:val="none" w:sz="0" w:space="0" w:color="auto"/>
            <w:left w:val="none" w:sz="0" w:space="0" w:color="auto"/>
            <w:bottom w:val="none" w:sz="0" w:space="0" w:color="auto"/>
            <w:right w:val="none" w:sz="0" w:space="0" w:color="auto"/>
          </w:divBdr>
        </w:div>
        <w:div w:id="1816529559">
          <w:marLeft w:val="0"/>
          <w:marRight w:val="0"/>
          <w:marTop w:val="0"/>
          <w:marBottom w:val="0"/>
          <w:divBdr>
            <w:top w:val="none" w:sz="0" w:space="0" w:color="auto"/>
            <w:left w:val="none" w:sz="0" w:space="0" w:color="auto"/>
            <w:bottom w:val="none" w:sz="0" w:space="0" w:color="auto"/>
            <w:right w:val="none" w:sz="0" w:space="0" w:color="auto"/>
          </w:divBdr>
        </w:div>
        <w:div w:id="1816529596">
          <w:marLeft w:val="0"/>
          <w:marRight w:val="0"/>
          <w:marTop w:val="0"/>
          <w:marBottom w:val="0"/>
          <w:divBdr>
            <w:top w:val="none" w:sz="0" w:space="0" w:color="auto"/>
            <w:left w:val="none" w:sz="0" w:space="0" w:color="auto"/>
            <w:bottom w:val="none" w:sz="0" w:space="0" w:color="auto"/>
            <w:right w:val="none" w:sz="0" w:space="0" w:color="auto"/>
          </w:divBdr>
        </w:div>
        <w:div w:id="1816529604">
          <w:marLeft w:val="0"/>
          <w:marRight w:val="0"/>
          <w:marTop w:val="0"/>
          <w:marBottom w:val="0"/>
          <w:divBdr>
            <w:top w:val="none" w:sz="0" w:space="0" w:color="auto"/>
            <w:left w:val="none" w:sz="0" w:space="0" w:color="auto"/>
            <w:bottom w:val="none" w:sz="0" w:space="0" w:color="auto"/>
            <w:right w:val="none" w:sz="0" w:space="0" w:color="auto"/>
          </w:divBdr>
        </w:div>
        <w:div w:id="1816529628">
          <w:marLeft w:val="0"/>
          <w:marRight w:val="0"/>
          <w:marTop w:val="0"/>
          <w:marBottom w:val="0"/>
          <w:divBdr>
            <w:top w:val="none" w:sz="0" w:space="0" w:color="auto"/>
            <w:left w:val="none" w:sz="0" w:space="0" w:color="auto"/>
            <w:bottom w:val="none" w:sz="0" w:space="0" w:color="auto"/>
            <w:right w:val="none" w:sz="0" w:space="0" w:color="auto"/>
          </w:divBdr>
        </w:div>
        <w:div w:id="1816529629">
          <w:marLeft w:val="0"/>
          <w:marRight w:val="0"/>
          <w:marTop w:val="0"/>
          <w:marBottom w:val="0"/>
          <w:divBdr>
            <w:top w:val="none" w:sz="0" w:space="0" w:color="auto"/>
            <w:left w:val="none" w:sz="0" w:space="0" w:color="auto"/>
            <w:bottom w:val="none" w:sz="0" w:space="0" w:color="auto"/>
            <w:right w:val="none" w:sz="0" w:space="0" w:color="auto"/>
          </w:divBdr>
        </w:div>
      </w:divsChild>
    </w:div>
    <w:div w:id="1816529606">
      <w:marLeft w:val="0"/>
      <w:marRight w:val="0"/>
      <w:marTop w:val="0"/>
      <w:marBottom w:val="0"/>
      <w:divBdr>
        <w:top w:val="none" w:sz="0" w:space="0" w:color="auto"/>
        <w:left w:val="none" w:sz="0" w:space="0" w:color="auto"/>
        <w:bottom w:val="none" w:sz="0" w:space="0" w:color="auto"/>
        <w:right w:val="none" w:sz="0" w:space="0" w:color="auto"/>
      </w:divBdr>
      <w:divsChild>
        <w:div w:id="1816529526">
          <w:marLeft w:val="0"/>
          <w:marRight w:val="0"/>
          <w:marTop w:val="0"/>
          <w:marBottom w:val="0"/>
          <w:divBdr>
            <w:top w:val="none" w:sz="0" w:space="0" w:color="auto"/>
            <w:left w:val="none" w:sz="0" w:space="0" w:color="auto"/>
            <w:bottom w:val="none" w:sz="0" w:space="0" w:color="auto"/>
            <w:right w:val="none" w:sz="0" w:space="0" w:color="auto"/>
          </w:divBdr>
        </w:div>
        <w:div w:id="1816529537">
          <w:marLeft w:val="0"/>
          <w:marRight w:val="0"/>
          <w:marTop w:val="0"/>
          <w:marBottom w:val="0"/>
          <w:divBdr>
            <w:top w:val="none" w:sz="0" w:space="0" w:color="auto"/>
            <w:left w:val="none" w:sz="0" w:space="0" w:color="auto"/>
            <w:bottom w:val="none" w:sz="0" w:space="0" w:color="auto"/>
            <w:right w:val="none" w:sz="0" w:space="0" w:color="auto"/>
          </w:divBdr>
        </w:div>
        <w:div w:id="1816529544">
          <w:marLeft w:val="0"/>
          <w:marRight w:val="0"/>
          <w:marTop w:val="0"/>
          <w:marBottom w:val="0"/>
          <w:divBdr>
            <w:top w:val="none" w:sz="0" w:space="0" w:color="auto"/>
            <w:left w:val="none" w:sz="0" w:space="0" w:color="auto"/>
            <w:bottom w:val="none" w:sz="0" w:space="0" w:color="auto"/>
            <w:right w:val="none" w:sz="0" w:space="0" w:color="auto"/>
          </w:divBdr>
        </w:div>
        <w:div w:id="1816529605">
          <w:marLeft w:val="0"/>
          <w:marRight w:val="0"/>
          <w:marTop w:val="0"/>
          <w:marBottom w:val="0"/>
          <w:divBdr>
            <w:top w:val="none" w:sz="0" w:space="0" w:color="auto"/>
            <w:left w:val="none" w:sz="0" w:space="0" w:color="auto"/>
            <w:bottom w:val="none" w:sz="0" w:space="0" w:color="auto"/>
            <w:right w:val="none" w:sz="0" w:space="0" w:color="auto"/>
          </w:divBdr>
        </w:div>
        <w:div w:id="1816529631">
          <w:marLeft w:val="0"/>
          <w:marRight w:val="0"/>
          <w:marTop w:val="0"/>
          <w:marBottom w:val="0"/>
          <w:divBdr>
            <w:top w:val="none" w:sz="0" w:space="0" w:color="auto"/>
            <w:left w:val="none" w:sz="0" w:space="0" w:color="auto"/>
            <w:bottom w:val="none" w:sz="0" w:space="0" w:color="auto"/>
            <w:right w:val="none" w:sz="0" w:space="0" w:color="auto"/>
          </w:divBdr>
        </w:div>
        <w:div w:id="1816529638">
          <w:marLeft w:val="0"/>
          <w:marRight w:val="0"/>
          <w:marTop w:val="0"/>
          <w:marBottom w:val="0"/>
          <w:divBdr>
            <w:top w:val="none" w:sz="0" w:space="0" w:color="auto"/>
            <w:left w:val="none" w:sz="0" w:space="0" w:color="auto"/>
            <w:bottom w:val="none" w:sz="0" w:space="0" w:color="auto"/>
            <w:right w:val="none" w:sz="0" w:space="0" w:color="auto"/>
          </w:divBdr>
        </w:div>
      </w:divsChild>
    </w:div>
    <w:div w:id="1816529618">
      <w:marLeft w:val="0"/>
      <w:marRight w:val="0"/>
      <w:marTop w:val="0"/>
      <w:marBottom w:val="0"/>
      <w:divBdr>
        <w:top w:val="none" w:sz="0" w:space="0" w:color="auto"/>
        <w:left w:val="none" w:sz="0" w:space="0" w:color="auto"/>
        <w:bottom w:val="none" w:sz="0" w:space="0" w:color="auto"/>
        <w:right w:val="none" w:sz="0" w:space="0" w:color="auto"/>
      </w:divBdr>
      <w:divsChild>
        <w:div w:id="1816529552">
          <w:marLeft w:val="0"/>
          <w:marRight w:val="0"/>
          <w:marTop w:val="0"/>
          <w:marBottom w:val="0"/>
          <w:divBdr>
            <w:top w:val="none" w:sz="0" w:space="0" w:color="auto"/>
            <w:left w:val="none" w:sz="0" w:space="0" w:color="auto"/>
            <w:bottom w:val="none" w:sz="0" w:space="0" w:color="auto"/>
            <w:right w:val="none" w:sz="0" w:space="0" w:color="auto"/>
          </w:divBdr>
        </w:div>
        <w:div w:id="1816529558">
          <w:marLeft w:val="0"/>
          <w:marRight w:val="0"/>
          <w:marTop w:val="0"/>
          <w:marBottom w:val="0"/>
          <w:divBdr>
            <w:top w:val="none" w:sz="0" w:space="0" w:color="auto"/>
            <w:left w:val="none" w:sz="0" w:space="0" w:color="auto"/>
            <w:bottom w:val="none" w:sz="0" w:space="0" w:color="auto"/>
            <w:right w:val="none" w:sz="0" w:space="0" w:color="auto"/>
          </w:divBdr>
        </w:div>
        <w:div w:id="1816529579">
          <w:marLeft w:val="0"/>
          <w:marRight w:val="0"/>
          <w:marTop w:val="0"/>
          <w:marBottom w:val="0"/>
          <w:divBdr>
            <w:top w:val="none" w:sz="0" w:space="0" w:color="auto"/>
            <w:left w:val="none" w:sz="0" w:space="0" w:color="auto"/>
            <w:bottom w:val="none" w:sz="0" w:space="0" w:color="auto"/>
            <w:right w:val="none" w:sz="0" w:space="0" w:color="auto"/>
          </w:divBdr>
        </w:div>
        <w:div w:id="1816529591">
          <w:marLeft w:val="0"/>
          <w:marRight w:val="0"/>
          <w:marTop w:val="0"/>
          <w:marBottom w:val="0"/>
          <w:divBdr>
            <w:top w:val="none" w:sz="0" w:space="0" w:color="auto"/>
            <w:left w:val="none" w:sz="0" w:space="0" w:color="auto"/>
            <w:bottom w:val="none" w:sz="0" w:space="0" w:color="auto"/>
            <w:right w:val="none" w:sz="0" w:space="0" w:color="auto"/>
          </w:divBdr>
        </w:div>
        <w:div w:id="1816529649">
          <w:marLeft w:val="0"/>
          <w:marRight w:val="0"/>
          <w:marTop w:val="0"/>
          <w:marBottom w:val="0"/>
          <w:divBdr>
            <w:top w:val="none" w:sz="0" w:space="0" w:color="auto"/>
            <w:left w:val="none" w:sz="0" w:space="0" w:color="auto"/>
            <w:bottom w:val="none" w:sz="0" w:space="0" w:color="auto"/>
            <w:right w:val="none" w:sz="0" w:space="0" w:color="auto"/>
          </w:divBdr>
        </w:div>
      </w:divsChild>
    </w:div>
    <w:div w:id="1816529630">
      <w:marLeft w:val="0"/>
      <w:marRight w:val="0"/>
      <w:marTop w:val="0"/>
      <w:marBottom w:val="0"/>
      <w:divBdr>
        <w:top w:val="none" w:sz="0" w:space="0" w:color="auto"/>
        <w:left w:val="none" w:sz="0" w:space="0" w:color="auto"/>
        <w:bottom w:val="none" w:sz="0" w:space="0" w:color="auto"/>
        <w:right w:val="none" w:sz="0" w:space="0" w:color="auto"/>
      </w:divBdr>
      <w:divsChild>
        <w:div w:id="1816529524">
          <w:marLeft w:val="0"/>
          <w:marRight w:val="0"/>
          <w:marTop w:val="0"/>
          <w:marBottom w:val="0"/>
          <w:divBdr>
            <w:top w:val="none" w:sz="0" w:space="0" w:color="auto"/>
            <w:left w:val="none" w:sz="0" w:space="0" w:color="auto"/>
            <w:bottom w:val="none" w:sz="0" w:space="0" w:color="auto"/>
            <w:right w:val="none" w:sz="0" w:space="0" w:color="auto"/>
          </w:divBdr>
        </w:div>
        <w:div w:id="1816529603">
          <w:marLeft w:val="0"/>
          <w:marRight w:val="0"/>
          <w:marTop w:val="0"/>
          <w:marBottom w:val="0"/>
          <w:divBdr>
            <w:top w:val="none" w:sz="0" w:space="0" w:color="auto"/>
            <w:left w:val="none" w:sz="0" w:space="0" w:color="auto"/>
            <w:bottom w:val="none" w:sz="0" w:space="0" w:color="auto"/>
            <w:right w:val="none" w:sz="0" w:space="0" w:color="auto"/>
          </w:divBdr>
        </w:div>
      </w:divsChild>
    </w:div>
    <w:div w:id="1816529637">
      <w:marLeft w:val="0"/>
      <w:marRight w:val="0"/>
      <w:marTop w:val="0"/>
      <w:marBottom w:val="0"/>
      <w:divBdr>
        <w:top w:val="none" w:sz="0" w:space="0" w:color="auto"/>
        <w:left w:val="none" w:sz="0" w:space="0" w:color="auto"/>
        <w:bottom w:val="none" w:sz="0" w:space="0" w:color="auto"/>
        <w:right w:val="none" w:sz="0" w:space="0" w:color="auto"/>
      </w:divBdr>
      <w:divsChild>
        <w:div w:id="1816529517">
          <w:marLeft w:val="0"/>
          <w:marRight w:val="0"/>
          <w:marTop w:val="0"/>
          <w:marBottom w:val="0"/>
          <w:divBdr>
            <w:top w:val="none" w:sz="0" w:space="0" w:color="auto"/>
            <w:left w:val="none" w:sz="0" w:space="0" w:color="auto"/>
            <w:bottom w:val="none" w:sz="0" w:space="0" w:color="auto"/>
            <w:right w:val="none" w:sz="0" w:space="0" w:color="auto"/>
          </w:divBdr>
        </w:div>
        <w:div w:id="1816529539">
          <w:marLeft w:val="0"/>
          <w:marRight w:val="0"/>
          <w:marTop w:val="0"/>
          <w:marBottom w:val="0"/>
          <w:divBdr>
            <w:top w:val="none" w:sz="0" w:space="0" w:color="auto"/>
            <w:left w:val="none" w:sz="0" w:space="0" w:color="auto"/>
            <w:bottom w:val="none" w:sz="0" w:space="0" w:color="auto"/>
            <w:right w:val="none" w:sz="0" w:space="0" w:color="auto"/>
          </w:divBdr>
        </w:div>
        <w:div w:id="1816529540">
          <w:marLeft w:val="0"/>
          <w:marRight w:val="0"/>
          <w:marTop w:val="0"/>
          <w:marBottom w:val="0"/>
          <w:divBdr>
            <w:top w:val="none" w:sz="0" w:space="0" w:color="auto"/>
            <w:left w:val="none" w:sz="0" w:space="0" w:color="auto"/>
            <w:bottom w:val="none" w:sz="0" w:space="0" w:color="auto"/>
            <w:right w:val="none" w:sz="0" w:space="0" w:color="auto"/>
          </w:divBdr>
        </w:div>
        <w:div w:id="1816529543">
          <w:marLeft w:val="0"/>
          <w:marRight w:val="0"/>
          <w:marTop w:val="0"/>
          <w:marBottom w:val="0"/>
          <w:divBdr>
            <w:top w:val="none" w:sz="0" w:space="0" w:color="auto"/>
            <w:left w:val="none" w:sz="0" w:space="0" w:color="auto"/>
            <w:bottom w:val="none" w:sz="0" w:space="0" w:color="auto"/>
            <w:right w:val="none" w:sz="0" w:space="0" w:color="auto"/>
          </w:divBdr>
        </w:div>
        <w:div w:id="1816529547">
          <w:marLeft w:val="0"/>
          <w:marRight w:val="0"/>
          <w:marTop w:val="0"/>
          <w:marBottom w:val="0"/>
          <w:divBdr>
            <w:top w:val="none" w:sz="0" w:space="0" w:color="auto"/>
            <w:left w:val="none" w:sz="0" w:space="0" w:color="auto"/>
            <w:bottom w:val="none" w:sz="0" w:space="0" w:color="auto"/>
            <w:right w:val="none" w:sz="0" w:space="0" w:color="auto"/>
          </w:divBdr>
        </w:div>
        <w:div w:id="1816529554">
          <w:marLeft w:val="0"/>
          <w:marRight w:val="0"/>
          <w:marTop w:val="0"/>
          <w:marBottom w:val="0"/>
          <w:divBdr>
            <w:top w:val="none" w:sz="0" w:space="0" w:color="auto"/>
            <w:left w:val="none" w:sz="0" w:space="0" w:color="auto"/>
            <w:bottom w:val="none" w:sz="0" w:space="0" w:color="auto"/>
            <w:right w:val="none" w:sz="0" w:space="0" w:color="auto"/>
          </w:divBdr>
        </w:div>
        <w:div w:id="1816529567">
          <w:marLeft w:val="0"/>
          <w:marRight w:val="0"/>
          <w:marTop w:val="0"/>
          <w:marBottom w:val="0"/>
          <w:divBdr>
            <w:top w:val="none" w:sz="0" w:space="0" w:color="auto"/>
            <w:left w:val="none" w:sz="0" w:space="0" w:color="auto"/>
            <w:bottom w:val="none" w:sz="0" w:space="0" w:color="auto"/>
            <w:right w:val="none" w:sz="0" w:space="0" w:color="auto"/>
          </w:divBdr>
        </w:div>
        <w:div w:id="1816529574">
          <w:marLeft w:val="0"/>
          <w:marRight w:val="0"/>
          <w:marTop w:val="0"/>
          <w:marBottom w:val="0"/>
          <w:divBdr>
            <w:top w:val="none" w:sz="0" w:space="0" w:color="auto"/>
            <w:left w:val="none" w:sz="0" w:space="0" w:color="auto"/>
            <w:bottom w:val="none" w:sz="0" w:space="0" w:color="auto"/>
            <w:right w:val="none" w:sz="0" w:space="0" w:color="auto"/>
          </w:divBdr>
        </w:div>
        <w:div w:id="1816529586">
          <w:marLeft w:val="0"/>
          <w:marRight w:val="0"/>
          <w:marTop w:val="0"/>
          <w:marBottom w:val="0"/>
          <w:divBdr>
            <w:top w:val="none" w:sz="0" w:space="0" w:color="auto"/>
            <w:left w:val="none" w:sz="0" w:space="0" w:color="auto"/>
            <w:bottom w:val="none" w:sz="0" w:space="0" w:color="auto"/>
            <w:right w:val="none" w:sz="0" w:space="0" w:color="auto"/>
          </w:divBdr>
        </w:div>
        <w:div w:id="1816529594">
          <w:marLeft w:val="0"/>
          <w:marRight w:val="0"/>
          <w:marTop w:val="0"/>
          <w:marBottom w:val="0"/>
          <w:divBdr>
            <w:top w:val="none" w:sz="0" w:space="0" w:color="auto"/>
            <w:left w:val="none" w:sz="0" w:space="0" w:color="auto"/>
            <w:bottom w:val="none" w:sz="0" w:space="0" w:color="auto"/>
            <w:right w:val="none" w:sz="0" w:space="0" w:color="auto"/>
          </w:divBdr>
        </w:div>
        <w:div w:id="1816529598">
          <w:marLeft w:val="0"/>
          <w:marRight w:val="0"/>
          <w:marTop w:val="0"/>
          <w:marBottom w:val="0"/>
          <w:divBdr>
            <w:top w:val="none" w:sz="0" w:space="0" w:color="auto"/>
            <w:left w:val="none" w:sz="0" w:space="0" w:color="auto"/>
            <w:bottom w:val="none" w:sz="0" w:space="0" w:color="auto"/>
            <w:right w:val="none" w:sz="0" w:space="0" w:color="auto"/>
          </w:divBdr>
        </w:div>
        <w:div w:id="1816529614">
          <w:marLeft w:val="0"/>
          <w:marRight w:val="0"/>
          <w:marTop w:val="0"/>
          <w:marBottom w:val="0"/>
          <w:divBdr>
            <w:top w:val="none" w:sz="0" w:space="0" w:color="auto"/>
            <w:left w:val="none" w:sz="0" w:space="0" w:color="auto"/>
            <w:bottom w:val="none" w:sz="0" w:space="0" w:color="auto"/>
            <w:right w:val="none" w:sz="0" w:space="0" w:color="auto"/>
          </w:divBdr>
        </w:div>
        <w:div w:id="1816529639">
          <w:marLeft w:val="0"/>
          <w:marRight w:val="0"/>
          <w:marTop w:val="0"/>
          <w:marBottom w:val="0"/>
          <w:divBdr>
            <w:top w:val="none" w:sz="0" w:space="0" w:color="auto"/>
            <w:left w:val="none" w:sz="0" w:space="0" w:color="auto"/>
            <w:bottom w:val="none" w:sz="0" w:space="0" w:color="auto"/>
            <w:right w:val="none" w:sz="0" w:space="0" w:color="auto"/>
          </w:divBdr>
        </w:div>
        <w:div w:id="1816529658">
          <w:marLeft w:val="0"/>
          <w:marRight w:val="0"/>
          <w:marTop w:val="0"/>
          <w:marBottom w:val="0"/>
          <w:divBdr>
            <w:top w:val="none" w:sz="0" w:space="0" w:color="auto"/>
            <w:left w:val="none" w:sz="0" w:space="0" w:color="auto"/>
            <w:bottom w:val="none" w:sz="0" w:space="0" w:color="auto"/>
            <w:right w:val="none" w:sz="0" w:space="0" w:color="auto"/>
          </w:divBdr>
        </w:div>
      </w:divsChild>
    </w:div>
    <w:div w:id="1816529648">
      <w:marLeft w:val="0"/>
      <w:marRight w:val="0"/>
      <w:marTop w:val="0"/>
      <w:marBottom w:val="0"/>
      <w:divBdr>
        <w:top w:val="none" w:sz="0" w:space="0" w:color="auto"/>
        <w:left w:val="none" w:sz="0" w:space="0" w:color="auto"/>
        <w:bottom w:val="none" w:sz="0" w:space="0" w:color="auto"/>
        <w:right w:val="none" w:sz="0" w:space="0" w:color="auto"/>
      </w:divBdr>
      <w:divsChild>
        <w:div w:id="1816529513">
          <w:marLeft w:val="0"/>
          <w:marRight w:val="0"/>
          <w:marTop w:val="0"/>
          <w:marBottom w:val="0"/>
          <w:divBdr>
            <w:top w:val="none" w:sz="0" w:space="0" w:color="auto"/>
            <w:left w:val="none" w:sz="0" w:space="0" w:color="auto"/>
            <w:bottom w:val="none" w:sz="0" w:space="0" w:color="auto"/>
            <w:right w:val="none" w:sz="0" w:space="0" w:color="auto"/>
          </w:divBdr>
        </w:div>
        <w:div w:id="1816529514">
          <w:marLeft w:val="0"/>
          <w:marRight w:val="0"/>
          <w:marTop w:val="0"/>
          <w:marBottom w:val="0"/>
          <w:divBdr>
            <w:top w:val="none" w:sz="0" w:space="0" w:color="auto"/>
            <w:left w:val="none" w:sz="0" w:space="0" w:color="auto"/>
            <w:bottom w:val="none" w:sz="0" w:space="0" w:color="auto"/>
            <w:right w:val="none" w:sz="0" w:space="0" w:color="auto"/>
          </w:divBdr>
        </w:div>
        <w:div w:id="1816529516">
          <w:marLeft w:val="0"/>
          <w:marRight w:val="0"/>
          <w:marTop w:val="0"/>
          <w:marBottom w:val="0"/>
          <w:divBdr>
            <w:top w:val="none" w:sz="0" w:space="0" w:color="auto"/>
            <w:left w:val="none" w:sz="0" w:space="0" w:color="auto"/>
            <w:bottom w:val="none" w:sz="0" w:space="0" w:color="auto"/>
            <w:right w:val="none" w:sz="0" w:space="0" w:color="auto"/>
          </w:divBdr>
        </w:div>
        <w:div w:id="1816529532">
          <w:marLeft w:val="0"/>
          <w:marRight w:val="0"/>
          <w:marTop w:val="0"/>
          <w:marBottom w:val="0"/>
          <w:divBdr>
            <w:top w:val="none" w:sz="0" w:space="0" w:color="auto"/>
            <w:left w:val="none" w:sz="0" w:space="0" w:color="auto"/>
            <w:bottom w:val="none" w:sz="0" w:space="0" w:color="auto"/>
            <w:right w:val="none" w:sz="0" w:space="0" w:color="auto"/>
          </w:divBdr>
        </w:div>
        <w:div w:id="1816529582">
          <w:marLeft w:val="0"/>
          <w:marRight w:val="0"/>
          <w:marTop w:val="0"/>
          <w:marBottom w:val="0"/>
          <w:divBdr>
            <w:top w:val="none" w:sz="0" w:space="0" w:color="auto"/>
            <w:left w:val="none" w:sz="0" w:space="0" w:color="auto"/>
            <w:bottom w:val="none" w:sz="0" w:space="0" w:color="auto"/>
            <w:right w:val="none" w:sz="0" w:space="0" w:color="auto"/>
          </w:divBdr>
        </w:div>
        <w:div w:id="1816529595">
          <w:marLeft w:val="0"/>
          <w:marRight w:val="0"/>
          <w:marTop w:val="0"/>
          <w:marBottom w:val="0"/>
          <w:divBdr>
            <w:top w:val="none" w:sz="0" w:space="0" w:color="auto"/>
            <w:left w:val="none" w:sz="0" w:space="0" w:color="auto"/>
            <w:bottom w:val="none" w:sz="0" w:space="0" w:color="auto"/>
            <w:right w:val="none" w:sz="0" w:space="0" w:color="auto"/>
          </w:divBdr>
        </w:div>
        <w:div w:id="1816529601">
          <w:marLeft w:val="0"/>
          <w:marRight w:val="0"/>
          <w:marTop w:val="0"/>
          <w:marBottom w:val="0"/>
          <w:divBdr>
            <w:top w:val="none" w:sz="0" w:space="0" w:color="auto"/>
            <w:left w:val="none" w:sz="0" w:space="0" w:color="auto"/>
            <w:bottom w:val="none" w:sz="0" w:space="0" w:color="auto"/>
            <w:right w:val="none" w:sz="0" w:space="0" w:color="auto"/>
          </w:divBdr>
        </w:div>
        <w:div w:id="1816529647">
          <w:marLeft w:val="0"/>
          <w:marRight w:val="0"/>
          <w:marTop w:val="0"/>
          <w:marBottom w:val="0"/>
          <w:divBdr>
            <w:top w:val="none" w:sz="0" w:space="0" w:color="auto"/>
            <w:left w:val="none" w:sz="0" w:space="0" w:color="auto"/>
            <w:bottom w:val="none" w:sz="0" w:space="0" w:color="auto"/>
            <w:right w:val="none" w:sz="0" w:space="0" w:color="auto"/>
          </w:divBdr>
        </w:div>
        <w:div w:id="1816529655">
          <w:marLeft w:val="0"/>
          <w:marRight w:val="0"/>
          <w:marTop w:val="0"/>
          <w:marBottom w:val="0"/>
          <w:divBdr>
            <w:top w:val="none" w:sz="0" w:space="0" w:color="auto"/>
            <w:left w:val="none" w:sz="0" w:space="0" w:color="auto"/>
            <w:bottom w:val="none" w:sz="0" w:space="0" w:color="auto"/>
            <w:right w:val="none" w:sz="0" w:space="0" w:color="auto"/>
          </w:divBdr>
        </w:div>
        <w:div w:id="1816529659">
          <w:marLeft w:val="0"/>
          <w:marRight w:val="0"/>
          <w:marTop w:val="0"/>
          <w:marBottom w:val="0"/>
          <w:divBdr>
            <w:top w:val="none" w:sz="0" w:space="0" w:color="auto"/>
            <w:left w:val="none" w:sz="0" w:space="0" w:color="auto"/>
            <w:bottom w:val="none" w:sz="0" w:space="0" w:color="auto"/>
            <w:right w:val="none" w:sz="0" w:space="0" w:color="auto"/>
          </w:divBdr>
        </w:div>
      </w:divsChild>
    </w:div>
    <w:div w:id="1816529650">
      <w:marLeft w:val="0"/>
      <w:marRight w:val="0"/>
      <w:marTop w:val="0"/>
      <w:marBottom w:val="0"/>
      <w:divBdr>
        <w:top w:val="none" w:sz="0" w:space="0" w:color="auto"/>
        <w:left w:val="none" w:sz="0" w:space="0" w:color="auto"/>
        <w:bottom w:val="none" w:sz="0" w:space="0" w:color="auto"/>
        <w:right w:val="none" w:sz="0" w:space="0" w:color="auto"/>
      </w:divBdr>
      <w:divsChild>
        <w:div w:id="1816529583">
          <w:marLeft w:val="0"/>
          <w:marRight w:val="0"/>
          <w:marTop w:val="0"/>
          <w:marBottom w:val="0"/>
          <w:divBdr>
            <w:top w:val="none" w:sz="0" w:space="0" w:color="auto"/>
            <w:left w:val="none" w:sz="0" w:space="0" w:color="auto"/>
            <w:bottom w:val="none" w:sz="0" w:space="0" w:color="auto"/>
            <w:right w:val="none" w:sz="0" w:space="0" w:color="auto"/>
          </w:divBdr>
        </w:div>
        <w:div w:id="1816529609">
          <w:marLeft w:val="0"/>
          <w:marRight w:val="0"/>
          <w:marTop w:val="0"/>
          <w:marBottom w:val="0"/>
          <w:divBdr>
            <w:top w:val="none" w:sz="0" w:space="0" w:color="auto"/>
            <w:left w:val="none" w:sz="0" w:space="0" w:color="auto"/>
            <w:bottom w:val="none" w:sz="0" w:space="0" w:color="auto"/>
            <w:right w:val="none" w:sz="0" w:space="0" w:color="auto"/>
          </w:divBdr>
        </w:div>
        <w:div w:id="1816529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package" Target="embeddings/Microsoft_Office_PowerPoint_Slide3.sldx"/><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package" Target="embeddings/Microsoft_Office_PowerPoint_Slide1.sldx"/><Relationship Id="rId46" Type="http://schemas.openxmlformats.org/officeDocument/2006/relationships/package" Target="embeddings/Microsoft_Office_PowerPoint_Slide5.sldx"/><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package" Target="embeddings/Microsoft_Office_PowerPoint_Slide2.sldx"/><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package" Target="embeddings/Microsoft_Office_PowerPoint_Slide4.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7.emf"/><Relationship Id="rId48" Type="http://schemas.openxmlformats.org/officeDocument/2006/relationships/glossaryDocument" Target="glossary/document.xml"/><Relationship Id="rId8"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2043C"/>
    <w:rsid w:val="0002043C"/>
    <w:rsid w:val="005E15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3122FE4082467D844EF786378C8DA8">
    <w:name w:val="273122FE4082467D844EF786378C8DA8"/>
    <w:rsid w:val="0002043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BDDE6-A1C2-4B11-8A09-7595E6C8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22</Pages>
  <Words>5185</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ZLOSTAVLJANJE I ZANEMARIVANJE DECE </vt:lpstr>
    </vt:vector>
  </TitlesOfParts>
  <Company>Majstor</Company>
  <LinksUpToDate>false</LinksUpToDate>
  <CharactersWithSpaces>34671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ZLOSTAVLJANJE I ZANEMARIVANJE DECE </dc:title>
  <dc:creator>BsR</dc:creator>
  <cp:lastModifiedBy>Windows User</cp:lastModifiedBy>
  <cp:revision>13</cp:revision>
  <cp:lastPrinted>2015-03-15T14:52:00Z</cp:lastPrinted>
  <dcterms:created xsi:type="dcterms:W3CDTF">2015-06-01T21:21:00Z</dcterms:created>
  <dcterms:modified xsi:type="dcterms:W3CDTF">2023-08-02T07:00:00Z</dcterms:modified>
</cp:coreProperties>
</file>