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0200162"/>
        <w:docPartObj>
          <w:docPartGallery w:val="Cover Pages"/>
          <w:docPartUnique/>
        </w:docPartObj>
      </w:sdtPr>
      <w:sdtEndPr>
        <w:rPr>
          <w:rFonts w:eastAsia="Times New Roman" w:cstheme="minorHAnsi"/>
          <w:sz w:val="24"/>
          <w:szCs w:val="24"/>
        </w:rPr>
      </w:sdtEndPr>
      <w:sdtContent>
        <w:p w:rsidR="00B47675" w:rsidRDefault="00C74D0B">
          <w:r>
            <w:rPr>
              <w:noProof/>
            </w:rPr>
            <mc:AlternateContent>
              <mc:Choice Requires="wpg">
                <w:drawing>
                  <wp:anchor distT="0" distB="0" distL="114300" distR="114300" simplePos="0" relativeHeight="251660288" behindDoc="0" locked="0" layoutInCell="0" allowOverlap="1">
                    <wp:simplePos x="0" y="0"/>
                    <wp:positionH relativeFrom="page">
                      <wp:align>right</wp:align>
                    </wp:positionH>
                    <wp:positionV relativeFrom="page">
                      <wp:align>top</wp:align>
                    </wp:positionV>
                    <wp:extent cx="3091815" cy="10020300"/>
                    <wp:effectExtent l="0" t="9525" r="13335" b="28575"/>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1815" cy="10020300"/>
                              <a:chOff x="7329" y="0"/>
                              <a:chExt cx="4911" cy="15840"/>
                            </a:xfrm>
                          </wpg:grpSpPr>
                          <wpg:grpSp>
                            <wpg:cNvPr id="10" name="Group 3"/>
                            <wpg:cNvGrpSpPr>
                              <a:grpSpLocks/>
                            </wpg:cNvGrpSpPr>
                            <wpg:grpSpPr bwMode="auto">
                              <a:xfrm>
                                <a:off x="7344" y="0"/>
                                <a:ext cx="4896" cy="15840"/>
                                <a:chOff x="7560" y="0"/>
                                <a:chExt cx="4700" cy="15840"/>
                              </a:xfrm>
                            </wpg:grpSpPr>
                            <wps:wsp>
                              <wps:cNvPr id="12" name="Rectangle 4"/>
                              <wps:cNvSpPr>
                                <a:spLocks noChangeArrowheads="1"/>
                              </wps:cNvSpPr>
                              <wps:spPr bwMode="auto">
                                <a:xfrm>
                                  <a:off x="7755" y="0"/>
                                  <a:ext cx="4505" cy="15840"/>
                                </a:xfrm>
                                <a:prstGeom prst="rect">
                                  <a:avLst/>
                                </a:prstGeom>
                                <a:gradFill rotWithShape="1">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wps:wsp>
                              <wps:cNvPr id="13" name="Rectangle 5"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4"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65AEA" w:rsidRDefault="00465AEA">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15"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65AEA" w:rsidRDefault="00465AEA">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 o:spid="_x0000_s1026" style="position:absolute;margin-left:192.25pt;margin-top:0;width:243.45pt;height:789pt;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" o:allowincell="f">
                    <v:group id="Group 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" fillcolor="#95b3d7 [1940]" strokecolor="#4f81bd [3204]" strokeweight="1pt">
                        <v:fill color2="#4f81bd [3204]" rotate="t" focus="50%" type="gradient"/>
                        <v:shadow on="t" color="#243f60 [1604]" offset="1pt"/>
                      </v:rect>
                      <v:rect id="Rectangle 5"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" fillcolor="#9bbb59 [3206]" stroked="f" strokecolor="white [3212]" strokeweight="1pt">
                        <v:fill r:id="rId8" o:title="" opacity="52428f" o:opacity2="52428f" type="pattern"/>
                        <v:shadow color="#d8d8d8 [2732]" offset="3pt,3pt"/>
                      </v:rect>
                    </v:group>
                    <v:rect id="Rectangle 6"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" filled="f" fillcolor="white [3212]" stroked="f" strokecolor="white [3212]" strokeweight="1pt">
                      <v:fill opacity="52428f"/>
                      <v:textbox inset="28.8pt,14.4pt,14.4pt,14.4pt">
                        <w:txbxContent>
                          <w:p w:rsidR="00465AEA" w:rsidRDefault="00465AEA">
                            <w:pPr>
                              <w:pStyle w:val="NoSpacing"/>
                              <w:rPr>
                                <w:rFonts w:asciiTheme="majorHAnsi" w:eastAsiaTheme="majorEastAsia" w:hAnsiTheme="majorHAnsi" w:cstheme="majorBidi"/>
                                <w:b/>
                                <w:bCs/>
                                <w:color w:val="FFFFFF" w:themeColor="background1"/>
                                <w:sz w:val="96"/>
                                <w:szCs w:val="96"/>
                              </w:rPr>
                            </w:pPr>
                          </w:p>
                        </w:txbxContent>
                      </v:textbox>
                    </v:rect>
                    <v:rect id="Rectangle 7"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" filled="f" fillcolor="white [3212]" stroked="f" strokecolor="white [3212]" strokeweight="1pt">
                      <v:fill opacity="52428f"/>
                      <v:textbox inset="28.8pt,14.4pt,14.4pt,14.4pt">
                        <w:txbxContent>
                          <w:p w:rsidR="00465AEA" w:rsidRDefault="00465AEA">
                            <w:pPr>
                              <w:pStyle w:val="NoSpacing"/>
                              <w:spacing w:line="360" w:lineRule="auto"/>
                              <w:rPr>
                                <w:color w:val="FFFFFF" w:themeColor="background1"/>
                              </w:rPr>
                            </w:pPr>
                          </w:p>
                        </w:txbxContent>
                      </v:textbox>
                    </v:rect>
                    <w10:wrap anchorx="page" anchory="page"/>
                  </v:group>
                </w:pict>
              </mc:Fallback>
            </mc:AlternateContent>
          </w:r>
        </w:p>
        <w:p w:rsidR="00B47675" w:rsidRDefault="00C74D0B">
          <w:pPr>
            <w:rPr>
              <w:rFonts w:eastAsia="Times New Roman" w:cstheme="minorHAnsi"/>
              <w:sz w:val="24"/>
              <w:szCs w:val="24"/>
            </w:rPr>
          </w:pPr>
          <w:r>
            <w:rPr>
              <w:noProof/>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7588250" cy="991870"/>
                    <wp:effectExtent l="38100" t="45085" r="41275" b="3937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0" cy="991870"/>
                            </a:xfrm>
                            <a:prstGeom prst="rect">
                              <a:avLst/>
                            </a:prstGeom>
                            <a:solidFill>
                              <a:schemeClr val="accent1">
                                <a:lumMod val="100000"/>
                                <a:lumOff val="0"/>
                              </a:schemeClr>
                            </a:solidFill>
                            <a:ln w="762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imes New Roman" w:eastAsia="Times New Roman" w:hAnsi="Times New Roman" w:cs="Times New Roman"/>
                                    <w:b/>
                                    <w:bCs/>
                                    <w:color w:val="FFFFFF" w:themeColor="background1"/>
                                    <w:sz w:val="56"/>
                                    <w:szCs w:val="56"/>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465AEA" w:rsidRDefault="001666E8">
                                    <w:pPr>
                                      <w:pStyle w:val="NoSpacing"/>
                                      <w:jc w:val="right"/>
                                      <w:rPr>
                                        <w:rFonts w:asciiTheme="majorHAnsi" w:eastAsiaTheme="majorEastAsia" w:hAnsiTheme="majorHAnsi" w:cstheme="majorBidi"/>
                                        <w:color w:val="FFFFFF" w:themeColor="background1"/>
                                        <w:sz w:val="72"/>
                                        <w:szCs w:val="72"/>
                                      </w:rPr>
                                    </w:pPr>
                                    <w:r>
                                      <w:rPr>
                                        <w:rFonts w:ascii="Times New Roman" w:eastAsia="Times New Roman" w:hAnsi="Times New Roman" w:cs="Times New Roman"/>
                                        <w:b/>
                                        <w:bCs/>
                                        <w:color w:val="FFFFFF" w:themeColor="background1"/>
                                        <w:sz w:val="56"/>
                                        <w:szCs w:val="56"/>
                                      </w:rPr>
                                      <w:t>ORALNI ASPEKTI DIJABETES MELITUSA</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margin-left:0;margin-top:0;width:597.5pt;height:78.1pt;z-index:251662336;visibility:visible;mso-wrap-style:square;mso-width-percent:0;mso-height-percent:0;mso-top-percent:250;mso-wrap-distance-left:9pt;mso-wrap-distance-top:0;mso-wrap-distance-right:9pt;mso-wrap-distance-bottom:0;mso-position-horizontal:left;mso-position-horizontal-relative:page;mso-position-vertical-relative:page;mso-width-percent: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" o:allowincell="f" fillcolor="#4f81bd [3204]" strokecolor="white [3212]" strokeweight="6pt">
                    <v:shadow color="#d8d8d8 [2732]" offset="3pt,3pt"/>
                    <v:textbox inset="14.4pt,,14.4pt">
                      <w:txbxContent>
                        <w:sdt>
                          <w:sdtPr>
                            <w:rPr>
                              <w:rFonts w:ascii="Times New Roman" w:eastAsia="Times New Roman" w:hAnsi="Times New Roman" w:cs="Times New Roman"/>
                              <w:b/>
                              <w:bCs/>
                              <w:color w:val="FFFFFF" w:themeColor="background1"/>
                              <w:sz w:val="56"/>
                              <w:szCs w:val="56"/>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465AEA" w:rsidRDefault="001666E8">
                              <w:pPr>
                                <w:pStyle w:val="NoSpacing"/>
                                <w:jc w:val="right"/>
                                <w:rPr>
                                  <w:rFonts w:asciiTheme="majorHAnsi" w:eastAsiaTheme="majorEastAsia" w:hAnsiTheme="majorHAnsi" w:cstheme="majorBidi"/>
                                  <w:color w:val="FFFFFF" w:themeColor="background1"/>
                                  <w:sz w:val="72"/>
                                  <w:szCs w:val="72"/>
                                </w:rPr>
                              </w:pPr>
                              <w:r>
                                <w:rPr>
                                  <w:rFonts w:ascii="Times New Roman" w:eastAsia="Times New Roman" w:hAnsi="Times New Roman" w:cs="Times New Roman"/>
                                  <w:b/>
                                  <w:bCs/>
                                  <w:color w:val="FFFFFF" w:themeColor="background1"/>
                                  <w:sz w:val="56"/>
                                  <w:szCs w:val="56"/>
                                </w:rPr>
                                <w:t>ORALNI ASPEKTI DIJABETES MELITUSA</w:t>
                              </w:r>
                            </w:p>
                          </w:sdtContent>
                        </w:sdt>
                      </w:txbxContent>
                    </v:textbox>
                    <w10:wrap anchorx="page" anchory="page"/>
                  </v:rect>
                </w:pict>
              </mc:Fallback>
            </mc:AlternateContent>
          </w:r>
          <w:r w:rsidR="00601914">
            <w:rPr>
              <w:noProof/>
            </w:rPr>
            <w:drawing>
              <wp:anchor distT="0" distB="0" distL="114300" distR="114300" simplePos="0" relativeHeight="251663360" behindDoc="0" locked="0" layoutInCell="1" allowOverlap="1">
                <wp:simplePos x="0" y="0"/>
                <wp:positionH relativeFrom="column">
                  <wp:posOffset>468429</wp:posOffset>
                </wp:positionH>
                <wp:positionV relativeFrom="paragraph">
                  <wp:posOffset>3209257</wp:posOffset>
                </wp:positionV>
                <wp:extent cx="5859945" cy="3518668"/>
                <wp:effectExtent l="266700" t="266700" r="331305" b="272282"/>
                <wp:wrapNone/>
                <wp:docPr id="11" name="Picture 11" descr="C:\Users\Administrator\Desktop\kako-dijabetes-utice-na-oralno-zdravlj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kako-dijabetes-utice-na-oralno-zdravlje-2.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870043" cy="352473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noProof/>
            </w:rPr>
            <mc:AlternateContent>
              <mc:Choice Requires="wps">
                <w:drawing>
                  <wp:inline distT="0" distB="0" distL="0" distR="0">
                    <wp:extent cx="304800" cy="304800"/>
                    <wp:effectExtent l="0" t="0" r="0" b="0"/>
                    <wp:docPr id="2" name="AutoShape 1" descr="https://bodent.rs/wp-content/uploads/2020/02/kako-dijabetes-utice-na-oralno-zdravlje-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748423" id="AutoShape 1" o:spid="_x0000_s1026" alt="https://bodent.rs/wp-content/uploads/2020/02/kako-dijabetes-utice-na-oralno-zdravlje-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BxAGXX2AgAA&#10;GgYAAA4AAAAAAAAAAAAAAAAALgIAAGRycy9lMm9Eb2MueG1sUEsBAi0AFAAGAAgAAAAhAEyg6SzY&#10;AAAAAwEAAA8AAAAAAAAAAAAAAAAAUAUAAGRycy9kb3ducmV2LnhtbFBLBQYAAAAABAAEAPMAAABV&#10;BgAAAAA=&#10;" filled="f" stroked="f">
                    <o:lock v:ext="edit" aspectratio="t"/>
                    <w10:anchorlock/>
                  </v:rect>
                </w:pict>
              </mc:Fallback>
            </mc:AlternateContent>
          </w:r>
          <w:r w:rsidR="00601914" w:rsidRPr="0060191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47675">
            <w:rPr>
              <w:rFonts w:eastAsia="Times New Roman" w:cstheme="minorHAnsi"/>
              <w:sz w:val="24"/>
              <w:szCs w:val="24"/>
            </w:rPr>
            <w:br w:type="page"/>
          </w:r>
        </w:p>
      </w:sdtContent>
    </w:sdt>
    <w:p w:rsidR="002F4350" w:rsidRDefault="002F4350" w:rsidP="000D4CBD">
      <w:pPr>
        <w:jc w:val="both"/>
        <w:rPr>
          <w:rFonts w:ascii="Times New Roman" w:hAnsi="Times New Roman" w:cs="Times New Roman"/>
          <w:sz w:val="24"/>
          <w:szCs w:val="24"/>
        </w:rPr>
      </w:pPr>
    </w:p>
    <w:p w:rsidR="00B250BC" w:rsidRPr="002F4350" w:rsidRDefault="00A81F89" w:rsidP="000D4CBD">
      <w:pPr>
        <w:jc w:val="both"/>
        <w:rPr>
          <w:rFonts w:ascii="Times New Roman" w:hAnsi="Times New Roman" w:cs="Times New Roman"/>
          <w:sz w:val="24"/>
          <w:szCs w:val="24"/>
        </w:rPr>
      </w:pPr>
      <w:r w:rsidRPr="002F4350">
        <w:rPr>
          <w:rFonts w:ascii="Times New Roman" w:hAnsi="Times New Roman" w:cs="Times New Roman"/>
          <w:sz w:val="24"/>
          <w:szCs w:val="24"/>
        </w:rPr>
        <w:t xml:space="preserve">Diabetes mellitus </w:t>
      </w:r>
      <w:r w:rsidR="008F1A9F">
        <w:rPr>
          <w:rFonts w:ascii="Times New Roman" w:hAnsi="Times New Roman" w:cs="Times New Roman"/>
          <w:sz w:val="24"/>
          <w:szCs w:val="24"/>
        </w:rPr>
        <w:t>je najčešća</w:t>
      </w:r>
      <w:r w:rsidRPr="002F4350">
        <w:rPr>
          <w:rFonts w:ascii="Times New Roman" w:hAnsi="Times New Roman" w:cs="Times New Roman"/>
          <w:sz w:val="24"/>
          <w:szCs w:val="24"/>
        </w:rPr>
        <w:t xml:space="preserve"> metabolička bolest. Karakteri</w:t>
      </w:r>
      <w:r w:rsidR="00CE5A01" w:rsidRPr="002F4350">
        <w:rPr>
          <w:rFonts w:ascii="Times New Roman" w:hAnsi="Times New Roman" w:cs="Times New Roman"/>
          <w:sz w:val="24"/>
          <w:szCs w:val="24"/>
        </w:rPr>
        <w:t>še ga h</w:t>
      </w:r>
      <w:r w:rsidRPr="002F4350">
        <w:rPr>
          <w:rFonts w:ascii="Times New Roman" w:hAnsi="Times New Roman" w:cs="Times New Roman"/>
          <w:sz w:val="24"/>
          <w:szCs w:val="24"/>
        </w:rPr>
        <w:t xml:space="preserve">ronična </w:t>
      </w:r>
      <w:r w:rsidR="00CE5A01" w:rsidRPr="002F4350">
        <w:rPr>
          <w:rFonts w:ascii="Times New Roman" w:hAnsi="Times New Roman" w:cs="Times New Roman"/>
          <w:sz w:val="24"/>
          <w:szCs w:val="24"/>
        </w:rPr>
        <w:t>hiperglikemija sa poremećajem metabolizma ugljenih hidrata, b</w:t>
      </w:r>
      <w:r w:rsidRPr="002F4350">
        <w:rPr>
          <w:rFonts w:ascii="Times New Roman" w:hAnsi="Times New Roman" w:cs="Times New Roman"/>
          <w:sz w:val="24"/>
          <w:szCs w:val="24"/>
        </w:rPr>
        <w:t>elančevina i masti. Kao i većina bolesti endokrine sekrecije manifest</w:t>
      </w:r>
      <w:r w:rsidR="00CE5A01" w:rsidRPr="002F4350">
        <w:rPr>
          <w:rFonts w:ascii="Times New Roman" w:hAnsi="Times New Roman" w:cs="Times New Roman"/>
          <w:sz w:val="24"/>
          <w:szCs w:val="24"/>
        </w:rPr>
        <w:t>uje se nizom metaboličkih prom</w:t>
      </w:r>
      <w:r w:rsidRPr="002F4350">
        <w:rPr>
          <w:rFonts w:ascii="Times New Roman" w:hAnsi="Times New Roman" w:cs="Times New Roman"/>
          <w:sz w:val="24"/>
          <w:szCs w:val="24"/>
        </w:rPr>
        <w:t>ena koje se između ostalog mogu uočiti i u području usne šupljine.</w:t>
      </w:r>
    </w:p>
    <w:p w:rsidR="00A81F89" w:rsidRPr="000D4CBD" w:rsidRDefault="00A81F89" w:rsidP="000D4CBD">
      <w:pPr>
        <w:jc w:val="both"/>
        <w:rPr>
          <w:rFonts w:ascii="Times New Roman" w:hAnsi="Times New Roman" w:cs="Times New Roman"/>
          <w:sz w:val="24"/>
          <w:szCs w:val="24"/>
        </w:rPr>
      </w:pPr>
      <w:r w:rsidRPr="000D4CBD">
        <w:rPr>
          <w:rFonts w:ascii="Times New Roman" w:hAnsi="Times New Roman" w:cs="Times New Roman"/>
          <w:sz w:val="24"/>
          <w:szCs w:val="24"/>
        </w:rPr>
        <w:t>Može se prez</w:t>
      </w:r>
      <w:r w:rsidR="002F4350">
        <w:rPr>
          <w:rFonts w:ascii="Times New Roman" w:hAnsi="Times New Roman" w:cs="Times New Roman"/>
          <w:sz w:val="24"/>
          <w:szCs w:val="24"/>
        </w:rPr>
        <w:t>entovati</w:t>
      </w:r>
      <w:r w:rsidRPr="000D4CBD">
        <w:rPr>
          <w:rFonts w:ascii="Times New Roman" w:hAnsi="Times New Roman" w:cs="Times New Roman"/>
          <w:sz w:val="24"/>
          <w:szCs w:val="24"/>
        </w:rPr>
        <w:t xml:space="preserve"> karakterističnim simptomima kao što su polidipsija, poliurija, žeđ, z</w:t>
      </w:r>
      <w:r w:rsidR="00CE5A01" w:rsidRPr="000D4CBD">
        <w:rPr>
          <w:rFonts w:ascii="Times New Roman" w:hAnsi="Times New Roman" w:cs="Times New Roman"/>
          <w:sz w:val="24"/>
          <w:szCs w:val="24"/>
        </w:rPr>
        <w:t>amućenost vida i gubljenje na t</w:t>
      </w:r>
      <w:r w:rsidRPr="000D4CBD">
        <w:rPr>
          <w:rFonts w:ascii="Times New Roman" w:hAnsi="Times New Roman" w:cs="Times New Roman"/>
          <w:sz w:val="24"/>
          <w:szCs w:val="24"/>
        </w:rPr>
        <w:t>elesnoj težini, te nespecifičnim simptomima kao što su gubitak radnog kapaciteta i depresija.</w:t>
      </w:r>
    </w:p>
    <w:p w:rsidR="00A81F89" w:rsidRPr="000D4CBD" w:rsidRDefault="00A81F89" w:rsidP="000D4CBD">
      <w:pPr>
        <w:jc w:val="both"/>
        <w:rPr>
          <w:rFonts w:ascii="Times New Roman" w:hAnsi="Times New Roman" w:cs="Times New Roman"/>
          <w:sz w:val="24"/>
          <w:szCs w:val="24"/>
        </w:rPr>
      </w:pPr>
      <w:r w:rsidRPr="000D4CBD">
        <w:rPr>
          <w:rFonts w:ascii="Times New Roman" w:hAnsi="Times New Roman" w:cs="Times New Roman"/>
          <w:sz w:val="24"/>
          <w:szCs w:val="24"/>
        </w:rPr>
        <w:t>Oralne manifestacije šećerne bolesti česta su pojava i, iako ne ugrožavaju ž</w:t>
      </w:r>
      <w:r w:rsidR="00CE5A01" w:rsidRPr="000D4CBD">
        <w:rPr>
          <w:rFonts w:ascii="Times New Roman" w:hAnsi="Times New Roman" w:cs="Times New Roman"/>
          <w:sz w:val="24"/>
          <w:szCs w:val="24"/>
        </w:rPr>
        <w:t>ivot pacijenta, mogu znatno uticati na kvalitet</w:t>
      </w:r>
      <w:r w:rsidRPr="000D4CBD">
        <w:rPr>
          <w:rFonts w:ascii="Times New Roman" w:hAnsi="Times New Roman" w:cs="Times New Roman"/>
          <w:sz w:val="24"/>
          <w:szCs w:val="24"/>
        </w:rPr>
        <w:t xml:space="preserve"> života i </w:t>
      </w:r>
      <w:r w:rsidR="00CE5A01" w:rsidRPr="000D4CBD">
        <w:rPr>
          <w:rFonts w:ascii="Times New Roman" w:hAnsi="Times New Roman" w:cs="Times New Roman"/>
          <w:sz w:val="24"/>
          <w:szCs w:val="24"/>
        </w:rPr>
        <w:t>ato</w:t>
      </w:r>
      <w:r w:rsidRPr="000D4CBD">
        <w:rPr>
          <w:rFonts w:ascii="Times New Roman" w:hAnsi="Times New Roman" w:cs="Times New Roman"/>
          <w:sz w:val="24"/>
          <w:szCs w:val="24"/>
        </w:rPr>
        <w:t xml:space="preserve"> je potrebno posvetiti pažnju njihovoj terapiji.</w:t>
      </w:r>
    </w:p>
    <w:p w:rsidR="00B250BC" w:rsidRPr="000D4CBD" w:rsidRDefault="00CE5A01" w:rsidP="000D4CBD">
      <w:pPr>
        <w:jc w:val="both"/>
        <w:rPr>
          <w:rFonts w:ascii="Times New Roman" w:hAnsi="Times New Roman" w:cs="Times New Roman"/>
          <w:sz w:val="24"/>
          <w:szCs w:val="24"/>
          <w:highlight w:val="yellow"/>
        </w:rPr>
      </w:pPr>
      <w:r w:rsidRPr="000D4CBD">
        <w:rPr>
          <w:rFonts w:ascii="Times New Roman" w:hAnsi="Times New Roman" w:cs="Times New Roman"/>
          <w:color w:val="000000"/>
          <w:sz w:val="24"/>
          <w:szCs w:val="24"/>
        </w:rPr>
        <w:t>U</w:t>
      </w:r>
      <w:r w:rsidR="00B250BC" w:rsidRPr="000D4CBD">
        <w:rPr>
          <w:rFonts w:ascii="Times New Roman" w:hAnsi="Times New Roman" w:cs="Times New Roman"/>
          <w:color w:val="000000"/>
          <w:sz w:val="24"/>
          <w:szCs w:val="24"/>
        </w:rPr>
        <w:t xml:space="preserve"> razvijenim zemljama sveta od Dijabetes Melitusa (DM) boluje oko  8,3% populacije, sa tendencijom da do 2040. godine bude oko 10% obolelih. U Srbiji ima </w:t>
      </w:r>
      <w:r w:rsidRPr="000D4CBD">
        <w:rPr>
          <w:rFonts w:ascii="Times New Roman" w:hAnsi="Times New Roman" w:cs="Times New Roman"/>
          <w:color w:val="000000"/>
          <w:sz w:val="24"/>
          <w:szCs w:val="24"/>
        </w:rPr>
        <w:t xml:space="preserve">oko </w:t>
      </w:r>
      <w:r w:rsidR="00B250BC" w:rsidRPr="000D4CBD">
        <w:rPr>
          <w:rFonts w:ascii="Times New Roman" w:hAnsi="Times New Roman" w:cs="Times New Roman"/>
          <w:color w:val="000000"/>
          <w:sz w:val="24"/>
          <w:szCs w:val="24"/>
        </w:rPr>
        <w:t>864.000 registrovanih dijabetičara. Kod pacijenata koji se podvrgavaju hirurškom lečenju učestalost se kreće od 20% (kod starijih od 75 godina) do 40-90% (kod kritično obolelih pacijenta). Pacijenti sa DM imaju brojne komorbiditeta, pre svega hipertenziju, a u zavisnosti od tipa DM, dužine trajanja i stepena metaboličke kontrole, i brojne hronične komplikacije (mikro i makroangiopatije, dijabetična nefropatija, retinopatija, polineuropatija).</w:t>
      </w:r>
    </w:p>
    <w:p w:rsidR="002F4350" w:rsidRDefault="002F4350" w:rsidP="000D4CBD">
      <w:pPr>
        <w:jc w:val="both"/>
        <w:rPr>
          <w:rFonts w:ascii="Times New Roman" w:hAnsi="Times New Roman" w:cs="Times New Roman"/>
          <w:b/>
          <w:sz w:val="24"/>
          <w:szCs w:val="24"/>
        </w:rPr>
      </w:pPr>
    </w:p>
    <w:p w:rsidR="00A81F89" w:rsidRPr="009A4512" w:rsidRDefault="00A81F89" w:rsidP="000D4CBD">
      <w:pPr>
        <w:jc w:val="both"/>
        <w:rPr>
          <w:rFonts w:ascii="Times New Roman" w:hAnsi="Times New Roman" w:cs="Times New Roman"/>
          <w:b/>
          <w:color w:val="C00000"/>
          <w:sz w:val="24"/>
          <w:szCs w:val="24"/>
        </w:rPr>
      </w:pPr>
      <w:r w:rsidRPr="009A4512">
        <w:rPr>
          <w:rFonts w:ascii="Times New Roman" w:hAnsi="Times New Roman" w:cs="Times New Roman"/>
          <w:b/>
          <w:color w:val="C00000"/>
          <w:sz w:val="24"/>
          <w:szCs w:val="24"/>
        </w:rPr>
        <w:t>KLASIFIKACIJA DIJABETESA</w:t>
      </w:r>
    </w:p>
    <w:p w:rsidR="00A81F89" w:rsidRPr="000D4CBD" w:rsidRDefault="00CE5A01" w:rsidP="000D4CBD">
      <w:pPr>
        <w:jc w:val="both"/>
        <w:rPr>
          <w:rFonts w:ascii="Times New Roman" w:hAnsi="Times New Roman" w:cs="Times New Roman"/>
          <w:sz w:val="24"/>
          <w:szCs w:val="24"/>
        </w:rPr>
      </w:pPr>
      <w:r w:rsidRPr="000D4CBD">
        <w:rPr>
          <w:rFonts w:ascii="Times New Roman" w:hAnsi="Times New Roman" w:cs="Times New Roman"/>
          <w:sz w:val="24"/>
          <w:szCs w:val="24"/>
        </w:rPr>
        <w:t>Karakteristično ob</w:t>
      </w:r>
      <w:r w:rsidR="00A81F89" w:rsidRPr="000D4CBD">
        <w:rPr>
          <w:rFonts w:ascii="Times New Roman" w:hAnsi="Times New Roman" w:cs="Times New Roman"/>
          <w:sz w:val="24"/>
          <w:szCs w:val="24"/>
        </w:rPr>
        <w:t>e</w:t>
      </w:r>
      <w:r w:rsidRPr="000D4CBD">
        <w:rPr>
          <w:rFonts w:ascii="Times New Roman" w:hAnsi="Times New Roman" w:cs="Times New Roman"/>
          <w:sz w:val="24"/>
          <w:szCs w:val="24"/>
        </w:rPr>
        <w:t>lež</w:t>
      </w:r>
      <w:r w:rsidR="00A81F89" w:rsidRPr="000D4CBD">
        <w:rPr>
          <w:rFonts w:ascii="Times New Roman" w:hAnsi="Times New Roman" w:cs="Times New Roman"/>
          <w:sz w:val="24"/>
          <w:szCs w:val="24"/>
        </w:rPr>
        <w:t xml:space="preserve">je bolesti je nepotpuni ili </w:t>
      </w:r>
      <w:r w:rsidRPr="000D4CBD">
        <w:rPr>
          <w:rFonts w:ascii="Times New Roman" w:hAnsi="Times New Roman" w:cs="Times New Roman"/>
          <w:sz w:val="24"/>
          <w:szCs w:val="24"/>
        </w:rPr>
        <w:t>defektni odgovor izlučivanja insulina s posl</w:t>
      </w:r>
      <w:r w:rsidR="00A81F89" w:rsidRPr="000D4CBD">
        <w:rPr>
          <w:rFonts w:ascii="Times New Roman" w:hAnsi="Times New Roman" w:cs="Times New Roman"/>
          <w:sz w:val="24"/>
          <w:szCs w:val="24"/>
        </w:rPr>
        <w:t xml:space="preserve">edičnim lošim </w:t>
      </w:r>
      <w:r w:rsidRPr="000D4CBD">
        <w:rPr>
          <w:rFonts w:ascii="Times New Roman" w:hAnsi="Times New Roman" w:cs="Times New Roman"/>
          <w:sz w:val="24"/>
          <w:szCs w:val="24"/>
        </w:rPr>
        <w:t>iskorišć</w:t>
      </w:r>
      <w:r w:rsidR="00A81F89" w:rsidRPr="000D4CBD">
        <w:rPr>
          <w:rFonts w:ascii="Times New Roman" w:hAnsi="Times New Roman" w:cs="Times New Roman"/>
          <w:sz w:val="24"/>
          <w:szCs w:val="24"/>
        </w:rPr>
        <w:t>avanjem glukoze i stanjem hiperglikemije.</w:t>
      </w:r>
    </w:p>
    <w:p w:rsidR="00A81F89" w:rsidRPr="000D4CBD" w:rsidRDefault="00CE5A01" w:rsidP="000D4CBD">
      <w:pPr>
        <w:jc w:val="both"/>
        <w:rPr>
          <w:rFonts w:ascii="Times New Roman" w:hAnsi="Times New Roman" w:cs="Times New Roman"/>
          <w:sz w:val="24"/>
          <w:szCs w:val="24"/>
        </w:rPr>
      </w:pPr>
      <w:r w:rsidRPr="000D4CBD">
        <w:rPr>
          <w:rFonts w:ascii="Times New Roman" w:hAnsi="Times New Roman" w:cs="Times New Roman"/>
          <w:sz w:val="24"/>
          <w:szCs w:val="24"/>
        </w:rPr>
        <w:t>Postoje dve osnovne grupe dijabetesa:</w:t>
      </w:r>
      <w:r w:rsidR="00A81F89" w:rsidRPr="000D4CBD">
        <w:rPr>
          <w:rFonts w:ascii="Times New Roman" w:hAnsi="Times New Roman" w:cs="Times New Roman"/>
          <w:sz w:val="24"/>
          <w:szCs w:val="24"/>
        </w:rPr>
        <w:t>primarni (idiopatski) i sekundarni. Primar</w:t>
      </w:r>
      <w:r w:rsidRPr="000D4CBD">
        <w:rPr>
          <w:rFonts w:ascii="Times New Roman" w:hAnsi="Times New Roman" w:cs="Times New Roman"/>
          <w:sz w:val="24"/>
          <w:szCs w:val="24"/>
        </w:rPr>
        <w:t>ni dijabetes može se dalje pod</w:t>
      </w:r>
      <w:r w:rsidR="00A81F89" w:rsidRPr="000D4CBD">
        <w:rPr>
          <w:rFonts w:ascii="Times New Roman" w:hAnsi="Times New Roman" w:cs="Times New Roman"/>
          <w:sz w:val="24"/>
          <w:szCs w:val="24"/>
        </w:rPr>
        <w:t>eliti na:</w:t>
      </w:r>
    </w:p>
    <w:p w:rsidR="00A81F89" w:rsidRPr="000D4CBD" w:rsidRDefault="00CE5A01" w:rsidP="000D4CBD">
      <w:pPr>
        <w:jc w:val="both"/>
        <w:rPr>
          <w:rFonts w:ascii="Times New Roman" w:hAnsi="Times New Roman" w:cs="Times New Roman"/>
          <w:sz w:val="24"/>
          <w:szCs w:val="24"/>
        </w:rPr>
      </w:pPr>
      <w:r w:rsidRPr="000D4CBD">
        <w:rPr>
          <w:rFonts w:ascii="Times New Roman" w:hAnsi="Times New Roman" w:cs="Times New Roman"/>
          <w:sz w:val="24"/>
          <w:szCs w:val="24"/>
        </w:rPr>
        <w:t>a</w:t>
      </w:r>
      <w:r w:rsidR="003A26B5">
        <w:rPr>
          <w:rFonts w:ascii="Times New Roman" w:hAnsi="Times New Roman" w:cs="Times New Roman"/>
          <w:sz w:val="24"/>
          <w:szCs w:val="24"/>
        </w:rPr>
        <w:t>) tip 1 (juvenilni ili  insulin</w:t>
      </w:r>
      <w:r w:rsidRPr="000D4CBD">
        <w:rPr>
          <w:rFonts w:ascii="Times New Roman" w:hAnsi="Times New Roman" w:cs="Times New Roman"/>
          <w:sz w:val="24"/>
          <w:szCs w:val="24"/>
        </w:rPr>
        <w:t xml:space="preserve"> za</w:t>
      </w:r>
      <w:r w:rsidR="00A81F89" w:rsidRPr="000D4CBD">
        <w:rPr>
          <w:rFonts w:ascii="Times New Roman" w:hAnsi="Times New Roman" w:cs="Times New Roman"/>
          <w:sz w:val="24"/>
          <w:szCs w:val="24"/>
        </w:rPr>
        <w:t>visni)</w:t>
      </w:r>
    </w:p>
    <w:p w:rsidR="00A81F89" w:rsidRPr="000D4CBD" w:rsidRDefault="00CE5A01" w:rsidP="000D4CBD">
      <w:pPr>
        <w:jc w:val="both"/>
        <w:rPr>
          <w:rFonts w:ascii="Times New Roman" w:hAnsi="Times New Roman" w:cs="Times New Roman"/>
          <w:sz w:val="24"/>
          <w:szCs w:val="24"/>
        </w:rPr>
      </w:pPr>
      <w:r w:rsidRPr="000D4CBD">
        <w:rPr>
          <w:rFonts w:ascii="Times New Roman" w:hAnsi="Times New Roman" w:cs="Times New Roman"/>
          <w:sz w:val="24"/>
          <w:szCs w:val="24"/>
        </w:rPr>
        <w:t>b) tip 2 (</w:t>
      </w:r>
      <w:r w:rsidR="003A26B5">
        <w:rPr>
          <w:rFonts w:ascii="Times New Roman" w:hAnsi="Times New Roman" w:cs="Times New Roman"/>
          <w:sz w:val="24"/>
          <w:szCs w:val="24"/>
        </w:rPr>
        <w:t>adultni ili  insulin</w:t>
      </w:r>
      <w:r w:rsidRPr="000D4CBD">
        <w:rPr>
          <w:rFonts w:ascii="Times New Roman" w:hAnsi="Times New Roman" w:cs="Times New Roman"/>
          <w:sz w:val="24"/>
          <w:szCs w:val="24"/>
        </w:rPr>
        <w:t xml:space="preserve"> neza</w:t>
      </w:r>
      <w:r w:rsidR="00A81F89" w:rsidRPr="000D4CBD">
        <w:rPr>
          <w:rFonts w:ascii="Times New Roman" w:hAnsi="Times New Roman" w:cs="Times New Roman"/>
          <w:sz w:val="24"/>
          <w:szCs w:val="24"/>
        </w:rPr>
        <w:t>visni)</w:t>
      </w:r>
      <w:r w:rsidRPr="000D4CBD">
        <w:rPr>
          <w:rFonts w:ascii="Times New Roman" w:hAnsi="Times New Roman" w:cs="Times New Roman"/>
          <w:sz w:val="24"/>
          <w:szCs w:val="24"/>
        </w:rPr>
        <w:t xml:space="preserve"> kod kojeg se razlikuju sl</w:t>
      </w:r>
      <w:r w:rsidR="00A81F89" w:rsidRPr="000D4CBD">
        <w:rPr>
          <w:rFonts w:ascii="Times New Roman" w:hAnsi="Times New Roman" w:cs="Times New Roman"/>
          <w:sz w:val="24"/>
          <w:szCs w:val="24"/>
        </w:rPr>
        <w:t>edeće podgrupe:</w:t>
      </w:r>
    </w:p>
    <w:p w:rsidR="00A81F89" w:rsidRPr="000D4CBD" w:rsidRDefault="003A26B5" w:rsidP="000D4CBD">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insulin</w:t>
      </w:r>
      <w:r w:rsidR="00CE5A01" w:rsidRPr="000D4CBD">
        <w:rPr>
          <w:rFonts w:ascii="Times New Roman" w:hAnsi="Times New Roman" w:cs="Times New Roman"/>
          <w:sz w:val="24"/>
          <w:szCs w:val="24"/>
        </w:rPr>
        <w:t xml:space="preserve"> neza</w:t>
      </w:r>
      <w:r w:rsidR="00A81F89" w:rsidRPr="000D4CBD">
        <w:rPr>
          <w:rFonts w:ascii="Times New Roman" w:hAnsi="Times New Roman" w:cs="Times New Roman"/>
          <w:sz w:val="24"/>
          <w:szCs w:val="24"/>
        </w:rPr>
        <w:t xml:space="preserve">visni diabetes mellitus bez </w:t>
      </w:r>
      <w:r w:rsidR="00CE5A01" w:rsidRPr="000D4CBD">
        <w:rPr>
          <w:rFonts w:ascii="Times New Roman" w:hAnsi="Times New Roman" w:cs="Times New Roman"/>
          <w:sz w:val="24"/>
          <w:szCs w:val="24"/>
        </w:rPr>
        <w:t>gojaznosti</w:t>
      </w:r>
      <w:r w:rsidR="00A81F89" w:rsidRPr="000D4CBD">
        <w:rPr>
          <w:rFonts w:ascii="Times New Roman" w:hAnsi="Times New Roman" w:cs="Times New Roman"/>
          <w:sz w:val="24"/>
          <w:szCs w:val="24"/>
        </w:rPr>
        <w:t>;</w:t>
      </w:r>
    </w:p>
    <w:p w:rsidR="00A81F89" w:rsidRPr="000D4CBD" w:rsidRDefault="003A26B5" w:rsidP="000D4CBD">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insulin</w:t>
      </w:r>
      <w:r w:rsidR="00CE5A01" w:rsidRPr="000D4CBD">
        <w:rPr>
          <w:rFonts w:ascii="Times New Roman" w:hAnsi="Times New Roman" w:cs="Times New Roman"/>
          <w:sz w:val="24"/>
          <w:szCs w:val="24"/>
        </w:rPr>
        <w:t xml:space="preserve"> neza</w:t>
      </w:r>
      <w:r w:rsidR="00A81F89" w:rsidRPr="000D4CBD">
        <w:rPr>
          <w:rFonts w:ascii="Times New Roman" w:hAnsi="Times New Roman" w:cs="Times New Roman"/>
          <w:sz w:val="24"/>
          <w:szCs w:val="24"/>
        </w:rPr>
        <w:t xml:space="preserve">visni diabetes mellitus s </w:t>
      </w:r>
      <w:r w:rsidR="00CE5A01" w:rsidRPr="000D4CBD">
        <w:rPr>
          <w:rFonts w:ascii="Times New Roman" w:hAnsi="Times New Roman" w:cs="Times New Roman"/>
          <w:sz w:val="24"/>
          <w:szCs w:val="24"/>
        </w:rPr>
        <w:t>gojaznošću</w:t>
      </w:r>
      <w:r w:rsidR="00A81F89" w:rsidRPr="000D4CBD">
        <w:rPr>
          <w:rFonts w:ascii="Times New Roman" w:hAnsi="Times New Roman" w:cs="Times New Roman"/>
          <w:sz w:val="24"/>
          <w:szCs w:val="24"/>
        </w:rPr>
        <w:t>;</w:t>
      </w:r>
    </w:p>
    <w:p w:rsidR="00A81F89" w:rsidRPr="000D4CBD" w:rsidRDefault="00A81F89" w:rsidP="000D4CBD">
      <w:pPr>
        <w:pStyle w:val="ListParagraph"/>
        <w:numPr>
          <w:ilvl w:val="0"/>
          <w:numId w:val="1"/>
        </w:numPr>
        <w:jc w:val="both"/>
        <w:rPr>
          <w:rFonts w:ascii="Times New Roman" w:hAnsi="Times New Roman" w:cs="Times New Roman"/>
          <w:sz w:val="24"/>
          <w:szCs w:val="24"/>
        </w:rPr>
      </w:pPr>
      <w:r w:rsidRPr="000D4CBD">
        <w:rPr>
          <w:rFonts w:ascii="Times New Roman" w:hAnsi="Times New Roman" w:cs="Times New Roman"/>
          <w:sz w:val="24"/>
          <w:szCs w:val="24"/>
        </w:rPr>
        <w:t>dijabetes mladih koji se pojavljuje u odrasloj dobi.</w:t>
      </w:r>
    </w:p>
    <w:p w:rsidR="00A81F89" w:rsidRPr="000D4CBD" w:rsidRDefault="007D3220" w:rsidP="000D4CBD">
      <w:pPr>
        <w:jc w:val="both"/>
        <w:rPr>
          <w:rFonts w:ascii="Times New Roman" w:hAnsi="Times New Roman" w:cs="Times New Roman"/>
          <w:sz w:val="24"/>
          <w:szCs w:val="24"/>
        </w:rPr>
      </w:pPr>
      <w:r w:rsidRPr="000D4CBD">
        <w:rPr>
          <w:rFonts w:ascii="Times New Roman" w:hAnsi="Times New Roman" w:cs="Times New Roman"/>
          <w:sz w:val="24"/>
          <w:szCs w:val="24"/>
        </w:rPr>
        <w:t>Grupa</w:t>
      </w:r>
      <w:r w:rsidR="00A81F89" w:rsidRPr="000D4CBD">
        <w:rPr>
          <w:rFonts w:ascii="Times New Roman" w:hAnsi="Times New Roman" w:cs="Times New Roman"/>
          <w:sz w:val="24"/>
          <w:szCs w:val="24"/>
        </w:rPr>
        <w:t xml:space="preserve"> sekundarnih dijabetesa uključuje stanja izazvana drugim boles</w:t>
      </w:r>
      <w:r w:rsidRPr="000D4CBD">
        <w:rPr>
          <w:rFonts w:ascii="Times New Roman" w:hAnsi="Times New Roman" w:cs="Times New Roman"/>
          <w:sz w:val="24"/>
          <w:szCs w:val="24"/>
        </w:rPr>
        <w:t>tima ili poremećajima (tumori, h</w:t>
      </w:r>
      <w:r w:rsidR="00A81F89" w:rsidRPr="000D4CBD">
        <w:rPr>
          <w:rFonts w:ascii="Times New Roman" w:hAnsi="Times New Roman" w:cs="Times New Roman"/>
          <w:sz w:val="24"/>
          <w:szCs w:val="24"/>
        </w:rPr>
        <w:t>ronični pa</w:t>
      </w:r>
      <w:r w:rsidRPr="000D4CBD">
        <w:rPr>
          <w:rFonts w:ascii="Times New Roman" w:hAnsi="Times New Roman" w:cs="Times New Roman"/>
          <w:sz w:val="24"/>
          <w:szCs w:val="24"/>
        </w:rPr>
        <w:t>nkreatitis, pankreatektomija, l</w:t>
      </w:r>
      <w:r w:rsidR="00A81F89" w:rsidRPr="000D4CBD">
        <w:rPr>
          <w:rFonts w:ascii="Times New Roman" w:hAnsi="Times New Roman" w:cs="Times New Roman"/>
          <w:sz w:val="24"/>
          <w:szCs w:val="24"/>
        </w:rPr>
        <w:t>ekovi npr. kortikosteroidi, hemokromatoza).</w:t>
      </w:r>
    </w:p>
    <w:p w:rsidR="00B47675" w:rsidRPr="000D4CBD" w:rsidRDefault="00B47675" w:rsidP="000D4CBD">
      <w:pPr>
        <w:jc w:val="both"/>
        <w:rPr>
          <w:rFonts w:ascii="Times New Roman" w:hAnsi="Times New Roman" w:cs="Times New Roman"/>
          <w:b/>
          <w:sz w:val="24"/>
          <w:szCs w:val="24"/>
        </w:rPr>
      </w:pPr>
    </w:p>
    <w:p w:rsidR="00A81F89" w:rsidRPr="009A4512" w:rsidRDefault="00A81F89" w:rsidP="000D4CBD">
      <w:pPr>
        <w:jc w:val="both"/>
        <w:rPr>
          <w:rFonts w:ascii="Times New Roman" w:hAnsi="Times New Roman" w:cs="Times New Roman"/>
          <w:b/>
          <w:color w:val="C00000"/>
          <w:sz w:val="24"/>
          <w:szCs w:val="24"/>
        </w:rPr>
      </w:pPr>
      <w:r w:rsidRPr="009A4512">
        <w:rPr>
          <w:rFonts w:ascii="Times New Roman" w:hAnsi="Times New Roman" w:cs="Times New Roman"/>
          <w:b/>
          <w:color w:val="C00000"/>
          <w:sz w:val="24"/>
          <w:szCs w:val="24"/>
        </w:rPr>
        <w:lastRenderedPageBreak/>
        <w:t>PATOGENEZA DIJABETESA TIPA 1</w:t>
      </w:r>
    </w:p>
    <w:p w:rsidR="00A81F89" w:rsidRPr="000D4CBD" w:rsidRDefault="00A81F89" w:rsidP="000D4CBD">
      <w:pPr>
        <w:jc w:val="both"/>
        <w:rPr>
          <w:rFonts w:ascii="Times New Roman" w:hAnsi="Times New Roman" w:cs="Times New Roman"/>
          <w:sz w:val="24"/>
          <w:szCs w:val="24"/>
        </w:rPr>
      </w:pPr>
      <w:r w:rsidRPr="000D4CBD">
        <w:rPr>
          <w:rFonts w:ascii="Times New Roman" w:hAnsi="Times New Roman" w:cs="Times New Roman"/>
          <w:sz w:val="24"/>
          <w:szCs w:val="24"/>
        </w:rPr>
        <w:t>Ovaj oblik šećer</w:t>
      </w:r>
      <w:r w:rsidR="007D3220" w:rsidRPr="000D4CBD">
        <w:rPr>
          <w:rFonts w:ascii="Times New Roman" w:hAnsi="Times New Roman" w:cs="Times New Roman"/>
          <w:sz w:val="24"/>
          <w:szCs w:val="24"/>
        </w:rPr>
        <w:t>ne bolesti češće se otkriva u d</w:t>
      </w:r>
      <w:r w:rsidR="00A9174A" w:rsidRPr="000D4CBD">
        <w:rPr>
          <w:rFonts w:ascii="Times New Roman" w:hAnsi="Times New Roman" w:cs="Times New Roman"/>
          <w:sz w:val="24"/>
          <w:szCs w:val="24"/>
        </w:rPr>
        <w:t>etinjstvu ili adolescentnom</w:t>
      </w:r>
      <w:r w:rsidRPr="000D4CBD">
        <w:rPr>
          <w:rFonts w:ascii="Times New Roman" w:hAnsi="Times New Roman" w:cs="Times New Roman"/>
          <w:sz w:val="24"/>
          <w:szCs w:val="24"/>
        </w:rPr>
        <w:t xml:space="preserve"> dob</w:t>
      </w:r>
      <w:r w:rsidR="00A9174A" w:rsidRPr="000D4CBD">
        <w:rPr>
          <w:rFonts w:ascii="Times New Roman" w:hAnsi="Times New Roman" w:cs="Times New Roman"/>
          <w:sz w:val="24"/>
          <w:szCs w:val="24"/>
        </w:rPr>
        <w:t>u</w:t>
      </w:r>
      <w:r w:rsidRPr="000D4CBD">
        <w:rPr>
          <w:rFonts w:ascii="Times New Roman" w:hAnsi="Times New Roman" w:cs="Times New Roman"/>
          <w:sz w:val="24"/>
          <w:szCs w:val="24"/>
        </w:rPr>
        <w:t xml:space="preserve">, a razvija se </w:t>
      </w:r>
      <w:r w:rsidR="007D3220" w:rsidRPr="000D4CBD">
        <w:rPr>
          <w:rFonts w:ascii="Times New Roman" w:hAnsi="Times New Roman" w:cs="Times New Roman"/>
          <w:sz w:val="24"/>
          <w:szCs w:val="24"/>
        </w:rPr>
        <w:t>brzo, to</w:t>
      </w:r>
      <w:r w:rsidRPr="000D4CBD">
        <w:rPr>
          <w:rFonts w:ascii="Times New Roman" w:hAnsi="Times New Roman" w:cs="Times New Roman"/>
          <w:sz w:val="24"/>
          <w:szCs w:val="24"/>
        </w:rPr>
        <w:t xml:space="preserve">kom nekoliko dana ili </w:t>
      </w:r>
      <w:r w:rsidR="007D3220" w:rsidRPr="000D4CBD">
        <w:rPr>
          <w:rFonts w:ascii="Times New Roman" w:hAnsi="Times New Roman" w:cs="Times New Roman"/>
          <w:sz w:val="24"/>
          <w:szCs w:val="24"/>
        </w:rPr>
        <w:t>nedelja</w:t>
      </w:r>
      <w:r w:rsidRPr="000D4CBD">
        <w:rPr>
          <w:rFonts w:ascii="Times New Roman" w:hAnsi="Times New Roman" w:cs="Times New Roman"/>
          <w:sz w:val="24"/>
          <w:szCs w:val="24"/>
        </w:rPr>
        <w:t>. Uzrok nastanka je u totalnom ili got</w:t>
      </w:r>
      <w:r w:rsidR="007D3220" w:rsidRPr="000D4CBD">
        <w:rPr>
          <w:rFonts w:ascii="Times New Roman" w:hAnsi="Times New Roman" w:cs="Times New Roman"/>
          <w:sz w:val="24"/>
          <w:szCs w:val="24"/>
        </w:rPr>
        <w:t>ovo totalnom gubitku lučenja ins</w:t>
      </w:r>
      <w:r w:rsidRPr="000D4CBD">
        <w:rPr>
          <w:rFonts w:ascii="Times New Roman" w:hAnsi="Times New Roman" w:cs="Times New Roman"/>
          <w:sz w:val="24"/>
          <w:szCs w:val="24"/>
        </w:rPr>
        <w:t>ulina zbog razaranja beta-</w:t>
      </w:r>
      <w:r w:rsidR="007D3220" w:rsidRPr="000D4CBD">
        <w:rPr>
          <w:rFonts w:ascii="Times New Roman" w:hAnsi="Times New Roman" w:cs="Times New Roman"/>
          <w:sz w:val="24"/>
          <w:szCs w:val="24"/>
        </w:rPr>
        <w:t>ćelija</w:t>
      </w:r>
      <w:r w:rsidRPr="000D4CBD">
        <w:rPr>
          <w:rFonts w:ascii="Times New Roman" w:hAnsi="Times New Roman" w:cs="Times New Roman"/>
          <w:sz w:val="24"/>
          <w:szCs w:val="24"/>
        </w:rPr>
        <w:t xml:space="preserve"> organ</w:t>
      </w:r>
      <w:r w:rsidR="007D3220" w:rsidRPr="000D4CBD">
        <w:rPr>
          <w:rFonts w:ascii="Times New Roman" w:hAnsi="Times New Roman" w:cs="Times New Roman"/>
          <w:sz w:val="24"/>
          <w:szCs w:val="24"/>
        </w:rPr>
        <w:t>a</w:t>
      </w:r>
      <w:r w:rsidRPr="000D4CBD">
        <w:rPr>
          <w:rFonts w:ascii="Times New Roman" w:hAnsi="Times New Roman" w:cs="Times New Roman"/>
          <w:sz w:val="24"/>
          <w:szCs w:val="24"/>
        </w:rPr>
        <w:t xml:space="preserve"> specifičnom autoimunom bolešću. Otkrije se kada je razoreno približno  90 % beta-</w:t>
      </w:r>
      <w:r w:rsidR="007D3220" w:rsidRPr="000D4CBD">
        <w:rPr>
          <w:rFonts w:ascii="Times New Roman" w:hAnsi="Times New Roman" w:cs="Times New Roman"/>
          <w:sz w:val="24"/>
          <w:szCs w:val="24"/>
        </w:rPr>
        <w:t>ćelija</w:t>
      </w:r>
      <w:r w:rsidRPr="000D4CBD">
        <w:rPr>
          <w:rFonts w:ascii="Times New Roman" w:hAnsi="Times New Roman" w:cs="Times New Roman"/>
          <w:sz w:val="24"/>
          <w:szCs w:val="24"/>
        </w:rPr>
        <w:t xml:space="preserve">. </w:t>
      </w:r>
      <w:r w:rsidR="007D3220" w:rsidRPr="000D4CBD">
        <w:rPr>
          <w:rFonts w:ascii="Times New Roman" w:hAnsi="Times New Roman" w:cs="Times New Roman"/>
          <w:sz w:val="24"/>
          <w:szCs w:val="24"/>
        </w:rPr>
        <w:t>Pacijent je zavisan od insulinske supstitucione terapije i ukoliko se ona ne primenjuje razvila bi se dijabetička ketoacidoza, koja ima fatalan ishod.</w:t>
      </w:r>
      <w:r w:rsidR="003A26B5">
        <w:rPr>
          <w:rFonts w:ascii="Times New Roman" w:hAnsi="Times New Roman" w:cs="Times New Roman"/>
          <w:sz w:val="24"/>
          <w:szCs w:val="24"/>
        </w:rPr>
        <w:t xml:space="preserve"> </w:t>
      </w:r>
      <w:r w:rsidRPr="000D4CBD">
        <w:rPr>
          <w:rFonts w:ascii="Times New Roman" w:hAnsi="Times New Roman" w:cs="Times New Roman"/>
          <w:sz w:val="24"/>
          <w:szCs w:val="24"/>
        </w:rPr>
        <w:t>Nedostatak beta-</w:t>
      </w:r>
      <w:r w:rsidR="003A26B5">
        <w:rPr>
          <w:rFonts w:ascii="Times New Roman" w:hAnsi="Times New Roman" w:cs="Times New Roman"/>
          <w:sz w:val="24"/>
          <w:szCs w:val="24"/>
        </w:rPr>
        <w:t>ćelija</w:t>
      </w:r>
      <w:r w:rsidRPr="000D4CBD">
        <w:rPr>
          <w:rFonts w:ascii="Times New Roman" w:hAnsi="Times New Roman" w:cs="Times New Roman"/>
          <w:sz w:val="24"/>
          <w:szCs w:val="24"/>
        </w:rPr>
        <w:t xml:space="preserve"> vezan je uz njihovu destrukciju u Langerhansovim o</w:t>
      </w:r>
      <w:r w:rsidR="00A9174A" w:rsidRPr="000D4CBD">
        <w:rPr>
          <w:rFonts w:ascii="Times New Roman" w:hAnsi="Times New Roman" w:cs="Times New Roman"/>
          <w:sz w:val="24"/>
          <w:szCs w:val="24"/>
        </w:rPr>
        <w:t>strvcima</w:t>
      </w:r>
      <w:r w:rsidRPr="000D4CBD">
        <w:rPr>
          <w:rFonts w:ascii="Times New Roman" w:hAnsi="Times New Roman" w:cs="Times New Roman"/>
          <w:sz w:val="24"/>
          <w:szCs w:val="24"/>
        </w:rPr>
        <w:t>. Smatra se da su za to odgovorna tri razli</w:t>
      </w:r>
      <w:r w:rsidR="00A9174A" w:rsidRPr="000D4CBD">
        <w:rPr>
          <w:rFonts w:ascii="Times New Roman" w:hAnsi="Times New Roman" w:cs="Times New Roman"/>
          <w:sz w:val="24"/>
          <w:szCs w:val="24"/>
        </w:rPr>
        <w:t>čita uzroka koja se međusobno prepliću, a to su, genetska os</w:t>
      </w:r>
      <w:r w:rsidRPr="000D4CBD">
        <w:rPr>
          <w:rFonts w:ascii="Times New Roman" w:hAnsi="Times New Roman" w:cs="Times New Roman"/>
          <w:sz w:val="24"/>
          <w:szCs w:val="24"/>
        </w:rPr>
        <w:t>etl</w:t>
      </w:r>
      <w:r w:rsidR="00A9174A" w:rsidRPr="000D4CBD">
        <w:rPr>
          <w:rFonts w:ascii="Times New Roman" w:hAnsi="Times New Roman" w:cs="Times New Roman"/>
          <w:sz w:val="24"/>
          <w:szCs w:val="24"/>
        </w:rPr>
        <w:t xml:space="preserve">jivost, autoimunost i faktori </w:t>
      </w:r>
      <w:r w:rsidRPr="000D4CBD">
        <w:rPr>
          <w:rFonts w:ascii="Times New Roman" w:hAnsi="Times New Roman" w:cs="Times New Roman"/>
          <w:sz w:val="24"/>
          <w:szCs w:val="24"/>
        </w:rPr>
        <w:t xml:space="preserve"> okoline.</w:t>
      </w:r>
    </w:p>
    <w:p w:rsidR="00A81F89" w:rsidRPr="000D4CBD" w:rsidRDefault="00A9174A" w:rsidP="000D4CBD">
      <w:pPr>
        <w:jc w:val="both"/>
        <w:rPr>
          <w:rFonts w:ascii="Times New Roman" w:hAnsi="Times New Roman" w:cs="Times New Roman"/>
          <w:sz w:val="24"/>
          <w:szCs w:val="24"/>
        </w:rPr>
      </w:pPr>
      <w:r w:rsidRPr="000D4CBD">
        <w:rPr>
          <w:rFonts w:ascii="Times New Roman" w:hAnsi="Times New Roman" w:cs="Times New Roman"/>
          <w:sz w:val="24"/>
          <w:szCs w:val="24"/>
        </w:rPr>
        <w:t>Genetska  os</w:t>
      </w:r>
      <w:r w:rsidR="00A81F89" w:rsidRPr="000D4CBD">
        <w:rPr>
          <w:rFonts w:ascii="Times New Roman" w:hAnsi="Times New Roman" w:cs="Times New Roman"/>
          <w:sz w:val="24"/>
          <w:szCs w:val="24"/>
        </w:rPr>
        <w:t xml:space="preserve">etljivost  vezana  je  za  specifične  alele  klase  II histokompatibilnosti te je predisponirajući </w:t>
      </w:r>
      <w:r w:rsidRPr="000D4CBD">
        <w:rPr>
          <w:rFonts w:ascii="Times New Roman" w:hAnsi="Times New Roman" w:cs="Times New Roman"/>
          <w:sz w:val="24"/>
          <w:szCs w:val="24"/>
        </w:rPr>
        <w:t>faktor</w:t>
      </w:r>
      <w:r w:rsidR="00A81F89" w:rsidRPr="000D4CBD">
        <w:rPr>
          <w:rFonts w:ascii="Times New Roman" w:hAnsi="Times New Roman" w:cs="Times New Roman"/>
          <w:sz w:val="24"/>
          <w:szCs w:val="24"/>
        </w:rPr>
        <w:t xml:space="preserve"> za razvoj autoimunosti prema beta-</w:t>
      </w:r>
      <w:r w:rsidRPr="000D4CBD">
        <w:rPr>
          <w:rFonts w:ascii="Times New Roman" w:hAnsi="Times New Roman" w:cs="Times New Roman"/>
          <w:sz w:val="24"/>
          <w:szCs w:val="24"/>
        </w:rPr>
        <w:t>ćelijama</w:t>
      </w:r>
      <w:r w:rsidR="00A81F89" w:rsidRPr="000D4CBD">
        <w:rPr>
          <w:rFonts w:ascii="Times New Roman" w:hAnsi="Times New Roman" w:cs="Times New Roman"/>
          <w:sz w:val="24"/>
          <w:szCs w:val="24"/>
        </w:rPr>
        <w:t>.</w:t>
      </w:r>
    </w:p>
    <w:p w:rsidR="00A81F89" w:rsidRPr="000D4CBD" w:rsidRDefault="00A81F89" w:rsidP="000D4CBD">
      <w:pPr>
        <w:jc w:val="both"/>
        <w:rPr>
          <w:rFonts w:ascii="Times New Roman" w:hAnsi="Times New Roman" w:cs="Times New Roman"/>
          <w:sz w:val="24"/>
          <w:szCs w:val="24"/>
        </w:rPr>
      </w:pPr>
      <w:r w:rsidRPr="000D4CBD">
        <w:rPr>
          <w:rFonts w:ascii="Times New Roman" w:hAnsi="Times New Roman" w:cs="Times New Roman"/>
          <w:sz w:val="24"/>
          <w:szCs w:val="24"/>
        </w:rPr>
        <w:t xml:space="preserve">Autoimunost se </w:t>
      </w:r>
      <w:r w:rsidR="00A9174A" w:rsidRPr="000D4CBD">
        <w:rPr>
          <w:rFonts w:ascii="Times New Roman" w:hAnsi="Times New Roman" w:cs="Times New Roman"/>
          <w:sz w:val="24"/>
          <w:szCs w:val="24"/>
        </w:rPr>
        <w:t>razvija ili spontano, ili pod d</w:t>
      </w:r>
      <w:r w:rsidRPr="000D4CBD">
        <w:rPr>
          <w:rFonts w:ascii="Times New Roman" w:hAnsi="Times New Roman" w:cs="Times New Roman"/>
          <w:sz w:val="24"/>
          <w:szCs w:val="24"/>
        </w:rPr>
        <w:t xml:space="preserve">elovanjem nekog agensa iz okoline (najčešće su to virusi) koji uzrokuje blaže oštećenje </w:t>
      </w:r>
      <w:r w:rsidR="00A9174A" w:rsidRPr="000D4CBD">
        <w:rPr>
          <w:rFonts w:ascii="Times New Roman" w:hAnsi="Times New Roman" w:cs="Times New Roman"/>
          <w:sz w:val="24"/>
          <w:szCs w:val="24"/>
        </w:rPr>
        <w:t>ćelija</w:t>
      </w:r>
      <w:r w:rsidRPr="000D4CBD">
        <w:rPr>
          <w:rFonts w:ascii="Times New Roman" w:hAnsi="Times New Roman" w:cs="Times New Roman"/>
          <w:sz w:val="24"/>
          <w:szCs w:val="24"/>
        </w:rPr>
        <w:t xml:space="preserve"> koje na taj način postaju lakšim ciljem autoimune reakcije.</w:t>
      </w:r>
    </w:p>
    <w:p w:rsidR="00A81F89" w:rsidRPr="000D4CBD" w:rsidRDefault="00A81F89" w:rsidP="000D4CBD">
      <w:pPr>
        <w:jc w:val="both"/>
        <w:rPr>
          <w:rFonts w:ascii="Times New Roman" w:hAnsi="Times New Roman" w:cs="Times New Roman"/>
          <w:sz w:val="24"/>
          <w:szCs w:val="24"/>
        </w:rPr>
      </w:pPr>
      <w:r w:rsidRPr="000D4CBD">
        <w:rPr>
          <w:rFonts w:ascii="Times New Roman" w:hAnsi="Times New Roman" w:cs="Times New Roman"/>
          <w:sz w:val="24"/>
          <w:szCs w:val="24"/>
        </w:rPr>
        <w:t xml:space="preserve">Postoji nekoliko morfoloških, kliničkih i </w:t>
      </w:r>
      <w:r w:rsidR="00A9174A" w:rsidRPr="000D4CBD">
        <w:rPr>
          <w:rFonts w:ascii="Times New Roman" w:hAnsi="Times New Roman" w:cs="Times New Roman"/>
          <w:sz w:val="24"/>
          <w:szCs w:val="24"/>
        </w:rPr>
        <w:t>eksperimentalnih</w:t>
      </w:r>
      <w:r w:rsidRPr="000D4CBD">
        <w:rPr>
          <w:rFonts w:ascii="Times New Roman" w:hAnsi="Times New Roman" w:cs="Times New Roman"/>
          <w:sz w:val="24"/>
          <w:szCs w:val="24"/>
        </w:rPr>
        <w:t xml:space="preserve"> zapažanja koja govore u prilog nastanka autoimune reakcije (spontane ili po</w:t>
      </w:r>
      <w:r w:rsidR="00A9174A" w:rsidRPr="000D4CBD">
        <w:rPr>
          <w:rFonts w:ascii="Times New Roman" w:hAnsi="Times New Roman" w:cs="Times New Roman"/>
          <w:sz w:val="24"/>
          <w:szCs w:val="24"/>
        </w:rPr>
        <w:t>ds</w:t>
      </w:r>
      <w:r w:rsidRPr="000D4CBD">
        <w:rPr>
          <w:rFonts w:ascii="Times New Roman" w:hAnsi="Times New Roman" w:cs="Times New Roman"/>
          <w:sz w:val="24"/>
          <w:szCs w:val="24"/>
        </w:rPr>
        <w:t>taknute virusnim oštećenjem):</w:t>
      </w:r>
    </w:p>
    <w:p w:rsidR="00A81F89" w:rsidRPr="000D4CBD" w:rsidRDefault="00A81F89" w:rsidP="000D4CBD">
      <w:pPr>
        <w:pStyle w:val="ListParagraph"/>
        <w:numPr>
          <w:ilvl w:val="0"/>
          <w:numId w:val="3"/>
        </w:numPr>
        <w:jc w:val="both"/>
        <w:rPr>
          <w:rFonts w:ascii="Times New Roman" w:hAnsi="Times New Roman" w:cs="Times New Roman"/>
          <w:sz w:val="24"/>
          <w:szCs w:val="24"/>
        </w:rPr>
      </w:pPr>
      <w:r w:rsidRPr="000D4CBD">
        <w:rPr>
          <w:rFonts w:ascii="Times New Roman" w:hAnsi="Times New Roman" w:cs="Times New Roman"/>
          <w:sz w:val="24"/>
          <w:szCs w:val="24"/>
        </w:rPr>
        <w:t>u  početnim  slučajevima  često  se  vidi  limfocitna  infiltracija  u Langerhansovim o</w:t>
      </w:r>
      <w:r w:rsidR="00A9174A" w:rsidRPr="000D4CBD">
        <w:rPr>
          <w:rFonts w:ascii="Times New Roman" w:hAnsi="Times New Roman" w:cs="Times New Roman"/>
          <w:sz w:val="24"/>
          <w:szCs w:val="24"/>
        </w:rPr>
        <w:t>strvcima</w:t>
      </w:r>
      <w:r w:rsidRPr="000D4CBD">
        <w:rPr>
          <w:rFonts w:ascii="Times New Roman" w:hAnsi="Times New Roman" w:cs="Times New Roman"/>
          <w:sz w:val="24"/>
          <w:szCs w:val="24"/>
        </w:rPr>
        <w:t>; infiltrat sadrži velik</w:t>
      </w:r>
      <w:r w:rsidR="00A9174A" w:rsidRPr="000D4CBD">
        <w:rPr>
          <w:rFonts w:ascii="Times New Roman" w:hAnsi="Times New Roman" w:cs="Times New Roman"/>
          <w:sz w:val="24"/>
          <w:szCs w:val="24"/>
        </w:rPr>
        <w:t>i deo</w:t>
      </w:r>
      <w:r w:rsidRPr="000D4CBD">
        <w:rPr>
          <w:rFonts w:ascii="Times New Roman" w:hAnsi="Times New Roman" w:cs="Times New Roman"/>
          <w:sz w:val="24"/>
          <w:szCs w:val="24"/>
        </w:rPr>
        <w:t xml:space="preserve"> CD4+ i CD8+ T limfocita;</w:t>
      </w:r>
    </w:p>
    <w:p w:rsidR="00A81F89" w:rsidRPr="000D4CBD" w:rsidRDefault="00A81F89" w:rsidP="000D4CBD">
      <w:pPr>
        <w:pStyle w:val="ListParagraph"/>
        <w:numPr>
          <w:ilvl w:val="0"/>
          <w:numId w:val="3"/>
        </w:numPr>
        <w:jc w:val="both"/>
        <w:rPr>
          <w:rFonts w:ascii="Times New Roman" w:hAnsi="Times New Roman" w:cs="Times New Roman"/>
          <w:sz w:val="24"/>
          <w:szCs w:val="24"/>
        </w:rPr>
      </w:pPr>
      <w:r w:rsidRPr="000D4CBD">
        <w:rPr>
          <w:rFonts w:ascii="Times New Roman" w:hAnsi="Times New Roman" w:cs="Times New Roman"/>
          <w:sz w:val="24"/>
          <w:szCs w:val="24"/>
        </w:rPr>
        <w:t xml:space="preserve">90 % oboljelih ima </w:t>
      </w:r>
      <w:r w:rsidR="00A9174A" w:rsidRPr="000D4CBD">
        <w:rPr>
          <w:rFonts w:ascii="Times New Roman" w:hAnsi="Times New Roman" w:cs="Times New Roman"/>
          <w:sz w:val="24"/>
          <w:szCs w:val="24"/>
        </w:rPr>
        <w:t>antitela</w:t>
      </w:r>
      <w:r w:rsidRPr="000D4CBD">
        <w:rPr>
          <w:rFonts w:ascii="Times New Roman" w:hAnsi="Times New Roman" w:cs="Times New Roman"/>
          <w:sz w:val="24"/>
          <w:szCs w:val="24"/>
        </w:rPr>
        <w:t xml:space="preserve"> protiv </w:t>
      </w:r>
      <w:r w:rsidR="00A9174A" w:rsidRPr="000D4CBD">
        <w:rPr>
          <w:rFonts w:ascii="Times New Roman" w:hAnsi="Times New Roman" w:cs="Times New Roman"/>
          <w:sz w:val="24"/>
          <w:szCs w:val="24"/>
        </w:rPr>
        <w:t>ćelija</w:t>
      </w:r>
      <w:r w:rsidRPr="000D4CBD">
        <w:rPr>
          <w:rFonts w:ascii="Times New Roman" w:hAnsi="Times New Roman" w:cs="Times New Roman"/>
          <w:sz w:val="24"/>
          <w:szCs w:val="24"/>
        </w:rPr>
        <w:t xml:space="preserve"> </w:t>
      </w:r>
      <w:r w:rsidR="00A9174A" w:rsidRPr="000D4CBD">
        <w:rPr>
          <w:rFonts w:ascii="Times New Roman" w:hAnsi="Times New Roman" w:cs="Times New Roman"/>
          <w:sz w:val="24"/>
          <w:szCs w:val="24"/>
        </w:rPr>
        <w:t>ostrvaca</w:t>
      </w:r>
      <w:r w:rsidRPr="000D4CBD">
        <w:rPr>
          <w:rFonts w:ascii="Times New Roman" w:hAnsi="Times New Roman" w:cs="Times New Roman"/>
          <w:sz w:val="24"/>
          <w:szCs w:val="24"/>
        </w:rPr>
        <w:t xml:space="preserve"> koj</w:t>
      </w:r>
      <w:r w:rsidR="00A9174A" w:rsidRPr="000D4CBD">
        <w:rPr>
          <w:rFonts w:ascii="Times New Roman" w:hAnsi="Times New Roman" w:cs="Times New Roman"/>
          <w:sz w:val="24"/>
          <w:szCs w:val="24"/>
        </w:rPr>
        <w:t>a se mogu dokazati unutar godinu</w:t>
      </w:r>
      <w:r w:rsidRPr="000D4CBD">
        <w:rPr>
          <w:rFonts w:ascii="Times New Roman" w:hAnsi="Times New Roman" w:cs="Times New Roman"/>
          <w:sz w:val="24"/>
          <w:szCs w:val="24"/>
        </w:rPr>
        <w:t xml:space="preserve"> dana od postavljanja dijagnoze;</w:t>
      </w:r>
    </w:p>
    <w:p w:rsidR="00A81F89" w:rsidRPr="000D4CBD" w:rsidRDefault="00A81F89" w:rsidP="000D4CBD">
      <w:pPr>
        <w:pStyle w:val="ListParagraph"/>
        <w:numPr>
          <w:ilvl w:val="0"/>
          <w:numId w:val="3"/>
        </w:numPr>
        <w:jc w:val="both"/>
        <w:rPr>
          <w:rFonts w:ascii="Times New Roman" w:hAnsi="Times New Roman" w:cs="Times New Roman"/>
          <w:sz w:val="24"/>
          <w:szCs w:val="24"/>
        </w:rPr>
      </w:pPr>
      <w:r w:rsidRPr="000D4CBD">
        <w:rPr>
          <w:rFonts w:ascii="Times New Roman" w:hAnsi="Times New Roman" w:cs="Times New Roman"/>
          <w:sz w:val="24"/>
          <w:szCs w:val="24"/>
        </w:rPr>
        <w:t>bolesne beta-</w:t>
      </w:r>
      <w:r w:rsidR="00A9174A" w:rsidRPr="000D4CBD">
        <w:rPr>
          <w:rFonts w:ascii="Times New Roman" w:hAnsi="Times New Roman" w:cs="Times New Roman"/>
          <w:sz w:val="24"/>
          <w:szCs w:val="24"/>
        </w:rPr>
        <w:t>ćelije</w:t>
      </w:r>
      <w:r w:rsidRPr="000D4CBD">
        <w:rPr>
          <w:rFonts w:ascii="Times New Roman" w:hAnsi="Times New Roman" w:cs="Times New Roman"/>
          <w:sz w:val="24"/>
          <w:szCs w:val="24"/>
        </w:rPr>
        <w:t xml:space="preserve"> na površini imaju MHC molekule;</w:t>
      </w:r>
    </w:p>
    <w:p w:rsidR="00A81F89" w:rsidRPr="000D4CBD" w:rsidRDefault="00A9174A" w:rsidP="000D4CBD">
      <w:pPr>
        <w:pStyle w:val="ListParagraph"/>
        <w:numPr>
          <w:ilvl w:val="0"/>
          <w:numId w:val="3"/>
        </w:numPr>
        <w:jc w:val="both"/>
        <w:rPr>
          <w:rFonts w:ascii="Times New Roman" w:hAnsi="Times New Roman" w:cs="Times New Roman"/>
          <w:sz w:val="24"/>
          <w:szCs w:val="24"/>
        </w:rPr>
      </w:pPr>
      <w:r w:rsidRPr="000D4CBD">
        <w:rPr>
          <w:rFonts w:ascii="Times New Roman" w:hAnsi="Times New Roman" w:cs="Times New Roman"/>
          <w:sz w:val="24"/>
          <w:szCs w:val="24"/>
        </w:rPr>
        <w:t>10 % obol</w:t>
      </w:r>
      <w:r w:rsidR="00A81F89" w:rsidRPr="000D4CBD">
        <w:rPr>
          <w:rFonts w:ascii="Times New Roman" w:hAnsi="Times New Roman" w:cs="Times New Roman"/>
          <w:sz w:val="24"/>
          <w:szCs w:val="24"/>
        </w:rPr>
        <w:t>elih ima i neku drugu autoimunu bolest.</w:t>
      </w:r>
    </w:p>
    <w:p w:rsidR="00A81F89" w:rsidRPr="000D4CBD" w:rsidRDefault="00A81F89" w:rsidP="000D4CBD">
      <w:pPr>
        <w:jc w:val="both"/>
        <w:rPr>
          <w:rFonts w:ascii="Times New Roman" w:hAnsi="Times New Roman" w:cs="Times New Roman"/>
          <w:sz w:val="24"/>
          <w:szCs w:val="24"/>
        </w:rPr>
      </w:pPr>
    </w:p>
    <w:p w:rsidR="00A81F89" w:rsidRPr="009A4512" w:rsidRDefault="00A81F89" w:rsidP="000D4CBD">
      <w:pPr>
        <w:jc w:val="both"/>
        <w:rPr>
          <w:rFonts w:ascii="Times New Roman" w:hAnsi="Times New Roman" w:cs="Times New Roman"/>
          <w:b/>
          <w:color w:val="C00000"/>
          <w:sz w:val="24"/>
          <w:szCs w:val="24"/>
        </w:rPr>
      </w:pPr>
      <w:r w:rsidRPr="009A4512">
        <w:rPr>
          <w:rFonts w:ascii="Times New Roman" w:hAnsi="Times New Roman" w:cs="Times New Roman"/>
          <w:b/>
          <w:color w:val="C00000"/>
          <w:sz w:val="24"/>
          <w:szCs w:val="24"/>
        </w:rPr>
        <w:t>PATOGENEZA DIJABETESA TIPA 2</w:t>
      </w:r>
    </w:p>
    <w:p w:rsidR="00A81F89" w:rsidRPr="000D4CBD" w:rsidRDefault="00A81F89" w:rsidP="000D4CBD">
      <w:pPr>
        <w:jc w:val="both"/>
        <w:rPr>
          <w:rFonts w:ascii="Times New Roman" w:hAnsi="Times New Roman" w:cs="Times New Roman"/>
          <w:sz w:val="24"/>
          <w:szCs w:val="24"/>
        </w:rPr>
      </w:pPr>
      <w:r w:rsidRPr="000D4CBD">
        <w:rPr>
          <w:rFonts w:ascii="Times New Roman" w:hAnsi="Times New Roman" w:cs="Times New Roman"/>
          <w:sz w:val="24"/>
          <w:szCs w:val="24"/>
        </w:rPr>
        <w:t xml:space="preserve">Dijabetes tipa 2 </w:t>
      </w:r>
      <w:r w:rsidR="00A9174A" w:rsidRPr="000D4CBD">
        <w:rPr>
          <w:rFonts w:ascii="Times New Roman" w:hAnsi="Times New Roman" w:cs="Times New Roman"/>
          <w:sz w:val="24"/>
          <w:szCs w:val="24"/>
        </w:rPr>
        <w:t xml:space="preserve">se </w:t>
      </w:r>
      <w:r w:rsidRPr="000D4CBD">
        <w:rPr>
          <w:rFonts w:ascii="Times New Roman" w:hAnsi="Times New Roman" w:cs="Times New Roman"/>
          <w:sz w:val="24"/>
          <w:szCs w:val="24"/>
        </w:rPr>
        <w:t>obično otkriva u srednjim godinama i u starijoj životnoj dobi te je u više od 50 % slučajeva povezan s debljinom. Za nastanak bolesti važnu ulogu ima genska predispozicija, iako ne postoji HLA povezanost. Dva</w:t>
      </w:r>
      <w:r w:rsidR="00006E4A" w:rsidRPr="000D4CBD">
        <w:rPr>
          <w:rFonts w:ascii="Times New Roman" w:hAnsi="Times New Roman" w:cs="Times New Roman"/>
          <w:sz w:val="24"/>
          <w:szCs w:val="24"/>
        </w:rPr>
        <w:t xml:space="preserve"> faktora</w:t>
      </w:r>
      <w:r w:rsidRPr="000D4CBD">
        <w:rPr>
          <w:rFonts w:ascii="Times New Roman" w:hAnsi="Times New Roman" w:cs="Times New Roman"/>
          <w:sz w:val="24"/>
          <w:szCs w:val="24"/>
        </w:rPr>
        <w:t xml:space="preserve"> moraju biti izražena da bi se razvila bolest, </w:t>
      </w:r>
      <w:r w:rsidR="00006E4A" w:rsidRPr="000D4CBD">
        <w:rPr>
          <w:rFonts w:ascii="Times New Roman" w:hAnsi="Times New Roman" w:cs="Times New Roman"/>
          <w:sz w:val="24"/>
          <w:szCs w:val="24"/>
        </w:rPr>
        <w:t>a to su rezistencija tkiva na delovanje insulina (potreba za ins</w:t>
      </w:r>
      <w:r w:rsidRPr="000D4CBD">
        <w:rPr>
          <w:rFonts w:ascii="Times New Roman" w:hAnsi="Times New Roman" w:cs="Times New Roman"/>
          <w:sz w:val="24"/>
          <w:szCs w:val="24"/>
        </w:rPr>
        <w:t>ulinom sve veća) te slabiji odgovor beta-</w:t>
      </w:r>
      <w:r w:rsidR="00006E4A" w:rsidRPr="000D4CBD">
        <w:rPr>
          <w:rFonts w:ascii="Times New Roman" w:hAnsi="Times New Roman" w:cs="Times New Roman"/>
          <w:sz w:val="24"/>
          <w:szCs w:val="24"/>
        </w:rPr>
        <w:t>ćelija gušterače koje ne mogu prim</w:t>
      </w:r>
      <w:r w:rsidRPr="000D4CBD">
        <w:rPr>
          <w:rFonts w:ascii="Times New Roman" w:hAnsi="Times New Roman" w:cs="Times New Roman"/>
          <w:sz w:val="24"/>
          <w:szCs w:val="24"/>
        </w:rPr>
        <w:t>ereno odgov</w:t>
      </w:r>
      <w:r w:rsidR="00006E4A" w:rsidRPr="000D4CBD">
        <w:rPr>
          <w:rFonts w:ascii="Times New Roman" w:hAnsi="Times New Roman" w:cs="Times New Roman"/>
          <w:sz w:val="24"/>
          <w:szCs w:val="24"/>
        </w:rPr>
        <w:t>oriti na pojačanu potrebu za ins</w:t>
      </w:r>
      <w:r w:rsidRPr="000D4CBD">
        <w:rPr>
          <w:rFonts w:ascii="Times New Roman" w:hAnsi="Times New Roman" w:cs="Times New Roman"/>
          <w:sz w:val="24"/>
          <w:szCs w:val="24"/>
        </w:rPr>
        <w:t>ulinom. Iz tog razloga dolazi do porasta stvaranja glukoze u jetri i smanjenja rasprostranjenosti glukoze u tkivima. Kod d</w:t>
      </w:r>
      <w:r w:rsidR="00006E4A" w:rsidRPr="000D4CBD">
        <w:rPr>
          <w:rFonts w:ascii="Times New Roman" w:hAnsi="Times New Roman" w:cs="Times New Roman"/>
          <w:sz w:val="24"/>
          <w:szCs w:val="24"/>
        </w:rPr>
        <w:t>ijabetesa tipa 2 izlučivanje ins</w:t>
      </w:r>
      <w:r w:rsidRPr="000D4CBD">
        <w:rPr>
          <w:rFonts w:ascii="Times New Roman" w:hAnsi="Times New Roman" w:cs="Times New Roman"/>
          <w:sz w:val="24"/>
          <w:szCs w:val="24"/>
        </w:rPr>
        <w:t>ulina nema normalne oscilacije. Primarna faza</w:t>
      </w:r>
      <w:r w:rsidR="00006E4A" w:rsidRPr="000D4CBD">
        <w:rPr>
          <w:rFonts w:ascii="Times New Roman" w:hAnsi="Times New Roman" w:cs="Times New Roman"/>
          <w:sz w:val="24"/>
          <w:szCs w:val="24"/>
        </w:rPr>
        <w:t xml:space="preserve"> glukozom započete sekrecije insulina postaje neos</w:t>
      </w:r>
      <w:r w:rsidRPr="000D4CBD">
        <w:rPr>
          <w:rFonts w:ascii="Times New Roman" w:hAnsi="Times New Roman" w:cs="Times New Roman"/>
          <w:sz w:val="24"/>
          <w:szCs w:val="24"/>
        </w:rPr>
        <w:t>etljiva, a sekundarna faza je intaktna.</w:t>
      </w:r>
    </w:p>
    <w:p w:rsidR="00A81F89" w:rsidRPr="000D4CBD" w:rsidRDefault="00A81F89" w:rsidP="000D4CBD">
      <w:pPr>
        <w:jc w:val="both"/>
        <w:rPr>
          <w:rFonts w:ascii="Times New Roman" w:hAnsi="Times New Roman" w:cs="Times New Roman"/>
          <w:sz w:val="24"/>
          <w:szCs w:val="24"/>
        </w:rPr>
      </w:pPr>
      <w:r w:rsidRPr="000D4CBD">
        <w:rPr>
          <w:rFonts w:ascii="Times New Roman" w:hAnsi="Times New Roman" w:cs="Times New Roman"/>
          <w:sz w:val="24"/>
          <w:szCs w:val="24"/>
        </w:rPr>
        <w:t>Ra</w:t>
      </w:r>
      <w:r w:rsidR="00006E4A" w:rsidRPr="000D4CBD">
        <w:rPr>
          <w:rFonts w:ascii="Times New Roman" w:hAnsi="Times New Roman" w:cs="Times New Roman"/>
          <w:sz w:val="24"/>
          <w:szCs w:val="24"/>
        </w:rPr>
        <w:t xml:space="preserve">zvoj bolesti </w:t>
      </w:r>
      <w:r w:rsidR="003A26B5">
        <w:rPr>
          <w:rFonts w:ascii="Times New Roman" w:hAnsi="Times New Roman" w:cs="Times New Roman"/>
          <w:sz w:val="24"/>
          <w:szCs w:val="24"/>
        </w:rPr>
        <w:t xml:space="preserve">je pod snažnim </w:t>
      </w:r>
      <w:r w:rsidR="00006E4A" w:rsidRPr="000D4CBD">
        <w:rPr>
          <w:rFonts w:ascii="Times New Roman" w:hAnsi="Times New Roman" w:cs="Times New Roman"/>
          <w:sz w:val="24"/>
          <w:szCs w:val="24"/>
        </w:rPr>
        <w:t>uti</w:t>
      </w:r>
      <w:r w:rsidRPr="000D4CBD">
        <w:rPr>
          <w:rFonts w:ascii="Times New Roman" w:hAnsi="Times New Roman" w:cs="Times New Roman"/>
          <w:sz w:val="24"/>
          <w:szCs w:val="24"/>
        </w:rPr>
        <w:t>cajem okoli</w:t>
      </w:r>
      <w:r w:rsidR="00006E4A" w:rsidRPr="000D4CBD">
        <w:rPr>
          <w:rFonts w:ascii="Times New Roman" w:hAnsi="Times New Roman" w:cs="Times New Roman"/>
          <w:sz w:val="24"/>
          <w:szCs w:val="24"/>
        </w:rPr>
        <w:t>ne i manjka t</w:t>
      </w:r>
      <w:r w:rsidRPr="000D4CBD">
        <w:rPr>
          <w:rFonts w:ascii="Times New Roman" w:hAnsi="Times New Roman" w:cs="Times New Roman"/>
          <w:sz w:val="24"/>
          <w:szCs w:val="24"/>
        </w:rPr>
        <w:t xml:space="preserve">elesne aktivnosti, odnosno </w:t>
      </w:r>
      <w:r w:rsidR="00006E4A" w:rsidRPr="000D4CBD">
        <w:rPr>
          <w:rFonts w:ascii="Times New Roman" w:hAnsi="Times New Roman" w:cs="Times New Roman"/>
          <w:sz w:val="24"/>
          <w:szCs w:val="24"/>
        </w:rPr>
        <w:t>faktora koji povećavaju ins</w:t>
      </w:r>
      <w:r w:rsidRPr="000D4CBD">
        <w:rPr>
          <w:rFonts w:ascii="Times New Roman" w:hAnsi="Times New Roman" w:cs="Times New Roman"/>
          <w:sz w:val="24"/>
          <w:szCs w:val="24"/>
        </w:rPr>
        <w:t>ulinsku rezistenciju. Smatra se da određenu ulogu u nastanku bolesti ima i amilin, protein koji se normalno stvara u beta-</w:t>
      </w:r>
      <w:r w:rsidR="00006E4A" w:rsidRPr="000D4CBD">
        <w:rPr>
          <w:rFonts w:ascii="Times New Roman" w:hAnsi="Times New Roman" w:cs="Times New Roman"/>
          <w:sz w:val="24"/>
          <w:szCs w:val="24"/>
        </w:rPr>
        <w:t>ćelijama</w:t>
      </w:r>
      <w:r w:rsidRPr="000D4CBD">
        <w:rPr>
          <w:rFonts w:ascii="Times New Roman" w:hAnsi="Times New Roman" w:cs="Times New Roman"/>
          <w:sz w:val="24"/>
          <w:szCs w:val="24"/>
        </w:rPr>
        <w:t xml:space="preserve">, </w:t>
      </w:r>
      <w:r w:rsidR="00006E4A" w:rsidRPr="000D4CBD">
        <w:rPr>
          <w:rFonts w:ascii="Times New Roman" w:hAnsi="Times New Roman" w:cs="Times New Roman"/>
          <w:sz w:val="24"/>
          <w:szCs w:val="24"/>
        </w:rPr>
        <w:t>ali</w:t>
      </w:r>
      <w:r w:rsidRPr="000D4CBD">
        <w:rPr>
          <w:rFonts w:ascii="Times New Roman" w:hAnsi="Times New Roman" w:cs="Times New Roman"/>
          <w:sz w:val="24"/>
          <w:szCs w:val="24"/>
        </w:rPr>
        <w:t xml:space="preserve"> kod dijabetesa tipa 2 ima tendenciju </w:t>
      </w:r>
      <w:r w:rsidRPr="000D4CBD">
        <w:rPr>
          <w:rFonts w:ascii="Times New Roman" w:hAnsi="Times New Roman" w:cs="Times New Roman"/>
          <w:sz w:val="24"/>
          <w:szCs w:val="24"/>
        </w:rPr>
        <w:lastRenderedPageBreak/>
        <w:t>nagomilavanja van beta-</w:t>
      </w:r>
      <w:r w:rsidR="00006E4A" w:rsidRPr="000D4CBD">
        <w:rPr>
          <w:rFonts w:ascii="Times New Roman" w:hAnsi="Times New Roman" w:cs="Times New Roman"/>
          <w:sz w:val="24"/>
          <w:szCs w:val="24"/>
        </w:rPr>
        <w:t>ćelija</w:t>
      </w:r>
      <w:r w:rsidRPr="000D4CBD">
        <w:rPr>
          <w:rFonts w:ascii="Times New Roman" w:hAnsi="Times New Roman" w:cs="Times New Roman"/>
          <w:sz w:val="24"/>
          <w:szCs w:val="24"/>
        </w:rPr>
        <w:t xml:space="preserve"> nepos</w:t>
      </w:r>
      <w:r w:rsidR="00006E4A" w:rsidRPr="000D4CBD">
        <w:rPr>
          <w:rFonts w:ascii="Times New Roman" w:hAnsi="Times New Roman" w:cs="Times New Roman"/>
          <w:sz w:val="24"/>
          <w:szCs w:val="24"/>
        </w:rPr>
        <w:t>redno uz njihovu membranu, što dopridonosi poremećaju os</w:t>
      </w:r>
      <w:r w:rsidRPr="000D4CBD">
        <w:rPr>
          <w:rFonts w:ascii="Times New Roman" w:hAnsi="Times New Roman" w:cs="Times New Roman"/>
          <w:sz w:val="24"/>
          <w:szCs w:val="24"/>
        </w:rPr>
        <w:t>etljivosti beta-</w:t>
      </w:r>
      <w:r w:rsidR="00006E4A" w:rsidRPr="000D4CBD">
        <w:rPr>
          <w:rFonts w:ascii="Times New Roman" w:hAnsi="Times New Roman" w:cs="Times New Roman"/>
          <w:sz w:val="24"/>
          <w:szCs w:val="24"/>
        </w:rPr>
        <w:t>ćelija prema ins</w:t>
      </w:r>
      <w:r w:rsidRPr="000D4CBD">
        <w:rPr>
          <w:rFonts w:ascii="Times New Roman" w:hAnsi="Times New Roman" w:cs="Times New Roman"/>
          <w:sz w:val="24"/>
          <w:szCs w:val="24"/>
        </w:rPr>
        <w:t>ulinu.</w:t>
      </w:r>
    </w:p>
    <w:p w:rsidR="00B47675" w:rsidRPr="009A4512" w:rsidRDefault="00B47675" w:rsidP="000D4CBD">
      <w:pPr>
        <w:jc w:val="both"/>
        <w:rPr>
          <w:rFonts w:ascii="Times New Roman" w:hAnsi="Times New Roman" w:cs="Times New Roman"/>
          <w:color w:val="FF0000"/>
          <w:sz w:val="24"/>
          <w:szCs w:val="24"/>
        </w:rPr>
      </w:pPr>
    </w:p>
    <w:p w:rsidR="00A81F89" w:rsidRPr="009A4512" w:rsidRDefault="00A81F89" w:rsidP="000D4CBD">
      <w:pPr>
        <w:jc w:val="both"/>
        <w:rPr>
          <w:rFonts w:ascii="Times New Roman" w:hAnsi="Times New Roman" w:cs="Times New Roman"/>
          <w:b/>
          <w:color w:val="C00000"/>
          <w:sz w:val="24"/>
          <w:szCs w:val="24"/>
        </w:rPr>
      </w:pPr>
      <w:r w:rsidRPr="009A4512">
        <w:rPr>
          <w:rFonts w:ascii="Times New Roman" w:hAnsi="Times New Roman" w:cs="Times New Roman"/>
          <w:b/>
          <w:color w:val="C00000"/>
          <w:sz w:val="24"/>
          <w:szCs w:val="24"/>
        </w:rPr>
        <w:t>PATOGENEZA SEKUNDARNIH DIJABETESA</w:t>
      </w:r>
    </w:p>
    <w:p w:rsidR="00A81F89" w:rsidRPr="000D4CBD" w:rsidRDefault="00A81F89" w:rsidP="000D4CBD">
      <w:pPr>
        <w:jc w:val="both"/>
        <w:rPr>
          <w:rFonts w:ascii="Times New Roman" w:hAnsi="Times New Roman" w:cs="Times New Roman"/>
          <w:sz w:val="24"/>
          <w:szCs w:val="24"/>
        </w:rPr>
      </w:pPr>
      <w:r w:rsidRPr="000D4CBD">
        <w:rPr>
          <w:rFonts w:ascii="Times New Roman" w:hAnsi="Times New Roman" w:cs="Times New Roman"/>
          <w:sz w:val="24"/>
          <w:szCs w:val="24"/>
        </w:rPr>
        <w:t>Kako sekundarni dijabetesi nastaju kao p</w:t>
      </w:r>
      <w:r w:rsidR="00006E4A" w:rsidRPr="000D4CBD">
        <w:rPr>
          <w:rFonts w:ascii="Times New Roman" w:hAnsi="Times New Roman" w:cs="Times New Roman"/>
          <w:sz w:val="24"/>
          <w:szCs w:val="24"/>
        </w:rPr>
        <w:t>r</w:t>
      </w:r>
      <w:r w:rsidRPr="000D4CBD">
        <w:rPr>
          <w:rFonts w:ascii="Times New Roman" w:hAnsi="Times New Roman" w:cs="Times New Roman"/>
          <w:sz w:val="24"/>
          <w:szCs w:val="24"/>
        </w:rPr>
        <w:t xml:space="preserve">opratna pojava drugih bolesti ili poremećaja, njihova patogeneza nije </w:t>
      </w:r>
      <w:r w:rsidR="00006E4A" w:rsidRPr="000D4CBD">
        <w:rPr>
          <w:rFonts w:ascii="Times New Roman" w:hAnsi="Times New Roman" w:cs="Times New Roman"/>
          <w:sz w:val="24"/>
          <w:szCs w:val="24"/>
        </w:rPr>
        <w:t>ista</w:t>
      </w:r>
      <w:r w:rsidRPr="000D4CBD">
        <w:rPr>
          <w:rFonts w:ascii="Times New Roman" w:hAnsi="Times New Roman" w:cs="Times New Roman"/>
          <w:sz w:val="24"/>
          <w:szCs w:val="24"/>
        </w:rPr>
        <w:t>. Postoji više stanja koja dovode do nastanka sekundarnih dijabetesa. Jedno od njih je pan</w:t>
      </w:r>
      <w:r w:rsidR="00006E4A" w:rsidRPr="000D4CBD">
        <w:rPr>
          <w:rFonts w:ascii="Times New Roman" w:hAnsi="Times New Roman" w:cs="Times New Roman"/>
          <w:sz w:val="24"/>
          <w:szCs w:val="24"/>
        </w:rPr>
        <w:t>kreatomija koja predstavlja h</w:t>
      </w:r>
      <w:r w:rsidRPr="000D4CBD">
        <w:rPr>
          <w:rFonts w:ascii="Times New Roman" w:hAnsi="Times New Roman" w:cs="Times New Roman"/>
          <w:sz w:val="24"/>
          <w:szCs w:val="24"/>
        </w:rPr>
        <w:t xml:space="preserve">irurški zahvat odstranjivanja gušterače. Gubitak gušterače s </w:t>
      </w:r>
      <w:r w:rsidR="00006E4A" w:rsidRPr="000D4CBD">
        <w:rPr>
          <w:rFonts w:ascii="Times New Roman" w:hAnsi="Times New Roman" w:cs="Times New Roman"/>
          <w:sz w:val="24"/>
          <w:szCs w:val="24"/>
        </w:rPr>
        <w:t>nje</w:t>
      </w:r>
      <w:r w:rsidRPr="000D4CBD">
        <w:rPr>
          <w:rFonts w:ascii="Times New Roman" w:hAnsi="Times New Roman" w:cs="Times New Roman"/>
          <w:sz w:val="24"/>
          <w:szCs w:val="24"/>
        </w:rPr>
        <w:t xml:space="preserve">nim endokrinim </w:t>
      </w:r>
      <w:r w:rsidR="00006E4A" w:rsidRPr="000D4CBD">
        <w:rPr>
          <w:rFonts w:ascii="Times New Roman" w:hAnsi="Times New Roman" w:cs="Times New Roman"/>
          <w:sz w:val="24"/>
          <w:szCs w:val="24"/>
        </w:rPr>
        <w:t>d</w:t>
      </w:r>
      <w:r w:rsidRPr="000D4CBD">
        <w:rPr>
          <w:rFonts w:ascii="Times New Roman" w:hAnsi="Times New Roman" w:cs="Times New Roman"/>
          <w:sz w:val="24"/>
          <w:szCs w:val="24"/>
        </w:rPr>
        <w:t>elom dovodi do nemogućnosti produkcije in</w:t>
      </w:r>
      <w:r w:rsidR="00006E4A" w:rsidRPr="000D4CBD">
        <w:rPr>
          <w:rFonts w:ascii="Times New Roman" w:hAnsi="Times New Roman" w:cs="Times New Roman"/>
          <w:sz w:val="24"/>
          <w:szCs w:val="24"/>
        </w:rPr>
        <w:t>sulina i posl</w:t>
      </w:r>
      <w:r w:rsidRPr="000D4CBD">
        <w:rPr>
          <w:rFonts w:ascii="Times New Roman" w:hAnsi="Times New Roman" w:cs="Times New Roman"/>
          <w:sz w:val="24"/>
          <w:szCs w:val="24"/>
        </w:rPr>
        <w:t xml:space="preserve">edično do razvoja dijabetesa. Osim toga, uzrok nastanka sekundarnog dijabetesa može biti pankreatitis, </w:t>
      </w:r>
      <w:r w:rsidR="00006E4A" w:rsidRPr="000D4CBD">
        <w:rPr>
          <w:rFonts w:ascii="Times New Roman" w:hAnsi="Times New Roman" w:cs="Times New Roman"/>
          <w:sz w:val="24"/>
          <w:szCs w:val="24"/>
        </w:rPr>
        <w:t>naročito hronični, kod kojeg</w:t>
      </w:r>
      <w:r w:rsidRPr="000D4CBD">
        <w:rPr>
          <w:rFonts w:ascii="Times New Roman" w:hAnsi="Times New Roman" w:cs="Times New Roman"/>
          <w:sz w:val="24"/>
          <w:szCs w:val="24"/>
        </w:rPr>
        <w:t xml:space="preserve"> je prisutna fibrozirajuća atrofija egzokrinog </w:t>
      </w:r>
      <w:r w:rsidR="00006E4A" w:rsidRPr="000D4CBD">
        <w:rPr>
          <w:rFonts w:ascii="Times New Roman" w:hAnsi="Times New Roman" w:cs="Times New Roman"/>
          <w:sz w:val="24"/>
          <w:szCs w:val="24"/>
        </w:rPr>
        <w:t>d</w:t>
      </w:r>
      <w:r w:rsidRPr="000D4CBD">
        <w:rPr>
          <w:rFonts w:ascii="Times New Roman" w:hAnsi="Times New Roman" w:cs="Times New Roman"/>
          <w:sz w:val="24"/>
          <w:szCs w:val="24"/>
        </w:rPr>
        <w:t xml:space="preserve">ela </w:t>
      </w:r>
      <w:r w:rsidR="00006E4A" w:rsidRPr="000D4CBD">
        <w:rPr>
          <w:rFonts w:ascii="Times New Roman" w:hAnsi="Times New Roman" w:cs="Times New Roman"/>
          <w:sz w:val="24"/>
          <w:szCs w:val="24"/>
        </w:rPr>
        <w:t xml:space="preserve">žlezde, pri čemu su Langerhansova ostrvca </w:t>
      </w:r>
      <w:r w:rsidRPr="000D4CBD">
        <w:rPr>
          <w:rFonts w:ascii="Times New Roman" w:hAnsi="Times New Roman" w:cs="Times New Roman"/>
          <w:sz w:val="24"/>
          <w:szCs w:val="24"/>
        </w:rPr>
        <w:t>r</w:t>
      </w:r>
      <w:r w:rsidR="00006E4A" w:rsidRPr="000D4CBD">
        <w:rPr>
          <w:rFonts w:ascii="Times New Roman" w:hAnsi="Times New Roman" w:cs="Times New Roman"/>
          <w:sz w:val="24"/>
          <w:szCs w:val="24"/>
        </w:rPr>
        <w:t>etko pošteđena</w:t>
      </w:r>
      <w:r w:rsidR="003A26B5">
        <w:rPr>
          <w:rFonts w:ascii="Times New Roman" w:hAnsi="Times New Roman" w:cs="Times New Roman"/>
          <w:sz w:val="24"/>
          <w:szCs w:val="24"/>
        </w:rPr>
        <w:t>. Hemoh</w:t>
      </w:r>
      <w:r w:rsidRPr="000D4CBD">
        <w:rPr>
          <w:rFonts w:ascii="Times New Roman" w:hAnsi="Times New Roman" w:cs="Times New Roman"/>
          <w:sz w:val="24"/>
          <w:szCs w:val="24"/>
        </w:rPr>
        <w:t>romatoza (primarna i sekundarna), kod koje osim u jetri i koži, dolazi i do taloženja hem</w:t>
      </w:r>
      <w:r w:rsidR="00006E4A" w:rsidRPr="000D4CBD">
        <w:rPr>
          <w:rFonts w:ascii="Times New Roman" w:hAnsi="Times New Roman" w:cs="Times New Roman"/>
          <w:sz w:val="24"/>
          <w:szCs w:val="24"/>
        </w:rPr>
        <w:t>osiderina i u pankreasu, takođe</w:t>
      </w:r>
      <w:r w:rsidRPr="000D4CBD">
        <w:rPr>
          <w:rFonts w:ascii="Times New Roman" w:hAnsi="Times New Roman" w:cs="Times New Roman"/>
          <w:sz w:val="24"/>
          <w:szCs w:val="24"/>
        </w:rPr>
        <w:t xml:space="preserve"> može biti uzročnik ovih dijabetesa jer su </w:t>
      </w:r>
      <w:r w:rsidR="00006E4A" w:rsidRPr="000D4CBD">
        <w:rPr>
          <w:rFonts w:ascii="Times New Roman" w:hAnsi="Times New Roman" w:cs="Times New Roman"/>
          <w:sz w:val="24"/>
          <w:szCs w:val="24"/>
        </w:rPr>
        <w:t>zahvaćena ostrvca</w:t>
      </w:r>
      <w:r w:rsidRPr="000D4CBD">
        <w:rPr>
          <w:rFonts w:ascii="Times New Roman" w:hAnsi="Times New Roman" w:cs="Times New Roman"/>
          <w:sz w:val="24"/>
          <w:szCs w:val="24"/>
        </w:rPr>
        <w:t xml:space="preserve">, </w:t>
      </w:r>
      <w:r w:rsidR="00006E4A" w:rsidRPr="000D4CBD">
        <w:rPr>
          <w:rFonts w:ascii="Times New Roman" w:hAnsi="Times New Roman" w:cs="Times New Roman"/>
          <w:sz w:val="24"/>
          <w:szCs w:val="24"/>
        </w:rPr>
        <w:t>ćelije acinusa egzokrinog d</w:t>
      </w:r>
      <w:r w:rsidRPr="000D4CBD">
        <w:rPr>
          <w:rFonts w:ascii="Times New Roman" w:hAnsi="Times New Roman" w:cs="Times New Roman"/>
          <w:sz w:val="24"/>
          <w:szCs w:val="24"/>
        </w:rPr>
        <w:t>ela i intersticij</w:t>
      </w:r>
      <w:r w:rsidR="00006E4A" w:rsidRPr="000D4CBD">
        <w:rPr>
          <w:rFonts w:ascii="Times New Roman" w:hAnsi="Times New Roman" w:cs="Times New Roman"/>
          <w:sz w:val="24"/>
          <w:szCs w:val="24"/>
        </w:rPr>
        <w:t>um</w:t>
      </w:r>
      <w:r w:rsidRPr="000D4CBD">
        <w:rPr>
          <w:rFonts w:ascii="Times New Roman" w:hAnsi="Times New Roman" w:cs="Times New Roman"/>
          <w:sz w:val="24"/>
          <w:szCs w:val="24"/>
        </w:rPr>
        <w:t>.</w:t>
      </w:r>
    </w:p>
    <w:p w:rsidR="00A81F89" w:rsidRPr="000D4CBD" w:rsidRDefault="00A81F89" w:rsidP="000D4CBD">
      <w:pPr>
        <w:jc w:val="both"/>
        <w:rPr>
          <w:rFonts w:ascii="Times New Roman" w:hAnsi="Times New Roman" w:cs="Times New Roman"/>
          <w:sz w:val="24"/>
          <w:szCs w:val="24"/>
        </w:rPr>
      </w:pPr>
      <w:r w:rsidRPr="000D4CBD">
        <w:rPr>
          <w:rFonts w:ascii="Times New Roman" w:hAnsi="Times New Roman" w:cs="Times New Roman"/>
          <w:sz w:val="24"/>
          <w:szCs w:val="24"/>
        </w:rPr>
        <w:t>Klinička slika diabetesa mellitusa javlja</w:t>
      </w:r>
      <w:r w:rsidR="00006E4A" w:rsidRPr="000D4CBD">
        <w:rPr>
          <w:rFonts w:ascii="Times New Roman" w:hAnsi="Times New Roman" w:cs="Times New Roman"/>
          <w:sz w:val="24"/>
          <w:szCs w:val="24"/>
        </w:rPr>
        <w:t xml:space="preserve"> se i zbog prekom</w:t>
      </w:r>
      <w:r w:rsidRPr="000D4CBD">
        <w:rPr>
          <w:rFonts w:ascii="Times New Roman" w:hAnsi="Times New Roman" w:cs="Times New Roman"/>
          <w:sz w:val="24"/>
          <w:szCs w:val="24"/>
        </w:rPr>
        <w:t>ernog lučenja drugih horm</w:t>
      </w:r>
      <w:r w:rsidR="00006E4A" w:rsidRPr="000D4CBD">
        <w:rPr>
          <w:rFonts w:ascii="Times New Roman" w:hAnsi="Times New Roman" w:cs="Times New Roman"/>
          <w:sz w:val="24"/>
          <w:szCs w:val="24"/>
        </w:rPr>
        <w:t>ona koji imaju antagonističko d</w:t>
      </w:r>
      <w:r w:rsidRPr="000D4CBD">
        <w:rPr>
          <w:rFonts w:ascii="Times New Roman" w:hAnsi="Times New Roman" w:cs="Times New Roman"/>
          <w:sz w:val="24"/>
          <w:szCs w:val="24"/>
        </w:rPr>
        <w:t>el</w:t>
      </w:r>
      <w:r w:rsidR="00006E4A" w:rsidRPr="000D4CBD">
        <w:rPr>
          <w:rFonts w:ascii="Times New Roman" w:hAnsi="Times New Roman" w:cs="Times New Roman"/>
          <w:sz w:val="24"/>
          <w:szCs w:val="24"/>
        </w:rPr>
        <w:t>ovanje s ins</w:t>
      </w:r>
      <w:r w:rsidRPr="000D4CBD">
        <w:rPr>
          <w:rFonts w:ascii="Times New Roman" w:hAnsi="Times New Roman" w:cs="Times New Roman"/>
          <w:sz w:val="24"/>
          <w:szCs w:val="24"/>
        </w:rPr>
        <w:t xml:space="preserve">ulinom, prvenstveno glukagona, čija se pojačana proizvodnja može javiti kod tumora pankreasa. I kod </w:t>
      </w:r>
      <w:r w:rsidR="00006E4A" w:rsidRPr="000D4CBD">
        <w:rPr>
          <w:rFonts w:ascii="Times New Roman" w:hAnsi="Times New Roman" w:cs="Times New Roman"/>
          <w:sz w:val="24"/>
          <w:szCs w:val="24"/>
        </w:rPr>
        <w:t>drugih tumora koji zahvataju neku žl</w:t>
      </w:r>
      <w:r w:rsidRPr="000D4CBD">
        <w:rPr>
          <w:rFonts w:ascii="Times New Roman" w:hAnsi="Times New Roman" w:cs="Times New Roman"/>
          <w:sz w:val="24"/>
          <w:szCs w:val="24"/>
        </w:rPr>
        <w:t>ezdu, npr. tu</w:t>
      </w:r>
      <w:r w:rsidR="00006E4A" w:rsidRPr="000D4CBD">
        <w:rPr>
          <w:rFonts w:ascii="Times New Roman" w:hAnsi="Times New Roman" w:cs="Times New Roman"/>
          <w:sz w:val="24"/>
          <w:szCs w:val="24"/>
        </w:rPr>
        <w:t>mor kore nadbubrežne žl</w:t>
      </w:r>
      <w:r w:rsidRPr="000D4CBD">
        <w:rPr>
          <w:rFonts w:ascii="Times New Roman" w:hAnsi="Times New Roman" w:cs="Times New Roman"/>
          <w:sz w:val="24"/>
          <w:szCs w:val="24"/>
        </w:rPr>
        <w:t>ezde s hiperprodukcijom glukokortikoida koji imaju metabo</w:t>
      </w:r>
      <w:r w:rsidR="00006E4A" w:rsidRPr="000D4CBD">
        <w:rPr>
          <w:rFonts w:ascii="Times New Roman" w:hAnsi="Times New Roman" w:cs="Times New Roman"/>
          <w:sz w:val="24"/>
          <w:szCs w:val="24"/>
        </w:rPr>
        <w:t>ličko</w:t>
      </w:r>
      <w:r w:rsidRPr="000D4CBD">
        <w:rPr>
          <w:rFonts w:ascii="Times New Roman" w:hAnsi="Times New Roman" w:cs="Times New Roman"/>
          <w:sz w:val="24"/>
          <w:szCs w:val="24"/>
        </w:rPr>
        <w:t xml:space="preserve"> </w:t>
      </w:r>
      <w:r w:rsidR="00006E4A" w:rsidRPr="000D4CBD">
        <w:rPr>
          <w:rFonts w:ascii="Times New Roman" w:hAnsi="Times New Roman" w:cs="Times New Roman"/>
          <w:sz w:val="24"/>
          <w:szCs w:val="24"/>
        </w:rPr>
        <w:t>dejstvo suprotno ins</w:t>
      </w:r>
      <w:r w:rsidRPr="000D4CBD">
        <w:rPr>
          <w:rFonts w:ascii="Times New Roman" w:hAnsi="Times New Roman" w:cs="Times New Roman"/>
          <w:sz w:val="24"/>
          <w:szCs w:val="24"/>
        </w:rPr>
        <w:t xml:space="preserve">ulinu, može doći </w:t>
      </w:r>
      <w:r w:rsidR="00006E4A" w:rsidRPr="000D4CBD">
        <w:rPr>
          <w:rFonts w:ascii="Times New Roman" w:hAnsi="Times New Roman" w:cs="Times New Roman"/>
          <w:sz w:val="24"/>
          <w:szCs w:val="24"/>
        </w:rPr>
        <w:t>do hormonskog disbalansa i posl</w:t>
      </w:r>
      <w:r w:rsidRPr="000D4CBD">
        <w:rPr>
          <w:rFonts w:ascii="Times New Roman" w:hAnsi="Times New Roman" w:cs="Times New Roman"/>
          <w:sz w:val="24"/>
          <w:szCs w:val="24"/>
        </w:rPr>
        <w:t xml:space="preserve">edičnog nastanka dijabetesa. Terapija kortikosteroidima, koji uz imunosupresivno i </w:t>
      </w:r>
      <w:r w:rsidR="00006E4A" w:rsidRPr="000D4CBD">
        <w:rPr>
          <w:rFonts w:ascii="Times New Roman" w:hAnsi="Times New Roman" w:cs="Times New Roman"/>
          <w:sz w:val="24"/>
          <w:szCs w:val="24"/>
        </w:rPr>
        <w:t>antizapaljensko delovanje d</w:t>
      </w:r>
      <w:r w:rsidRPr="000D4CBD">
        <w:rPr>
          <w:rFonts w:ascii="Times New Roman" w:hAnsi="Times New Roman" w:cs="Times New Roman"/>
          <w:sz w:val="24"/>
          <w:szCs w:val="24"/>
        </w:rPr>
        <w:t>eluju i na metabolizam masti, proteina i uglj</w:t>
      </w:r>
      <w:r w:rsidR="00006E4A" w:rsidRPr="000D4CBD">
        <w:rPr>
          <w:rFonts w:ascii="Times New Roman" w:hAnsi="Times New Roman" w:cs="Times New Roman"/>
          <w:sz w:val="24"/>
          <w:szCs w:val="24"/>
        </w:rPr>
        <w:t>enih hidrata</w:t>
      </w:r>
      <w:r w:rsidRPr="000D4CBD">
        <w:rPr>
          <w:rFonts w:ascii="Times New Roman" w:hAnsi="Times New Roman" w:cs="Times New Roman"/>
          <w:sz w:val="24"/>
          <w:szCs w:val="24"/>
        </w:rPr>
        <w:t>, može dovesti do nastanka sekundarnog diabetesa mellitusa.</w:t>
      </w:r>
    </w:p>
    <w:p w:rsidR="00B47675" w:rsidRPr="000D4CBD" w:rsidRDefault="00B47675" w:rsidP="000D4CBD">
      <w:pPr>
        <w:jc w:val="both"/>
        <w:rPr>
          <w:rFonts w:ascii="Times New Roman" w:hAnsi="Times New Roman" w:cs="Times New Roman"/>
          <w:b/>
          <w:sz w:val="24"/>
          <w:szCs w:val="24"/>
        </w:rPr>
      </w:pPr>
    </w:p>
    <w:p w:rsidR="00A81F89" w:rsidRPr="009A4512" w:rsidRDefault="002F4350" w:rsidP="000D4CBD">
      <w:pPr>
        <w:jc w:val="both"/>
        <w:rPr>
          <w:rFonts w:ascii="Times New Roman" w:hAnsi="Times New Roman" w:cs="Times New Roman"/>
          <w:b/>
          <w:color w:val="C00000"/>
          <w:sz w:val="24"/>
          <w:szCs w:val="24"/>
        </w:rPr>
      </w:pPr>
      <w:r w:rsidRPr="009A4512">
        <w:rPr>
          <w:rFonts w:ascii="Times New Roman" w:hAnsi="Times New Roman" w:cs="Times New Roman"/>
          <w:b/>
          <w:color w:val="C00000"/>
          <w:sz w:val="24"/>
          <w:szCs w:val="24"/>
        </w:rPr>
        <w:t>INS</w:t>
      </w:r>
      <w:r w:rsidR="00A81F89" w:rsidRPr="009A4512">
        <w:rPr>
          <w:rFonts w:ascii="Times New Roman" w:hAnsi="Times New Roman" w:cs="Times New Roman"/>
          <w:b/>
          <w:color w:val="C00000"/>
          <w:sz w:val="24"/>
          <w:szCs w:val="24"/>
        </w:rPr>
        <w:t>ULIN</w:t>
      </w:r>
    </w:p>
    <w:p w:rsidR="00A81F89" w:rsidRPr="000D4CBD" w:rsidRDefault="00006E4A" w:rsidP="000D4CBD">
      <w:pPr>
        <w:jc w:val="both"/>
        <w:rPr>
          <w:rFonts w:ascii="Times New Roman" w:hAnsi="Times New Roman" w:cs="Times New Roman"/>
          <w:sz w:val="24"/>
          <w:szCs w:val="24"/>
        </w:rPr>
      </w:pPr>
      <w:r w:rsidRPr="000D4CBD">
        <w:rPr>
          <w:rFonts w:ascii="Times New Roman" w:hAnsi="Times New Roman" w:cs="Times New Roman"/>
          <w:sz w:val="24"/>
          <w:szCs w:val="24"/>
        </w:rPr>
        <w:t>Ins</w:t>
      </w:r>
      <w:r w:rsidR="00A81F89" w:rsidRPr="000D4CBD">
        <w:rPr>
          <w:rFonts w:ascii="Times New Roman" w:hAnsi="Times New Roman" w:cs="Times New Roman"/>
          <w:sz w:val="24"/>
          <w:szCs w:val="24"/>
        </w:rPr>
        <w:t>ulin je peptidni hormon koji nastaje u beta-s</w:t>
      </w:r>
      <w:r w:rsidRPr="000D4CBD">
        <w:rPr>
          <w:rFonts w:ascii="Times New Roman" w:hAnsi="Times New Roman" w:cs="Times New Roman"/>
          <w:sz w:val="24"/>
          <w:szCs w:val="24"/>
        </w:rPr>
        <w:t>ćelijama</w:t>
      </w:r>
      <w:r w:rsidR="00A81F89" w:rsidRPr="000D4CBD">
        <w:rPr>
          <w:rFonts w:ascii="Times New Roman" w:hAnsi="Times New Roman" w:cs="Times New Roman"/>
          <w:sz w:val="24"/>
          <w:szCs w:val="24"/>
        </w:rPr>
        <w:t xml:space="preserve"> Langerhansovih </w:t>
      </w:r>
      <w:r w:rsidRPr="000D4CBD">
        <w:rPr>
          <w:rFonts w:ascii="Times New Roman" w:hAnsi="Times New Roman" w:cs="Times New Roman"/>
          <w:sz w:val="24"/>
          <w:szCs w:val="24"/>
        </w:rPr>
        <w:t>ostrvaca</w:t>
      </w:r>
      <w:r w:rsidR="00A81F89" w:rsidRPr="000D4CBD">
        <w:rPr>
          <w:rFonts w:ascii="Times New Roman" w:hAnsi="Times New Roman" w:cs="Times New Roman"/>
          <w:sz w:val="24"/>
          <w:szCs w:val="24"/>
        </w:rPr>
        <w:t xml:space="preserve"> pankreasa. Sastoji se od 51 aminokiseline</w:t>
      </w:r>
      <w:r w:rsidRPr="000D4CBD">
        <w:rPr>
          <w:rFonts w:ascii="Times New Roman" w:hAnsi="Times New Roman" w:cs="Times New Roman"/>
          <w:sz w:val="24"/>
          <w:szCs w:val="24"/>
        </w:rPr>
        <w:t xml:space="preserve"> i dva lanca (A i B-lanc</w:t>
      </w:r>
      <w:r w:rsidR="00A81F89" w:rsidRPr="000D4CBD">
        <w:rPr>
          <w:rFonts w:ascii="Times New Roman" w:hAnsi="Times New Roman" w:cs="Times New Roman"/>
          <w:sz w:val="24"/>
          <w:szCs w:val="24"/>
        </w:rPr>
        <w:t xml:space="preserve">a), međusobno povezanih disulfidnim vezama. </w:t>
      </w:r>
      <w:r w:rsidR="00B56CB2" w:rsidRPr="000D4CBD">
        <w:rPr>
          <w:rFonts w:ascii="Times New Roman" w:hAnsi="Times New Roman" w:cs="Times New Roman"/>
          <w:sz w:val="24"/>
          <w:szCs w:val="24"/>
        </w:rPr>
        <w:t xml:space="preserve">U početku, pre-proinsulin se sintetiše u beta-ćelijama, koje </w:t>
      </w:r>
      <w:r w:rsidR="00A81F89" w:rsidRPr="000D4CBD">
        <w:rPr>
          <w:rFonts w:ascii="Times New Roman" w:hAnsi="Times New Roman" w:cs="Times New Roman"/>
          <w:sz w:val="24"/>
          <w:szCs w:val="24"/>
        </w:rPr>
        <w:t>sa</w:t>
      </w:r>
      <w:r w:rsidR="00B56CB2" w:rsidRPr="000D4CBD">
        <w:rPr>
          <w:rFonts w:ascii="Times New Roman" w:hAnsi="Times New Roman" w:cs="Times New Roman"/>
          <w:sz w:val="24"/>
          <w:szCs w:val="24"/>
        </w:rPr>
        <w:t>stoji od 114 aminokiselina. Odc</w:t>
      </w:r>
      <w:r w:rsidR="00A81F89" w:rsidRPr="000D4CBD">
        <w:rPr>
          <w:rFonts w:ascii="Times New Roman" w:hAnsi="Times New Roman" w:cs="Times New Roman"/>
          <w:sz w:val="24"/>
          <w:szCs w:val="24"/>
        </w:rPr>
        <w:t xml:space="preserve">epljenjem terminalnog </w:t>
      </w:r>
      <w:r w:rsidR="00B56CB2" w:rsidRPr="000D4CBD">
        <w:rPr>
          <w:rFonts w:ascii="Times New Roman" w:hAnsi="Times New Roman" w:cs="Times New Roman"/>
          <w:sz w:val="24"/>
          <w:szCs w:val="24"/>
        </w:rPr>
        <w:t>peptida nastaje proins</w:t>
      </w:r>
      <w:r w:rsidR="00A81F89" w:rsidRPr="000D4CBD">
        <w:rPr>
          <w:rFonts w:ascii="Times New Roman" w:hAnsi="Times New Roman" w:cs="Times New Roman"/>
          <w:sz w:val="24"/>
          <w:szCs w:val="24"/>
        </w:rPr>
        <w:t>ulin s 84 aminokiseline. Akt</w:t>
      </w:r>
      <w:r w:rsidR="00B56CB2" w:rsidRPr="000D4CBD">
        <w:rPr>
          <w:rFonts w:ascii="Times New Roman" w:hAnsi="Times New Roman" w:cs="Times New Roman"/>
          <w:sz w:val="24"/>
          <w:szCs w:val="24"/>
        </w:rPr>
        <w:t>ivan insulin nastaje c</w:t>
      </w:r>
      <w:r w:rsidR="00A81F89" w:rsidRPr="000D4CBD">
        <w:rPr>
          <w:rFonts w:ascii="Times New Roman" w:hAnsi="Times New Roman" w:cs="Times New Roman"/>
          <w:sz w:val="24"/>
          <w:szCs w:val="24"/>
        </w:rPr>
        <w:t xml:space="preserve">epanjem </w:t>
      </w:r>
      <w:r w:rsidR="00B56CB2" w:rsidRPr="000D4CBD">
        <w:rPr>
          <w:rFonts w:ascii="Times New Roman" w:hAnsi="Times New Roman" w:cs="Times New Roman"/>
          <w:sz w:val="24"/>
          <w:szCs w:val="24"/>
        </w:rPr>
        <w:t>lanca na dva m</w:t>
      </w:r>
      <w:r w:rsidR="00A81F89" w:rsidRPr="000D4CBD">
        <w:rPr>
          <w:rFonts w:ascii="Times New Roman" w:hAnsi="Times New Roman" w:cs="Times New Roman"/>
          <w:sz w:val="24"/>
          <w:szCs w:val="24"/>
        </w:rPr>
        <w:t>esta, čime se izdvaja tzv. C-pept</w:t>
      </w:r>
      <w:r w:rsidR="00B56CB2" w:rsidRPr="000D4CBD">
        <w:rPr>
          <w:rFonts w:ascii="Times New Roman" w:hAnsi="Times New Roman" w:cs="Times New Roman"/>
          <w:sz w:val="24"/>
          <w:szCs w:val="24"/>
        </w:rPr>
        <w:t>id. Vr</w:t>
      </w:r>
      <w:r w:rsidR="00A81F89" w:rsidRPr="000D4CBD">
        <w:rPr>
          <w:rFonts w:ascii="Times New Roman" w:hAnsi="Times New Roman" w:cs="Times New Roman"/>
          <w:sz w:val="24"/>
          <w:szCs w:val="24"/>
        </w:rPr>
        <w:t xml:space="preserve">eme poluživota aktivnog </w:t>
      </w:r>
      <w:r w:rsidR="00B56CB2" w:rsidRPr="000D4CBD">
        <w:rPr>
          <w:rFonts w:ascii="Times New Roman" w:hAnsi="Times New Roman" w:cs="Times New Roman"/>
          <w:sz w:val="24"/>
          <w:szCs w:val="24"/>
        </w:rPr>
        <w:t>ins</w:t>
      </w:r>
      <w:r w:rsidR="00A81F89" w:rsidRPr="000D4CBD">
        <w:rPr>
          <w:rFonts w:ascii="Times New Roman" w:hAnsi="Times New Roman" w:cs="Times New Roman"/>
          <w:sz w:val="24"/>
          <w:szCs w:val="24"/>
        </w:rPr>
        <w:t>ulina i</w:t>
      </w:r>
      <w:r w:rsidR="00B56CB2" w:rsidRPr="000D4CBD">
        <w:rPr>
          <w:rFonts w:ascii="Times New Roman" w:hAnsi="Times New Roman" w:cs="Times New Roman"/>
          <w:sz w:val="24"/>
          <w:szCs w:val="24"/>
        </w:rPr>
        <w:t>znosi oko pet minuta. Inaktiviše</w:t>
      </w:r>
      <w:r w:rsidR="00A81F89" w:rsidRPr="000D4CBD">
        <w:rPr>
          <w:rFonts w:ascii="Times New Roman" w:hAnsi="Times New Roman" w:cs="Times New Roman"/>
          <w:sz w:val="24"/>
          <w:szCs w:val="24"/>
        </w:rPr>
        <w:t xml:space="preserve"> se u jetri, enzimskom redukcijom disulfidnih veza, prilikom čega glutation služi kao sredstvo za redukciju.</w:t>
      </w:r>
    </w:p>
    <w:p w:rsidR="00A81F89" w:rsidRPr="000D4CBD" w:rsidRDefault="00A81F89" w:rsidP="000D4CBD">
      <w:pPr>
        <w:jc w:val="both"/>
        <w:rPr>
          <w:rFonts w:ascii="Times New Roman" w:hAnsi="Times New Roman" w:cs="Times New Roman"/>
          <w:sz w:val="24"/>
          <w:szCs w:val="24"/>
        </w:rPr>
      </w:pPr>
      <w:r w:rsidRPr="000D4CBD">
        <w:rPr>
          <w:rFonts w:ascii="Times New Roman" w:hAnsi="Times New Roman" w:cs="Times New Roman"/>
          <w:sz w:val="24"/>
          <w:szCs w:val="24"/>
        </w:rPr>
        <w:t>I</w:t>
      </w:r>
      <w:r w:rsidR="00B56CB2" w:rsidRPr="000D4CBD">
        <w:rPr>
          <w:rFonts w:ascii="Times New Roman" w:hAnsi="Times New Roman" w:cs="Times New Roman"/>
          <w:sz w:val="24"/>
          <w:szCs w:val="24"/>
        </w:rPr>
        <w:t>ns</w:t>
      </w:r>
      <w:r w:rsidRPr="000D4CBD">
        <w:rPr>
          <w:rFonts w:ascii="Times New Roman" w:hAnsi="Times New Roman" w:cs="Times New Roman"/>
          <w:sz w:val="24"/>
          <w:szCs w:val="24"/>
        </w:rPr>
        <w:t xml:space="preserve">ulin snižava </w:t>
      </w:r>
      <w:r w:rsidR="00B56CB2" w:rsidRPr="000D4CBD">
        <w:rPr>
          <w:rFonts w:ascii="Times New Roman" w:hAnsi="Times New Roman" w:cs="Times New Roman"/>
          <w:sz w:val="24"/>
          <w:szCs w:val="24"/>
        </w:rPr>
        <w:t>nivo šećera u krvi. On poviš</w:t>
      </w:r>
      <w:r w:rsidRPr="000D4CBD">
        <w:rPr>
          <w:rFonts w:ascii="Times New Roman" w:hAnsi="Times New Roman" w:cs="Times New Roman"/>
          <w:sz w:val="24"/>
          <w:szCs w:val="24"/>
        </w:rPr>
        <w:t xml:space="preserve">uje </w:t>
      </w:r>
      <w:r w:rsidR="00B56CB2" w:rsidRPr="000D4CBD">
        <w:rPr>
          <w:rFonts w:ascii="Times New Roman" w:hAnsi="Times New Roman" w:cs="Times New Roman"/>
          <w:sz w:val="24"/>
          <w:szCs w:val="24"/>
        </w:rPr>
        <w:t>propustljivost ćelijskih</w:t>
      </w:r>
      <w:r w:rsidRPr="000D4CBD">
        <w:rPr>
          <w:rFonts w:ascii="Times New Roman" w:hAnsi="Times New Roman" w:cs="Times New Roman"/>
          <w:sz w:val="24"/>
          <w:szCs w:val="24"/>
        </w:rPr>
        <w:t xml:space="preserve"> membrana za glukozu te ujedno pojačava razgradnju ugl</w:t>
      </w:r>
      <w:r w:rsidR="00B56CB2" w:rsidRPr="000D4CBD">
        <w:rPr>
          <w:rFonts w:ascii="Times New Roman" w:hAnsi="Times New Roman" w:cs="Times New Roman"/>
          <w:sz w:val="24"/>
          <w:szCs w:val="24"/>
        </w:rPr>
        <w:t>jenih hidrata</w:t>
      </w:r>
      <w:r w:rsidRPr="000D4CBD">
        <w:rPr>
          <w:rFonts w:ascii="Times New Roman" w:hAnsi="Times New Roman" w:cs="Times New Roman"/>
          <w:sz w:val="24"/>
          <w:szCs w:val="24"/>
        </w:rPr>
        <w:t xml:space="preserve"> u </w:t>
      </w:r>
      <w:r w:rsidR="00B56CB2" w:rsidRPr="000D4CBD">
        <w:rPr>
          <w:rFonts w:ascii="Times New Roman" w:hAnsi="Times New Roman" w:cs="Times New Roman"/>
          <w:sz w:val="24"/>
          <w:szCs w:val="24"/>
        </w:rPr>
        <w:t>ćeliji</w:t>
      </w:r>
      <w:r w:rsidRPr="000D4CBD">
        <w:rPr>
          <w:rFonts w:ascii="Times New Roman" w:hAnsi="Times New Roman" w:cs="Times New Roman"/>
          <w:sz w:val="24"/>
          <w:szCs w:val="24"/>
        </w:rPr>
        <w:t xml:space="preserve">, a u jetri se to postiže indukcijom enzima </w:t>
      </w:r>
      <w:r w:rsidR="00B56CB2" w:rsidRPr="000D4CBD">
        <w:rPr>
          <w:rFonts w:ascii="Times New Roman" w:hAnsi="Times New Roman" w:cs="Times New Roman"/>
          <w:sz w:val="24"/>
          <w:szCs w:val="24"/>
        </w:rPr>
        <w:t>glukokinaze. Delovanje ins</w:t>
      </w:r>
      <w:r w:rsidRPr="000D4CBD">
        <w:rPr>
          <w:rFonts w:ascii="Times New Roman" w:hAnsi="Times New Roman" w:cs="Times New Roman"/>
          <w:sz w:val="24"/>
          <w:szCs w:val="24"/>
        </w:rPr>
        <w:t xml:space="preserve">ulina na ciljne organe omogućuju receptori koji su ugrađeni u </w:t>
      </w:r>
      <w:r w:rsidR="00B56CB2" w:rsidRPr="000D4CBD">
        <w:rPr>
          <w:rFonts w:ascii="Times New Roman" w:hAnsi="Times New Roman" w:cs="Times New Roman"/>
          <w:sz w:val="24"/>
          <w:szCs w:val="24"/>
        </w:rPr>
        <w:t>ćelijsku</w:t>
      </w:r>
      <w:r w:rsidRPr="000D4CBD">
        <w:rPr>
          <w:rFonts w:ascii="Times New Roman" w:hAnsi="Times New Roman" w:cs="Times New Roman"/>
          <w:sz w:val="24"/>
          <w:szCs w:val="24"/>
        </w:rPr>
        <w:t xml:space="preserve"> membranu te </w:t>
      </w:r>
      <w:r w:rsidR="00B56CB2" w:rsidRPr="000D4CBD">
        <w:rPr>
          <w:rFonts w:ascii="Times New Roman" w:hAnsi="Times New Roman" w:cs="Times New Roman"/>
          <w:sz w:val="24"/>
          <w:szCs w:val="24"/>
        </w:rPr>
        <w:t>zato</w:t>
      </w:r>
      <w:r w:rsidRPr="000D4CBD">
        <w:rPr>
          <w:rFonts w:ascii="Times New Roman" w:hAnsi="Times New Roman" w:cs="Times New Roman"/>
          <w:sz w:val="24"/>
          <w:szCs w:val="24"/>
        </w:rPr>
        <w:t xml:space="preserve"> hormon ne prodire u </w:t>
      </w:r>
      <w:r w:rsidR="00B56CB2" w:rsidRPr="000D4CBD">
        <w:rPr>
          <w:rFonts w:ascii="Times New Roman" w:hAnsi="Times New Roman" w:cs="Times New Roman"/>
          <w:sz w:val="24"/>
          <w:szCs w:val="24"/>
        </w:rPr>
        <w:t>ćeliju. Nakon što se ins</w:t>
      </w:r>
      <w:r w:rsidRPr="000D4CBD">
        <w:rPr>
          <w:rFonts w:ascii="Times New Roman" w:hAnsi="Times New Roman" w:cs="Times New Roman"/>
          <w:sz w:val="24"/>
          <w:szCs w:val="24"/>
        </w:rPr>
        <w:t xml:space="preserve">ulin veže na receptor dolazi do pojačanja broja membranskih proteinskih nosača za glukozu (glucose carrier). Intracelularno </w:t>
      </w:r>
      <w:r w:rsidR="00B56CB2" w:rsidRPr="000D4CBD">
        <w:rPr>
          <w:rFonts w:ascii="Times New Roman" w:hAnsi="Times New Roman" w:cs="Times New Roman"/>
          <w:sz w:val="24"/>
          <w:szCs w:val="24"/>
        </w:rPr>
        <w:t>delovanje ins</w:t>
      </w:r>
      <w:r w:rsidRPr="000D4CBD">
        <w:rPr>
          <w:rFonts w:ascii="Times New Roman" w:hAnsi="Times New Roman" w:cs="Times New Roman"/>
          <w:sz w:val="24"/>
          <w:szCs w:val="24"/>
        </w:rPr>
        <w:t xml:space="preserve">ulina </w:t>
      </w:r>
      <w:r w:rsidR="00B56CB2" w:rsidRPr="000D4CBD">
        <w:rPr>
          <w:rFonts w:ascii="Times New Roman" w:hAnsi="Times New Roman" w:cs="Times New Roman"/>
          <w:sz w:val="24"/>
          <w:szCs w:val="24"/>
        </w:rPr>
        <w:t>sprovodi se v</w:t>
      </w:r>
      <w:r w:rsidR="003A26B5">
        <w:rPr>
          <w:rFonts w:ascii="Times New Roman" w:hAnsi="Times New Roman" w:cs="Times New Roman"/>
          <w:sz w:val="24"/>
          <w:szCs w:val="24"/>
        </w:rPr>
        <w:t>erov</w:t>
      </w:r>
      <w:r w:rsidRPr="000D4CBD">
        <w:rPr>
          <w:rFonts w:ascii="Times New Roman" w:hAnsi="Times New Roman" w:cs="Times New Roman"/>
          <w:sz w:val="24"/>
          <w:szCs w:val="24"/>
        </w:rPr>
        <w:t xml:space="preserve">atno posredovanjem drugog glasnika koji je </w:t>
      </w:r>
      <w:r w:rsidR="00B56CB2" w:rsidRPr="000D4CBD">
        <w:rPr>
          <w:rFonts w:ascii="Times New Roman" w:hAnsi="Times New Roman" w:cs="Times New Roman"/>
          <w:sz w:val="24"/>
          <w:szCs w:val="24"/>
        </w:rPr>
        <w:t>takođe</w:t>
      </w:r>
      <w:r w:rsidRPr="000D4CBD">
        <w:rPr>
          <w:rFonts w:ascii="Times New Roman" w:hAnsi="Times New Roman" w:cs="Times New Roman"/>
          <w:sz w:val="24"/>
          <w:szCs w:val="24"/>
        </w:rPr>
        <w:t xml:space="preserve"> peptid od </w:t>
      </w:r>
      <w:r w:rsidRPr="000D4CBD">
        <w:rPr>
          <w:rFonts w:ascii="Times New Roman" w:hAnsi="Times New Roman" w:cs="Times New Roman"/>
          <w:sz w:val="24"/>
          <w:szCs w:val="24"/>
        </w:rPr>
        <w:lastRenderedPageBreak/>
        <w:t xml:space="preserve">10 do 12 aminokiselina, kojim se inhibiraju cAMP </w:t>
      </w:r>
      <w:r w:rsidR="00B56CB2" w:rsidRPr="000D4CBD">
        <w:rPr>
          <w:rFonts w:ascii="Times New Roman" w:hAnsi="Times New Roman" w:cs="Times New Roman"/>
          <w:sz w:val="24"/>
          <w:szCs w:val="24"/>
        </w:rPr>
        <w:t>zavisne</w:t>
      </w:r>
      <w:r w:rsidRPr="000D4CBD">
        <w:rPr>
          <w:rFonts w:ascii="Times New Roman" w:hAnsi="Times New Roman" w:cs="Times New Roman"/>
          <w:sz w:val="24"/>
          <w:szCs w:val="24"/>
        </w:rPr>
        <w:t xml:space="preserve"> protein- </w:t>
      </w:r>
      <w:r w:rsidR="00B56CB2" w:rsidRPr="000D4CBD">
        <w:rPr>
          <w:rFonts w:ascii="Times New Roman" w:hAnsi="Times New Roman" w:cs="Times New Roman"/>
          <w:sz w:val="24"/>
          <w:szCs w:val="24"/>
        </w:rPr>
        <w:t>kinaze. Isto tako se stimuliše</w:t>
      </w:r>
      <w:r w:rsidRPr="000D4CBD">
        <w:rPr>
          <w:rFonts w:ascii="Times New Roman" w:hAnsi="Times New Roman" w:cs="Times New Roman"/>
          <w:sz w:val="24"/>
          <w:szCs w:val="24"/>
        </w:rPr>
        <w:t xml:space="preserve"> mitohondrijska piruvat-dehidrogenaza koja je ključni </w:t>
      </w:r>
      <w:r w:rsidR="00B56CB2" w:rsidRPr="000D4CBD">
        <w:rPr>
          <w:rFonts w:ascii="Times New Roman" w:hAnsi="Times New Roman" w:cs="Times New Roman"/>
          <w:sz w:val="24"/>
          <w:szCs w:val="24"/>
        </w:rPr>
        <w:t>enzim za iskorišć</w:t>
      </w:r>
      <w:r w:rsidRPr="000D4CBD">
        <w:rPr>
          <w:rFonts w:ascii="Times New Roman" w:hAnsi="Times New Roman" w:cs="Times New Roman"/>
          <w:sz w:val="24"/>
          <w:szCs w:val="24"/>
        </w:rPr>
        <w:t>enj</w:t>
      </w:r>
      <w:r w:rsidR="003A26B5">
        <w:rPr>
          <w:rFonts w:ascii="Times New Roman" w:hAnsi="Times New Roman" w:cs="Times New Roman"/>
          <w:sz w:val="24"/>
          <w:szCs w:val="24"/>
        </w:rPr>
        <w:t>e glukoze preko Embden-Mayerhovog</w:t>
      </w:r>
      <w:r w:rsidRPr="000D4CBD">
        <w:rPr>
          <w:rFonts w:ascii="Times New Roman" w:hAnsi="Times New Roman" w:cs="Times New Roman"/>
          <w:sz w:val="24"/>
          <w:szCs w:val="24"/>
        </w:rPr>
        <w:t xml:space="preserve"> puta razgradnje.</w:t>
      </w:r>
    </w:p>
    <w:p w:rsidR="00A81F89" w:rsidRPr="000D4CBD" w:rsidRDefault="00B56CB2" w:rsidP="000D4CBD">
      <w:pPr>
        <w:jc w:val="both"/>
        <w:rPr>
          <w:rFonts w:ascii="Times New Roman" w:hAnsi="Times New Roman" w:cs="Times New Roman"/>
          <w:sz w:val="24"/>
          <w:szCs w:val="24"/>
        </w:rPr>
      </w:pPr>
      <w:r w:rsidRPr="000D4CBD">
        <w:rPr>
          <w:rFonts w:ascii="Times New Roman" w:hAnsi="Times New Roman" w:cs="Times New Roman"/>
          <w:sz w:val="24"/>
          <w:szCs w:val="24"/>
        </w:rPr>
        <w:t>U masnom tkivu insulin inhibiše</w:t>
      </w:r>
      <w:r w:rsidR="00A81F89" w:rsidRPr="000D4CBD">
        <w:rPr>
          <w:rFonts w:ascii="Times New Roman" w:hAnsi="Times New Roman" w:cs="Times New Roman"/>
          <w:sz w:val="24"/>
          <w:szCs w:val="24"/>
        </w:rPr>
        <w:t xml:space="preserve"> lipolizu, uz što </w:t>
      </w:r>
      <w:r w:rsidRPr="000D4CBD">
        <w:rPr>
          <w:rFonts w:ascii="Times New Roman" w:hAnsi="Times New Roman" w:cs="Times New Roman"/>
          <w:sz w:val="24"/>
          <w:szCs w:val="24"/>
        </w:rPr>
        <w:t>istovremeno</w:t>
      </w:r>
      <w:r w:rsidR="00A81F89" w:rsidRPr="000D4CBD">
        <w:rPr>
          <w:rFonts w:ascii="Times New Roman" w:hAnsi="Times New Roman" w:cs="Times New Roman"/>
          <w:sz w:val="24"/>
          <w:szCs w:val="24"/>
        </w:rPr>
        <w:t xml:space="preserve"> pojačava </w:t>
      </w:r>
      <w:r w:rsidRPr="000D4CBD">
        <w:rPr>
          <w:rFonts w:ascii="Times New Roman" w:hAnsi="Times New Roman" w:cs="Times New Roman"/>
          <w:sz w:val="24"/>
          <w:szCs w:val="24"/>
        </w:rPr>
        <w:t>pretvaranje</w:t>
      </w:r>
      <w:r w:rsidR="00A81F89" w:rsidRPr="000D4CBD">
        <w:rPr>
          <w:rFonts w:ascii="Times New Roman" w:hAnsi="Times New Roman" w:cs="Times New Roman"/>
          <w:sz w:val="24"/>
          <w:szCs w:val="24"/>
        </w:rPr>
        <w:t xml:space="preserve"> </w:t>
      </w:r>
      <w:r w:rsidRPr="000D4CBD">
        <w:rPr>
          <w:rFonts w:ascii="Times New Roman" w:hAnsi="Times New Roman" w:cs="Times New Roman"/>
          <w:sz w:val="24"/>
          <w:szCs w:val="24"/>
        </w:rPr>
        <w:t>ugljenih hidrata</w:t>
      </w:r>
      <w:r w:rsidR="00A81F89" w:rsidRPr="000D4CBD">
        <w:rPr>
          <w:rFonts w:ascii="Times New Roman" w:hAnsi="Times New Roman" w:cs="Times New Roman"/>
          <w:sz w:val="24"/>
          <w:szCs w:val="24"/>
        </w:rPr>
        <w:t xml:space="preserve"> u mast, uglavnom zbog prisutnosti NADPH nastalog zbog pojačane aktivnosti ciklusa pentoza-fosfata.</w:t>
      </w:r>
    </w:p>
    <w:p w:rsidR="00B47675" w:rsidRPr="000D4CBD" w:rsidRDefault="00B47675" w:rsidP="000D4CBD">
      <w:pPr>
        <w:jc w:val="both"/>
        <w:rPr>
          <w:rFonts w:ascii="Times New Roman" w:hAnsi="Times New Roman" w:cs="Times New Roman"/>
          <w:b/>
          <w:sz w:val="24"/>
          <w:szCs w:val="24"/>
        </w:rPr>
      </w:pPr>
    </w:p>
    <w:p w:rsidR="00A81F89" w:rsidRPr="002F4350" w:rsidRDefault="00A81F89" w:rsidP="000D4CBD">
      <w:pPr>
        <w:jc w:val="both"/>
        <w:rPr>
          <w:rFonts w:ascii="Times New Roman" w:hAnsi="Times New Roman" w:cs="Times New Roman"/>
          <w:b/>
          <w:color w:val="C00000"/>
          <w:sz w:val="24"/>
          <w:szCs w:val="24"/>
        </w:rPr>
      </w:pPr>
      <w:r w:rsidRPr="002F4350">
        <w:rPr>
          <w:rFonts w:ascii="Times New Roman" w:hAnsi="Times New Roman" w:cs="Times New Roman"/>
          <w:b/>
          <w:color w:val="C00000"/>
          <w:sz w:val="24"/>
          <w:szCs w:val="24"/>
        </w:rPr>
        <w:t>TERAPIJA DIABETESA MELLITUSA</w:t>
      </w:r>
    </w:p>
    <w:p w:rsidR="00A81F89" w:rsidRPr="000D4CBD" w:rsidRDefault="00465AEA" w:rsidP="000D4CBD">
      <w:pPr>
        <w:jc w:val="both"/>
        <w:rPr>
          <w:rFonts w:ascii="Times New Roman" w:hAnsi="Times New Roman" w:cs="Times New Roman"/>
          <w:sz w:val="24"/>
          <w:szCs w:val="24"/>
        </w:rPr>
      </w:pPr>
      <w:r w:rsidRPr="000D4CBD">
        <w:rPr>
          <w:rFonts w:ascii="Times New Roman" w:hAnsi="Times New Roman" w:cs="Times New Roman"/>
          <w:sz w:val="24"/>
          <w:szCs w:val="24"/>
        </w:rPr>
        <w:t>Osnovu u l</w:t>
      </w:r>
      <w:r w:rsidR="00A81F89" w:rsidRPr="000D4CBD">
        <w:rPr>
          <w:rFonts w:ascii="Times New Roman" w:hAnsi="Times New Roman" w:cs="Times New Roman"/>
          <w:sz w:val="24"/>
          <w:szCs w:val="24"/>
        </w:rPr>
        <w:t xml:space="preserve">ečenju diabetesa mellitusa svakako čini pravilna </w:t>
      </w:r>
      <w:r w:rsidRPr="000D4CBD">
        <w:rPr>
          <w:rFonts w:ascii="Times New Roman" w:hAnsi="Times New Roman" w:cs="Times New Roman"/>
          <w:sz w:val="24"/>
          <w:szCs w:val="24"/>
        </w:rPr>
        <w:t>ishrana</w:t>
      </w:r>
      <w:r w:rsidR="00A81F89" w:rsidRPr="000D4CBD">
        <w:rPr>
          <w:rFonts w:ascii="Times New Roman" w:hAnsi="Times New Roman" w:cs="Times New Roman"/>
          <w:sz w:val="24"/>
          <w:szCs w:val="24"/>
        </w:rPr>
        <w:t xml:space="preserve"> </w:t>
      </w:r>
      <w:r w:rsidRPr="000D4CBD">
        <w:rPr>
          <w:rFonts w:ascii="Times New Roman" w:hAnsi="Times New Roman" w:cs="Times New Roman"/>
          <w:sz w:val="24"/>
          <w:szCs w:val="24"/>
        </w:rPr>
        <w:t>i</w:t>
      </w:r>
      <w:r w:rsidR="00A81F89" w:rsidRPr="000D4CBD">
        <w:rPr>
          <w:rFonts w:ascii="Times New Roman" w:hAnsi="Times New Roman" w:cs="Times New Roman"/>
          <w:sz w:val="24"/>
          <w:szCs w:val="24"/>
        </w:rPr>
        <w:t xml:space="preserve"> </w:t>
      </w:r>
      <w:r w:rsidRPr="000D4CBD">
        <w:rPr>
          <w:rFonts w:ascii="Times New Roman" w:hAnsi="Times New Roman" w:cs="Times New Roman"/>
          <w:sz w:val="24"/>
          <w:szCs w:val="24"/>
        </w:rPr>
        <w:t>redovna t</w:t>
      </w:r>
      <w:r w:rsidR="00A81F89" w:rsidRPr="000D4CBD">
        <w:rPr>
          <w:rFonts w:ascii="Times New Roman" w:hAnsi="Times New Roman" w:cs="Times New Roman"/>
          <w:sz w:val="24"/>
          <w:szCs w:val="24"/>
        </w:rPr>
        <w:t>elesna aktivnost. Energijski uno</w:t>
      </w:r>
      <w:r w:rsidRPr="000D4CBD">
        <w:rPr>
          <w:rFonts w:ascii="Times New Roman" w:hAnsi="Times New Roman" w:cs="Times New Roman"/>
          <w:sz w:val="24"/>
          <w:szCs w:val="24"/>
        </w:rPr>
        <w:t>s određuje se prema poželjnoj t</w:t>
      </w:r>
      <w:r w:rsidR="00A81F89" w:rsidRPr="000D4CBD">
        <w:rPr>
          <w:rFonts w:ascii="Times New Roman" w:hAnsi="Times New Roman" w:cs="Times New Roman"/>
          <w:sz w:val="24"/>
          <w:szCs w:val="24"/>
        </w:rPr>
        <w:t xml:space="preserve">elesnoj težini </w:t>
      </w:r>
      <w:r w:rsidRPr="000D4CBD">
        <w:rPr>
          <w:rFonts w:ascii="Times New Roman" w:hAnsi="Times New Roman" w:cs="Times New Roman"/>
          <w:sz w:val="24"/>
          <w:szCs w:val="24"/>
        </w:rPr>
        <w:t>gde raspored unosa treba da odražava pacijentov način život</w:t>
      </w:r>
      <w:r w:rsidR="00A81F89" w:rsidRPr="000D4CBD">
        <w:rPr>
          <w:rFonts w:ascii="Times New Roman" w:hAnsi="Times New Roman" w:cs="Times New Roman"/>
          <w:sz w:val="24"/>
          <w:szCs w:val="24"/>
        </w:rPr>
        <w:t xml:space="preserve">a, njegove </w:t>
      </w:r>
      <w:r w:rsidRPr="000D4CBD">
        <w:rPr>
          <w:rFonts w:ascii="Times New Roman" w:hAnsi="Times New Roman" w:cs="Times New Roman"/>
          <w:sz w:val="24"/>
          <w:szCs w:val="24"/>
        </w:rPr>
        <w:t>želje, način davanja ins</w:t>
      </w:r>
      <w:r w:rsidR="00A81F89" w:rsidRPr="000D4CBD">
        <w:rPr>
          <w:rFonts w:ascii="Times New Roman" w:hAnsi="Times New Roman" w:cs="Times New Roman"/>
          <w:sz w:val="24"/>
          <w:szCs w:val="24"/>
        </w:rPr>
        <w:t>ulina te okolnosti u kojima živi. Ako je bolesnik na konve</w:t>
      </w:r>
      <w:r w:rsidRPr="000D4CBD">
        <w:rPr>
          <w:rFonts w:ascii="Times New Roman" w:hAnsi="Times New Roman" w:cs="Times New Roman"/>
          <w:sz w:val="24"/>
          <w:szCs w:val="24"/>
        </w:rPr>
        <w:t>ncionalnoj terapiji i prima dve dnevne doze ins</w:t>
      </w:r>
      <w:r w:rsidR="00A81F89" w:rsidRPr="000D4CBD">
        <w:rPr>
          <w:rFonts w:ascii="Times New Roman" w:hAnsi="Times New Roman" w:cs="Times New Roman"/>
          <w:sz w:val="24"/>
          <w:szCs w:val="24"/>
        </w:rPr>
        <w:t xml:space="preserve">ulina, treba početi s tri obroka </w:t>
      </w:r>
      <w:r w:rsidRPr="000D4CBD">
        <w:rPr>
          <w:rFonts w:ascii="Times New Roman" w:hAnsi="Times New Roman" w:cs="Times New Roman"/>
          <w:sz w:val="24"/>
          <w:szCs w:val="24"/>
        </w:rPr>
        <w:t>i tri međuobroka kako bi se izb</w:t>
      </w:r>
      <w:r w:rsidR="00A81F89" w:rsidRPr="000D4CBD">
        <w:rPr>
          <w:rFonts w:ascii="Times New Roman" w:hAnsi="Times New Roman" w:cs="Times New Roman"/>
          <w:sz w:val="24"/>
          <w:szCs w:val="24"/>
        </w:rPr>
        <w:t>egao višak kal</w:t>
      </w:r>
      <w:r w:rsidRPr="000D4CBD">
        <w:rPr>
          <w:rFonts w:ascii="Times New Roman" w:hAnsi="Times New Roman" w:cs="Times New Roman"/>
          <w:sz w:val="24"/>
          <w:szCs w:val="24"/>
        </w:rPr>
        <w:t>orija i posledično porast t</w:t>
      </w:r>
      <w:r w:rsidR="00A81F89" w:rsidRPr="000D4CBD">
        <w:rPr>
          <w:rFonts w:ascii="Times New Roman" w:hAnsi="Times New Roman" w:cs="Times New Roman"/>
          <w:sz w:val="24"/>
          <w:szCs w:val="24"/>
        </w:rPr>
        <w:t>elesne težine.</w:t>
      </w:r>
    </w:p>
    <w:p w:rsidR="00B47675" w:rsidRPr="002F4350" w:rsidRDefault="00B47675" w:rsidP="000D4CBD">
      <w:pPr>
        <w:jc w:val="both"/>
        <w:rPr>
          <w:rFonts w:ascii="Times New Roman" w:hAnsi="Times New Roman" w:cs="Times New Roman"/>
          <w:b/>
          <w:color w:val="0070C0"/>
          <w:sz w:val="24"/>
          <w:szCs w:val="24"/>
        </w:rPr>
      </w:pPr>
    </w:p>
    <w:p w:rsidR="00A81F89" w:rsidRPr="002F4350" w:rsidRDefault="00A81F89" w:rsidP="002F4350">
      <w:pPr>
        <w:pStyle w:val="ListParagraph"/>
        <w:numPr>
          <w:ilvl w:val="0"/>
          <w:numId w:val="12"/>
        </w:numPr>
        <w:jc w:val="both"/>
        <w:rPr>
          <w:rFonts w:ascii="Times New Roman" w:hAnsi="Times New Roman" w:cs="Times New Roman"/>
          <w:b/>
          <w:color w:val="0070C0"/>
          <w:sz w:val="24"/>
          <w:szCs w:val="24"/>
        </w:rPr>
      </w:pPr>
      <w:r w:rsidRPr="002F4350">
        <w:rPr>
          <w:rFonts w:ascii="Times New Roman" w:hAnsi="Times New Roman" w:cs="Times New Roman"/>
          <w:b/>
          <w:color w:val="0070C0"/>
          <w:sz w:val="24"/>
          <w:szCs w:val="24"/>
        </w:rPr>
        <w:t>TERAPIJA DIABETESA MELLITUSA TIPA 1</w:t>
      </w:r>
    </w:p>
    <w:p w:rsidR="00465AEA" w:rsidRDefault="00A81F89" w:rsidP="000D4CBD">
      <w:pPr>
        <w:jc w:val="both"/>
        <w:rPr>
          <w:rFonts w:ascii="Times New Roman" w:hAnsi="Times New Roman" w:cs="Times New Roman"/>
          <w:sz w:val="24"/>
          <w:szCs w:val="24"/>
        </w:rPr>
      </w:pPr>
      <w:r w:rsidRPr="000D4CBD">
        <w:rPr>
          <w:rFonts w:ascii="Times New Roman" w:hAnsi="Times New Roman" w:cs="Times New Roman"/>
          <w:sz w:val="24"/>
          <w:szCs w:val="24"/>
        </w:rPr>
        <w:t>Kako šeć</w:t>
      </w:r>
      <w:r w:rsidR="00465AEA" w:rsidRPr="000D4CBD">
        <w:rPr>
          <w:rFonts w:ascii="Times New Roman" w:hAnsi="Times New Roman" w:cs="Times New Roman"/>
          <w:sz w:val="24"/>
          <w:szCs w:val="24"/>
        </w:rPr>
        <w:t>ernu bolest tipa 1 karakteriše</w:t>
      </w:r>
      <w:r w:rsidRPr="000D4CBD">
        <w:rPr>
          <w:rFonts w:ascii="Times New Roman" w:hAnsi="Times New Roman" w:cs="Times New Roman"/>
          <w:sz w:val="24"/>
          <w:szCs w:val="24"/>
        </w:rPr>
        <w:t xml:space="preserve"> ne</w:t>
      </w:r>
      <w:r w:rsidR="00465AEA" w:rsidRPr="000D4CBD">
        <w:rPr>
          <w:rFonts w:ascii="Times New Roman" w:hAnsi="Times New Roman" w:cs="Times New Roman"/>
          <w:sz w:val="24"/>
          <w:szCs w:val="24"/>
        </w:rPr>
        <w:t>dostatak hormona, ona se l</w:t>
      </w:r>
      <w:r w:rsidRPr="000D4CBD">
        <w:rPr>
          <w:rFonts w:ascii="Times New Roman" w:hAnsi="Times New Roman" w:cs="Times New Roman"/>
          <w:sz w:val="24"/>
          <w:szCs w:val="24"/>
        </w:rPr>
        <w:t xml:space="preserve">eči </w:t>
      </w:r>
      <w:r w:rsidR="00465AEA" w:rsidRPr="000D4CBD">
        <w:rPr>
          <w:rFonts w:ascii="Times New Roman" w:hAnsi="Times New Roman" w:cs="Times New Roman"/>
          <w:sz w:val="24"/>
          <w:szCs w:val="24"/>
        </w:rPr>
        <w:t>terapijom nadoknade insulin</w:t>
      </w:r>
      <w:r w:rsidR="003A26B5">
        <w:rPr>
          <w:rFonts w:ascii="Times New Roman" w:hAnsi="Times New Roman" w:cs="Times New Roman"/>
          <w:sz w:val="24"/>
          <w:szCs w:val="24"/>
        </w:rPr>
        <w:t>a</w:t>
      </w:r>
      <w:r w:rsidR="00465AEA" w:rsidRPr="000D4CBD">
        <w:rPr>
          <w:rFonts w:ascii="Times New Roman" w:hAnsi="Times New Roman" w:cs="Times New Roman"/>
          <w:sz w:val="24"/>
          <w:szCs w:val="24"/>
        </w:rPr>
        <w:t>. L</w:t>
      </w:r>
      <w:r w:rsidRPr="000D4CBD">
        <w:rPr>
          <w:rFonts w:ascii="Times New Roman" w:hAnsi="Times New Roman" w:cs="Times New Roman"/>
          <w:sz w:val="24"/>
          <w:szCs w:val="24"/>
        </w:rPr>
        <w:t xml:space="preserve">ečenje se sastoji od preparata kratkog, srednje dugog ili dugog </w:t>
      </w:r>
      <w:r w:rsidR="00465AEA" w:rsidRPr="000D4CBD">
        <w:rPr>
          <w:rFonts w:ascii="Times New Roman" w:hAnsi="Times New Roman" w:cs="Times New Roman"/>
          <w:sz w:val="24"/>
          <w:szCs w:val="24"/>
        </w:rPr>
        <w:t>d</w:t>
      </w:r>
      <w:r w:rsidRPr="000D4CBD">
        <w:rPr>
          <w:rFonts w:ascii="Times New Roman" w:hAnsi="Times New Roman" w:cs="Times New Roman"/>
          <w:sz w:val="24"/>
          <w:szCs w:val="24"/>
        </w:rPr>
        <w:t xml:space="preserve">elovanja. Da bi se ostvarila najbolja kontrola glikemije, dnevno su </w:t>
      </w:r>
      <w:r w:rsidR="00465AEA" w:rsidRPr="000D4CBD">
        <w:rPr>
          <w:rFonts w:ascii="Times New Roman" w:hAnsi="Times New Roman" w:cs="Times New Roman"/>
          <w:sz w:val="24"/>
          <w:szCs w:val="24"/>
        </w:rPr>
        <w:t>potrebne  najmanje  dve  injekcije  m</w:t>
      </w:r>
      <w:r w:rsidRPr="000D4CBD">
        <w:rPr>
          <w:rFonts w:ascii="Times New Roman" w:hAnsi="Times New Roman" w:cs="Times New Roman"/>
          <w:sz w:val="24"/>
          <w:szCs w:val="24"/>
        </w:rPr>
        <w:t>ešavi</w:t>
      </w:r>
      <w:r w:rsidR="00465AEA" w:rsidRPr="000D4CBD">
        <w:rPr>
          <w:rFonts w:ascii="Times New Roman" w:hAnsi="Times New Roman" w:cs="Times New Roman"/>
          <w:sz w:val="24"/>
          <w:szCs w:val="24"/>
        </w:rPr>
        <w:t>ne  krakod</w:t>
      </w:r>
      <w:r w:rsidRPr="000D4CBD">
        <w:rPr>
          <w:rFonts w:ascii="Times New Roman" w:hAnsi="Times New Roman" w:cs="Times New Roman"/>
          <w:sz w:val="24"/>
          <w:szCs w:val="24"/>
        </w:rPr>
        <w:t xml:space="preserve">elujućeg  i  srednje </w:t>
      </w:r>
      <w:r w:rsidR="00465AEA" w:rsidRPr="000D4CBD">
        <w:rPr>
          <w:rFonts w:ascii="Times New Roman" w:hAnsi="Times New Roman" w:cs="Times New Roman"/>
          <w:sz w:val="24"/>
          <w:szCs w:val="24"/>
        </w:rPr>
        <w:t>dugodelujućeg insulina. Ukoliko se prim</w:t>
      </w:r>
      <w:r w:rsidRPr="000D4CBD">
        <w:rPr>
          <w:rFonts w:ascii="Times New Roman" w:hAnsi="Times New Roman" w:cs="Times New Roman"/>
          <w:sz w:val="24"/>
          <w:szCs w:val="24"/>
        </w:rPr>
        <w:t>enjuje intenzivirana terapija, ona uključuje multiple preprandijalne</w:t>
      </w:r>
      <w:r w:rsidR="00465AEA" w:rsidRPr="000D4CBD">
        <w:rPr>
          <w:rFonts w:ascii="Times New Roman" w:hAnsi="Times New Roman" w:cs="Times New Roman"/>
          <w:sz w:val="24"/>
          <w:szCs w:val="24"/>
        </w:rPr>
        <w:t xml:space="preserve"> injekcije insulina kratkog d</w:t>
      </w:r>
      <w:r w:rsidRPr="000D4CBD">
        <w:rPr>
          <w:rFonts w:ascii="Times New Roman" w:hAnsi="Times New Roman" w:cs="Times New Roman"/>
          <w:sz w:val="24"/>
          <w:szCs w:val="24"/>
        </w:rPr>
        <w:t>e</w:t>
      </w:r>
      <w:r w:rsidR="00465AEA" w:rsidRPr="000D4CBD">
        <w:rPr>
          <w:rFonts w:ascii="Times New Roman" w:hAnsi="Times New Roman" w:cs="Times New Roman"/>
          <w:sz w:val="24"/>
          <w:szCs w:val="24"/>
        </w:rPr>
        <w:t>lovanja koje se prim</w:t>
      </w:r>
      <w:r w:rsidRPr="000D4CBD">
        <w:rPr>
          <w:rFonts w:ascii="Times New Roman" w:hAnsi="Times New Roman" w:cs="Times New Roman"/>
          <w:sz w:val="24"/>
          <w:szCs w:val="24"/>
        </w:rPr>
        <w:t xml:space="preserve">enjuju </w:t>
      </w:r>
      <w:r w:rsidR="00465AEA" w:rsidRPr="000D4CBD">
        <w:rPr>
          <w:rFonts w:ascii="Times New Roman" w:hAnsi="Times New Roman" w:cs="Times New Roman"/>
          <w:sz w:val="24"/>
          <w:szCs w:val="24"/>
        </w:rPr>
        <w:t>pr</w:t>
      </w:r>
      <w:r w:rsidRPr="000D4CBD">
        <w:rPr>
          <w:rFonts w:ascii="Times New Roman" w:hAnsi="Times New Roman" w:cs="Times New Roman"/>
          <w:sz w:val="24"/>
          <w:szCs w:val="24"/>
        </w:rPr>
        <w:t xml:space="preserve">e </w:t>
      </w:r>
      <w:r w:rsidR="00465AEA" w:rsidRPr="000D4CBD">
        <w:rPr>
          <w:rFonts w:ascii="Times New Roman" w:hAnsi="Times New Roman" w:cs="Times New Roman"/>
          <w:sz w:val="24"/>
          <w:szCs w:val="24"/>
        </w:rPr>
        <w:t>doručka</w:t>
      </w:r>
      <w:r w:rsidRPr="000D4CBD">
        <w:rPr>
          <w:rFonts w:ascii="Times New Roman" w:hAnsi="Times New Roman" w:cs="Times New Roman"/>
          <w:sz w:val="24"/>
          <w:szCs w:val="24"/>
        </w:rPr>
        <w:t>, r</w:t>
      </w:r>
      <w:r w:rsidR="00465AEA" w:rsidRPr="000D4CBD">
        <w:rPr>
          <w:rFonts w:ascii="Times New Roman" w:hAnsi="Times New Roman" w:cs="Times New Roman"/>
          <w:sz w:val="24"/>
          <w:szCs w:val="24"/>
        </w:rPr>
        <w:t>učka i večere, te srednje dugod</w:t>
      </w:r>
      <w:r w:rsidRPr="000D4CBD">
        <w:rPr>
          <w:rFonts w:ascii="Times New Roman" w:hAnsi="Times New Roman" w:cs="Times New Roman"/>
          <w:sz w:val="24"/>
          <w:szCs w:val="24"/>
        </w:rPr>
        <w:t xml:space="preserve">elujući </w:t>
      </w:r>
      <w:r w:rsidR="00465AEA" w:rsidRPr="000D4CBD">
        <w:rPr>
          <w:rFonts w:ascii="Times New Roman" w:hAnsi="Times New Roman" w:cs="Times New Roman"/>
          <w:sz w:val="24"/>
          <w:szCs w:val="24"/>
        </w:rPr>
        <w:t>ili dugodelujući insulin pr</w:t>
      </w:r>
      <w:r w:rsidRPr="000D4CBD">
        <w:rPr>
          <w:rFonts w:ascii="Times New Roman" w:hAnsi="Times New Roman" w:cs="Times New Roman"/>
          <w:sz w:val="24"/>
          <w:szCs w:val="24"/>
        </w:rPr>
        <w:t xml:space="preserve">e </w:t>
      </w:r>
      <w:r w:rsidR="00465AEA" w:rsidRPr="000D4CBD">
        <w:rPr>
          <w:rFonts w:ascii="Times New Roman" w:hAnsi="Times New Roman" w:cs="Times New Roman"/>
          <w:sz w:val="24"/>
          <w:szCs w:val="24"/>
        </w:rPr>
        <w:t>spavanja. Prosečne dnevne potrebe za ins</w:t>
      </w:r>
      <w:r w:rsidRPr="000D4CBD">
        <w:rPr>
          <w:rFonts w:ascii="Times New Roman" w:hAnsi="Times New Roman" w:cs="Times New Roman"/>
          <w:sz w:val="24"/>
          <w:szCs w:val="24"/>
        </w:rPr>
        <w:t>ulinom iznose 0,5 – 1 j/kg/dan.</w:t>
      </w:r>
    </w:p>
    <w:p w:rsidR="002F4350" w:rsidRPr="002F4350" w:rsidRDefault="002F4350" w:rsidP="000D4CBD">
      <w:pPr>
        <w:jc w:val="both"/>
        <w:rPr>
          <w:rFonts w:ascii="Times New Roman" w:hAnsi="Times New Roman" w:cs="Times New Roman"/>
          <w:sz w:val="24"/>
          <w:szCs w:val="24"/>
        </w:rPr>
      </w:pPr>
    </w:p>
    <w:p w:rsidR="00A81F89" w:rsidRPr="002F4350" w:rsidRDefault="00A81F89" w:rsidP="002F4350">
      <w:pPr>
        <w:pStyle w:val="ListParagraph"/>
        <w:numPr>
          <w:ilvl w:val="0"/>
          <w:numId w:val="12"/>
        </w:numPr>
        <w:jc w:val="both"/>
        <w:rPr>
          <w:rFonts w:ascii="Times New Roman" w:hAnsi="Times New Roman" w:cs="Times New Roman"/>
          <w:b/>
          <w:color w:val="0070C0"/>
          <w:sz w:val="24"/>
          <w:szCs w:val="24"/>
        </w:rPr>
      </w:pPr>
      <w:r w:rsidRPr="002F4350">
        <w:rPr>
          <w:rFonts w:ascii="Times New Roman" w:hAnsi="Times New Roman" w:cs="Times New Roman"/>
          <w:b/>
          <w:color w:val="0070C0"/>
          <w:sz w:val="24"/>
          <w:szCs w:val="24"/>
        </w:rPr>
        <w:t>TERAPIJA DIABETESA MELLITUSA TIPA 2</w:t>
      </w:r>
    </w:p>
    <w:p w:rsidR="00A81F89" w:rsidRPr="000D4CBD" w:rsidRDefault="00465AEA" w:rsidP="000D4CBD">
      <w:pPr>
        <w:jc w:val="both"/>
        <w:rPr>
          <w:rFonts w:ascii="Times New Roman" w:hAnsi="Times New Roman" w:cs="Times New Roman"/>
          <w:sz w:val="24"/>
          <w:szCs w:val="24"/>
        </w:rPr>
      </w:pPr>
      <w:r w:rsidRPr="000D4CBD">
        <w:rPr>
          <w:rFonts w:ascii="Times New Roman" w:hAnsi="Times New Roman" w:cs="Times New Roman"/>
          <w:sz w:val="24"/>
          <w:szCs w:val="24"/>
        </w:rPr>
        <w:t>L</w:t>
      </w:r>
      <w:r w:rsidR="00A81F89" w:rsidRPr="000D4CBD">
        <w:rPr>
          <w:rFonts w:ascii="Times New Roman" w:hAnsi="Times New Roman" w:cs="Times New Roman"/>
          <w:sz w:val="24"/>
          <w:szCs w:val="24"/>
        </w:rPr>
        <w:t>ečenje se obično započinje dijetom i t</w:t>
      </w:r>
      <w:r w:rsidRPr="000D4CBD">
        <w:rPr>
          <w:rFonts w:ascii="Times New Roman" w:hAnsi="Times New Roman" w:cs="Times New Roman"/>
          <w:sz w:val="24"/>
          <w:szCs w:val="24"/>
        </w:rPr>
        <w:t>elesnim vežbama</w:t>
      </w:r>
      <w:r w:rsidR="00A81F89" w:rsidRPr="000D4CBD">
        <w:rPr>
          <w:rFonts w:ascii="Times New Roman" w:hAnsi="Times New Roman" w:cs="Times New Roman"/>
          <w:sz w:val="24"/>
          <w:szCs w:val="24"/>
        </w:rPr>
        <w:t xml:space="preserve">. </w:t>
      </w:r>
      <w:r w:rsidRPr="000D4CBD">
        <w:rPr>
          <w:rFonts w:ascii="Times New Roman" w:hAnsi="Times New Roman" w:cs="Times New Roman"/>
          <w:sz w:val="24"/>
          <w:szCs w:val="24"/>
        </w:rPr>
        <w:t>Dejstvo</w:t>
      </w:r>
      <w:r w:rsidR="00A81F89" w:rsidRPr="000D4CBD">
        <w:rPr>
          <w:rFonts w:ascii="Times New Roman" w:hAnsi="Times New Roman" w:cs="Times New Roman"/>
          <w:sz w:val="24"/>
          <w:szCs w:val="24"/>
        </w:rPr>
        <w:t xml:space="preserve"> dijete je relativno brz</w:t>
      </w:r>
      <w:r w:rsidRPr="000D4CBD">
        <w:rPr>
          <w:rFonts w:ascii="Times New Roman" w:hAnsi="Times New Roman" w:cs="Times New Roman"/>
          <w:sz w:val="24"/>
          <w:szCs w:val="24"/>
        </w:rPr>
        <w:t>o</w:t>
      </w:r>
      <w:r w:rsidR="00A81F89" w:rsidRPr="000D4CBD">
        <w:rPr>
          <w:rFonts w:ascii="Times New Roman" w:hAnsi="Times New Roman" w:cs="Times New Roman"/>
          <w:sz w:val="24"/>
          <w:szCs w:val="24"/>
        </w:rPr>
        <w:t xml:space="preserve"> i već se nakon 1 – 2 </w:t>
      </w:r>
      <w:r w:rsidRPr="000D4CBD">
        <w:rPr>
          <w:rFonts w:ascii="Times New Roman" w:hAnsi="Times New Roman" w:cs="Times New Roman"/>
          <w:sz w:val="24"/>
          <w:szCs w:val="24"/>
        </w:rPr>
        <w:t>nedelje</w:t>
      </w:r>
      <w:r w:rsidR="00A81F89" w:rsidRPr="000D4CBD">
        <w:rPr>
          <w:rFonts w:ascii="Times New Roman" w:hAnsi="Times New Roman" w:cs="Times New Roman"/>
          <w:sz w:val="24"/>
          <w:szCs w:val="24"/>
        </w:rPr>
        <w:t xml:space="preserve"> može pr</w:t>
      </w:r>
      <w:r w:rsidRPr="000D4CBD">
        <w:rPr>
          <w:rFonts w:ascii="Times New Roman" w:hAnsi="Times New Roman" w:cs="Times New Roman"/>
          <w:sz w:val="24"/>
          <w:szCs w:val="24"/>
        </w:rPr>
        <w:t>im</w:t>
      </w:r>
      <w:r w:rsidR="00A81F89" w:rsidRPr="000D4CBD">
        <w:rPr>
          <w:rFonts w:ascii="Times New Roman" w:hAnsi="Times New Roman" w:cs="Times New Roman"/>
          <w:sz w:val="24"/>
          <w:szCs w:val="24"/>
        </w:rPr>
        <w:t xml:space="preserve">etiti poboljšanje, </w:t>
      </w:r>
      <w:r w:rsidRPr="000D4CBD">
        <w:rPr>
          <w:rFonts w:ascii="Times New Roman" w:hAnsi="Times New Roman" w:cs="Times New Roman"/>
          <w:sz w:val="24"/>
          <w:szCs w:val="24"/>
        </w:rPr>
        <w:t>naročito kod</w:t>
      </w:r>
      <w:r w:rsidR="00A81F89" w:rsidRPr="000D4CBD">
        <w:rPr>
          <w:rFonts w:ascii="Times New Roman" w:hAnsi="Times New Roman" w:cs="Times New Roman"/>
          <w:sz w:val="24"/>
          <w:szCs w:val="24"/>
        </w:rPr>
        <w:t xml:space="preserve"> </w:t>
      </w:r>
      <w:r w:rsidRPr="000D4CBD">
        <w:rPr>
          <w:rFonts w:ascii="Times New Roman" w:hAnsi="Times New Roman" w:cs="Times New Roman"/>
          <w:sz w:val="24"/>
          <w:szCs w:val="24"/>
        </w:rPr>
        <w:t>gojaznih</w:t>
      </w:r>
      <w:r w:rsidR="00A81F89" w:rsidRPr="000D4CBD">
        <w:rPr>
          <w:rFonts w:ascii="Times New Roman" w:hAnsi="Times New Roman" w:cs="Times New Roman"/>
          <w:sz w:val="24"/>
          <w:szCs w:val="24"/>
        </w:rPr>
        <w:t xml:space="preserve"> osoba. Ako bolesnici ne reag</w:t>
      </w:r>
      <w:r w:rsidRPr="000D4CBD">
        <w:rPr>
          <w:rFonts w:ascii="Times New Roman" w:hAnsi="Times New Roman" w:cs="Times New Roman"/>
          <w:sz w:val="24"/>
          <w:szCs w:val="24"/>
        </w:rPr>
        <w:t>uju</w:t>
      </w:r>
      <w:r w:rsidR="00A81F89" w:rsidRPr="000D4CBD">
        <w:rPr>
          <w:rFonts w:ascii="Times New Roman" w:hAnsi="Times New Roman" w:cs="Times New Roman"/>
          <w:sz w:val="24"/>
          <w:szCs w:val="24"/>
        </w:rPr>
        <w:t xml:space="preserve"> na preporučenu </w:t>
      </w:r>
      <w:r w:rsidRPr="000D4CBD">
        <w:rPr>
          <w:rFonts w:ascii="Times New Roman" w:hAnsi="Times New Roman" w:cs="Times New Roman"/>
          <w:sz w:val="24"/>
          <w:szCs w:val="24"/>
        </w:rPr>
        <w:t>ishranu</w:t>
      </w:r>
      <w:r w:rsidR="00A81F89" w:rsidRPr="000D4CBD">
        <w:rPr>
          <w:rFonts w:ascii="Times New Roman" w:hAnsi="Times New Roman" w:cs="Times New Roman"/>
          <w:sz w:val="24"/>
          <w:szCs w:val="24"/>
        </w:rPr>
        <w:t xml:space="preserve"> i </w:t>
      </w:r>
      <w:r w:rsidRPr="000D4CBD">
        <w:rPr>
          <w:rFonts w:ascii="Times New Roman" w:hAnsi="Times New Roman" w:cs="Times New Roman"/>
          <w:sz w:val="24"/>
          <w:szCs w:val="24"/>
        </w:rPr>
        <w:t>telesne vežbe</w:t>
      </w:r>
      <w:r w:rsidR="00A81F89" w:rsidRPr="000D4CBD">
        <w:rPr>
          <w:rFonts w:ascii="Times New Roman" w:hAnsi="Times New Roman" w:cs="Times New Roman"/>
          <w:sz w:val="24"/>
          <w:szCs w:val="24"/>
        </w:rPr>
        <w:t xml:space="preserve"> ili su </w:t>
      </w:r>
      <w:r w:rsidRPr="000D4CBD">
        <w:rPr>
          <w:rFonts w:ascii="Times New Roman" w:hAnsi="Times New Roman" w:cs="Times New Roman"/>
          <w:sz w:val="24"/>
          <w:szCs w:val="24"/>
        </w:rPr>
        <w:t>nesa</w:t>
      </w:r>
      <w:r w:rsidR="00A81F89" w:rsidRPr="000D4CBD">
        <w:rPr>
          <w:rFonts w:ascii="Times New Roman" w:hAnsi="Times New Roman" w:cs="Times New Roman"/>
          <w:sz w:val="24"/>
          <w:szCs w:val="24"/>
        </w:rPr>
        <w:t>radljivi, u</w:t>
      </w:r>
      <w:r w:rsidRPr="000D4CBD">
        <w:rPr>
          <w:rFonts w:ascii="Times New Roman" w:hAnsi="Times New Roman" w:cs="Times New Roman"/>
          <w:sz w:val="24"/>
          <w:szCs w:val="24"/>
        </w:rPr>
        <w:t xml:space="preserve"> terapiju je potrebno uvesti lekove. L</w:t>
      </w:r>
      <w:r w:rsidR="00A81F89" w:rsidRPr="000D4CBD">
        <w:rPr>
          <w:rFonts w:ascii="Times New Roman" w:hAnsi="Times New Roman" w:cs="Times New Roman"/>
          <w:sz w:val="24"/>
          <w:szCs w:val="24"/>
        </w:rPr>
        <w:t>ek izbora je bigvanid metformin koji umanjuje glukoneogenezu u jetri i olakšava utilizaciju glukoze u per</w:t>
      </w:r>
      <w:r w:rsidRPr="000D4CBD">
        <w:rPr>
          <w:rFonts w:ascii="Times New Roman" w:hAnsi="Times New Roman" w:cs="Times New Roman"/>
          <w:sz w:val="24"/>
          <w:szCs w:val="24"/>
        </w:rPr>
        <w:t>ifernim tkivima, a pri tom ne d</w:t>
      </w:r>
      <w:r w:rsidR="00A81F89" w:rsidRPr="000D4CBD">
        <w:rPr>
          <w:rFonts w:ascii="Times New Roman" w:hAnsi="Times New Roman" w:cs="Times New Roman"/>
          <w:sz w:val="24"/>
          <w:szCs w:val="24"/>
        </w:rPr>
        <w:t xml:space="preserve">eluje na lučenje </w:t>
      </w:r>
      <w:r w:rsidRPr="000D4CBD">
        <w:rPr>
          <w:rFonts w:ascii="Times New Roman" w:hAnsi="Times New Roman" w:cs="Times New Roman"/>
          <w:sz w:val="24"/>
          <w:szCs w:val="24"/>
        </w:rPr>
        <w:t>ins</w:t>
      </w:r>
      <w:r w:rsidR="00A81F89" w:rsidRPr="000D4CBD">
        <w:rPr>
          <w:rFonts w:ascii="Times New Roman" w:hAnsi="Times New Roman" w:cs="Times New Roman"/>
          <w:sz w:val="24"/>
          <w:szCs w:val="24"/>
        </w:rPr>
        <w:t>ulina. Ako se pojave skokovi glikemije nakon obroka, uz terapiju metforminom može se pr</w:t>
      </w:r>
      <w:r w:rsidRPr="000D4CBD">
        <w:rPr>
          <w:rFonts w:ascii="Times New Roman" w:hAnsi="Times New Roman" w:cs="Times New Roman"/>
          <w:sz w:val="24"/>
          <w:szCs w:val="24"/>
        </w:rPr>
        <w:t>im</w:t>
      </w:r>
      <w:r w:rsidR="00A81F89" w:rsidRPr="000D4CBD">
        <w:rPr>
          <w:rFonts w:ascii="Times New Roman" w:hAnsi="Times New Roman" w:cs="Times New Roman"/>
          <w:sz w:val="24"/>
          <w:szCs w:val="24"/>
        </w:rPr>
        <w:t>eniti inhibitor alfa- glukozidaze uz obrok. Dr</w:t>
      </w:r>
      <w:r w:rsidRPr="000D4CBD">
        <w:rPr>
          <w:rFonts w:ascii="Times New Roman" w:hAnsi="Times New Roman" w:cs="Times New Roman"/>
          <w:sz w:val="24"/>
          <w:szCs w:val="24"/>
        </w:rPr>
        <w:t>uga mogućnost je repaglinid, insulinotropni l</w:t>
      </w:r>
      <w:r w:rsidR="00A81F89" w:rsidRPr="000D4CBD">
        <w:rPr>
          <w:rFonts w:ascii="Times New Roman" w:hAnsi="Times New Roman" w:cs="Times New Roman"/>
          <w:sz w:val="24"/>
          <w:szCs w:val="24"/>
        </w:rPr>
        <w:t xml:space="preserve">ek kratkog i </w:t>
      </w:r>
      <w:r w:rsidRPr="000D4CBD">
        <w:rPr>
          <w:rFonts w:ascii="Times New Roman" w:hAnsi="Times New Roman" w:cs="Times New Roman"/>
          <w:sz w:val="24"/>
          <w:szCs w:val="24"/>
        </w:rPr>
        <w:t>brzog d</w:t>
      </w:r>
      <w:r w:rsidR="00A81F89" w:rsidRPr="000D4CBD">
        <w:rPr>
          <w:rFonts w:ascii="Times New Roman" w:hAnsi="Times New Roman" w:cs="Times New Roman"/>
          <w:sz w:val="24"/>
          <w:szCs w:val="24"/>
        </w:rPr>
        <w:t xml:space="preserve">elovanja. Kod osoba koje nisu </w:t>
      </w:r>
      <w:r w:rsidRPr="000D4CBD">
        <w:rPr>
          <w:rFonts w:ascii="Times New Roman" w:hAnsi="Times New Roman" w:cs="Times New Roman"/>
          <w:sz w:val="24"/>
          <w:szCs w:val="24"/>
        </w:rPr>
        <w:t>gojazne</w:t>
      </w:r>
      <w:r w:rsidR="00A81F89" w:rsidRPr="000D4CBD">
        <w:rPr>
          <w:rFonts w:ascii="Times New Roman" w:hAnsi="Times New Roman" w:cs="Times New Roman"/>
          <w:sz w:val="24"/>
          <w:szCs w:val="24"/>
        </w:rPr>
        <w:t xml:space="preserve"> terapija započinje preparatom sulfonilureje.</w:t>
      </w:r>
    </w:p>
    <w:p w:rsidR="00A81F89" w:rsidRPr="000D4CBD" w:rsidRDefault="00A81F89" w:rsidP="000D4CBD">
      <w:pPr>
        <w:jc w:val="both"/>
        <w:rPr>
          <w:rFonts w:ascii="Times New Roman" w:hAnsi="Times New Roman" w:cs="Times New Roman"/>
          <w:sz w:val="24"/>
          <w:szCs w:val="24"/>
        </w:rPr>
      </w:pPr>
      <w:r w:rsidRPr="000D4CBD">
        <w:rPr>
          <w:rFonts w:ascii="Times New Roman" w:hAnsi="Times New Roman" w:cs="Times New Roman"/>
          <w:sz w:val="24"/>
          <w:szCs w:val="24"/>
        </w:rPr>
        <w:lastRenderedPageBreak/>
        <w:t>Ako glikemiju nije mog</w:t>
      </w:r>
      <w:r w:rsidR="00465AEA" w:rsidRPr="000D4CBD">
        <w:rPr>
          <w:rFonts w:ascii="Times New Roman" w:hAnsi="Times New Roman" w:cs="Times New Roman"/>
          <w:sz w:val="24"/>
          <w:szCs w:val="24"/>
        </w:rPr>
        <w:t>uće regulis</w:t>
      </w:r>
      <w:r w:rsidRPr="000D4CBD">
        <w:rPr>
          <w:rFonts w:ascii="Times New Roman" w:hAnsi="Times New Roman" w:cs="Times New Roman"/>
          <w:sz w:val="24"/>
          <w:szCs w:val="24"/>
        </w:rPr>
        <w:t xml:space="preserve">ati temeljnim načelima, i </w:t>
      </w:r>
      <w:r w:rsidR="00465AEA" w:rsidRPr="000D4CBD">
        <w:rPr>
          <w:rFonts w:ascii="Times New Roman" w:hAnsi="Times New Roman" w:cs="Times New Roman"/>
          <w:sz w:val="24"/>
          <w:szCs w:val="24"/>
        </w:rPr>
        <w:t>kod</w:t>
      </w:r>
      <w:r w:rsidRPr="000D4CBD">
        <w:rPr>
          <w:rFonts w:ascii="Times New Roman" w:hAnsi="Times New Roman" w:cs="Times New Roman"/>
          <w:sz w:val="24"/>
          <w:szCs w:val="24"/>
        </w:rPr>
        <w:t xml:space="preserve"> bolesnika s dijabetesom tipa 2</w:t>
      </w:r>
      <w:r w:rsidR="00465AEA" w:rsidRPr="000D4CBD">
        <w:rPr>
          <w:rFonts w:ascii="Times New Roman" w:hAnsi="Times New Roman" w:cs="Times New Roman"/>
          <w:sz w:val="24"/>
          <w:szCs w:val="24"/>
        </w:rPr>
        <w:t xml:space="preserve"> potrebno je uvesti terapiju ins</w:t>
      </w:r>
      <w:r w:rsidRPr="000D4CBD">
        <w:rPr>
          <w:rFonts w:ascii="Times New Roman" w:hAnsi="Times New Roman" w:cs="Times New Roman"/>
          <w:sz w:val="24"/>
          <w:szCs w:val="24"/>
        </w:rPr>
        <w:t xml:space="preserve">ulinom. Ukoliko se daje samo noćna </w:t>
      </w:r>
      <w:r w:rsidR="00465AEA" w:rsidRPr="000D4CBD">
        <w:rPr>
          <w:rFonts w:ascii="Times New Roman" w:hAnsi="Times New Roman" w:cs="Times New Roman"/>
          <w:sz w:val="24"/>
          <w:szCs w:val="24"/>
        </w:rPr>
        <w:t>doza srednje dugodelujućeg ins</w:t>
      </w:r>
      <w:r w:rsidRPr="000D4CBD">
        <w:rPr>
          <w:rFonts w:ascii="Times New Roman" w:hAnsi="Times New Roman" w:cs="Times New Roman"/>
          <w:sz w:val="24"/>
          <w:szCs w:val="24"/>
        </w:rPr>
        <w:t>ulina, danju se može pokušati po</w:t>
      </w:r>
      <w:r w:rsidR="00465AEA" w:rsidRPr="000D4CBD">
        <w:rPr>
          <w:rFonts w:ascii="Times New Roman" w:hAnsi="Times New Roman" w:cs="Times New Roman"/>
          <w:sz w:val="24"/>
          <w:szCs w:val="24"/>
        </w:rPr>
        <w:t>ds</w:t>
      </w:r>
      <w:r w:rsidRPr="000D4CBD">
        <w:rPr>
          <w:rFonts w:ascii="Times New Roman" w:hAnsi="Times New Roman" w:cs="Times New Roman"/>
          <w:sz w:val="24"/>
          <w:szCs w:val="24"/>
        </w:rPr>
        <w:t>ticati endogeno lučenje sulfonilurejom ili repaglinidom uz obroke.</w:t>
      </w:r>
    </w:p>
    <w:p w:rsidR="00B47675" w:rsidRPr="000D4CBD" w:rsidRDefault="00B47675" w:rsidP="000D4CBD">
      <w:pPr>
        <w:jc w:val="both"/>
        <w:rPr>
          <w:rFonts w:ascii="Times New Roman" w:hAnsi="Times New Roman" w:cs="Times New Roman"/>
          <w:b/>
          <w:color w:val="C00000"/>
          <w:sz w:val="24"/>
          <w:szCs w:val="24"/>
        </w:rPr>
      </w:pPr>
    </w:p>
    <w:p w:rsidR="00A81F89" w:rsidRPr="000D4CBD" w:rsidRDefault="00A81F89" w:rsidP="000D4CBD">
      <w:pPr>
        <w:jc w:val="both"/>
        <w:rPr>
          <w:rFonts w:ascii="Times New Roman" w:hAnsi="Times New Roman" w:cs="Times New Roman"/>
          <w:b/>
          <w:color w:val="C00000"/>
          <w:sz w:val="24"/>
          <w:szCs w:val="24"/>
        </w:rPr>
      </w:pPr>
      <w:r w:rsidRPr="000D4CBD">
        <w:rPr>
          <w:rFonts w:ascii="Times New Roman" w:hAnsi="Times New Roman" w:cs="Times New Roman"/>
          <w:b/>
          <w:color w:val="C00000"/>
          <w:sz w:val="24"/>
          <w:szCs w:val="24"/>
        </w:rPr>
        <w:t>KOMPLIKACIJE DIABETESA MELLITUSA</w:t>
      </w:r>
    </w:p>
    <w:p w:rsidR="00A81F89" w:rsidRPr="000D4CBD" w:rsidRDefault="00A81F89" w:rsidP="000D4CBD">
      <w:pPr>
        <w:jc w:val="both"/>
        <w:rPr>
          <w:rFonts w:ascii="Times New Roman" w:hAnsi="Times New Roman" w:cs="Times New Roman"/>
          <w:sz w:val="24"/>
          <w:szCs w:val="24"/>
        </w:rPr>
      </w:pPr>
      <w:r w:rsidRPr="000D4CBD">
        <w:rPr>
          <w:rFonts w:ascii="Times New Roman" w:hAnsi="Times New Roman" w:cs="Times New Roman"/>
          <w:sz w:val="24"/>
          <w:szCs w:val="24"/>
        </w:rPr>
        <w:t>Komplikacije koje diabetes mellitus može u</w:t>
      </w:r>
      <w:r w:rsidR="00465AEA" w:rsidRPr="000D4CBD">
        <w:rPr>
          <w:rFonts w:ascii="Times New Roman" w:hAnsi="Times New Roman" w:cs="Times New Roman"/>
          <w:sz w:val="24"/>
          <w:szCs w:val="24"/>
        </w:rPr>
        <w:t>zrokovati dele se na akutne i</w:t>
      </w:r>
      <w:r w:rsidRPr="000D4CBD">
        <w:rPr>
          <w:rFonts w:ascii="Times New Roman" w:hAnsi="Times New Roman" w:cs="Times New Roman"/>
          <w:sz w:val="24"/>
          <w:szCs w:val="24"/>
        </w:rPr>
        <w:t xml:space="preserve"> </w:t>
      </w:r>
      <w:r w:rsidR="00465AEA" w:rsidRPr="000D4CBD">
        <w:rPr>
          <w:rFonts w:ascii="Times New Roman" w:hAnsi="Times New Roman" w:cs="Times New Roman"/>
          <w:sz w:val="24"/>
          <w:szCs w:val="24"/>
        </w:rPr>
        <w:t>h</w:t>
      </w:r>
      <w:r w:rsidRPr="000D4CBD">
        <w:rPr>
          <w:rFonts w:ascii="Times New Roman" w:hAnsi="Times New Roman" w:cs="Times New Roman"/>
          <w:sz w:val="24"/>
          <w:szCs w:val="24"/>
        </w:rPr>
        <w:t xml:space="preserve">ronične. Više pažnje </w:t>
      </w:r>
      <w:r w:rsidR="00465AEA" w:rsidRPr="000D4CBD">
        <w:rPr>
          <w:rFonts w:ascii="Times New Roman" w:hAnsi="Times New Roman" w:cs="Times New Roman"/>
          <w:sz w:val="24"/>
          <w:szCs w:val="24"/>
        </w:rPr>
        <w:t xml:space="preserve">će se </w:t>
      </w:r>
      <w:r w:rsidRPr="000D4CBD">
        <w:rPr>
          <w:rFonts w:ascii="Times New Roman" w:hAnsi="Times New Roman" w:cs="Times New Roman"/>
          <w:sz w:val="24"/>
          <w:szCs w:val="24"/>
        </w:rPr>
        <w:t>posvetiti onim komplikac</w:t>
      </w:r>
      <w:r w:rsidR="00465AEA" w:rsidRPr="000D4CBD">
        <w:rPr>
          <w:rFonts w:ascii="Times New Roman" w:hAnsi="Times New Roman" w:cs="Times New Roman"/>
          <w:sz w:val="24"/>
          <w:szCs w:val="24"/>
        </w:rPr>
        <w:t>ijama koje za posl</w:t>
      </w:r>
      <w:r w:rsidRPr="000D4CBD">
        <w:rPr>
          <w:rFonts w:ascii="Times New Roman" w:hAnsi="Times New Roman" w:cs="Times New Roman"/>
          <w:sz w:val="24"/>
          <w:szCs w:val="24"/>
        </w:rPr>
        <w:t xml:space="preserve">edicu imaju oralne manifestacije. </w:t>
      </w:r>
    </w:p>
    <w:p w:rsidR="00B47675" w:rsidRPr="002F4350" w:rsidRDefault="00B47675" w:rsidP="000D4CBD">
      <w:pPr>
        <w:jc w:val="both"/>
        <w:rPr>
          <w:rFonts w:ascii="Times New Roman" w:hAnsi="Times New Roman" w:cs="Times New Roman"/>
          <w:b/>
          <w:color w:val="0070C0"/>
          <w:sz w:val="24"/>
          <w:szCs w:val="24"/>
        </w:rPr>
      </w:pPr>
    </w:p>
    <w:p w:rsidR="00A81F89" w:rsidRPr="002F4350" w:rsidRDefault="00A81F89" w:rsidP="002F4350">
      <w:pPr>
        <w:pStyle w:val="ListParagraph"/>
        <w:numPr>
          <w:ilvl w:val="0"/>
          <w:numId w:val="12"/>
        </w:numPr>
        <w:jc w:val="both"/>
        <w:rPr>
          <w:rFonts w:ascii="Times New Roman" w:hAnsi="Times New Roman" w:cs="Times New Roman"/>
          <w:b/>
          <w:color w:val="0070C0"/>
          <w:sz w:val="24"/>
          <w:szCs w:val="24"/>
        </w:rPr>
      </w:pPr>
      <w:r w:rsidRPr="002F4350">
        <w:rPr>
          <w:rFonts w:ascii="Times New Roman" w:hAnsi="Times New Roman" w:cs="Times New Roman"/>
          <w:b/>
          <w:color w:val="0070C0"/>
          <w:sz w:val="24"/>
          <w:szCs w:val="24"/>
        </w:rPr>
        <w:t>AKUTNE KOMPLIKACIJE DIABETESA MELLITUSA</w:t>
      </w:r>
    </w:p>
    <w:p w:rsidR="00A81F89" w:rsidRPr="000D4CBD" w:rsidRDefault="00A81F89" w:rsidP="000D4CBD">
      <w:pPr>
        <w:jc w:val="both"/>
        <w:rPr>
          <w:rFonts w:ascii="Times New Roman" w:hAnsi="Times New Roman" w:cs="Times New Roman"/>
          <w:sz w:val="24"/>
          <w:szCs w:val="24"/>
        </w:rPr>
      </w:pPr>
      <w:r w:rsidRPr="000D4CBD">
        <w:rPr>
          <w:rFonts w:ascii="Times New Roman" w:hAnsi="Times New Roman" w:cs="Times New Roman"/>
          <w:sz w:val="24"/>
          <w:szCs w:val="24"/>
        </w:rPr>
        <w:t>U akutne komplikacije šećerne bolesti ubrajaju se:</w:t>
      </w:r>
    </w:p>
    <w:p w:rsidR="00A81F89" w:rsidRPr="000D4CBD" w:rsidRDefault="00A81F89" w:rsidP="000D4CBD">
      <w:pPr>
        <w:pStyle w:val="ListParagraph"/>
        <w:numPr>
          <w:ilvl w:val="0"/>
          <w:numId w:val="4"/>
        </w:numPr>
        <w:jc w:val="both"/>
        <w:rPr>
          <w:rFonts w:ascii="Times New Roman" w:hAnsi="Times New Roman" w:cs="Times New Roman"/>
          <w:sz w:val="24"/>
          <w:szCs w:val="24"/>
        </w:rPr>
      </w:pPr>
      <w:r w:rsidRPr="000D4CBD">
        <w:rPr>
          <w:rFonts w:ascii="Times New Roman" w:hAnsi="Times New Roman" w:cs="Times New Roman"/>
          <w:sz w:val="24"/>
          <w:szCs w:val="24"/>
        </w:rPr>
        <w:t>hipoglikemija, hipoglikemijska koma;</w:t>
      </w:r>
    </w:p>
    <w:p w:rsidR="00A81F89" w:rsidRPr="000D4CBD" w:rsidRDefault="00A81F89" w:rsidP="000D4CBD">
      <w:pPr>
        <w:pStyle w:val="ListParagraph"/>
        <w:numPr>
          <w:ilvl w:val="0"/>
          <w:numId w:val="4"/>
        </w:numPr>
        <w:jc w:val="both"/>
        <w:rPr>
          <w:rFonts w:ascii="Times New Roman" w:hAnsi="Times New Roman" w:cs="Times New Roman"/>
          <w:sz w:val="24"/>
          <w:szCs w:val="24"/>
        </w:rPr>
      </w:pPr>
      <w:r w:rsidRPr="000D4CBD">
        <w:rPr>
          <w:rFonts w:ascii="Times New Roman" w:hAnsi="Times New Roman" w:cs="Times New Roman"/>
          <w:sz w:val="24"/>
          <w:szCs w:val="24"/>
        </w:rPr>
        <w:t>dijabetička hiperosmolarna neketotička koma i dijabetička ketoacidoza;</w:t>
      </w:r>
    </w:p>
    <w:p w:rsidR="00A81F89" w:rsidRPr="000D4CBD" w:rsidRDefault="00A81F89" w:rsidP="000D4CBD">
      <w:pPr>
        <w:pStyle w:val="ListParagraph"/>
        <w:numPr>
          <w:ilvl w:val="0"/>
          <w:numId w:val="4"/>
        </w:numPr>
        <w:jc w:val="both"/>
        <w:rPr>
          <w:rFonts w:ascii="Times New Roman" w:hAnsi="Times New Roman" w:cs="Times New Roman"/>
          <w:sz w:val="24"/>
          <w:szCs w:val="24"/>
        </w:rPr>
      </w:pPr>
      <w:r w:rsidRPr="000D4CBD">
        <w:rPr>
          <w:rFonts w:ascii="Times New Roman" w:hAnsi="Times New Roman" w:cs="Times New Roman"/>
          <w:sz w:val="24"/>
          <w:szCs w:val="24"/>
        </w:rPr>
        <w:t xml:space="preserve">laktacidotična koma. </w:t>
      </w:r>
    </w:p>
    <w:p w:rsidR="00B47675" w:rsidRPr="000D4CBD" w:rsidRDefault="00B47675" w:rsidP="000D4CBD">
      <w:pPr>
        <w:jc w:val="both"/>
        <w:rPr>
          <w:rFonts w:ascii="Times New Roman" w:hAnsi="Times New Roman" w:cs="Times New Roman"/>
          <w:b/>
          <w:color w:val="002060"/>
          <w:sz w:val="24"/>
          <w:szCs w:val="24"/>
        </w:rPr>
      </w:pPr>
    </w:p>
    <w:p w:rsidR="00A81F89" w:rsidRPr="009A4512" w:rsidRDefault="00A81F89" w:rsidP="009A4512">
      <w:pPr>
        <w:pStyle w:val="ListParagraph"/>
        <w:numPr>
          <w:ilvl w:val="0"/>
          <w:numId w:val="13"/>
        </w:numPr>
        <w:jc w:val="both"/>
        <w:rPr>
          <w:rFonts w:ascii="Times New Roman" w:hAnsi="Times New Roman" w:cs="Times New Roman"/>
          <w:b/>
          <w:color w:val="7030A0"/>
          <w:sz w:val="24"/>
          <w:szCs w:val="24"/>
        </w:rPr>
      </w:pPr>
      <w:r w:rsidRPr="009A4512">
        <w:rPr>
          <w:rFonts w:ascii="Times New Roman" w:hAnsi="Times New Roman" w:cs="Times New Roman"/>
          <w:b/>
          <w:color w:val="7030A0"/>
          <w:sz w:val="24"/>
          <w:szCs w:val="24"/>
        </w:rPr>
        <w:t>HIPOGLIKEMIJA</w:t>
      </w:r>
    </w:p>
    <w:p w:rsidR="00A81F89" w:rsidRPr="000D4CBD" w:rsidRDefault="00A81F89" w:rsidP="000D4CBD">
      <w:pPr>
        <w:jc w:val="both"/>
        <w:rPr>
          <w:rFonts w:ascii="Times New Roman" w:hAnsi="Times New Roman" w:cs="Times New Roman"/>
          <w:sz w:val="24"/>
          <w:szCs w:val="24"/>
        </w:rPr>
      </w:pPr>
      <w:r w:rsidRPr="000D4CBD">
        <w:rPr>
          <w:rFonts w:ascii="Times New Roman" w:hAnsi="Times New Roman" w:cs="Times New Roman"/>
          <w:sz w:val="24"/>
          <w:szCs w:val="24"/>
        </w:rPr>
        <w:t xml:space="preserve">Hipoglikemija je najčešća akutna komplikacija kod </w:t>
      </w:r>
      <w:r w:rsidR="00465AEA" w:rsidRPr="000D4CBD">
        <w:rPr>
          <w:rFonts w:ascii="Times New Roman" w:hAnsi="Times New Roman" w:cs="Times New Roman"/>
          <w:sz w:val="24"/>
          <w:szCs w:val="24"/>
        </w:rPr>
        <w:t>pacijenata na ins</w:t>
      </w:r>
      <w:r w:rsidRPr="000D4CBD">
        <w:rPr>
          <w:rFonts w:ascii="Times New Roman" w:hAnsi="Times New Roman" w:cs="Times New Roman"/>
          <w:sz w:val="24"/>
          <w:szCs w:val="24"/>
        </w:rPr>
        <w:t xml:space="preserve">ulinskoj terapiji. Simptomi nastaju kada koncentracija glukoze u krvi padne ispod 2,5 </w:t>
      </w:r>
      <w:r w:rsidR="00465AEA" w:rsidRPr="000D4CBD">
        <w:rPr>
          <w:rFonts w:ascii="Times New Roman" w:hAnsi="Times New Roman" w:cs="Times New Roman"/>
          <w:sz w:val="24"/>
          <w:szCs w:val="24"/>
        </w:rPr>
        <w:t>mmol/L. Simptomi se mogu podeliti u dv</w:t>
      </w:r>
      <w:r w:rsidRPr="000D4CBD">
        <w:rPr>
          <w:rFonts w:ascii="Times New Roman" w:hAnsi="Times New Roman" w:cs="Times New Roman"/>
          <w:sz w:val="24"/>
          <w:szCs w:val="24"/>
        </w:rPr>
        <w:t xml:space="preserve">e </w:t>
      </w:r>
      <w:r w:rsidR="00465AEA" w:rsidRPr="000D4CBD">
        <w:rPr>
          <w:rFonts w:ascii="Times New Roman" w:hAnsi="Times New Roman" w:cs="Times New Roman"/>
          <w:sz w:val="24"/>
          <w:szCs w:val="24"/>
        </w:rPr>
        <w:t>grupe</w:t>
      </w:r>
      <w:r w:rsidRPr="000D4CBD">
        <w:rPr>
          <w:rFonts w:ascii="Times New Roman" w:hAnsi="Times New Roman" w:cs="Times New Roman"/>
          <w:sz w:val="24"/>
          <w:szCs w:val="24"/>
        </w:rPr>
        <w:t>:</w:t>
      </w:r>
    </w:p>
    <w:p w:rsidR="00A81F89" w:rsidRPr="000D4CBD" w:rsidRDefault="00A81F89" w:rsidP="000D4CBD">
      <w:pPr>
        <w:jc w:val="both"/>
        <w:rPr>
          <w:rFonts w:ascii="Times New Roman" w:hAnsi="Times New Roman" w:cs="Times New Roman"/>
          <w:sz w:val="24"/>
          <w:szCs w:val="24"/>
        </w:rPr>
      </w:pPr>
      <w:r w:rsidRPr="000D4CBD">
        <w:rPr>
          <w:rFonts w:ascii="Times New Roman" w:hAnsi="Times New Roman" w:cs="Times New Roman"/>
          <w:sz w:val="24"/>
          <w:szCs w:val="24"/>
        </w:rPr>
        <w:t xml:space="preserve">a) </w:t>
      </w:r>
      <w:r w:rsidRPr="003A26B5">
        <w:rPr>
          <w:rFonts w:ascii="Times New Roman" w:hAnsi="Times New Roman" w:cs="Times New Roman"/>
          <w:b/>
          <w:i/>
          <w:sz w:val="24"/>
          <w:szCs w:val="24"/>
        </w:rPr>
        <w:t>adrenergični simptomi</w:t>
      </w:r>
      <w:r w:rsidRPr="000D4CBD">
        <w:rPr>
          <w:rFonts w:ascii="Times New Roman" w:hAnsi="Times New Roman" w:cs="Times New Roman"/>
          <w:sz w:val="24"/>
          <w:szCs w:val="24"/>
        </w:rPr>
        <w:t xml:space="preserve"> koje uzrokuje ekscesivno lučenje adrenalina u odgovoru na hipoglikemiju, a uključuju znojenje, tahikardiju, tremor, mučninu, anksioznost i </w:t>
      </w:r>
      <w:r w:rsidR="00465AEA" w:rsidRPr="000D4CBD">
        <w:rPr>
          <w:rFonts w:ascii="Times New Roman" w:hAnsi="Times New Roman" w:cs="Times New Roman"/>
          <w:sz w:val="24"/>
          <w:szCs w:val="24"/>
        </w:rPr>
        <w:t>jak os</w:t>
      </w:r>
      <w:r w:rsidRPr="000D4CBD">
        <w:rPr>
          <w:rFonts w:ascii="Times New Roman" w:hAnsi="Times New Roman" w:cs="Times New Roman"/>
          <w:sz w:val="24"/>
          <w:szCs w:val="24"/>
        </w:rPr>
        <w:t>ećaj gladi;</w:t>
      </w:r>
    </w:p>
    <w:p w:rsidR="00A81F89" w:rsidRPr="000D4CBD" w:rsidRDefault="00A81F89" w:rsidP="000D4CBD">
      <w:pPr>
        <w:jc w:val="both"/>
        <w:rPr>
          <w:rFonts w:ascii="Times New Roman" w:hAnsi="Times New Roman" w:cs="Times New Roman"/>
          <w:sz w:val="24"/>
          <w:szCs w:val="24"/>
        </w:rPr>
      </w:pPr>
      <w:r w:rsidRPr="000D4CBD">
        <w:rPr>
          <w:rFonts w:ascii="Times New Roman" w:hAnsi="Times New Roman" w:cs="Times New Roman"/>
          <w:sz w:val="24"/>
          <w:szCs w:val="24"/>
        </w:rPr>
        <w:t xml:space="preserve">b) </w:t>
      </w:r>
      <w:r w:rsidRPr="003A26B5">
        <w:rPr>
          <w:rFonts w:ascii="Times New Roman" w:hAnsi="Times New Roman" w:cs="Times New Roman"/>
          <w:b/>
          <w:i/>
          <w:sz w:val="24"/>
          <w:szCs w:val="24"/>
        </w:rPr>
        <w:t>neurogluk</w:t>
      </w:r>
      <w:r w:rsidR="00465AEA" w:rsidRPr="003A26B5">
        <w:rPr>
          <w:rFonts w:ascii="Times New Roman" w:hAnsi="Times New Roman" w:cs="Times New Roman"/>
          <w:b/>
          <w:i/>
          <w:sz w:val="24"/>
          <w:szCs w:val="24"/>
        </w:rPr>
        <w:t>openijski simptomi</w:t>
      </w:r>
      <w:r w:rsidR="00465AEA" w:rsidRPr="000D4CBD">
        <w:rPr>
          <w:rFonts w:ascii="Times New Roman" w:hAnsi="Times New Roman" w:cs="Times New Roman"/>
          <w:sz w:val="24"/>
          <w:szCs w:val="24"/>
        </w:rPr>
        <w:t xml:space="preserve"> koji su posl</w:t>
      </w:r>
      <w:r w:rsidRPr="000D4CBD">
        <w:rPr>
          <w:rFonts w:ascii="Times New Roman" w:hAnsi="Times New Roman" w:cs="Times New Roman"/>
          <w:sz w:val="24"/>
          <w:szCs w:val="24"/>
        </w:rPr>
        <w:t xml:space="preserve">edica disfunkcije </w:t>
      </w:r>
      <w:r w:rsidR="00465AEA" w:rsidRPr="000D4CBD">
        <w:rPr>
          <w:rFonts w:ascii="Times New Roman" w:hAnsi="Times New Roman" w:cs="Times New Roman"/>
          <w:sz w:val="24"/>
          <w:szCs w:val="24"/>
        </w:rPr>
        <w:t>centralnog nervnog sistema</w:t>
      </w:r>
      <w:r w:rsidRPr="000D4CBD">
        <w:rPr>
          <w:rFonts w:ascii="Times New Roman" w:hAnsi="Times New Roman" w:cs="Times New Roman"/>
          <w:sz w:val="24"/>
          <w:szCs w:val="24"/>
        </w:rPr>
        <w:t xml:space="preserve"> izazvani hipoglikemijom, a uključuju glavobolju, omaglicu, bizarno ponašanje i konfuznost, dok u slučajevima teške hipoglikemije mogu nastati stupor, koma i smrt.</w:t>
      </w:r>
    </w:p>
    <w:p w:rsidR="00A81F89" w:rsidRPr="000D4CBD" w:rsidRDefault="00DC67F5" w:rsidP="000D4CBD">
      <w:pPr>
        <w:jc w:val="both"/>
        <w:rPr>
          <w:rFonts w:ascii="Times New Roman" w:hAnsi="Times New Roman" w:cs="Times New Roman"/>
          <w:sz w:val="24"/>
          <w:szCs w:val="24"/>
        </w:rPr>
      </w:pPr>
      <w:r w:rsidRPr="000D4CBD">
        <w:rPr>
          <w:rFonts w:ascii="Times New Roman" w:hAnsi="Times New Roman" w:cs="Times New Roman"/>
          <w:sz w:val="24"/>
          <w:szCs w:val="24"/>
        </w:rPr>
        <w:t>Ukoliko je bolesnik pri sv</w:t>
      </w:r>
      <w:r w:rsidR="00A81F89" w:rsidRPr="000D4CBD">
        <w:rPr>
          <w:rFonts w:ascii="Times New Roman" w:hAnsi="Times New Roman" w:cs="Times New Roman"/>
          <w:sz w:val="24"/>
          <w:szCs w:val="24"/>
        </w:rPr>
        <w:t xml:space="preserve">esti potrebno je peroralno uzeti 10 – 20 g glukoze u obliku soka ili male </w:t>
      </w:r>
      <w:r w:rsidRPr="000D4CBD">
        <w:rPr>
          <w:rFonts w:ascii="Times New Roman" w:hAnsi="Times New Roman" w:cs="Times New Roman"/>
          <w:sz w:val="24"/>
          <w:szCs w:val="24"/>
        </w:rPr>
        <w:t>kašike</w:t>
      </w:r>
      <w:r w:rsidR="00A81F89" w:rsidRPr="000D4CBD">
        <w:rPr>
          <w:rFonts w:ascii="Times New Roman" w:hAnsi="Times New Roman" w:cs="Times New Roman"/>
          <w:sz w:val="24"/>
          <w:szCs w:val="24"/>
        </w:rPr>
        <w:t xml:space="preserve"> šećera ili meda. Nakon toga potrebno je konzumirati </w:t>
      </w:r>
      <w:r w:rsidRPr="000D4CBD">
        <w:rPr>
          <w:rFonts w:ascii="Times New Roman" w:hAnsi="Times New Roman" w:cs="Times New Roman"/>
          <w:sz w:val="24"/>
          <w:szCs w:val="24"/>
        </w:rPr>
        <w:t>dugod</w:t>
      </w:r>
      <w:r w:rsidR="00A81F89" w:rsidRPr="000D4CBD">
        <w:rPr>
          <w:rFonts w:ascii="Times New Roman" w:hAnsi="Times New Roman" w:cs="Times New Roman"/>
          <w:sz w:val="24"/>
          <w:szCs w:val="24"/>
        </w:rPr>
        <w:t>elujuće ugl</w:t>
      </w:r>
      <w:r w:rsidRPr="000D4CBD">
        <w:rPr>
          <w:rFonts w:ascii="Times New Roman" w:hAnsi="Times New Roman" w:cs="Times New Roman"/>
          <w:sz w:val="24"/>
          <w:szCs w:val="24"/>
        </w:rPr>
        <w:t>jene hidrate</w:t>
      </w:r>
      <w:r w:rsidR="00A81F89" w:rsidRPr="000D4CBD">
        <w:rPr>
          <w:rFonts w:ascii="Times New Roman" w:hAnsi="Times New Roman" w:cs="Times New Roman"/>
          <w:sz w:val="24"/>
          <w:szCs w:val="24"/>
        </w:rPr>
        <w:t>.</w:t>
      </w:r>
    </w:p>
    <w:p w:rsidR="00A81F89" w:rsidRPr="000D4CBD" w:rsidRDefault="00DC67F5" w:rsidP="000D4CBD">
      <w:pPr>
        <w:jc w:val="both"/>
        <w:rPr>
          <w:rFonts w:ascii="Times New Roman" w:hAnsi="Times New Roman" w:cs="Times New Roman"/>
          <w:sz w:val="24"/>
          <w:szCs w:val="24"/>
        </w:rPr>
      </w:pPr>
      <w:r w:rsidRPr="000D4CBD">
        <w:rPr>
          <w:rFonts w:ascii="Times New Roman" w:hAnsi="Times New Roman" w:cs="Times New Roman"/>
          <w:sz w:val="24"/>
          <w:szCs w:val="24"/>
        </w:rPr>
        <w:t>L</w:t>
      </w:r>
      <w:r w:rsidR="00A81F89" w:rsidRPr="000D4CBD">
        <w:rPr>
          <w:rFonts w:ascii="Times New Roman" w:hAnsi="Times New Roman" w:cs="Times New Roman"/>
          <w:sz w:val="24"/>
          <w:szCs w:val="24"/>
        </w:rPr>
        <w:t>ečenje t</w:t>
      </w:r>
      <w:r w:rsidRPr="000D4CBD">
        <w:rPr>
          <w:rFonts w:ascii="Times New Roman" w:hAnsi="Times New Roman" w:cs="Times New Roman"/>
          <w:sz w:val="24"/>
          <w:szCs w:val="24"/>
        </w:rPr>
        <w:t>eške hipoglikemije koja za posl</w:t>
      </w:r>
      <w:r w:rsidR="00A81F89" w:rsidRPr="000D4CBD">
        <w:rPr>
          <w:rFonts w:ascii="Times New Roman" w:hAnsi="Times New Roman" w:cs="Times New Roman"/>
          <w:sz w:val="24"/>
          <w:szCs w:val="24"/>
        </w:rPr>
        <w:t>edicu ima smetenost ili komu započinje bolusom od 50 mL 50 % glukoze, nakon</w:t>
      </w:r>
      <w:r w:rsidRPr="000D4CBD">
        <w:rPr>
          <w:rFonts w:ascii="Times New Roman" w:hAnsi="Times New Roman" w:cs="Times New Roman"/>
          <w:sz w:val="24"/>
          <w:szCs w:val="24"/>
        </w:rPr>
        <w:t xml:space="preserve"> čega sl</w:t>
      </w:r>
      <w:r w:rsidR="00A81F89" w:rsidRPr="000D4CBD">
        <w:rPr>
          <w:rFonts w:ascii="Times New Roman" w:hAnsi="Times New Roman" w:cs="Times New Roman"/>
          <w:sz w:val="24"/>
          <w:szCs w:val="24"/>
        </w:rPr>
        <w:t xml:space="preserve">edi infuzija 5 – 10 % glukoze, sve dok bolesnik ne bude u mogućnosti jesti. </w:t>
      </w:r>
    </w:p>
    <w:p w:rsidR="00B47675" w:rsidRPr="000D4CBD" w:rsidRDefault="00B47675" w:rsidP="000D4CBD">
      <w:pPr>
        <w:jc w:val="both"/>
        <w:rPr>
          <w:rFonts w:ascii="Times New Roman" w:hAnsi="Times New Roman" w:cs="Times New Roman"/>
          <w:b/>
          <w:color w:val="002060"/>
          <w:sz w:val="24"/>
          <w:szCs w:val="24"/>
        </w:rPr>
      </w:pPr>
    </w:p>
    <w:p w:rsidR="00A81F89" w:rsidRPr="009A4512" w:rsidRDefault="00A81F89" w:rsidP="009A4512">
      <w:pPr>
        <w:pStyle w:val="ListParagraph"/>
        <w:numPr>
          <w:ilvl w:val="0"/>
          <w:numId w:val="13"/>
        </w:numPr>
        <w:jc w:val="both"/>
        <w:rPr>
          <w:rFonts w:ascii="Times New Roman" w:hAnsi="Times New Roman" w:cs="Times New Roman"/>
          <w:b/>
          <w:color w:val="7030A0"/>
          <w:sz w:val="24"/>
          <w:szCs w:val="24"/>
        </w:rPr>
      </w:pPr>
      <w:r w:rsidRPr="009A4512">
        <w:rPr>
          <w:rFonts w:ascii="Times New Roman" w:hAnsi="Times New Roman" w:cs="Times New Roman"/>
          <w:b/>
          <w:color w:val="7030A0"/>
          <w:sz w:val="24"/>
          <w:szCs w:val="24"/>
        </w:rPr>
        <w:lastRenderedPageBreak/>
        <w:t>DIJAB</w:t>
      </w:r>
      <w:r w:rsidR="00DC67F5" w:rsidRPr="009A4512">
        <w:rPr>
          <w:rFonts w:ascii="Times New Roman" w:hAnsi="Times New Roman" w:cs="Times New Roman"/>
          <w:b/>
          <w:color w:val="7030A0"/>
          <w:sz w:val="24"/>
          <w:szCs w:val="24"/>
        </w:rPr>
        <w:t>ETESNA</w:t>
      </w:r>
      <w:r w:rsidRPr="009A4512">
        <w:rPr>
          <w:rFonts w:ascii="Times New Roman" w:hAnsi="Times New Roman" w:cs="Times New Roman"/>
          <w:b/>
          <w:color w:val="7030A0"/>
          <w:sz w:val="24"/>
          <w:szCs w:val="24"/>
        </w:rPr>
        <w:t xml:space="preserve"> KETOACIDOZA</w:t>
      </w:r>
    </w:p>
    <w:p w:rsidR="00A81F89" w:rsidRPr="000D4CBD" w:rsidRDefault="00A81F89" w:rsidP="000D4CBD">
      <w:pPr>
        <w:jc w:val="both"/>
        <w:rPr>
          <w:rFonts w:ascii="Times New Roman" w:hAnsi="Times New Roman" w:cs="Times New Roman"/>
          <w:sz w:val="24"/>
          <w:szCs w:val="24"/>
        </w:rPr>
      </w:pPr>
      <w:r w:rsidRPr="000D4CBD">
        <w:rPr>
          <w:rFonts w:ascii="Times New Roman" w:hAnsi="Times New Roman" w:cs="Times New Roman"/>
          <w:sz w:val="24"/>
          <w:szCs w:val="24"/>
        </w:rPr>
        <w:t>Dijab</w:t>
      </w:r>
      <w:r w:rsidR="00DC67F5" w:rsidRPr="000D4CBD">
        <w:rPr>
          <w:rFonts w:ascii="Times New Roman" w:hAnsi="Times New Roman" w:cs="Times New Roman"/>
          <w:sz w:val="24"/>
          <w:szCs w:val="24"/>
        </w:rPr>
        <w:t>etesna</w:t>
      </w:r>
      <w:r w:rsidRPr="000D4CBD">
        <w:rPr>
          <w:rFonts w:ascii="Times New Roman" w:hAnsi="Times New Roman" w:cs="Times New Roman"/>
          <w:sz w:val="24"/>
          <w:szCs w:val="24"/>
        </w:rPr>
        <w:t xml:space="preserve"> ketoacidoz</w:t>
      </w:r>
      <w:r w:rsidR="003A26B5">
        <w:rPr>
          <w:rFonts w:ascii="Times New Roman" w:hAnsi="Times New Roman" w:cs="Times New Roman"/>
          <w:sz w:val="24"/>
          <w:szCs w:val="24"/>
        </w:rPr>
        <w:t>a nastaje pri velikom manjku ins</w:t>
      </w:r>
      <w:r w:rsidRPr="000D4CBD">
        <w:rPr>
          <w:rFonts w:ascii="Times New Roman" w:hAnsi="Times New Roman" w:cs="Times New Roman"/>
          <w:sz w:val="24"/>
          <w:szCs w:val="24"/>
        </w:rPr>
        <w:t xml:space="preserve">ulina. Uzroci nastanka su: novootkriveni tip 1 dijabetesa, trauma, infekcije, emocionalna nestabilnost, </w:t>
      </w:r>
      <w:r w:rsidR="00DC67F5" w:rsidRPr="000D4CBD">
        <w:rPr>
          <w:rFonts w:ascii="Times New Roman" w:hAnsi="Times New Roman" w:cs="Times New Roman"/>
          <w:sz w:val="24"/>
          <w:szCs w:val="24"/>
        </w:rPr>
        <w:t>greške u l</w:t>
      </w:r>
      <w:r w:rsidRPr="000D4CBD">
        <w:rPr>
          <w:rFonts w:ascii="Times New Roman" w:hAnsi="Times New Roman" w:cs="Times New Roman"/>
          <w:sz w:val="24"/>
          <w:szCs w:val="24"/>
        </w:rPr>
        <w:t>ečenju. Klinički zna</w:t>
      </w:r>
      <w:r w:rsidR="00DC67F5" w:rsidRPr="000D4CBD">
        <w:rPr>
          <w:rFonts w:ascii="Times New Roman" w:hAnsi="Times New Roman" w:cs="Times New Roman"/>
          <w:sz w:val="24"/>
          <w:szCs w:val="24"/>
        </w:rPr>
        <w:t>ci</w:t>
      </w:r>
      <w:r w:rsidRPr="000D4CBD">
        <w:rPr>
          <w:rFonts w:ascii="Times New Roman" w:hAnsi="Times New Roman" w:cs="Times New Roman"/>
          <w:sz w:val="24"/>
          <w:szCs w:val="24"/>
        </w:rPr>
        <w:t xml:space="preserve"> dijabe</w:t>
      </w:r>
      <w:r w:rsidR="00DC67F5" w:rsidRPr="000D4CBD">
        <w:rPr>
          <w:rFonts w:ascii="Times New Roman" w:hAnsi="Times New Roman" w:cs="Times New Roman"/>
          <w:sz w:val="24"/>
          <w:szCs w:val="24"/>
        </w:rPr>
        <w:t>tesne</w:t>
      </w:r>
      <w:r w:rsidRPr="000D4CBD">
        <w:rPr>
          <w:rFonts w:ascii="Times New Roman" w:hAnsi="Times New Roman" w:cs="Times New Roman"/>
          <w:sz w:val="24"/>
          <w:szCs w:val="24"/>
        </w:rPr>
        <w:t xml:space="preserve"> ketoacidoze su: duboko Kussmaulovo disanje, miris na aceton, bolovi u trbuhu, mučnina te povraćanje.</w:t>
      </w:r>
    </w:p>
    <w:p w:rsidR="00B47675" w:rsidRPr="007B0B51" w:rsidRDefault="00DC67F5" w:rsidP="000D4CBD">
      <w:pPr>
        <w:jc w:val="both"/>
        <w:rPr>
          <w:rFonts w:ascii="Times New Roman" w:hAnsi="Times New Roman" w:cs="Times New Roman"/>
          <w:sz w:val="24"/>
          <w:szCs w:val="24"/>
        </w:rPr>
      </w:pPr>
      <w:r w:rsidRPr="000D4CBD">
        <w:rPr>
          <w:rFonts w:ascii="Times New Roman" w:hAnsi="Times New Roman" w:cs="Times New Roman"/>
          <w:sz w:val="24"/>
          <w:szCs w:val="24"/>
        </w:rPr>
        <w:t>U l</w:t>
      </w:r>
      <w:r w:rsidR="00A81F89" w:rsidRPr="000D4CBD">
        <w:rPr>
          <w:rFonts w:ascii="Times New Roman" w:hAnsi="Times New Roman" w:cs="Times New Roman"/>
          <w:sz w:val="24"/>
          <w:szCs w:val="24"/>
        </w:rPr>
        <w:t>ečenju je najvažnije rehidrirati pacijenta, sniziti hiperglikemiju i korig</w:t>
      </w:r>
      <w:r w:rsidRPr="000D4CBD">
        <w:rPr>
          <w:rFonts w:ascii="Times New Roman" w:hAnsi="Times New Roman" w:cs="Times New Roman"/>
          <w:sz w:val="24"/>
          <w:szCs w:val="24"/>
        </w:rPr>
        <w:t>ovati</w:t>
      </w:r>
      <w:r w:rsidR="00A81F89" w:rsidRPr="000D4CBD">
        <w:rPr>
          <w:rFonts w:ascii="Times New Roman" w:hAnsi="Times New Roman" w:cs="Times New Roman"/>
          <w:sz w:val="24"/>
          <w:szCs w:val="24"/>
        </w:rPr>
        <w:t xml:space="preserve"> elektrolitske poremećaje. Kod rehidracije u</w:t>
      </w:r>
      <w:r w:rsidRPr="000D4CBD">
        <w:rPr>
          <w:rFonts w:ascii="Times New Roman" w:hAnsi="Times New Roman" w:cs="Times New Roman"/>
          <w:sz w:val="24"/>
          <w:szCs w:val="24"/>
        </w:rPr>
        <w:t xml:space="preserve"> prva četiri sata daju se dva</w:t>
      </w:r>
      <w:r w:rsidR="00A81F89" w:rsidRPr="000D4CBD">
        <w:rPr>
          <w:rFonts w:ascii="Times New Roman" w:hAnsi="Times New Roman" w:cs="Times New Roman"/>
          <w:sz w:val="24"/>
          <w:szCs w:val="24"/>
        </w:rPr>
        <w:t xml:space="preserve"> </w:t>
      </w:r>
      <w:r w:rsidRPr="000D4CBD">
        <w:rPr>
          <w:rFonts w:ascii="Times New Roman" w:hAnsi="Times New Roman" w:cs="Times New Roman"/>
          <w:sz w:val="24"/>
          <w:szCs w:val="24"/>
        </w:rPr>
        <w:t>litra</w:t>
      </w:r>
      <w:r w:rsidR="00A81F89" w:rsidRPr="000D4CBD">
        <w:rPr>
          <w:rFonts w:ascii="Times New Roman" w:hAnsi="Times New Roman" w:cs="Times New Roman"/>
          <w:sz w:val="24"/>
          <w:szCs w:val="24"/>
        </w:rPr>
        <w:t xml:space="preserve"> </w:t>
      </w:r>
      <w:r w:rsidRPr="000D4CBD">
        <w:rPr>
          <w:rFonts w:ascii="Times New Roman" w:hAnsi="Times New Roman" w:cs="Times New Roman"/>
          <w:sz w:val="24"/>
          <w:szCs w:val="24"/>
        </w:rPr>
        <w:t>fiziološkog</w:t>
      </w:r>
      <w:r w:rsidR="00A81F89" w:rsidRPr="000D4CBD">
        <w:rPr>
          <w:rFonts w:ascii="Times New Roman" w:hAnsi="Times New Roman" w:cs="Times New Roman"/>
          <w:sz w:val="24"/>
          <w:szCs w:val="24"/>
        </w:rPr>
        <w:t xml:space="preserve"> </w:t>
      </w:r>
      <w:r w:rsidRPr="000D4CBD">
        <w:rPr>
          <w:rFonts w:ascii="Times New Roman" w:hAnsi="Times New Roman" w:cs="Times New Roman"/>
          <w:sz w:val="24"/>
          <w:szCs w:val="24"/>
        </w:rPr>
        <w:t>rastvora, dva litra u sl</w:t>
      </w:r>
      <w:r w:rsidR="00A81F89" w:rsidRPr="000D4CBD">
        <w:rPr>
          <w:rFonts w:ascii="Times New Roman" w:hAnsi="Times New Roman" w:cs="Times New Roman"/>
          <w:sz w:val="24"/>
          <w:szCs w:val="24"/>
        </w:rPr>
        <w:t xml:space="preserve">edećih 8 sati </w:t>
      </w:r>
      <w:r w:rsidRPr="000D4CBD">
        <w:rPr>
          <w:rFonts w:ascii="Times New Roman" w:hAnsi="Times New Roman" w:cs="Times New Roman"/>
          <w:sz w:val="24"/>
          <w:szCs w:val="24"/>
        </w:rPr>
        <w:t>i nakon toga jedan litar</w:t>
      </w:r>
      <w:r w:rsidR="00A81F89" w:rsidRPr="000D4CBD">
        <w:rPr>
          <w:rFonts w:ascii="Times New Roman" w:hAnsi="Times New Roman" w:cs="Times New Roman"/>
          <w:sz w:val="24"/>
          <w:szCs w:val="24"/>
        </w:rPr>
        <w:t xml:space="preserve"> svakih </w:t>
      </w:r>
      <w:r w:rsidRPr="000D4CBD">
        <w:rPr>
          <w:rFonts w:ascii="Times New Roman" w:hAnsi="Times New Roman" w:cs="Times New Roman"/>
          <w:sz w:val="24"/>
          <w:szCs w:val="24"/>
        </w:rPr>
        <w:t>osam sati. Terapija ins</w:t>
      </w:r>
      <w:r w:rsidR="00A81F89" w:rsidRPr="000D4CBD">
        <w:rPr>
          <w:rFonts w:ascii="Times New Roman" w:hAnsi="Times New Roman" w:cs="Times New Roman"/>
          <w:sz w:val="24"/>
          <w:szCs w:val="24"/>
        </w:rPr>
        <w:t>ulinom započinje bolusom od 8</w:t>
      </w:r>
      <w:r w:rsidRPr="000D4CBD">
        <w:rPr>
          <w:rFonts w:ascii="Times New Roman" w:hAnsi="Times New Roman" w:cs="Times New Roman"/>
          <w:sz w:val="24"/>
          <w:szCs w:val="24"/>
        </w:rPr>
        <w:t xml:space="preserve"> IJ inzulina kratkog d</w:t>
      </w:r>
      <w:r w:rsidR="00A81F89" w:rsidRPr="000D4CBD">
        <w:rPr>
          <w:rFonts w:ascii="Times New Roman" w:hAnsi="Times New Roman" w:cs="Times New Roman"/>
          <w:sz w:val="24"/>
          <w:szCs w:val="24"/>
        </w:rPr>
        <w:t>elovanja i nastavlja se u kontinuiranoj infuziji 8 IJ na sat. Poželjno je hiperglikemiju snižavati 4 mmol/sat. Čim bolesnik bude u mogućnosti jesti, p</w:t>
      </w:r>
      <w:r w:rsidRPr="000D4CBD">
        <w:rPr>
          <w:rFonts w:ascii="Times New Roman" w:hAnsi="Times New Roman" w:cs="Times New Roman"/>
          <w:sz w:val="24"/>
          <w:szCs w:val="24"/>
        </w:rPr>
        <w:t>relazi se na supkutanu prim</w:t>
      </w:r>
      <w:r w:rsidR="00A81F89" w:rsidRPr="000D4CBD">
        <w:rPr>
          <w:rFonts w:ascii="Times New Roman" w:hAnsi="Times New Roman" w:cs="Times New Roman"/>
          <w:sz w:val="24"/>
          <w:szCs w:val="24"/>
        </w:rPr>
        <w:t>enu inzulina. O</w:t>
      </w:r>
      <w:r w:rsidRPr="000D4CBD">
        <w:rPr>
          <w:rFonts w:ascii="Times New Roman" w:hAnsi="Times New Roman" w:cs="Times New Roman"/>
          <w:sz w:val="24"/>
          <w:szCs w:val="24"/>
        </w:rPr>
        <w:t xml:space="preserve">d </w:t>
      </w:r>
      <w:r w:rsidR="00A81F89" w:rsidRPr="000D4CBD">
        <w:rPr>
          <w:rFonts w:ascii="Times New Roman" w:hAnsi="Times New Roman" w:cs="Times New Roman"/>
          <w:sz w:val="24"/>
          <w:szCs w:val="24"/>
        </w:rPr>
        <w:t>početka terapije potrebno je ordinirati kalij</w:t>
      </w:r>
      <w:r w:rsidRPr="000D4CBD">
        <w:rPr>
          <w:rFonts w:ascii="Times New Roman" w:hAnsi="Times New Roman" w:cs="Times New Roman"/>
          <w:sz w:val="24"/>
          <w:szCs w:val="24"/>
        </w:rPr>
        <w:t>um. Bikarbonati se prim</w:t>
      </w:r>
      <w:r w:rsidR="00A81F89" w:rsidRPr="000D4CBD">
        <w:rPr>
          <w:rFonts w:ascii="Times New Roman" w:hAnsi="Times New Roman" w:cs="Times New Roman"/>
          <w:sz w:val="24"/>
          <w:szCs w:val="24"/>
        </w:rPr>
        <w:t>enjuju samo u slučaju kada je pH niži od 6,9.</w:t>
      </w:r>
    </w:p>
    <w:p w:rsidR="00A81F89" w:rsidRPr="009A4512" w:rsidRDefault="00A81F89" w:rsidP="009A4512">
      <w:pPr>
        <w:pStyle w:val="ListParagraph"/>
        <w:numPr>
          <w:ilvl w:val="0"/>
          <w:numId w:val="13"/>
        </w:numPr>
        <w:jc w:val="both"/>
        <w:rPr>
          <w:rFonts w:ascii="Times New Roman" w:hAnsi="Times New Roman" w:cs="Times New Roman"/>
          <w:b/>
          <w:color w:val="7030A0"/>
          <w:sz w:val="24"/>
          <w:szCs w:val="24"/>
        </w:rPr>
      </w:pPr>
      <w:r w:rsidRPr="009A4512">
        <w:rPr>
          <w:rFonts w:ascii="Times New Roman" w:hAnsi="Times New Roman" w:cs="Times New Roman"/>
          <w:b/>
          <w:color w:val="7030A0"/>
          <w:sz w:val="24"/>
          <w:szCs w:val="24"/>
        </w:rPr>
        <w:t>HIPEROSMOLARNI NEKETOTIČKI SINDROM</w:t>
      </w:r>
    </w:p>
    <w:p w:rsidR="00A81F89" w:rsidRPr="000D4CBD" w:rsidRDefault="00A81F89" w:rsidP="000D4CBD">
      <w:pPr>
        <w:jc w:val="both"/>
        <w:rPr>
          <w:rFonts w:ascii="Times New Roman" w:hAnsi="Times New Roman" w:cs="Times New Roman"/>
          <w:sz w:val="24"/>
          <w:szCs w:val="24"/>
        </w:rPr>
      </w:pPr>
      <w:r w:rsidRPr="000D4CBD">
        <w:rPr>
          <w:rFonts w:ascii="Times New Roman" w:hAnsi="Times New Roman" w:cs="Times New Roman"/>
          <w:sz w:val="24"/>
          <w:szCs w:val="24"/>
        </w:rPr>
        <w:t xml:space="preserve">Ovaj sindrom pojavljuje se </w:t>
      </w:r>
      <w:r w:rsidR="00DC67F5" w:rsidRPr="000D4CBD">
        <w:rPr>
          <w:rFonts w:ascii="Times New Roman" w:hAnsi="Times New Roman" w:cs="Times New Roman"/>
          <w:sz w:val="24"/>
          <w:szCs w:val="24"/>
        </w:rPr>
        <w:t>kod</w:t>
      </w:r>
      <w:r w:rsidRPr="000D4CBD">
        <w:rPr>
          <w:rFonts w:ascii="Times New Roman" w:hAnsi="Times New Roman" w:cs="Times New Roman"/>
          <w:sz w:val="24"/>
          <w:szCs w:val="24"/>
        </w:rPr>
        <w:t xml:space="preserve"> starijih bolesnika s dijabetesom tipa 2. Najčešći od predisponirajućih faktora za nastanak sindroma su infekcije, akutni vaskularni incidenti i upo</w:t>
      </w:r>
      <w:r w:rsidR="00DC67F5" w:rsidRPr="000D4CBD">
        <w:rPr>
          <w:rFonts w:ascii="Times New Roman" w:hAnsi="Times New Roman" w:cs="Times New Roman"/>
          <w:sz w:val="24"/>
          <w:szCs w:val="24"/>
        </w:rPr>
        <w:t>treba</w:t>
      </w:r>
      <w:r w:rsidRPr="000D4CBD">
        <w:rPr>
          <w:rFonts w:ascii="Times New Roman" w:hAnsi="Times New Roman" w:cs="Times New Roman"/>
          <w:sz w:val="24"/>
          <w:szCs w:val="24"/>
        </w:rPr>
        <w:t xml:space="preserve"> kortikosteroida. Klinički se </w:t>
      </w:r>
      <w:r w:rsidR="00DC67F5" w:rsidRPr="000D4CBD">
        <w:rPr>
          <w:rFonts w:ascii="Times New Roman" w:hAnsi="Times New Roman" w:cs="Times New Roman"/>
          <w:sz w:val="24"/>
          <w:szCs w:val="24"/>
        </w:rPr>
        <w:t>manifestuje</w:t>
      </w:r>
      <w:r w:rsidRPr="000D4CBD">
        <w:rPr>
          <w:rFonts w:ascii="Times New Roman" w:hAnsi="Times New Roman" w:cs="Times New Roman"/>
          <w:sz w:val="24"/>
          <w:szCs w:val="24"/>
        </w:rPr>
        <w:t xml:space="preserve"> poliurijom, polidipsijom, jakom dehidracijom, visokom hiperglikemijom i hipernatriemijom te visokom </w:t>
      </w:r>
      <w:r w:rsidR="00DC67F5" w:rsidRPr="000D4CBD">
        <w:rPr>
          <w:rFonts w:ascii="Times New Roman" w:hAnsi="Times New Roman" w:cs="Times New Roman"/>
          <w:sz w:val="24"/>
          <w:szCs w:val="24"/>
        </w:rPr>
        <w:t>osmolalnošću plazme. L</w:t>
      </w:r>
      <w:r w:rsidRPr="000D4CBD">
        <w:rPr>
          <w:rFonts w:ascii="Times New Roman" w:hAnsi="Times New Roman" w:cs="Times New Roman"/>
          <w:sz w:val="24"/>
          <w:szCs w:val="24"/>
        </w:rPr>
        <w:t xml:space="preserve">ečenje je </w:t>
      </w:r>
      <w:r w:rsidR="00DC67F5" w:rsidRPr="000D4CBD">
        <w:rPr>
          <w:rFonts w:ascii="Times New Roman" w:hAnsi="Times New Roman" w:cs="Times New Roman"/>
          <w:sz w:val="24"/>
          <w:szCs w:val="24"/>
        </w:rPr>
        <w:t>identično l</w:t>
      </w:r>
      <w:r w:rsidRPr="000D4CBD">
        <w:rPr>
          <w:rFonts w:ascii="Times New Roman" w:hAnsi="Times New Roman" w:cs="Times New Roman"/>
          <w:sz w:val="24"/>
          <w:szCs w:val="24"/>
        </w:rPr>
        <w:t>ečenju dija</w:t>
      </w:r>
      <w:r w:rsidR="00DC67F5" w:rsidRPr="000D4CBD">
        <w:rPr>
          <w:rFonts w:ascii="Times New Roman" w:hAnsi="Times New Roman" w:cs="Times New Roman"/>
          <w:sz w:val="24"/>
          <w:szCs w:val="24"/>
        </w:rPr>
        <w:t>betesne</w:t>
      </w:r>
      <w:r w:rsidRPr="000D4CBD">
        <w:rPr>
          <w:rFonts w:ascii="Times New Roman" w:hAnsi="Times New Roman" w:cs="Times New Roman"/>
          <w:sz w:val="24"/>
          <w:szCs w:val="24"/>
        </w:rPr>
        <w:t xml:space="preserve"> ketoacidoze.</w:t>
      </w:r>
    </w:p>
    <w:p w:rsidR="00B47675" w:rsidRPr="007B0B51" w:rsidRDefault="00A81F89" w:rsidP="000D4CBD">
      <w:pPr>
        <w:jc w:val="both"/>
        <w:rPr>
          <w:rFonts w:ascii="Times New Roman" w:hAnsi="Times New Roman" w:cs="Times New Roman"/>
          <w:sz w:val="24"/>
          <w:szCs w:val="24"/>
        </w:rPr>
      </w:pPr>
      <w:r w:rsidRPr="000D4CBD">
        <w:rPr>
          <w:rFonts w:ascii="Times New Roman" w:hAnsi="Times New Roman" w:cs="Times New Roman"/>
          <w:sz w:val="24"/>
          <w:szCs w:val="24"/>
        </w:rPr>
        <w:t xml:space="preserve">Mortalitet je visok i iznosi više od 50 %, a uzrokovan je najčešće arterijskom </w:t>
      </w:r>
      <w:r w:rsidR="00DC67F5" w:rsidRPr="000D4CBD">
        <w:rPr>
          <w:rFonts w:ascii="Times New Roman" w:hAnsi="Times New Roman" w:cs="Times New Roman"/>
          <w:sz w:val="24"/>
          <w:szCs w:val="24"/>
        </w:rPr>
        <w:t>trombozom koja obično zahvat</w:t>
      </w:r>
      <w:r w:rsidRPr="000D4CBD">
        <w:rPr>
          <w:rFonts w:ascii="Times New Roman" w:hAnsi="Times New Roman" w:cs="Times New Roman"/>
          <w:sz w:val="24"/>
          <w:szCs w:val="24"/>
        </w:rPr>
        <w:t xml:space="preserve">a cirkulaciju donjih udova ili mozga te venskom trombozom koja može zahvatiti cerebralne venske sinuse. </w:t>
      </w:r>
    </w:p>
    <w:p w:rsidR="00A81F89" w:rsidRPr="009A4512" w:rsidRDefault="00A81F89" w:rsidP="009A4512">
      <w:pPr>
        <w:pStyle w:val="ListParagraph"/>
        <w:numPr>
          <w:ilvl w:val="0"/>
          <w:numId w:val="13"/>
        </w:numPr>
        <w:jc w:val="both"/>
        <w:rPr>
          <w:rFonts w:ascii="Times New Roman" w:hAnsi="Times New Roman" w:cs="Times New Roman"/>
          <w:b/>
          <w:color w:val="7030A0"/>
          <w:sz w:val="24"/>
          <w:szCs w:val="24"/>
        </w:rPr>
      </w:pPr>
      <w:r w:rsidRPr="009A4512">
        <w:rPr>
          <w:rFonts w:ascii="Times New Roman" w:hAnsi="Times New Roman" w:cs="Times New Roman"/>
          <w:b/>
          <w:color w:val="7030A0"/>
          <w:sz w:val="24"/>
          <w:szCs w:val="24"/>
        </w:rPr>
        <w:t>LAKT</w:t>
      </w:r>
      <w:r w:rsidR="00DC67F5" w:rsidRPr="009A4512">
        <w:rPr>
          <w:rFonts w:ascii="Times New Roman" w:hAnsi="Times New Roman" w:cs="Times New Roman"/>
          <w:b/>
          <w:color w:val="7030A0"/>
          <w:sz w:val="24"/>
          <w:szCs w:val="24"/>
        </w:rPr>
        <w:t>AKTNA</w:t>
      </w:r>
      <w:r w:rsidRPr="009A4512">
        <w:rPr>
          <w:rFonts w:ascii="Times New Roman" w:hAnsi="Times New Roman" w:cs="Times New Roman"/>
          <w:b/>
          <w:color w:val="7030A0"/>
          <w:sz w:val="24"/>
          <w:szCs w:val="24"/>
        </w:rPr>
        <w:t xml:space="preserve"> ACIDOZA</w:t>
      </w:r>
    </w:p>
    <w:p w:rsidR="00A81F89" w:rsidRPr="000D4CBD" w:rsidRDefault="00A81F89" w:rsidP="000D4CBD">
      <w:pPr>
        <w:jc w:val="both"/>
        <w:rPr>
          <w:rFonts w:ascii="Times New Roman" w:hAnsi="Times New Roman" w:cs="Times New Roman"/>
          <w:sz w:val="24"/>
          <w:szCs w:val="24"/>
        </w:rPr>
      </w:pPr>
      <w:r w:rsidRPr="000D4CBD">
        <w:rPr>
          <w:rFonts w:ascii="Times New Roman" w:hAnsi="Times New Roman" w:cs="Times New Roman"/>
          <w:sz w:val="24"/>
          <w:szCs w:val="24"/>
        </w:rPr>
        <w:t>Lak</w:t>
      </w:r>
      <w:r w:rsidR="00DC67F5" w:rsidRPr="000D4CBD">
        <w:rPr>
          <w:rFonts w:ascii="Times New Roman" w:hAnsi="Times New Roman" w:cs="Times New Roman"/>
          <w:sz w:val="24"/>
          <w:szCs w:val="24"/>
        </w:rPr>
        <w:t>taktna</w:t>
      </w:r>
      <w:r w:rsidRPr="000D4CBD">
        <w:rPr>
          <w:rFonts w:ascii="Times New Roman" w:hAnsi="Times New Roman" w:cs="Times New Roman"/>
          <w:sz w:val="24"/>
          <w:szCs w:val="24"/>
        </w:rPr>
        <w:t xml:space="preserve"> acidoza pojavljuje se kod bolesnika koji uz šećernu bolest imaju </w:t>
      </w:r>
      <w:r w:rsidR="00DC67F5" w:rsidRPr="000D4CBD">
        <w:rPr>
          <w:rFonts w:ascii="Times New Roman" w:hAnsi="Times New Roman" w:cs="Times New Roman"/>
          <w:sz w:val="24"/>
          <w:szCs w:val="24"/>
        </w:rPr>
        <w:t>i</w:t>
      </w:r>
      <w:r w:rsidRPr="000D4CBD">
        <w:rPr>
          <w:rFonts w:ascii="Times New Roman" w:hAnsi="Times New Roman" w:cs="Times New Roman"/>
          <w:sz w:val="24"/>
          <w:szCs w:val="24"/>
        </w:rPr>
        <w:t xml:space="preserve"> druge teške bolesti u kojima postoji hipoperfuzija i hipoksija tkiva te </w:t>
      </w:r>
      <w:r w:rsidR="00DC67F5" w:rsidRPr="000D4CBD">
        <w:rPr>
          <w:rFonts w:ascii="Times New Roman" w:hAnsi="Times New Roman" w:cs="Times New Roman"/>
          <w:sz w:val="24"/>
          <w:szCs w:val="24"/>
        </w:rPr>
        <w:t>kod</w:t>
      </w:r>
      <w:r w:rsidRPr="000D4CBD">
        <w:rPr>
          <w:rFonts w:ascii="Times New Roman" w:hAnsi="Times New Roman" w:cs="Times New Roman"/>
          <w:sz w:val="24"/>
          <w:szCs w:val="24"/>
        </w:rPr>
        <w:t xml:space="preserve"> bolesnika koji su na terapiji bigvanidima ako se nisu poštovale kontraindikacije za njihovu </w:t>
      </w:r>
      <w:r w:rsidR="00DC67F5" w:rsidRPr="000D4CBD">
        <w:rPr>
          <w:rFonts w:ascii="Times New Roman" w:hAnsi="Times New Roman" w:cs="Times New Roman"/>
          <w:sz w:val="24"/>
          <w:szCs w:val="24"/>
        </w:rPr>
        <w:t>prim</w:t>
      </w:r>
      <w:r w:rsidRPr="000D4CBD">
        <w:rPr>
          <w:rFonts w:ascii="Times New Roman" w:hAnsi="Times New Roman" w:cs="Times New Roman"/>
          <w:sz w:val="24"/>
          <w:szCs w:val="24"/>
        </w:rPr>
        <w:t>enu. U kliničkoj slici dominiraju slabost, mučnina, povraćanje, hiperventilacija sve do Kussma</w:t>
      </w:r>
      <w:r w:rsidR="00DC67F5" w:rsidRPr="000D4CBD">
        <w:rPr>
          <w:rFonts w:ascii="Times New Roman" w:hAnsi="Times New Roman" w:cs="Times New Roman"/>
          <w:sz w:val="24"/>
          <w:szCs w:val="24"/>
        </w:rPr>
        <w:t>ulovog disanja te poremećaj sv</w:t>
      </w:r>
      <w:r w:rsidRPr="000D4CBD">
        <w:rPr>
          <w:rFonts w:ascii="Times New Roman" w:hAnsi="Times New Roman" w:cs="Times New Roman"/>
          <w:sz w:val="24"/>
          <w:szCs w:val="24"/>
        </w:rPr>
        <w:t xml:space="preserve">esti od dezorijentiranosti do stupora i kome. </w:t>
      </w:r>
    </w:p>
    <w:p w:rsidR="00B47675" w:rsidRPr="000D4CBD" w:rsidRDefault="00B47675" w:rsidP="000D4CBD">
      <w:pPr>
        <w:jc w:val="both"/>
        <w:rPr>
          <w:rFonts w:ascii="Times New Roman" w:hAnsi="Times New Roman" w:cs="Times New Roman"/>
          <w:b/>
          <w:color w:val="C00000"/>
          <w:sz w:val="24"/>
          <w:szCs w:val="24"/>
        </w:rPr>
      </w:pPr>
    </w:p>
    <w:p w:rsidR="00A81F89" w:rsidRPr="002F4350" w:rsidRDefault="00DC67F5" w:rsidP="002F4350">
      <w:pPr>
        <w:pStyle w:val="ListParagraph"/>
        <w:numPr>
          <w:ilvl w:val="0"/>
          <w:numId w:val="12"/>
        </w:numPr>
        <w:jc w:val="both"/>
        <w:rPr>
          <w:rFonts w:ascii="Times New Roman" w:hAnsi="Times New Roman" w:cs="Times New Roman"/>
          <w:b/>
          <w:color w:val="0070C0"/>
          <w:sz w:val="24"/>
          <w:szCs w:val="24"/>
        </w:rPr>
      </w:pPr>
      <w:r w:rsidRPr="002F4350">
        <w:rPr>
          <w:rFonts w:ascii="Times New Roman" w:hAnsi="Times New Roman" w:cs="Times New Roman"/>
          <w:b/>
          <w:color w:val="0070C0"/>
          <w:sz w:val="24"/>
          <w:szCs w:val="24"/>
        </w:rPr>
        <w:t>H</w:t>
      </w:r>
      <w:r w:rsidR="00A81F89" w:rsidRPr="002F4350">
        <w:rPr>
          <w:rFonts w:ascii="Times New Roman" w:hAnsi="Times New Roman" w:cs="Times New Roman"/>
          <w:b/>
          <w:color w:val="0070C0"/>
          <w:sz w:val="24"/>
          <w:szCs w:val="24"/>
        </w:rPr>
        <w:t>RONIČNE KOMPLIKACIJE DIABETESA MELLITUSA</w:t>
      </w:r>
    </w:p>
    <w:p w:rsidR="00A81F89" w:rsidRPr="000D4CBD" w:rsidRDefault="00DC67F5" w:rsidP="000D4CBD">
      <w:pPr>
        <w:jc w:val="both"/>
        <w:rPr>
          <w:rFonts w:ascii="Times New Roman" w:hAnsi="Times New Roman" w:cs="Times New Roman"/>
          <w:sz w:val="24"/>
          <w:szCs w:val="24"/>
        </w:rPr>
      </w:pPr>
      <w:r w:rsidRPr="000D4CBD">
        <w:rPr>
          <w:rFonts w:ascii="Times New Roman" w:hAnsi="Times New Roman" w:cs="Times New Roman"/>
          <w:sz w:val="24"/>
          <w:szCs w:val="24"/>
        </w:rPr>
        <w:t>H</w:t>
      </w:r>
      <w:r w:rsidR="00A81F89" w:rsidRPr="000D4CBD">
        <w:rPr>
          <w:rFonts w:ascii="Times New Roman" w:hAnsi="Times New Roman" w:cs="Times New Roman"/>
          <w:sz w:val="24"/>
          <w:szCs w:val="24"/>
        </w:rPr>
        <w:t>ronične komplikacije diabetesa mellitusa</w:t>
      </w:r>
      <w:r w:rsidRPr="000D4CBD">
        <w:rPr>
          <w:rFonts w:ascii="Times New Roman" w:hAnsi="Times New Roman" w:cs="Times New Roman"/>
          <w:sz w:val="24"/>
          <w:szCs w:val="24"/>
        </w:rPr>
        <w:t xml:space="preserve"> dele se na makrovaskularne i</w:t>
      </w:r>
      <w:r w:rsidR="00A81F89" w:rsidRPr="000D4CBD">
        <w:rPr>
          <w:rFonts w:ascii="Times New Roman" w:hAnsi="Times New Roman" w:cs="Times New Roman"/>
          <w:sz w:val="24"/>
          <w:szCs w:val="24"/>
        </w:rPr>
        <w:t xml:space="preserve"> mikrovaskularne. Svi bolesnici s tipom 2 šećerne bolesti imaju visoku predispoziciju za nastanak makrovaskularnih komplikacija koje uključuju ishemičnu bolest srca, cerebrovaskularne  i  periferne  vaskularne </w:t>
      </w:r>
      <w:r w:rsidRPr="000D4CBD">
        <w:rPr>
          <w:rFonts w:ascii="Times New Roman" w:hAnsi="Times New Roman" w:cs="Times New Roman"/>
          <w:sz w:val="24"/>
          <w:szCs w:val="24"/>
        </w:rPr>
        <w:t xml:space="preserve"> bolesti.  Cerebrovaskularne  i</w:t>
      </w:r>
      <w:r w:rsidR="00A81F89" w:rsidRPr="000D4CBD">
        <w:rPr>
          <w:rFonts w:ascii="Times New Roman" w:hAnsi="Times New Roman" w:cs="Times New Roman"/>
          <w:sz w:val="24"/>
          <w:szCs w:val="24"/>
        </w:rPr>
        <w:t xml:space="preserve"> kardiovaskularne bolesti su uzroci smrti u više od 70 % pacijenata s </w:t>
      </w:r>
      <w:r w:rsidR="00A81F89" w:rsidRPr="000D4CBD">
        <w:rPr>
          <w:rFonts w:ascii="Times New Roman" w:hAnsi="Times New Roman" w:cs="Times New Roman"/>
          <w:sz w:val="24"/>
          <w:szCs w:val="24"/>
        </w:rPr>
        <w:lastRenderedPageBreak/>
        <w:t xml:space="preserve">dijabetesom tipa 2. Mikrovaskularne komplikacije, uključujući retinopatiju, nefropatiju i neuropatiju, pojavljuju se u </w:t>
      </w:r>
      <w:r w:rsidRPr="000D4CBD">
        <w:rPr>
          <w:rFonts w:ascii="Times New Roman" w:hAnsi="Times New Roman" w:cs="Times New Roman"/>
          <w:sz w:val="24"/>
          <w:szCs w:val="24"/>
        </w:rPr>
        <w:t>mlađoj životnoj dobi i teže su kod</w:t>
      </w:r>
      <w:r w:rsidR="00A81F89" w:rsidRPr="000D4CBD">
        <w:rPr>
          <w:rFonts w:ascii="Times New Roman" w:hAnsi="Times New Roman" w:cs="Times New Roman"/>
          <w:sz w:val="24"/>
          <w:szCs w:val="24"/>
        </w:rPr>
        <w:t xml:space="preserve"> bol</w:t>
      </w:r>
      <w:r w:rsidRPr="000D4CBD">
        <w:rPr>
          <w:rFonts w:ascii="Times New Roman" w:hAnsi="Times New Roman" w:cs="Times New Roman"/>
          <w:sz w:val="24"/>
          <w:szCs w:val="24"/>
        </w:rPr>
        <w:t xml:space="preserve">esnika s dijabetesom tipa 2. </w:t>
      </w:r>
    </w:p>
    <w:p w:rsidR="00B47675" w:rsidRPr="000D4CBD" w:rsidRDefault="00B47675" w:rsidP="000D4CBD">
      <w:pPr>
        <w:jc w:val="both"/>
        <w:rPr>
          <w:rFonts w:ascii="Times New Roman" w:hAnsi="Times New Roman" w:cs="Times New Roman"/>
          <w:b/>
          <w:color w:val="002060"/>
          <w:sz w:val="24"/>
          <w:szCs w:val="24"/>
        </w:rPr>
      </w:pPr>
    </w:p>
    <w:p w:rsidR="00A81F89" w:rsidRPr="009A4512" w:rsidRDefault="007B0B51" w:rsidP="009A4512">
      <w:pPr>
        <w:pStyle w:val="ListParagraph"/>
        <w:numPr>
          <w:ilvl w:val="0"/>
          <w:numId w:val="13"/>
        </w:numPr>
        <w:jc w:val="both"/>
        <w:rPr>
          <w:rFonts w:ascii="Times New Roman" w:hAnsi="Times New Roman" w:cs="Times New Roman"/>
          <w:b/>
          <w:color w:val="7030A0"/>
          <w:sz w:val="24"/>
          <w:szCs w:val="24"/>
        </w:rPr>
      </w:pPr>
      <w:r>
        <w:rPr>
          <w:noProof/>
        </w:rPr>
        <w:drawing>
          <wp:anchor distT="0" distB="0" distL="114300" distR="114300" simplePos="0" relativeHeight="251670528" behindDoc="1" locked="0" layoutInCell="1" allowOverlap="1">
            <wp:simplePos x="0" y="0"/>
            <wp:positionH relativeFrom="column">
              <wp:posOffset>3176270</wp:posOffset>
            </wp:positionH>
            <wp:positionV relativeFrom="paragraph">
              <wp:posOffset>305435</wp:posOffset>
            </wp:positionV>
            <wp:extent cx="2697480" cy="1541780"/>
            <wp:effectExtent l="19050" t="0" r="7620" b="0"/>
            <wp:wrapTight wrapText="bothSides">
              <wp:wrapPolygon edited="0">
                <wp:start x="-153" y="0"/>
                <wp:lineTo x="-153" y="21351"/>
                <wp:lineTo x="21661" y="21351"/>
                <wp:lineTo x="21661" y="0"/>
                <wp:lineTo x="-15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697480" cy="1541780"/>
                    </a:xfrm>
                    <a:prstGeom prst="rect">
                      <a:avLst/>
                    </a:prstGeom>
                    <a:noFill/>
                    <a:ln w="9525">
                      <a:noFill/>
                      <a:miter lim="800000"/>
                      <a:headEnd/>
                      <a:tailEnd/>
                    </a:ln>
                  </pic:spPr>
                </pic:pic>
              </a:graphicData>
            </a:graphic>
          </wp:anchor>
        </w:drawing>
      </w:r>
      <w:r w:rsidR="00A81F89" w:rsidRPr="009A4512">
        <w:rPr>
          <w:rFonts w:ascii="Times New Roman" w:hAnsi="Times New Roman" w:cs="Times New Roman"/>
          <w:b/>
          <w:color w:val="7030A0"/>
          <w:sz w:val="24"/>
          <w:szCs w:val="24"/>
        </w:rPr>
        <w:t>DIJA</w:t>
      </w:r>
      <w:r w:rsidR="00DC67F5" w:rsidRPr="009A4512">
        <w:rPr>
          <w:rFonts w:ascii="Times New Roman" w:hAnsi="Times New Roman" w:cs="Times New Roman"/>
          <w:b/>
          <w:color w:val="7030A0"/>
          <w:sz w:val="24"/>
          <w:szCs w:val="24"/>
        </w:rPr>
        <w:t>BETESNA</w:t>
      </w:r>
      <w:r w:rsidR="00A81F89" w:rsidRPr="009A4512">
        <w:rPr>
          <w:rFonts w:ascii="Times New Roman" w:hAnsi="Times New Roman" w:cs="Times New Roman"/>
          <w:b/>
          <w:color w:val="7030A0"/>
          <w:sz w:val="24"/>
          <w:szCs w:val="24"/>
        </w:rPr>
        <w:t xml:space="preserve"> NEUROPATIJA</w:t>
      </w:r>
    </w:p>
    <w:p w:rsidR="00A81F89" w:rsidRPr="000D4CBD" w:rsidRDefault="00DC67F5" w:rsidP="000D4CBD">
      <w:pPr>
        <w:jc w:val="both"/>
        <w:rPr>
          <w:rFonts w:ascii="Times New Roman" w:hAnsi="Times New Roman" w:cs="Times New Roman"/>
          <w:sz w:val="24"/>
          <w:szCs w:val="24"/>
        </w:rPr>
      </w:pPr>
      <w:r w:rsidRPr="000D4CBD">
        <w:rPr>
          <w:rFonts w:ascii="Times New Roman" w:hAnsi="Times New Roman" w:cs="Times New Roman"/>
          <w:sz w:val="24"/>
          <w:szCs w:val="24"/>
        </w:rPr>
        <w:t>Najčešća posl</w:t>
      </w:r>
      <w:r w:rsidR="00A81F89" w:rsidRPr="000D4CBD">
        <w:rPr>
          <w:rFonts w:ascii="Times New Roman" w:hAnsi="Times New Roman" w:cs="Times New Roman"/>
          <w:sz w:val="24"/>
          <w:szCs w:val="24"/>
        </w:rPr>
        <w:t>edica dijabetesa je periferna neuropatija donjih ekstremiteta koja uključuje ulkuse stopala. Dijab</w:t>
      </w:r>
      <w:r w:rsidRPr="000D4CBD">
        <w:rPr>
          <w:rFonts w:ascii="Times New Roman" w:hAnsi="Times New Roman" w:cs="Times New Roman"/>
          <w:sz w:val="24"/>
          <w:szCs w:val="24"/>
        </w:rPr>
        <w:t>etesno</w:t>
      </w:r>
      <w:r w:rsidR="00A81F89" w:rsidRPr="000D4CBD">
        <w:rPr>
          <w:rFonts w:ascii="Times New Roman" w:hAnsi="Times New Roman" w:cs="Times New Roman"/>
          <w:sz w:val="24"/>
          <w:szCs w:val="24"/>
        </w:rPr>
        <w:t xml:space="preserve"> stopalo je najčešći uzrok hospitalizacije, prilikom čega 1 % završava amputacijom. </w:t>
      </w:r>
    </w:p>
    <w:p w:rsidR="007B0B51" w:rsidRPr="000D4CBD" w:rsidRDefault="00A81F89" w:rsidP="007B0B51">
      <w:pPr>
        <w:jc w:val="both"/>
        <w:rPr>
          <w:rFonts w:ascii="Times New Roman" w:hAnsi="Times New Roman" w:cs="Times New Roman"/>
          <w:i/>
          <w:sz w:val="24"/>
          <w:szCs w:val="24"/>
        </w:rPr>
      </w:pPr>
      <w:r w:rsidRPr="000D4CBD">
        <w:rPr>
          <w:rFonts w:ascii="Times New Roman" w:hAnsi="Times New Roman" w:cs="Times New Roman"/>
          <w:sz w:val="24"/>
          <w:szCs w:val="24"/>
        </w:rPr>
        <w:t>Rane dijabe</w:t>
      </w:r>
      <w:r w:rsidR="00DC67F5" w:rsidRPr="000D4CBD">
        <w:rPr>
          <w:rFonts w:ascii="Times New Roman" w:hAnsi="Times New Roman" w:cs="Times New Roman"/>
          <w:sz w:val="24"/>
          <w:szCs w:val="24"/>
        </w:rPr>
        <w:t>tičnih</w:t>
      </w:r>
      <w:r w:rsidRPr="000D4CBD">
        <w:rPr>
          <w:rFonts w:ascii="Times New Roman" w:hAnsi="Times New Roman" w:cs="Times New Roman"/>
          <w:sz w:val="24"/>
          <w:szCs w:val="24"/>
        </w:rPr>
        <w:t xml:space="preserve"> pacijenata z</w:t>
      </w:r>
      <w:r w:rsidR="00DC67F5" w:rsidRPr="000D4CBD">
        <w:rPr>
          <w:rFonts w:ascii="Times New Roman" w:hAnsi="Times New Roman" w:cs="Times New Roman"/>
          <w:sz w:val="24"/>
          <w:szCs w:val="24"/>
        </w:rPr>
        <w:t>arastaju</w:t>
      </w:r>
      <w:r w:rsidRPr="000D4CBD">
        <w:rPr>
          <w:rFonts w:ascii="Times New Roman" w:hAnsi="Times New Roman" w:cs="Times New Roman"/>
          <w:sz w:val="24"/>
          <w:szCs w:val="24"/>
        </w:rPr>
        <w:t xml:space="preserve"> sporo zbog ishemije, a hipoksija </w:t>
      </w:r>
      <w:r w:rsidR="00DC67F5" w:rsidRPr="000D4CBD">
        <w:rPr>
          <w:rFonts w:ascii="Times New Roman" w:hAnsi="Times New Roman" w:cs="Times New Roman"/>
          <w:sz w:val="24"/>
          <w:szCs w:val="24"/>
        </w:rPr>
        <w:t>i</w:t>
      </w:r>
      <w:r w:rsidRPr="000D4CBD">
        <w:rPr>
          <w:rFonts w:ascii="Times New Roman" w:hAnsi="Times New Roman" w:cs="Times New Roman"/>
          <w:sz w:val="24"/>
          <w:szCs w:val="24"/>
        </w:rPr>
        <w:t xml:space="preserve"> oslabljena </w:t>
      </w:r>
      <w:r w:rsidR="00DC67F5" w:rsidRPr="000D4CBD">
        <w:rPr>
          <w:rFonts w:ascii="Times New Roman" w:hAnsi="Times New Roman" w:cs="Times New Roman"/>
          <w:sz w:val="24"/>
          <w:szCs w:val="24"/>
        </w:rPr>
        <w:t>ishrana tkiva doprinose</w:t>
      </w:r>
      <w:r w:rsidRPr="000D4CBD">
        <w:rPr>
          <w:rFonts w:ascii="Times New Roman" w:hAnsi="Times New Roman" w:cs="Times New Roman"/>
          <w:sz w:val="24"/>
          <w:szCs w:val="24"/>
        </w:rPr>
        <w:t xml:space="preserve"> infekciji ulkusa.</w:t>
      </w:r>
      <w:r w:rsidR="007B0B51" w:rsidRPr="007B0B51">
        <w:rPr>
          <w:rFonts w:ascii="Times New Roman" w:hAnsi="Times New Roman" w:cs="Times New Roman"/>
          <w:i/>
          <w:sz w:val="24"/>
          <w:szCs w:val="24"/>
        </w:rPr>
        <w:t xml:space="preserve"> </w:t>
      </w:r>
      <w:r w:rsidR="007B0B51">
        <w:rPr>
          <w:rFonts w:ascii="Times New Roman" w:hAnsi="Times New Roman" w:cs="Times New Roman"/>
          <w:i/>
          <w:sz w:val="24"/>
          <w:szCs w:val="24"/>
        </w:rPr>
        <w:t xml:space="preserve">                                                           </w:t>
      </w:r>
      <w:r w:rsidR="007B0B51" w:rsidRPr="000D4CBD">
        <w:rPr>
          <w:rFonts w:ascii="Times New Roman" w:hAnsi="Times New Roman" w:cs="Times New Roman"/>
          <w:i/>
          <w:sz w:val="24"/>
          <w:szCs w:val="24"/>
        </w:rPr>
        <w:t>Dijabetesno stopalo</w:t>
      </w:r>
    </w:p>
    <w:p w:rsidR="00A81F89" w:rsidRPr="000D4CBD" w:rsidRDefault="00A81F89" w:rsidP="000D4CBD">
      <w:pPr>
        <w:jc w:val="both"/>
        <w:rPr>
          <w:rFonts w:ascii="Times New Roman" w:hAnsi="Times New Roman" w:cs="Times New Roman"/>
          <w:sz w:val="24"/>
          <w:szCs w:val="24"/>
        </w:rPr>
      </w:pPr>
      <w:r w:rsidRPr="000D4CBD">
        <w:rPr>
          <w:rFonts w:ascii="Times New Roman" w:hAnsi="Times New Roman" w:cs="Times New Roman"/>
          <w:sz w:val="24"/>
          <w:szCs w:val="24"/>
        </w:rPr>
        <w:t xml:space="preserve">Autonomna neuropatija koja je češća u tipu 1 bolesti uključuje niz poremećaja visceralnih funkcija kao što su oštećenja motiliteta </w:t>
      </w:r>
      <w:r w:rsidR="00265ED4" w:rsidRPr="000D4CBD">
        <w:rPr>
          <w:rFonts w:ascii="Times New Roman" w:hAnsi="Times New Roman" w:cs="Times New Roman"/>
          <w:sz w:val="24"/>
          <w:szCs w:val="24"/>
        </w:rPr>
        <w:t>digestivnog sistema</w:t>
      </w:r>
      <w:r w:rsidRPr="000D4CBD">
        <w:rPr>
          <w:rFonts w:ascii="Times New Roman" w:hAnsi="Times New Roman" w:cs="Times New Roman"/>
          <w:sz w:val="24"/>
          <w:szCs w:val="24"/>
        </w:rPr>
        <w:t>, abnormalno znojenje, ortostatska hipotenzija, oštećene funkcije sfinktera te erektilna disfunkcija.</w:t>
      </w:r>
    </w:p>
    <w:p w:rsidR="00236A2E" w:rsidRPr="000D4CBD" w:rsidRDefault="00236A2E" w:rsidP="000D4CBD">
      <w:pPr>
        <w:jc w:val="both"/>
        <w:rPr>
          <w:rFonts w:ascii="Times New Roman" w:hAnsi="Times New Roman" w:cs="Times New Roman"/>
          <w:sz w:val="24"/>
          <w:szCs w:val="24"/>
        </w:rPr>
      </w:pPr>
      <w:r w:rsidRPr="000D4CBD">
        <w:rPr>
          <w:rFonts w:ascii="Times New Roman" w:hAnsi="Times New Roman" w:cs="Times New Roman"/>
          <w:sz w:val="24"/>
          <w:szCs w:val="24"/>
        </w:rPr>
        <w:t>U sklopu dijabe</w:t>
      </w:r>
      <w:r w:rsidR="00265ED4" w:rsidRPr="000D4CBD">
        <w:rPr>
          <w:rFonts w:ascii="Times New Roman" w:hAnsi="Times New Roman" w:cs="Times New Roman"/>
          <w:sz w:val="24"/>
          <w:szCs w:val="24"/>
        </w:rPr>
        <w:t>tesne</w:t>
      </w:r>
      <w:r w:rsidRPr="000D4CBD">
        <w:rPr>
          <w:rFonts w:ascii="Times New Roman" w:hAnsi="Times New Roman" w:cs="Times New Roman"/>
          <w:sz w:val="24"/>
          <w:szCs w:val="24"/>
        </w:rPr>
        <w:t xml:space="preserve"> neuropatije moguće je očekivati poremećaje na </w:t>
      </w:r>
      <w:r w:rsidR="00265ED4" w:rsidRPr="000D4CBD">
        <w:rPr>
          <w:rFonts w:ascii="Times New Roman" w:hAnsi="Times New Roman" w:cs="Times New Roman"/>
          <w:sz w:val="24"/>
          <w:szCs w:val="24"/>
        </w:rPr>
        <w:t>senzornim nervima koji inervišu</w:t>
      </w:r>
      <w:r w:rsidRPr="000D4CBD">
        <w:rPr>
          <w:rFonts w:ascii="Times New Roman" w:hAnsi="Times New Roman" w:cs="Times New Roman"/>
          <w:sz w:val="24"/>
          <w:szCs w:val="24"/>
        </w:rPr>
        <w:t xml:space="preserve"> područje usne šupljine. </w:t>
      </w:r>
      <w:r w:rsidR="00265ED4" w:rsidRPr="000D4CBD">
        <w:rPr>
          <w:rFonts w:ascii="Times New Roman" w:hAnsi="Times New Roman" w:cs="Times New Roman"/>
          <w:sz w:val="24"/>
          <w:szCs w:val="24"/>
        </w:rPr>
        <w:t>Zato</w:t>
      </w:r>
      <w:r w:rsidRPr="000D4CBD">
        <w:rPr>
          <w:rFonts w:ascii="Times New Roman" w:hAnsi="Times New Roman" w:cs="Times New Roman"/>
          <w:sz w:val="24"/>
          <w:szCs w:val="24"/>
        </w:rPr>
        <w:t xml:space="preserve"> su mogući i neuropatski simptomi u obliku disestezij</w:t>
      </w:r>
      <w:r w:rsidR="00265ED4" w:rsidRPr="000D4CBD">
        <w:rPr>
          <w:rFonts w:ascii="Times New Roman" w:hAnsi="Times New Roman" w:cs="Times New Roman"/>
          <w:sz w:val="24"/>
          <w:szCs w:val="24"/>
        </w:rPr>
        <w:t>e, parestezije i bola</w:t>
      </w:r>
      <w:r w:rsidRPr="000D4CBD">
        <w:rPr>
          <w:rFonts w:ascii="Times New Roman" w:hAnsi="Times New Roman" w:cs="Times New Roman"/>
          <w:sz w:val="24"/>
          <w:szCs w:val="24"/>
        </w:rPr>
        <w:t xml:space="preserve">. </w:t>
      </w:r>
    </w:p>
    <w:p w:rsidR="00B47675" w:rsidRPr="000D4CBD" w:rsidRDefault="00B47675" w:rsidP="000D4CBD">
      <w:pPr>
        <w:jc w:val="both"/>
        <w:rPr>
          <w:rFonts w:ascii="Times New Roman" w:hAnsi="Times New Roman" w:cs="Times New Roman"/>
          <w:b/>
          <w:color w:val="002060"/>
          <w:sz w:val="24"/>
          <w:szCs w:val="24"/>
        </w:rPr>
      </w:pPr>
    </w:p>
    <w:p w:rsidR="00236A2E" w:rsidRPr="009A4512" w:rsidRDefault="00236A2E" w:rsidP="009A4512">
      <w:pPr>
        <w:pStyle w:val="ListParagraph"/>
        <w:numPr>
          <w:ilvl w:val="0"/>
          <w:numId w:val="13"/>
        </w:numPr>
        <w:jc w:val="both"/>
        <w:rPr>
          <w:rFonts w:ascii="Times New Roman" w:hAnsi="Times New Roman" w:cs="Times New Roman"/>
          <w:b/>
          <w:color w:val="7030A0"/>
          <w:sz w:val="24"/>
          <w:szCs w:val="24"/>
        </w:rPr>
      </w:pPr>
      <w:r w:rsidRPr="009A4512">
        <w:rPr>
          <w:rFonts w:ascii="Times New Roman" w:hAnsi="Times New Roman" w:cs="Times New Roman"/>
          <w:b/>
          <w:color w:val="7030A0"/>
          <w:sz w:val="24"/>
          <w:szCs w:val="24"/>
        </w:rPr>
        <w:t>DIJABE</w:t>
      </w:r>
      <w:r w:rsidR="00265ED4" w:rsidRPr="009A4512">
        <w:rPr>
          <w:rFonts w:ascii="Times New Roman" w:hAnsi="Times New Roman" w:cs="Times New Roman"/>
          <w:b/>
          <w:color w:val="7030A0"/>
          <w:sz w:val="24"/>
          <w:szCs w:val="24"/>
        </w:rPr>
        <w:t xml:space="preserve">TESNA </w:t>
      </w:r>
      <w:r w:rsidRPr="009A4512">
        <w:rPr>
          <w:rFonts w:ascii="Times New Roman" w:hAnsi="Times New Roman" w:cs="Times New Roman"/>
          <w:b/>
          <w:color w:val="7030A0"/>
          <w:sz w:val="24"/>
          <w:szCs w:val="24"/>
        </w:rPr>
        <w:t>NEFROPATIJA</w:t>
      </w:r>
    </w:p>
    <w:p w:rsidR="00236A2E" w:rsidRPr="000D4CBD" w:rsidRDefault="00236A2E" w:rsidP="000D4CBD">
      <w:pPr>
        <w:jc w:val="both"/>
        <w:rPr>
          <w:rFonts w:ascii="Times New Roman" w:hAnsi="Times New Roman" w:cs="Times New Roman"/>
          <w:sz w:val="24"/>
          <w:szCs w:val="24"/>
        </w:rPr>
      </w:pPr>
      <w:r w:rsidRPr="000D4CBD">
        <w:rPr>
          <w:rFonts w:ascii="Times New Roman" w:hAnsi="Times New Roman" w:cs="Times New Roman"/>
          <w:sz w:val="24"/>
          <w:szCs w:val="24"/>
        </w:rPr>
        <w:t>Dijabe</w:t>
      </w:r>
      <w:r w:rsidR="00265ED4" w:rsidRPr="000D4CBD">
        <w:rPr>
          <w:rFonts w:ascii="Times New Roman" w:hAnsi="Times New Roman" w:cs="Times New Roman"/>
          <w:sz w:val="24"/>
          <w:szCs w:val="24"/>
        </w:rPr>
        <w:t>tesna</w:t>
      </w:r>
      <w:r w:rsidRPr="000D4CBD">
        <w:rPr>
          <w:rFonts w:ascii="Times New Roman" w:hAnsi="Times New Roman" w:cs="Times New Roman"/>
          <w:sz w:val="24"/>
          <w:szCs w:val="24"/>
        </w:rPr>
        <w:t xml:space="preserve"> nefropatija je najčešći uzrok tr</w:t>
      </w:r>
      <w:r w:rsidR="00265ED4" w:rsidRPr="000D4CBD">
        <w:rPr>
          <w:rFonts w:ascii="Times New Roman" w:hAnsi="Times New Roman" w:cs="Times New Roman"/>
          <w:sz w:val="24"/>
          <w:szCs w:val="24"/>
        </w:rPr>
        <w:t>ajne bubrežne insuficijencije</w:t>
      </w:r>
      <w:r w:rsidRPr="000D4CBD">
        <w:rPr>
          <w:rFonts w:ascii="Times New Roman" w:hAnsi="Times New Roman" w:cs="Times New Roman"/>
          <w:sz w:val="24"/>
          <w:szCs w:val="24"/>
        </w:rPr>
        <w:t>. Rani znak nastanka nefropatije je pojava mikroalbuminurije koju ima oko 60 % bolesnika tipa 1, nakon tridesetak godina trajanja bolesti, a u n</w:t>
      </w:r>
      <w:r w:rsidR="00265ED4" w:rsidRPr="000D4CBD">
        <w:rPr>
          <w:rFonts w:ascii="Times New Roman" w:hAnsi="Times New Roman" w:cs="Times New Roman"/>
          <w:sz w:val="24"/>
          <w:szCs w:val="24"/>
        </w:rPr>
        <w:t>ešto manje od 50 % razvija se i</w:t>
      </w:r>
      <w:r w:rsidRPr="000D4CBD">
        <w:rPr>
          <w:rFonts w:ascii="Times New Roman" w:hAnsi="Times New Roman" w:cs="Times New Roman"/>
          <w:sz w:val="24"/>
          <w:szCs w:val="24"/>
        </w:rPr>
        <w:t xml:space="preserve"> krajn</w:t>
      </w:r>
      <w:r w:rsidR="00265ED4" w:rsidRPr="000D4CBD">
        <w:rPr>
          <w:rFonts w:ascii="Times New Roman" w:hAnsi="Times New Roman" w:cs="Times New Roman"/>
          <w:sz w:val="24"/>
          <w:szCs w:val="24"/>
        </w:rPr>
        <w:t>ja bubrežna insuficijencija usl</w:t>
      </w:r>
      <w:r w:rsidRPr="000D4CBD">
        <w:rPr>
          <w:rFonts w:ascii="Times New Roman" w:hAnsi="Times New Roman" w:cs="Times New Roman"/>
          <w:sz w:val="24"/>
          <w:szCs w:val="24"/>
        </w:rPr>
        <w:t>ed koje bolesnici završavaju na dijalizi.</w:t>
      </w:r>
    </w:p>
    <w:p w:rsidR="00236A2E" w:rsidRPr="000D4CBD" w:rsidRDefault="00236A2E" w:rsidP="000D4CBD">
      <w:pPr>
        <w:jc w:val="both"/>
        <w:rPr>
          <w:rFonts w:ascii="Times New Roman" w:hAnsi="Times New Roman" w:cs="Times New Roman"/>
          <w:sz w:val="24"/>
          <w:szCs w:val="24"/>
        </w:rPr>
      </w:pPr>
      <w:r w:rsidRPr="000D4CBD">
        <w:rPr>
          <w:rFonts w:ascii="Times New Roman" w:hAnsi="Times New Roman" w:cs="Times New Roman"/>
          <w:sz w:val="24"/>
          <w:szCs w:val="24"/>
        </w:rPr>
        <w:t>Karakteristika bubrežne insuficijencije je poremećaj</w:t>
      </w:r>
      <w:r w:rsidR="00265ED4" w:rsidRPr="000D4CBD">
        <w:rPr>
          <w:rFonts w:ascii="Times New Roman" w:hAnsi="Times New Roman" w:cs="Times New Roman"/>
          <w:sz w:val="24"/>
          <w:szCs w:val="24"/>
        </w:rPr>
        <w:t xml:space="preserve"> ravnoteže t</w:t>
      </w:r>
      <w:r w:rsidRPr="000D4CBD">
        <w:rPr>
          <w:rFonts w:ascii="Times New Roman" w:hAnsi="Times New Roman" w:cs="Times New Roman"/>
          <w:sz w:val="24"/>
          <w:szCs w:val="24"/>
        </w:rPr>
        <w:t xml:space="preserve">elesnih </w:t>
      </w:r>
      <w:r w:rsidR="00265ED4" w:rsidRPr="000D4CBD">
        <w:rPr>
          <w:rFonts w:ascii="Times New Roman" w:hAnsi="Times New Roman" w:cs="Times New Roman"/>
          <w:sz w:val="24"/>
          <w:szCs w:val="24"/>
        </w:rPr>
        <w:t>tečnosti i</w:t>
      </w:r>
      <w:r w:rsidRPr="000D4CBD">
        <w:rPr>
          <w:rFonts w:ascii="Times New Roman" w:hAnsi="Times New Roman" w:cs="Times New Roman"/>
          <w:sz w:val="24"/>
          <w:szCs w:val="24"/>
        </w:rPr>
        <w:t xml:space="preserve"> elektrolita. Hiperkalijemija </w:t>
      </w:r>
      <w:r w:rsidR="00265ED4" w:rsidRPr="000D4CBD">
        <w:rPr>
          <w:rFonts w:ascii="Times New Roman" w:hAnsi="Times New Roman" w:cs="Times New Roman"/>
          <w:sz w:val="24"/>
          <w:szCs w:val="24"/>
        </w:rPr>
        <w:t xml:space="preserve">se pojavljuje </w:t>
      </w:r>
      <w:r w:rsidRPr="000D4CBD">
        <w:rPr>
          <w:rFonts w:ascii="Times New Roman" w:hAnsi="Times New Roman" w:cs="Times New Roman"/>
          <w:sz w:val="24"/>
          <w:szCs w:val="24"/>
        </w:rPr>
        <w:t>kada je</w:t>
      </w:r>
      <w:r w:rsidR="00265ED4" w:rsidRPr="000D4CBD">
        <w:rPr>
          <w:rFonts w:ascii="Times New Roman" w:hAnsi="Times New Roman" w:cs="Times New Roman"/>
          <w:sz w:val="24"/>
          <w:szCs w:val="24"/>
        </w:rPr>
        <w:t xml:space="preserve"> koncentracija kalijuma</w:t>
      </w:r>
      <w:r w:rsidRPr="000D4CBD">
        <w:rPr>
          <w:rFonts w:ascii="Times New Roman" w:hAnsi="Times New Roman" w:cs="Times New Roman"/>
          <w:sz w:val="24"/>
          <w:szCs w:val="24"/>
        </w:rPr>
        <w:t xml:space="preserve"> veća od 7 mmol/L. Kada je glomerularna filtracija manja od 10 mL/min, pojavljuje se </w:t>
      </w:r>
      <w:r w:rsidR="00265ED4" w:rsidRPr="000D4CBD">
        <w:rPr>
          <w:rFonts w:ascii="Times New Roman" w:hAnsi="Times New Roman" w:cs="Times New Roman"/>
          <w:sz w:val="24"/>
          <w:szCs w:val="24"/>
        </w:rPr>
        <w:t>metabolička acidoza s povišenim</w:t>
      </w:r>
      <w:r w:rsidRPr="000D4CBD">
        <w:rPr>
          <w:rFonts w:ascii="Times New Roman" w:hAnsi="Times New Roman" w:cs="Times New Roman"/>
          <w:sz w:val="24"/>
          <w:szCs w:val="24"/>
        </w:rPr>
        <w:t xml:space="preserve"> </w:t>
      </w:r>
      <w:r w:rsidR="00265ED4" w:rsidRPr="000D4CBD">
        <w:rPr>
          <w:rFonts w:ascii="Times New Roman" w:hAnsi="Times New Roman" w:cs="Times New Roman"/>
          <w:sz w:val="24"/>
          <w:szCs w:val="24"/>
        </w:rPr>
        <w:t>nivoom nem</w:t>
      </w:r>
      <w:r w:rsidRPr="000D4CBD">
        <w:rPr>
          <w:rFonts w:ascii="Times New Roman" w:hAnsi="Times New Roman" w:cs="Times New Roman"/>
          <w:sz w:val="24"/>
          <w:szCs w:val="24"/>
        </w:rPr>
        <w:t>er</w:t>
      </w:r>
      <w:r w:rsidR="00265ED4" w:rsidRPr="000D4CBD">
        <w:rPr>
          <w:rFonts w:ascii="Times New Roman" w:hAnsi="Times New Roman" w:cs="Times New Roman"/>
          <w:sz w:val="24"/>
          <w:szCs w:val="24"/>
        </w:rPr>
        <w:t>ljivih anj</w:t>
      </w:r>
      <w:r w:rsidRPr="000D4CBD">
        <w:rPr>
          <w:rFonts w:ascii="Times New Roman" w:hAnsi="Times New Roman" w:cs="Times New Roman"/>
          <w:sz w:val="24"/>
          <w:szCs w:val="24"/>
        </w:rPr>
        <w:t>ona. Hiperfosfatemija nastaje zbog smanjenog izlučivanja fosfata. Retiniran</w:t>
      </w:r>
      <w:r w:rsidR="00265ED4" w:rsidRPr="000D4CBD">
        <w:rPr>
          <w:rFonts w:ascii="Times New Roman" w:hAnsi="Times New Roman" w:cs="Times New Roman"/>
          <w:sz w:val="24"/>
          <w:szCs w:val="24"/>
        </w:rPr>
        <w:t>i fosfati u krvi vezuju</w:t>
      </w:r>
      <w:r w:rsidRPr="000D4CBD">
        <w:rPr>
          <w:rFonts w:ascii="Times New Roman" w:hAnsi="Times New Roman" w:cs="Times New Roman"/>
          <w:sz w:val="24"/>
          <w:szCs w:val="24"/>
        </w:rPr>
        <w:t xml:space="preserve"> se s </w:t>
      </w:r>
      <w:r w:rsidR="00265ED4" w:rsidRPr="000D4CBD">
        <w:rPr>
          <w:rFonts w:ascii="Times New Roman" w:hAnsi="Times New Roman" w:cs="Times New Roman"/>
          <w:sz w:val="24"/>
          <w:szCs w:val="24"/>
        </w:rPr>
        <w:t>kalcijumom</w:t>
      </w:r>
      <w:r w:rsidRPr="000D4CBD">
        <w:rPr>
          <w:rFonts w:ascii="Times New Roman" w:hAnsi="Times New Roman" w:cs="Times New Roman"/>
          <w:sz w:val="24"/>
          <w:szCs w:val="24"/>
        </w:rPr>
        <w:t>, a nastala hipokalcemija uzrokuje povećanu sekreciju parathormona (PTH) koji povećava izlučivanje fosfata putem bubrega. Hipo</w:t>
      </w:r>
      <w:r w:rsidR="00265ED4" w:rsidRPr="000D4CBD">
        <w:rPr>
          <w:rFonts w:ascii="Times New Roman" w:hAnsi="Times New Roman" w:cs="Times New Roman"/>
          <w:sz w:val="24"/>
          <w:szCs w:val="24"/>
        </w:rPr>
        <w:t>kalcemija nastaje još i usl</w:t>
      </w:r>
      <w:r w:rsidRPr="000D4CBD">
        <w:rPr>
          <w:rFonts w:ascii="Times New Roman" w:hAnsi="Times New Roman" w:cs="Times New Roman"/>
          <w:sz w:val="24"/>
          <w:szCs w:val="24"/>
        </w:rPr>
        <w:t>ed smanjene sinteze kalcitriola u bubrezima. PTH luče paratireoidn</w:t>
      </w:r>
      <w:r w:rsidR="00265ED4" w:rsidRPr="000D4CBD">
        <w:rPr>
          <w:rFonts w:ascii="Times New Roman" w:hAnsi="Times New Roman" w:cs="Times New Roman"/>
          <w:sz w:val="24"/>
          <w:szCs w:val="24"/>
        </w:rPr>
        <w:t>e žl</w:t>
      </w:r>
      <w:r w:rsidRPr="000D4CBD">
        <w:rPr>
          <w:rFonts w:ascii="Times New Roman" w:hAnsi="Times New Roman" w:cs="Times New Roman"/>
          <w:sz w:val="24"/>
          <w:szCs w:val="24"/>
        </w:rPr>
        <w:t xml:space="preserve">ezde, a njegova glavna funkcija je regulacija </w:t>
      </w:r>
      <w:r w:rsidR="00265ED4" w:rsidRPr="000D4CBD">
        <w:rPr>
          <w:rFonts w:ascii="Times New Roman" w:hAnsi="Times New Roman" w:cs="Times New Roman"/>
          <w:sz w:val="24"/>
          <w:szCs w:val="24"/>
        </w:rPr>
        <w:t>jona kalcijuma</w:t>
      </w:r>
      <w:r w:rsidRPr="000D4CBD">
        <w:rPr>
          <w:rFonts w:ascii="Times New Roman" w:hAnsi="Times New Roman" w:cs="Times New Roman"/>
          <w:sz w:val="24"/>
          <w:szCs w:val="24"/>
        </w:rPr>
        <w:t xml:space="preserve"> i fosfata u tkivu i krvi. Paratireoidni hormon povećava oslobađanje kalcij</w:t>
      </w:r>
      <w:r w:rsidR="00265ED4" w:rsidRPr="000D4CBD">
        <w:rPr>
          <w:rFonts w:ascii="Times New Roman" w:hAnsi="Times New Roman" w:cs="Times New Roman"/>
          <w:sz w:val="24"/>
          <w:szCs w:val="24"/>
        </w:rPr>
        <w:t>uma</w:t>
      </w:r>
      <w:r w:rsidRPr="000D4CBD">
        <w:rPr>
          <w:rFonts w:ascii="Times New Roman" w:hAnsi="Times New Roman" w:cs="Times New Roman"/>
          <w:sz w:val="24"/>
          <w:szCs w:val="24"/>
        </w:rPr>
        <w:t xml:space="preserve"> iz kostiju vežući se na osteoblaste. Manjak hormona do</w:t>
      </w:r>
      <w:r w:rsidR="00265ED4" w:rsidRPr="000D4CBD">
        <w:rPr>
          <w:rFonts w:ascii="Times New Roman" w:hAnsi="Times New Roman" w:cs="Times New Roman"/>
          <w:sz w:val="24"/>
          <w:szCs w:val="24"/>
        </w:rPr>
        <w:t>vodi do sniženja koncentracije jona kalcijuma</w:t>
      </w:r>
      <w:r w:rsidRPr="000D4CBD">
        <w:rPr>
          <w:rFonts w:ascii="Times New Roman" w:hAnsi="Times New Roman" w:cs="Times New Roman"/>
          <w:sz w:val="24"/>
          <w:szCs w:val="24"/>
        </w:rPr>
        <w:t xml:space="preserve"> u krvi i do tetaničkih grčeva. </w:t>
      </w:r>
    </w:p>
    <w:p w:rsidR="00236A2E" w:rsidRPr="000D4CBD" w:rsidRDefault="00265ED4" w:rsidP="000D4CBD">
      <w:pPr>
        <w:jc w:val="both"/>
        <w:rPr>
          <w:rFonts w:ascii="Times New Roman" w:hAnsi="Times New Roman" w:cs="Times New Roman"/>
          <w:sz w:val="24"/>
          <w:szCs w:val="24"/>
        </w:rPr>
      </w:pPr>
      <w:r w:rsidRPr="000D4CBD">
        <w:rPr>
          <w:rFonts w:ascii="Times New Roman" w:hAnsi="Times New Roman" w:cs="Times New Roman"/>
          <w:sz w:val="24"/>
          <w:szCs w:val="24"/>
        </w:rPr>
        <w:lastRenderedPageBreak/>
        <w:t>Kod bolesnika s hroničnom insuficijencijom bubrega</w:t>
      </w:r>
      <w:r w:rsidR="00236A2E" w:rsidRPr="000D4CBD">
        <w:rPr>
          <w:rFonts w:ascii="Times New Roman" w:hAnsi="Times New Roman" w:cs="Times New Roman"/>
          <w:sz w:val="24"/>
          <w:szCs w:val="24"/>
        </w:rPr>
        <w:t xml:space="preserve"> može se razviti sekundarni hiperparatiroidizam koji</w:t>
      </w:r>
      <w:r w:rsidRPr="000D4CBD">
        <w:rPr>
          <w:rFonts w:ascii="Times New Roman" w:hAnsi="Times New Roman" w:cs="Times New Roman"/>
          <w:sz w:val="24"/>
          <w:szCs w:val="24"/>
        </w:rPr>
        <w:t xml:space="preserve"> karakteriše</w:t>
      </w:r>
      <w:r w:rsidR="00236A2E" w:rsidRPr="000D4CBD">
        <w:rPr>
          <w:rFonts w:ascii="Times New Roman" w:hAnsi="Times New Roman" w:cs="Times New Roman"/>
          <w:sz w:val="24"/>
          <w:szCs w:val="24"/>
        </w:rPr>
        <w:t xml:space="preserve"> pojač</w:t>
      </w:r>
      <w:r w:rsidRPr="000D4CBD">
        <w:rPr>
          <w:rFonts w:ascii="Times New Roman" w:hAnsi="Times New Roman" w:cs="Times New Roman"/>
          <w:sz w:val="24"/>
          <w:szCs w:val="24"/>
        </w:rPr>
        <w:t>ana aktivnost paratiroidnih žl</w:t>
      </w:r>
      <w:r w:rsidR="00236A2E" w:rsidRPr="000D4CBD">
        <w:rPr>
          <w:rFonts w:ascii="Times New Roman" w:hAnsi="Times New Roman" w:cs="Times New Roman"/>
          <w:sz w:val="24"/>
          <w:szCs w:val="24"/>
        </w:rPr>
        <w:t xml:space="preserve">ezda, a osnovni </w:t>
      </w:r>
      <w:r w:rsidRPr="000D4CBD">
        <w:rPr>
          <w:rFonts w:ascii="Times New Roman" w:hAnsi="Times New Roman" w:cs="Times New Roman"/>
          <w:sz w:val="24"/>
          <w:szCs w:val="24"/>
        </w:rPr>
        <w:t>na</w:t>
      </w:r>
      <w:r w:rsidR="00236A2E" w:rsidRPr="000D4CBD">
        <w:rPr>
          <w:rFonts w:ascii="Times New Roman" w:hAnsi="Times New Roman" w:cs="Times New Roman"/>
          <w:sz w:val="24"/>
          <w:szCs w:val="24"/>
        </w:rPr>
        <w:t>dražaj koji uzrokuje hiperplaziju paratiroidnog tkiva je hipokalcemija.</w:t>
      </w:r>
    </w:p>
    <w:p w:rsidR="00236A2E" w:rsidRPr="000D4CBD" w:rsidRDefault="00236A2E" w:rsidP="000D4CBD">
      <w:pPr>
        <w:jc w:val="both"/>
        <w:rPr>
          <w:rFonts w:ascii="Times New Roman" w:hAnsi="Times New Roman" w:cs="Times New Roman"/>
          <w:sz w:val="24"/>
          <w:szCs w:val="24"/>
        </w:rPr>
      </w:pPr>
      <w:r w:rsidRPr="000D4CBD">
        <w:rPr>
          <w:rFonts w:ascii="Times New Roman" w:hAnsi="Times New Roman" w:cs="Times New Roman"/>
          <w:sz w:val="24"/>
          <w:szCs w:val="24"/>
        </w:rPr>
        <w:t xml:space="preserve">Hiperparatireoidizam uzrokuje demineralizaciju kostiju (osteodistrofiju),povišenje </w:t>
      </w:r>
      <w:r w:rsidR="00265ED4" w:rsidRPr="000D4CBD">
        <w:rPr>
          <w:rFonts w:ascii="Times New Roman" w:hAnsi="Times New Roman" w:cs="Times New Roman"/>
          <w:sz w:val="24"/>
          <w:szCs w:val="24"/>
        </w:rPr>
        <w:t>koncentracije j</w:t>
      </w:r>
      <w:r w:rsidRPr="000D4CBD">
        <w:rPr>
          <w:rFonts w:ascii="Times New Roman" w:hAnsi="Times New Roman" w:cs="Times New Roman"/>
          <w:sz w:val="24"/>
          <w:szCs w:val="24"/>
        </w:rPr>
        <w:t>ona kalcij</w:t>
      </w:r>
      <w:r w:rsidR="00265ED4" w:rsidRPr="000D4CBD">
        <w:rPr>
          <w:rFonts w:ascii="Times New Roman" w:hAnsi="Times New Roman" w:cs="Times New Roman"/>
          <w:sz w:val="24"/>
          <w:szCs w:val="24"/>
        </w:rPr>
        <w:t>um</w:t>
      </w:r>
      <w:r w:rsidRPr="000D4CBD">
        <w:rPr>
          <w:rFonts w:ascii="Times New Roman" w:hAnsi="Times New Roman" w:cs="Times New Roman"/>
          <w:sz w:val="24"/>
          <w:szCs w:val="24"/>
        </w:rPr>
        <w:t>a u serumu te povećano izlučivanje kalci</w:t>
      </w:r>
      <w:r w:rsidR="00265ED4" w:rsidRPr="000D4CBD">
        <w:rPr>
          <w:rFonts w:ascii="Times New Roman" w:hAnsi="Times New Roman" w:cs="Times New Roman"/>
          <w:sz w:val="24"/>
          <w:szCs w:val="24"/>
        </w:rPr>
        <w:t>jumovih j</w:t>
      </w:r>
      <w:r w:rsidRPr="000D4CBD">
        <w:rPr>
          <w:rFonts w:ascii="Times New Roman" w:hAnsi="Times New Roman" w:cs="Times New Roman"/>
          <w:sz w:val="24"/>
          <w:szCs w:val="24"/>
        </w:rPr>
        <w:t>ona i fosfata.</w:t>
      </w:r>
    </w:p>
    <w:p w:rsidR="00236A2E" w:rsidRPr="000D4CBD" w:rsidRDefault="00236A2E" w:rsidP="000D4CBD">
      <w:pPr>
        <w:jc w:val="both"/>
        <w:rPr>
          <w:rFonts w:ascii="Times New Roman" w:hAnsi="Times New Roman" w:cs="Times New Roman"/>
          <w:sz w:val="24"/>
          <w:szCs w:val="24"/>
        </w:rPr>
      </w:pPr>
      <w:r w:rsidRPr="000D4CBD">
        <w:rPr>
          <w:rFonts w:ascii="Times New Roman" w:hAnsi="Times New Roman" w:cs="Times New Roman"/>
          <w:sz w:val="24"/>
          <w:szCs w:val="24"/>
        </w:rPr>
        <w:t>U nastanku dijabe</w:t>
      </w:r>
      <w:r w:rsidR="00265ED4" w:rsidRPr="000D4CBD">
        <w:rPr>
          <w:rFonts w:ascii="Times New Roman" w:hAnsi="Times New Roman" w:cs="Times New Roman"/>
          <w:sz w:val="24"/>
          <w:szCs w:val="24"/>
        </w:rPr>
        <w:t>tesne</w:t>
      </w:r>
      <w:r w:rsidRPr="000D4CBD">
        <w:rPr>
          <w:rFonts w:ascii="Times New Roman" w:hAnsi="Times New Roman" w:cs="Times New Roman"/>
          <w:sz w:val="24"/>
          <w:szCs w:val="24"/>
        </w:rPr>
        <w:t xml:space="preserve"> nefropatije </w:t>
      </w:r>
      <w:r w:rsidR="00265ED4" w:rsidRPr="000D4CBD">
        <w:rPr>
          <w:rFonts w:ascii="Times New Roman" w:hAnsi="Times New Roman" w:cs="Times New Roman"/>
          <w:sz w:val="24"/>
          <w:szCs w:val="24"/>
        </w:rPr>
        <w:t>učestvuju</w:t>
      </w:r>
      <w:r w:rsidRPr="000D4CBD">
        <w:rPr>
          <w:rFonts w:ascii="Times New Roman" w:hAnsi="Times New Roman" w:cs="Times New Roman"/>
          <w:sz w:val="24"/>
          <w:szCs w:val="24"/>
        </w:rPr>
        <w:t xml:space="preserve"> predisponirajući </w:t>
      </w:r>
      <w:r w:rsidR="00265ED4" w:rsidRPr="000D4CBD">
        <w:rPr>
          <w:rFonts w:ascii="Times New Roman" w:hAnsi="Times New Roman" w:cs="Times New Roman"/>
          <w:sz w:val="24"/>
          <w:szCs w:val="24"/>
        </w:rPr>
        <w:t>faktori</w:t>
      </w:r>
      <w:r w:rsidRPr="000D4CBD">
        <w:rPr>
          <w:rFonts w:ascii="Times New Roman" w:hAnsi="Times New Roman" w:cs="Times New Roman"/>
          <w:sz w:val="24"/>
          <w:szCs w:val="24"/>
        </w:rPr>
        <w:t xml:space="preserve"> kao </w:t>
      </w:r>
      <w:r w:rsidR="00265ED4" w:rsidRPr="000D4CBD">
        <w:rPr>
          <w:rFonts w:ascii="Times New Roman" w:hAnsi="Times New Roman" w:cs="Times New Roman"/>
          <w:sz w:val="24"/>
          <w:szCs w:val="24"/>
        </w:rPr>
        <w:t>što su loše regulis</w:t>
      </w:r>
      <w:r w:rsidRPr="000D4CBD">
        <w:rPr>
          <w:rFonts w:ascii="Times New Roman" w:hAnsi="Times New Roman" w:cs="Times New Roman"/>
          <w:sz w:val="24"/>
          <w:szCs w:val="24"/>
        </w:rPr>
        <w:t>ana glikemija, hipertenzija, povišen</w:t>
      </w:r>
      <w:r w:rsidR="00265ED4" w:rsidRPr="000D4CBD">
        <w:rPr>
          <w:rFonts w:ascii="Times New Roman" w:hAnsi="Times New Roman" w:cs="Times New Roman"/>
          <w:sz w:val="24"/>
          <w:szCs w:val="24"/>
        </w:rPr>
        <w:t>e vrednosti LDL holesterola i</w:t>
      </w:r>
      <w:r w:rsidRPr="000D4CBD">
        <w:rPr>
          <w:rFonts w:ascii="Times New Roman" w:hAnsi="Times New Roman" w:cs="Times New Roman"/>
          <w:sz w:val="24"/>
          <w:szCs w:val="24"/>
        </w:rPr>
        <w:t xml:space="preserve"> </w:t>
      </w:r>
      <w:r w:rsidR="00265ED4" w:rsidRPr="000D4CBD">
        <w:rPr>
          <w:rFonts w:ascii="Times New Roman" w:hAnsi="Times New Roman" w:cs="Times New Roman"/>
          <w:sz w:val="24"/>
          <w:szCs w:val="24"/>
        </w:rPr>
        <w:t>duv</w:t>
      </w:r>
      <w:r w:rsidRPr="000D4CBD">
        <w:rPr>
          <w:rFonts w:ascii="Times New Roman" w:hAnsi="Times New Roman" w:cs="Times New Roman"/>
          <w:sz w:val="24"/>
          <w:szCs w:val="24"/>
        </w:rPr>
        <w:t>an.</w:t>
      </w:r>
    </w:p>
    <w:p w:rsidR="00236A2E" w:rsidRPr="000D4CBD" w:rsidRDefault="00236A2E" w:rsidP="000D4CBD">
      <w:pPr>
        <w:jc w:val="both"/>
        <w:rPr>
          <w:rFonts w:ascii="Times New Roman" w:hAnsi="Times New Roman" w:cs="Times New Roman"/>
          <w:sz w:val="24"/>
          <w:szCs w:val="24"/>
        </w:rPr>
      </w:pPr>
      <w:r w:rsidRPr="000D4CBD">
        <w:rPr>
          <w:rFonts w:ascii="Times New Roman" w:hAnsi="Times New Roman" w:cs="Times New Roman"/>
          <w:sz w:val="24"/>
          <w:szCs w:val="24"/>
        </w:rPr>
        <w:t xml:space="preserve">Pojava i napredovanje bolesti može se prevenirati dobrom kontrolom glikemije i povišenog krvnog </w:t>
      </w:r>
      <w:r w:rsidR="00265ED4" w:rsidRPr="000D4CBD">
        <w:rPr>
          <w:rFonts w:ascii="Times New Roman" w:hAnsi="Times New Roman" w:cs="Times New Roman"/>
          <w:sz w:val="24"/>
          <w:szCs w:val="24"/>
        </w:rPr>
        <w:t>pritiska</w:t>
      </w:r>
      <w:r w:rsidRPr="000D4CBD">
        <w:rPr>
          <w:rFonts w:ascii="Times New Roman" w:hAnsi="Times New Roman" w:cs="Times New Roman"/>
          <w:sz w:val="24"/>
          <w:szCs w:val="24"/>
        </w:rPr>
        <w:t xml:space="preserve">. Svim bolesnicima koji imaju dijabetes tipa 1 i uz to mikrooalbuminuriju potrebno je dati ACE inhibitore, bez obzira na to imaju li normalan ili povišen krvni </w:t>
      </w:r>
      <w:r w:rsidR="00265ED4" w:rsidRPr="000D4CBD">
        <w:rPr>
          <w:rFonts w:ascii="Times New Roman" w:hAnsi="Times New Roman" w:cs="Times New Roman"/>
          <w:sz w:val="24"/>
          <w:szCs w:val="24"/>
        </w:rPr>
        <w:t>pritisak</w:t>
      </w:r>
      <w:r w:rsidRPr="000D4CBD">
        <w:rPr>
          <w:rFonts w:ascii="Times New Roman" w:hAnsi="Times New Roman" w:cs="Times New Roman"/>
          <w:sz w:val="24"/>
          <w:szCs w:val="24"/>
        </w:rPr>
        <w:t xml:space="preserve">. </w:t>
      </w:r>
    </w:p>
    <w:p w:rsidR="00236A2E" w:rsidRPr="000D4CBD" w:rsidRDefault="00265ED4" w:rsidP="000D4CBD">
      <w:pPr>
        <w:jc w:val="both"/>
        <w:rPr>
          <w:rFonts w:ascii="Times New Roman" w:hAnsi="Times New Roman" w:cs="Times New Roman"/>
          <w:sz w:val="24"/>
          <w:szCs w:val="24"/>
        </w:rPr>
      </w:pPr>
      <w:r w:rsidRPr="000D4CBD">
        <w:rPr>
          <w:rFonts w:ascii="Times New Roman" w:hAnsi="Times New Roman" w:cs="Times New Roman"/>
          <w:sz w:val="24"/>
          <w:szCs w:val="24"/>
        </w:rPr>
        <w:t>Kod</w:t>
      </w:r>
      <w:r w:rsidR="00236A2E" w:rsidRPr="000D4CBD">
        <w:rPr>
          <w:rFonts w:ascii="Times New Roman" w:hAnsi="Times New Roman" w:cs="Times New Roman"/>
          <w:sz w:val="24"/>
          <w:szCs w:val="24"/>
        </w:rPr>
        <w:t xml:space="preserve"> bolesnika s </w:t>
      </w:r>
      <w:r w:rsidRPr="000D4CBD">
        <w:rPr>
          <w:rFonts w:ascii="Times New Roman" w:hAnsi="Times New Roman" w:cs="Times New Roman"/>
          <w:sz w:val="24"/>
          <w:szCs w:val="24"/>
        </w:rPr>
        <w:t>hroničnom insuficijencijom bubrega</w:t>
      </w:r>
      <w:r w:rsidR="00236A2E" w:rsidRPr="000D4CBD">
        <w:rPr>
          <w:rFonts w:ascii="Times New Roman" w:hAnsi="Times New Roman" w:cs="Times New Roman"/>
          <w:sz w:val="24"/>
          <w:szCs w:val="24"/>
        </w:rPr>
        <w:t xml:space="preserve"> javlja se pojačana tendencija krvarenja oralne sluznice koja je u sklopu generaliziranog gastrointestinalnog krvarenja. </w:t>
      </w:r>
      <w:r w:rsidRPr="000D4CBD">
        <w:rPr>
          <w:rFonts w:ascii="Times New Roman" w:hAnsi="Times New Roman" w:cs="Times New Roman"/>
          <w:sz w:val="24"/>
          <w:szCs w:val="24"/>
        </w:rPr>
        <w:t>Prvo</w:t>
      </w:r>
      <w:r w:rsidR="00236A2E" w:rsidRPr="000D4CBD">
        <w:rPr>
          <w:rFonts w:ascii="Times New Roman" w:hAnsi="Times New Roman" w:cs="Times New Roman"/>
          <w:sz w:val="24"/>
          <w:szCs w:val="24"/>
        </w:rPr>
        <w:t xml:space="preserve"> se javlja krvarenje gingive koj</w:t>
      </w:r>
      <w:r w:rsidRPr="000D4CBD">
        <w:rPr>
          <w:rFonts w:ascii="Times New Roman" w:hAnsi="Times New Roman" w:cs="Times New Roman"/>
          <w:sz w:val="24"/>
          <w:szCs w:val="24"/>
        </w:rPr>
        <w:t>e se ne može spr</w:t>
      </w:r>
      <w:r w:rsidR="00236A2E" w:rsidRPr="000D4CBD">
        <w:rPr>
          <w:rFonts w:ascii="Times New Roman" w:hAnsi="Times New Roman" w:cs="Times New Roman"/>
          <w:sz w:val="24"/>
          <w:szCs w:val="24"/>
        </w:rPr>
        <w:t>ečiti usprkos odstranjenju mehaničkih iritacija i lokalnim hig</w:t>
      </w:r>
      <w:r w:rsidRPr="000D4CBD">
        <w:rPr>
          <w:rFonts w:ascii="Times New Roman" w:hAnsi="Times New Roman" w:cs="Times New Roman"/>
          <w:sz w:val="24"/>
          <w:szCs w:val="24"/>
        </w:rPr>
        <w:t>ijenskim m</w:t>
      </w:r>
      <w:r w:rsidR="00236A2E" w:rsidRPr="000D4CBD">
        <w:rPr>
          <w:rFonts w:ascii="Times New Roman" w:hAnsi="Times New Roman" w:cs="Times New Roman"/>
          <w:sz w:val="24"/>
          <w:szCs w:val="24"/>
        </w:rPr>
        <w:t>erama. Hemoragije su prisutne i iz drugih p</w:t>
      </w:r>
      <w:r w:rsidR="006E2BB5" w:rsidRPr="000D4CBD">
        <w:rPr>
          <w:rFonts w:ascii="Times New Roman" w:hAnsi="Times New Roman" w:cs="Times New Roman"/>
          <w:sz w:val="24"/>
          <w:szCs w:val="24"/>
        </w:rPr>
        <w:t>odručja oralne sluznice, a posl</w:t>
      </w:r>
      <w:r w:rsidR="00236A2E" w:rsidRPr="000D4CBD">
        <w:rPr>
          <w:rFonts w:ascii="Times New Roman" w:hAnsi="Times New Roman" w:cs="Times New Roman"/>
          <w:sz w:val="24"/>
          <w:szCs w:val="24"/>
        </w:rPr>
        <w:t xml:space="preserve">edica su inhibicije zgrušavanja krvi. Bolesnici koji su podvrgnuti dijalizi na oralnoj sluznici mogu imati opsežne oralne leukokeratoze koje perzistiraju usprkos antikeratotičnoj i antimikotičnoj terapiji, ali im se intenzitet smanjuje nakon dijalize. Moguće je da je takva hiperparakeratoza </w:t>
      </w:r>
      <w:r w:rsidR="006E2BB5" w:rsidRPr="000D4CBD">
        <w:rPr>
          <w:rFonts w:ascii="Times New Roman" w:hAnsi="Times New Roman" w:cs="Times New Roman"/>
          <w:sz w:val="24"/>
          <w:szCs w:val="24"/>
        </w:rPr>
        <w:t>uslovljena dodatnim d</w:t>
      </w:r>
      <w:r w:rsidR="00236A2E" w:rsidRPr="000D4CBD">
        <w:rPr>
          <w:rFonts w:ascii="Times New Roman" w:hAnsi="Times New Roman" w:cs="Times New Roman"/>
          <w:sz w:val="24"/>
          <w:szCs w:val="24"/>
        </w:rPr>
        <w:t>elovanje</w:t>
      </w:r>
      <w:r w:rsidR="006E2BB5" w:rsidRPr="000D4CBD">
        <w:rPr>
          <w:rFonts w:ascii="Times New Roman" w:hAnsi="Times New Roman" w:cs="Times New Roman"/>
          <w:sz w:val="24"/>
          <w:szCs w:val="24"/>
        </w:rPr>
        <w:t>m toksičnih h</w:t>
      </w:r>
      <w:r w:rsidR="00236A2E" w:rsidRPr="000D4CBD">
        <w:rPr>
          <w:rFonts w:ascii="Times New Roman" w:hAnsi="Times New Roman" w:cs="Times New Roman"/>
          <w:sz w:val="24"/>
          <w:szCs w:val="24"/>
        </w:rPr>
        <w:t xml:space="preserve">emijskih produkata na oralnu sluznicu. </w:t>
      </w:r>
    </w:p>
    <w:p w:rsidR="00B47675" w:rsidRPr="000D4CBD" w:rsidRDefault="00B47675" w:rsidP="000D4CBD">
      <w:pPr>
        <w:jc w:val="both"/>
        <w:rPr>
          <w:rFonts w:ascii="Times New Roman" w:hAnsi="Times New Roman" w:cs="Times New Roman"/>
          <w:b/>
          <w:sz w:val="24"/>
          <w:szCs w:val="24"/>
        </w:rPr>
      </w:pPr>
    </w:p>
    <w:p w:rsidR="00236A2E" w:rsidRPr="009A4512" w:rsidRDefault="00236A2E" w:rsidP="009A4512">
      <w:pPr>
        <w:pStyle w:val="ListParagraph"/>
        <w:numPr>
          <w:ilvl w:val="0"/>
          <w:numId w:val="13"/>
        </w:numPr>
        <w:jc w:val="both"/>
        <w:rPr>
          <w:rFonts w:ascii="Times New Roman" w:hAnsi="Times New Roman" w:cs="Times New Roman"/>
          <w:b/>
          <w:color w:val="7030A0"/>
          <w:sz w:val="24"/>
          <w:szCs w:val="24"/>
        </w:rPr>
      </w:pPr>
      <w:r w:rsidRPr="009A4512">
        <w:rPr>
          <w:rFonts w:ascii="Times New Roman" w:hAnsi="Times New Roman" w:cs="Times New Roman"/>
          <w:b/>
          <w:color w:val="7030A0"/>
          <w:sz w:val="24"/>
          <w:szCs w:val="24"/>
        </w:rPr>
        <w:t>RENALNA OSTEODISTROFIJA</w:t>
      </w:r>
    </w:p>
    <w:p w:rsidR="00236A2E" w:rsidRPr="000D4CBD" w:rsidRDefault="00236A2E" w:rsidP="000D4CBD">
      <w:pPr>
        <w:jc w:val="both"/>
        <w:rPr>
          <w:rFonts w:ascii="Times New Roman" w:hAnsi="Times New Roman" w:cs="Times New Roman"/>
          <w:sz w:val="24"/>
          <w:szCs w:val="24"/>
        </w:rPr>
      </w:pPr>
      <w:r w:rsidRPr="000D4CBD">
        <w:rPr>
          <w:rFonts w:ascii="Times New Roman" w:hAnsi="Times New Roman" w:cs="Times New Roman"/>
          <w:sz w:val="24"/>
          <w:szCs w:val="24"/>
        </w:rPr>
        <w:t xml:space="preserve">Renalna osteodistofija predstavlja složeni poremećaj metabolizma kosti koji se razvija kod bolesnika s </w:t>
      </w:r>
      <w:r w:rsidR="006E2BB5" w:rsidRPr="000D4CBD">
        <w:rPr>
          <w:rFonts w:ascii="Times New Roman" w:hAnsi="Times New Roman" w:cs="Times New Roman"/>
          <w:sz w:val="24"/>
          <w:szCs w:val="24"/>
        </w:rPr>
        <w:t>hroničnom bubrežnom insuficijencijom</w:t>
      </w:r>
      <w:r w:rsidRPr="000D4CBD">
        <w:rPr>
          <w:rFonts w:ascii="Times New Roman" w:hAnsi="Times New Roman" w:cs="Times New Roman"/>
          <w:sz w:val="24"/>
          <w:szCs w:val="24"/>
        </w:rPr>
        <w:t xml:space="preserve"> te bolesnika na dugotrajnoj dijalizi. Ovo stanje često je praćeno bolovima u kostima, brojnim frakturama i kalcifikacijama izvan kosti. Neki </w:t>
      </w:r>
      <w:r w:rsidR="006E2BB5" w:rsidRPr="000D4CBD">
        <w:rPr>
          <w:rFonts w:ascii="Times New Roman" w:hAnsi="Times New Roman" w:cs="Times New Roman"/>
          <w:sz w:val="24"/>
          <w:szCs w:val="24"/>
        </w:rPr>
        <w:t xml:space="preserve">faktori </w:t>
      </w:r>
      <w:r w:rsidRPr="000D4CBD">
        <w:rPr>
          <w:rFonts w:ascii="Times New Roman" w:hAnsi="Times New Roman" w:cs="Times New Roman"/>
          <w:sz w:val="24"/>
          <w:szCs w:val="24"/>
        </w:rPr>
        <w:t xml:space="preserve">koji dovode do renalne </w:t>
      </w:r>
      <w:r w:rsidR="006E2BB5" w:rsidRPr="000D4CBD">
        <w:rPr>
          <w:rFonts w:ascii="Times New Roman" w:hAnsi="Times New Roman" w:cs="Times New Roman"/>
          <w:sz w:val="24"/>
          <w:szCs w:val="24"/>
        </w:rPr>
        <w:t>osteodistrofije su: sama</w:t>
      </w:r>
      <w:r w:rsidRPr="000D4CBD">
        <w:rPr>
          <w:rFonts w:ascii="Times New Roman" w:hAnsi="Times New Roman" w:cs="Times New Roman"/>
          <w:sz w:val="24"/>
          <w:szCs w:val="24"/>
        </w:rPr>
        <w:t xml:space="preserve"> </w:t>
      </w:r>
      <w:r w:rsidR="006E2BB5" w:rsidRPr="000D4CBD">
        <w:rPr>
          <w:rFonts w:ascii="Times New Roman" w:hAnsi="Times New Roman" w:cs="Times New Roman"/>
          <w:sz w:val="24"/>
          <w:szCs w:val="24"/>
        </w:rPr>
        <w:t>insuficijencija bubrega</w:t>
      </w:r>
      <w:r w:rsidRPr="000D4CBD">
        <w:rPr>
          <w:rFonts w:ascii="Times New Roman" w:hAnsi="Times New Roman" w:cs="Times New Roman"/>
          <w:sz w:val="24"/>
          <w:szCs w:val="24"/>
        </w:rPr>
        <w:t xml:space="preserve">, dijabetes, </w:t>
      </w:r>
      <w:r w:rsidR="006E2BB5" w:rsidRPr="000D4CBD">
        <w:rPr>
          <w:rFonts w:ascii="Times New Roman" w:hAnsi="Times New Roman" w:cs="Times New Roman"/>
          <w:sz w:val="24"/>
          <w:szCs w:val="24"/>
        </w:rPr>
        <w:t xml:space="preserve">starosna </w:t>
      </w:r>
      <w:r w:rsidRPr="000D4CBD">
        <w:rPr>
          <w:rFonts w:ascii="Times New Roman" w:hAnsi="Times New Roman" w:cs="Times New Roman"/>
          <w:sz w:val="24"/>
          <w:szCs w:val="24"/>
        </w:rPr>
        <w:t xml:space="preserve">dob, deficit kalcitriola, hipokalcijemija, hiperfosfatemija, poremećaji metabolizma </w:t>
      </w:r>
      <w:r w:rsidR="006E2BB5" w:rsidRPr="000D4CBD">
        <w:rPr>
          <w:rFonts w:ascii="Times New Roman" w:hAnsi="Times New Roman" w:cs="Times New Roman"/>
          <w:sz w:val="24"/>
          <w:szCs w:val="24"/>
        </w:rPr>
        <w:t xml:space="preserve">     </w:t>
      </w:r>
      <w:r w:rsidRPr="000D4CBD">
        <w:rPr>
          <w:rFonts w:ascii="Times New Roman" w:hAnsi="Times New Roman" w:cs="Times New Roman"/>
          <w:sz w:val="24"/>
          <w:szCs w:val="24"/>
        </w:rPr>
        <w:t xml:space="preserve">PTH-a i vitamina D, dijeta, oblik i trajanje dijalize. Renalna osteodistrofija </w:t>
      </w:r>
      <w:r w:rsidR="006E2BB5" w:rsidRPr="000D4CBD">
        <w:rPr>
          <w:rFonts w:ascii="Times New Roman" w:hAnsi="Times New Roman" w:cs="Times New Roman"/>
          <w:sz w:val="24"/>
          <w:szCs w:val="24"/>
        </w:rPr>
        <w:t xml:space="preserve">je </w:t>
      </w:r>
      <w:r w:rsidRPr="000D4CBD">
        <w:rPr>
          <w:rFonts w:ascii="Times New Roman" w:hAnsi="Times New Roman" w:cs="Times New Roman"/>
          <w:sz w:val="24"/>
          <w:szCs w:val="24"/>
        </w:rPr>
        <w:t xml:space="preserve">kombinacija tri podgrupe poremećaja, a to su hiperparatiroidizam, </w:t>
      </w:r>
      <w:r w:rsidR="006E2BB5" w:rsidRPr="000D4CBD">
        <w:rPr>
          <w:rFonts w:ascii="Times New Roman" w:hAnsi="Times New Roman" w:cs="Times New Roman"/>
          <w:sz w:val="24"/>
          <w:szCs w:val="24"/>
        </w:rPr>
        <w:t xml:space="preserve">osteomalacija i osteoporoza. </w:t>
      </w:r>
    </w:p>
    <w:p w:rsidR="00236A2E" w:rsidRPr="000D4CBD" w:rsidRDefault="006E2BB5" w:rsidP="000D4CBD">
      <w:pPr>
        <w:jc w:val="both"/>
        <w:rPr>
          <w:rFonts w:ascii="Times New Roman" w:hAnsi="Times New Roman" w:cs="Times New Roman"/>
          <w:sz w:val="24"/>
          <w:szCs w:val="24"/>
        </w:rPr>
      </w:pPr>
      <w:r w:rsidRPr="000D4CBD">
        <w:rPr>
          <w:rFonts w:ascii="Times New Roman" w:hAnsi="Times New Roman" w:cs="Times New Roman"/>
          <w:sz w:val="24"/>
          <w:szCs w:val="24"/>
        </w:rPr>
        <w:t>Na osnovu povišenog ili sniženog</w:t>
      </w:r>
      <w:r w:rsidR="00236A2E" w:rsidRPr="000D4CBD">
        <w:rPr>
          <w:rFonts w:ascii="Times New Roman" w:hAnsi="Times New Roman" w:cs="Times New Roman"/>
          <w:sz w:val="24"/>
          <w:szCs w:val="24"/>
        </w:rPr>
        <w:t xml:space="preserve"> </w:t>
      </w:r>
      <w:r w:rsidRPr="000D4CBD">
        <w:rPr>
          <w:rFonts w:ascii="Times New Roman" w:hAnsi="Times New Roman" w:cs="Times New Roman"/>
          <w:sz w:val="24"/>
          <w:szCs w:val="24"/>
        </w:rPr>
        <w:t>nivoa</w:t>
      </w:r>
      <w:r w:rsidR="00236A2E" w:rsidRPr="000D4CBD">
        <w:rPr>
          <w:rFonts w:ascii="Times New Roman" w:hAnsi="Times New Roman" w:cs="Times New Roman"/>
          <w:sz w:val="24"/>
          <w:szCs w:val="24"/>
        </w:rPr>
        <w:t xml:space="preserve"> PT</w:t>
      </w:r>
      <w:r w:rsidRPr="000D4CBD">
        <w:rPr>
          <w:rFonts w:ascii="Times New Roman" w:hAnsi="Times New Roman" w:cs="Times New Roman"/>
          <w:sz w:val="24"/>
          <w:szCs w:val="24"/>
        </w:rPr>
        <w:t>H-a bolest se može pod</w:t>
      </w:r>
      <w:r w:rsidR="00236A2E" w:rsidRPr="000D4CBD">
        <w:rPr>
          <w:rFonts w:ascii="Times New Roman" w:hAnsi="Times New Roman" w:cs="Times New Roman"/>
          <w:sz w:val="24"/>
          <w:szCs w:val="24"/>
        </w:rPr>
        <w:t xml:space="preserve">eliti u </w:t>
      </w:r>
      <w:r w:rsidRPr="000D4CBD">
        <w:rPr>
          <w:rFonts w:ascii="Times New Roman" w:hAnsi="Times New Roman" w:cs="Times New Roman"/>
          <w:sz w:val="24"/>
          <w:szCs w:val="24"/>
        </w:rPr>
        <w:t>dv</w:t>
      </w:r>
      <w:r w:rsidR="00236A2E" w:rsidRPr="000D4CBD">
        <w:rPr>
          <w:rFonts w:ascii="Times New Roman" w:hAnsi="Times New Roman" w:cs="Times New Roman"/>
          <w:sz w:val="24"/>
          <w:szCs w:val="24"/>
        </w:rPr>
        <w:t xml:space="preserve">e </w:t>
      </w:r>
      <w:r w:rsidRPr="000D4CBD">
        <w:rPr>
          <w:rFonts w:ascii="Times New Roman" w:hAnsi="Times New Roman" w:cs="Times New Roman"/>
          <w:sz w:val="24"/>
          <w:szCs w:val="24"/>
        </w:rPr>
        <w:t>grupe</w:t>
      </w:r>
      <w:r w:rsidR="00236A2E" w:rsidRPr="000D4CBD">
        <w:rPr>
          <w:rFonts w:ascii="Times New Roman" w:hAnsi="Times New Roman" w:cs="Times New Roman"/>
          <w:sz w:val="24"/>
          <w:szCs w:val="24"/>
        </w:rPr>
        <w:t>:</w:t>
      </w:r>
    </w:p>
    <w:p w:rsidR="00236A2E" w:rsidRPr="000D4CBD" w:rsidRDefault="006E2BB5" w:rsidP="000D4CBD">
      <w:pPr>
        <w:pStyle w:val="ListParagraph"/>
        <w:numPr>
          <w:ilvl w:val="0"/>
          <w:numId w:val="5"/>
        </w:numPr>
        <w:jc w:val="both"/>
        <w:rPr>
          <w:rFonts w:ascii="Times New Roman" w:hAnsi="Times New Roman" w:cs="Times New Roman"/>
          <w:sz w:val="24"/>
          <w:szCs w:val="24"/>
        </w:rPr>
      </w:pPr>
      <w:r w:rsidRPr="000D4CBD">
        <w:rPr>
          <w:rFonts w:ascii="Times New Roman" w:hAnsi="Times New Roman" w:cs="Times New Roman"/>
          <w:sz w:val="24"/>
          <w:szCs w:val="24"/>
        </w:rPr>
        <w:t>poremećaji karakteris</w:t>
      </w:r>
      <w:r w:rsidR="00236A2E" w:rsidRPr="000D4CBD">
        <w:rPr>
          <w:rFonts w:ascii="Times New Roman" w:hAnsi="Times New Roman" w:cs="Times New Roman"/>
          <w:sz w:val="24"/>
          <w:szCs w:val="24"/>
        </w:rPr>
        <w:t xml:space="preserve">ani ubrzanom koštanom pregradnjom: osteitis </w:t>
      </w:r>
      <w:r w:rsidRPr="000D4CBD">
        <w:rPr>
          <w:rFonts w:ascii="Times New Roman" w:hAnsi="Times New Roman" w:cs="Times New Roman"/>
          <w:sz w:val="24"/>
          <w:szCs w:val="24"/>
        </w:rPr>
        <w:t>fibrosa i m</w:t>
      </w:r>
      <w:r w:rsidR="00236A2E" w:rsidRPr="000D4CBD">
        <w:rPr>
          <w:rFonts w:ascii="Times New Roman" w:hAnsi="Times New Roman" w:cs="Times New Roman"/>
          <w:sz w:val="24"/>
          <w:szCs w:val="24"/>
        </w:rPr>
        <w:t>ešana osteodistrofija;</w:t>
      </w:r>
    </w:p>
    <w:p w:rsidR="00236A2E" w:rsidRPr="000D4CBD" w:rsidRDefault="00236A2E" w:rsidP="000D4CBD">
      <w:pPr>
        <w:pStyle w:val="ListParagraph"/>
        <w:numPr>
          <w:ilvl w:val="0"/>
          <w:numId w:val="5"/>
        </w:numPr>
        <w:jc w:val="both"/>
        <w:rPr>
          <w:rFonts w:ascii="Times New Roman" w:hAnsi="Times New Roman" w:cs="Times New Roman"/>
          <w:sz w:val="24"/>
          <w:szCs w:val="24"/>
        </w:rPr>
      </w:pPr>
      <w:r w:rsidRPr="000D4CBD">
        <w:rPr>
          <w:rFonts w:ascii="Times New Roman" w:hAnsi="Times New Roman" w:cs="Times New Roman"/>
          <w:sz w:val="24"/>
          <w:szCs w:val="24"/>
        </w:rPr>
        <w:t xml:space="preserve">poremećaji </w:t>
      </w:r>
      <w:r w:rsidR="006E2BB5" w:rsidRPr="000D4CBD">
        <w:rPr>
          <w:rFonts w:ascii="Times New Roman" w:hAnsi="Times New Roman" w:cs="Times New Roman"/>
          <w:sz w:val="24"/>
          <w:szCs w:val="24"/>
        </w:rPr>
        <w:t>karakterisani</w:t>
      </w:r>
      <w:r w:rsidRPr="000D4CBD">
        <w:rPr>
          <w:rFonts w:ascii="Times New Roman" w:hAnsi="Times New Roman" w:cs="Times New Roman"/>
          <w:sz w:val="24"/>
          <w:szCs w:val="24"/>
        </w:rPr>
        <w:t xml:space="preserve"> niskim </w:t>
      </w:r>
      <w:r w:rsidR="006E2BB5" w:rsidRPr="000D4CBD">
        <w:rPr>
          <w:rFonts w:ascii="Times New Roman" w:hAnsi="Times New Roman" w:cs="Times New Roman"/>
          <w:sz w:val="24"/>
          <w:szCs w:val="24"/>
        </w:rPr>
        <w:t>stepenom</w:t>
      </w:r>
      <w:r w:rsidRPr="000D4CBD">
        <w:rPr>
          <w:rFonts w:ascii="Times New Roman" w:hAnsi="Times New Roman" w:cs="Times New Roman"/>
          <w:sz w:val="24"/>
          <w:szCs w:val="24"/>
        </w:rPr>
        <w:t xml:space="preserve"> koštane pregradnje: osteomalacija i adinamična koštana bolest.</w:t>
      </w:r>
    </w:p>
    <w:p w:rsidR="00236A2E" w:rsidRPr="000D4CBD" w:rsidRDefault="00236A2E" w:rsidP="000D4CBD">
      <w:pPr>
        <w:jc w:val="both"/>
        <w:rPr>
          <w:rFonts w:ascii="Times New Roman" w:hAnsi="Times New Roman" w:cs="Times New Roman"/>
          <w:sz w:val="24"/>
          <w:szCs w:val="24"/>
        </w:rPr>
      </w:pPr>
    </w:p>
    <w:p w:rsidR="007B0B51" w:rsidRDefault="007B0B51" w:rsidP="000D4CBD">
      <w:pPr>
        <w:jc w:val="both"/>
        <w:rPr>
          <w:rFonts w:ascii="Times New Roman" w:hAnsi="Times New Roman" w:cs="Times New Roman"/>
          <w:sz w:val="24"/>
          <w:szCs w:val="24"/>
        </w:rPr>
      </w:pPr>
    </w:p>
    <w:p w:rsidR="00236A2E" w:rsidRPr="000D4CBD" w:rsidRDefault="00236A2E" w:rsidP="000D4CBD">
      <w:pPr>
        <w:jc w:val="both"/>
        <w:rPr>
          <w:rFonts w:ascii="Times New Roman" w:hAnsi="Times New Roman" w:cs="Times New Roman"/>
          <w:sz w:val="24"/>
          <w:szCs w:val="24"/>
        </w:rPr>
      </w:pPr>
      <w:r w:rsidRPr="000D4CBD">
        <w:rPr>
          <w:rFonts w:ascii="Times New Roman" w:hAnsi="Times New Roman" w:cs="Times New Roman"/>
          <w:sz w:val="24"/>
          <w:szCs w:val="24"/>
        </w:rPr>
        <w:lastRenderedPageBreak/>
        <w:t>Na temelju histoloških karakteristika razlikuju se četiri oblika bolesti:</w:t>
      </w:r>
    </w:p>
    <w:p w:rsidR="00236A2E" w:rsidRPr="000D4CBD" w:rsidRDefault="00236A2E" w:rsidP="000D4CBD">
      <w:pPr>
        <w:pStyle w:val="ListParagraph"/>
        <w:numPr>
          <w:ilvl w:val="0"/>
          <w:numId w:val="6"/>
        </w:numPr>
        <w:jc w:val="both"/>
        <w:rPr>
          <w:rFonts w:ascii="Times New Roman" w:hAnsi="Times New Roman" w:cs="Times New Roman"/>
          <w:sz w:val="24"/>
          <w:szCs w:val="24"/>
        </w:rPr>
      </w:pPr>
      <w:r w:rsidRPr="00CE1D60">
        <w:rPr>
          <w:rFonts w:ascii="Times New Roman" w:hAnsi="Times New Roman" w:cs="Times New Roman"/>
          <w:b/>
          <w:i/>
          <w:sz w:val="24"/>
          <w:szCs w:val="24"/>
        </w:rPr>
        <w:t>os</w:t>
      </w:r>
      <w:r w:rsidR="006E2BB5" w:rsidRPr="00CE1D60">
        <w:rPr>
          <w:rFonts w:ascii="Times New Roman" w:hAnsi="Times New Roman" w:cs="Times New Roman"/>
          <w:b/>
          <w:i/>
          <w:sz w:val="24"/>
          <w:szCs w:val="24"/>
        </w:rPr>
        <w:t>teitis fibrosa</w:t>
      </w:r>
      <w:r w:rsidR="006E2BB5" w:rsidRPr="000D4CBD">
        <w:rPr>
          <w:rFonts w:ascii="Times New Roman" w:hAnsi="Times New Roman" w:cs="Times New Roman"/>
          <w:sz w:val="24"/>
          <w:szCs w:val="24"/>
        </w:rPr>
        <w:t xml:space="preserve"> pretežno je posl</w:t>
      </w:r>
      <w:r w:rsidRPr="000D4CBD">
        <w:rPr>
          <w:rFonts w:ascii="Times New Roman" w:hAnsi="Times New Roman" w:cs="Times New Roman"/>
          <w:sz w:val="24"/>
          <w:szCs w:val="24"/>
        </w:rPr>
        <w:t>edica sekundarne hiperparatireoze - trabekularne</w:t>
      </w:r>
      <w:r w:rsidR="006E2BB5" w:rsidRPr="000D4CBD">
        <w:rPr>
          <w:rFonts w:ascii="Times New Roman" w:hAnsi="Times New Roman" w:cs="Times New Roman"/>
          <w:sz w:val="24"/>
          <w:szCs w:val="24"/>
        </w:rPr>
        <w:t xml:space="preserve"> površine</w:t>
      </w:r>
      <w:r w:rsidRPr="000D4CBD">
        <w:rPr>
          <w:rFonts w:ascii="Times New Roman" w:hAnsi="Times New Roman" w:cs="Times New Roman"/>
          <w:sz w:val="24"/>
          <w:szCs w:val="24"/>
        </w:rPr>
        <w:t xml:space="preserve"> su povećane, a povećan je broj osteoblasta i osteoklasta;</w:t>
      </w:r>
    </w:p>
    <w:p w:rsidR="00236A2E" w:rsidRPr="000D4CBD" w:rsidRDefault="006E2BB5" w:rsidP="000D4CBD">
      <w:pPr>
        <w:pStyle w:val="ListParagraph"/>
        <w:numPr>
          <w:ilvl w:val="0"/>
          <w:numId w:val="6"/>
        </w:numPr>
        <w:jc w:val="both"/>
        <w:rPr>
          <w:rFonts w:ascii="Times New Roman" w:hAnsi="Times New Roman" w:cs="Times New Roman"/>
          <w:sz w:val="24"/>
          <w:szCs w:val="24"/>
        </w:rPr>
      </w:pPr>
      <w:r w:rsidRPr="00CE1D60">
        <w:rPr>
          <w:rFonts w:ascii="Times New Roman" w:hAnsi="Times New Roman" w:cs="Times New Roman"/>
          <w:b/>
          <w:i/>
          <w:sz w:val="24"/>
          <w:szCs w:val="24"/>
        </w:rPr>
        <w:t>m</w:t>
      </w:r>
      <w:r w:rsidR="00236A2E" w:rsidRPr="00CE1D60">
        <w:rPr>
          <w:rFonts w:ascii="Times New Roman" w:hAnsi="Times New Roman" w:cs="Times New Roman"/>
          <w:b/>
          <w:i/>
          <w:sz w:val="24"/>
          <w:szCs w:val="24"/>
        </w:rPr>
        <w:t>eš</w:t>
      </w:r>
      <w:r w:rsidRPr="00CE1D60">
        <w:rPr>
          <w:rFonts w:ascii="Times New Roman" w:hAnsi="Times New Roman" w:cs="Times New Roman"/>
          <w:b/>
          <w:i/>
          <w:sz w:val="24"/>
          <w:szCs w:val="24"/>
        </w:rPr>
        <w:t>ana osteodistrofija</w:t>
      </w:r>
      <w:r w:rsidRPr="000D4CBD">
        <w:rPr>
          <w:rFonts w:ascii="Times New Roman" w:hAnsi="Times New Roman" w:cs="Times New Roman"/>
          <w:sz w:val="24"/>
          <w:szCs w:val="24"/>
        </w:rPr>
        <w:t xml:space="preserve"> karakteris</w:t>
      </w:r>
      <w:r w:rsidR="00236A2E" w:rsidRPr="000D4CBD">
        <w:rPr>
          <w:rFonts w:ascii="Times New Roman" w:hAnsi="Times New Roman" w:cs="Times New Roman"/>
          <w:sz w:val="24"/>
          <w:szCs w:val="24"/>
        </w:rPr>
        <w:t>ana je ubrzanom pregradnjom kosti, ali i slikom osteomalacije;</w:t>
      </w:r>
    </w:p>
    <w:p w:rsidR="00236A2E" w:rsidRPr="000D4CBD" w:rsidRDefault="006E2BB5" w:rsidP="000D4CBD">
      <w:pPr>
        <w:pStyle w:val="ListParagraph"/>
        <w:numPr>
          <w:ilvl w:val="0"/>
          <w:numId w:val="6"/>
        </w:numPr>
        <w:jc w:val="both"/>
        <w:rPr>
          <w:rFonts w:ascii="Times New Roman" w:hAnsi="Times New Roman" w:cs="Times New Roman"/>
          <w:sz w:val="24"/>
          <w:szCs w:val="24"/>
        </w:rPr>
      </w:pPr>
      <w:r w:rsidRPr="00CE1D60">
        <w:rPr>
          <w:rFonts w:ascii="Times New Roman" w:hAnsi="Times New Roman" w:cs="Times New Roman"/>
          <w:b/>
          <w:i/>
          <w:sz w:val="24"/>
          <w:szCs w:val="24"/>
        </w:rPr>
        <w:t>osteomalacija</w:t>
      </w:r>
      <w:r w:rsidRPr="000D4CBD">
        <w:rPr>
          <w:rFonts w:ascii="Times New Roman" w:hAnsi="Times New Roman" w:cs="Times New Roman"/>
          <w:sz w:val="24"/>
          <w:szCs w:val="24"/>
        </w:rPr>
        <w:t xml:space="preserve"> je karakteris</w:t>
      </w:r>
      <w:r w:rsidR="00236A2E" w:rsidRPr="000D4CBD">
        <w:rPr>
          <w:rFonts w:ascii="Times New Roman" w:hAnsi="Times New Roman" w:cs="Times New Roman"/>
          <w:sz w:val="24"/>
          <w:szCs w:val="24"/>
        </w:rPr>
        <w:t>ana smanjenom pregradnjom kosti, povećanim volumenom, površinom i debljinom osteoida;</w:t>
      </w:r>
    </w:p>
    <w:p w:rsidR="00236A2E" w:rsidRPr="000D4CBD" w:rsidRDefault="00236A2E" w:rsidP="000D4CBD">
      <w:pPr>
        <w:pStyle w:val="ListParagraph"/>
        <w:numPr>
          <w:ilvl w:val="0"/>
          <w:numId w:val="6"/>
        </w:numPr>
        <w:jc w:val="both"/>
        <w:rPr>
          <w:rFonts w:ascii="Times New Roman" w:hAnsi="Times New Roman" w:cs="Times New Roman"/>
          <w:sz w:val="24"/>
          <w:szCs w:val="24"/>
        </w:rPr>
      </w:pPr>
      <w:r w:rsidRPr="00CE1D60">
        <w:rPr>
          <w:rFonts w:ascii="Times New Roman" w:hAnsi="Times New Roman" w:cs="Times New Roman"/>
          <w:b/>
          <w:i/>
          <w:sz w:val="24"/>
          <w:szCs w:val="24"/>
        </w:rPr>
        <w:t>adinam</w:t>
      </w:r>
      <w:r w:rsidR="006E2BB5" w:rsidRPr="00CE1D60">
        <w:rPr>
          <w:rFonts w:ascii="Times New Roman" w:hAnsi="Times New Roman" w:cs="Times New Roman"/>
          <w:b/>
          <w:i/>
          <w:sz w:val="24"/>
          <w:szCs w:val="24"/>
        </w:rPr>
        <w:t>ična koštana bolest</w:t>
      </w:r>
      <w:r w:rsidR="006E2BB5" w:rsidRPr="000D4CBD">
        <w:rPr>
          <w:rFonts w:ascii="Times New Roman" w:hAnsi="Times New Roman" w:cs="Times New Roman"/>
          <w:sz w:val="24"/>
          <w:szCs w:val="24"/>
        </w:rPr>
        <w:t xml:space="preserve"> karakteris</w:t>
      </w:r>
      <w:r w:rsidRPr="000D4CBD">
        <w:rPr>
          <w:rFonts w:ascii="Times New Roman" w:hAnsi="Times New Roman" w:cs="Times New Roman"/>
          <w:sz w:val="24"/>
          <w:szCs w:val="24"/>
        </w:rPr>
        <w:t>ana je malim</w:t>
      </w:r>
      <w:r w:rsidR="006E2BB5" w:rsidRPr="000D4CBD">
        <w:rPr>
          <w:rFonts w:ascii="Times New Roman" w:hAnsi="Times New Roman" w:cs="Times New Roman"/>
          <w:sz w:val="24"/>
          <w:szCs w:val="24"/>
        </w:rPr>
        <w:t xml:space="preserve"> brojem osteoblasta što za posl</w:t>
      </w:r>
      <w:r w:rsidRPr="000D4CBD">
        <w:rPr>
          <w:rFonts w:ascii="Times New Roman" w:hAnsi="Times New Roman" w:cs="Times New Roman"/>
          <w:sz w:val="24"/>
          <w:szCs w:val="24"/>
        </w:rPr>
        <w:t>edicu ima usporenu i smanjenu pregradnju kosti.</w:t>
      </w:r>
    </w:p>
    <w:p w:rsidR="00B47675" w:rsidRPr="000D4CBD" w:rsidRDefault="00B47675" w:rsidP="000D4CBD">
      <w:pPr>
        <w:jc w:val="both"/>
        <w:rPr>
          <w:rFonts w:ascii="Times New Roman" w:hAnsi="Times New Roman" w:cs="Times New Roman"/>
          <w:b/>
          <w:color w:val="C00000"/>
          <w:sz w:val="24"/>
          <w:szCs w:val="24"/>
        </w:rPr>
      </w:pPr>
    </w:p>
    <w:p w:rsidR="00236A2E" w:rsidRDefault="00236A2E" w:rsidP="002F4350">
      <w:pPr>
        <w:jc w:val="center"/>
        <w:rPr>
          <w:rFonts w:ascii="Times New Roman" w:hAnsi="Times New Roman" w:cs="Times New Roman"/>
          <w:b/>
          <w:color w:val="C00000"/>
          <w:sz w:val="24"/>
          <w:szCs w:val="24"/>
        </w:rPr>
      </w:pPr>
      <w:r w:rsidRPr="000D4CBD">
        <w:rPr>
          <w:rFonts w:ascii="Times New Roman" w:hAnsi="Times New Roman" w:cs="Times New Roman"/>
          <w:b/>
          <w:color w:val="C00000"/>
          <w:sz w:val="24"/>
          <w:szCs w:val="24"/>
        </w:rPr>
        <w:t>ORALNE MANIFESTACIJE DIABETESA MELLITUSA</w:t>
      </w:r>
    </w:p>
    <w:p w:rsidR="002F4350" w:rsidRPr="000D4CBD" w:rsidRDefault="002F4350" w:rsidP="002F4350">
      <w:pPr>
        <w:jc w:val="center"/>
        <w:rPr>
          <w:rFonts w:ascii="Times New Roman" w:hAnsi="Times New Roman" w:cs="Times New Roman"/>
          <w:b/>
          <w:color w:val="C00000"/>
          <w:sz w:val="24"/>
          <w:szCs w:val="24"/>
        </w:rPr>
      </w:pPr>
    </w:p>
    <w:p w:rsidR="00236A2E" w:rsidRPr="000D4CBD" w:rsidRDefault="00236A2E" w:rsidP="000D4CBD">
      <w:pPr>
        <w:jc w:val="both"/>
        <w:rPr>
          <w:rFonts w:ascii="Times New Roman" w:hAnsi="Times New Roman" w:cs="Times New Roman"/>
          <w:sz w:val="24"/>
          <w:szCs w:val="24"/>
        </w:rPr>
      </w:pPr>
      <w:r w:rsidRPr="000D4CBD">
        <w:rPr>
          <w:rFonts w:ascii="Times New Roman" w:hAnsi="Times New Roman" w:cs="Times New Roman"/>
          <w:sz w:val="24"/>
          <w:szCs w:val="24"/>
        </w:rPr>
        <w:t xml:space="preserve">Oralna simptomatologija varira od vrlo blage do teške, </w:t>
      </w:r>
      <w:r w:rsidR="006E2BB5" w:rsidRPr="000D4CBD">
        <w:rPr>
          <w:rFonts w:ascii="Times New Roman" w:hAnsi="Times New Roman" w:cs="Times New Roman"/>
          <w:sz w:val="24"/>
          <w:szCs w:val="24"/>
        </w:rPr>
        <w:t>u zavisnosti od toga</w:t>
      </w:r>
      <w:r w:rsidRPr="000D4CBD">
        <w:rPr>
          <w:rFonts w:ascii="Times New Roman" w:hAnsi="Times New Roman" w:cs="Times New Roman"/>
          <w:sz w:val="24"/>
          <w:szCs w:val="24"/>
        </w:rPr>
        <w:t xml:space="preserve"> </w:t>
      </w:r>
      <w:r w:rsidR="006E2BB5" w:rsidRPr="000D4CBD">
        <w:rPr>
          <w:rFonts w:ascii="Times New Roman" w:hAnsi="Times New Roman" w:cs="Times New Roman"/>
          <w:sz w:val="24"/>
          <w:szCs w:val="24"/>
        </w:rPr>
        <w:t>da li je</w:t>
      </w:r>
      <w:r w:rsidRPr="000D4CBD">
        <w:rPr>
          <w:rFonts w:ascii="Times New Roman" w:hAnsi="Times New Roman" w:cs="Times New Roman"/>
          <w:sz w:val="24"/>
          <w:szCs w:val="24"/>
        </w:rPr>
        <w:t xml:space="preserve"> </w:t>
      </w:r>
      <w:r w:rsidR="006E2BB5" w:rsidRPr="000D4CBD">
        <w:rPr>
          <w:rFonts w:ascii="Times New Roman" w:hAnsi="Times New Roman" w:cs="Times New Roman"/>
          <w:sz w:val="24"/>
          <w:szCs w:val="24"/>
        </w:rPr>
        <w:t>dijabetes kontrolisan i koliki</w:t>
      </w:r>
      <w:r w:rsidRPr="000D4CBD">
        <w:rPr>
          <w:rFonts w:ascii="Times New Roman" w:hAnsi="Times New Roman" w:cs="Times New Roman"/>
          <w:sz w:val="24"/>
          <w:szCs w:val="24"/>
        </w:rPr>
        <w:t xml:space="preserve"> je </w:t>
      </w:r>
      <w:r w:rsidR="006E2BB5" w:rsidRPr="000D4CBD">
        <w:rPr>
          <w:rFonts w:ascii="Times New Roman" w:hAnsi="Times New Roman" w:cs="Times New Roman"/>
          <w:sz w:val="24"/>
          <w:szCs w:val="24"/>
        </w:rPr>
        <w:t>nivo</w:t>
      </w:r>
      <w:r w:rsidRPr="000D4CBD">
        <w:rPr>
          <w:rFonts w:ascii="Times New Roman" w:hAnsi="Times New Roman" w:cs="Times New Roman"/>
          <w:sz w:val="24"/>
          <w:szCs w:val="24"/>
        </w:rPr>
        <w:t xml:space="preserve"> glukoze u krvi. Kod kompenz</w:t>
      </w:r>
      <w:r w:rsidR="006E2BB5" w:rsidRPr="000D4CBD">
        <w:rPr>
          <w:rFonts w:ascii="Times New Roman" w:hAnsi="Times New Roman" w:cs="Times New Roman"/>
          <w:sz w:val="24"/>
          <w:szCs w:val="24"/>
        </w:rPr>
        <w:t>ovanog</w:t>
      </w:r>
      <w:r w:rsidRPr="000D4CBD">
        <w:rPr>
          <w:rFonts w:ascii="Times New Roman" w:hAnsi="Times New Roman" w:cs="Times New Roman"/>
          <w:sz w:val="24"/>
          <w:szCs w:val="24"/>
        </w:rPr>
        <w:t xml:space="preserve"> dijabetesa ne postoji razlika u intenzitetu i broju patoloških promjena u usnoj šupljini u </w:t>
      </w:r>
      <w:r w:rsidR="00CE1D60">
        <w:rPr>
          <w:rFonts w:ascii="Times New Roman" w:hAnsi="Times New Roman" w:cs="Times New Roman"/>
          <w:sz w:val="24"/>
          <w:szCs w:val="24"/>
        </w:rPr>
        <w:t>poređ</w:t>
      </w:r>
      <w:r w:rsidR="005E5F9B" w:rsidRPr="000D4CBD">
        <w:rPr>
          <w:rFonts w:ascii="Times New Roman" w:hAnsi="Times New Roman" w:cs="Times New Roman"/>
          <w:sz w:val="24"/>
          <w:szCs w:val="24"/>
        </w:rPr>
        <w:t>enju</w:t>
      </w:r>
      <w:r w:rsidRPr="000D4CBD">
        <w:rPr>
          <w:rFonts w:ascii="Times New Roman" w:hAnsi="Times New Roman" w:cs="Times New Roman"/>
          <w:sz w:val="24"/>
          <w:szCs w:val="24"/>
        </w:rPr>
        <w:t xml:space="preserve"> sa zdravim pojedincima, dok se za razliku od toga kod nekompen</w:t>
      </w:r>
      <w:r w:rsidR="005E5F9B" w:rsidRPr="000D4CBD">
        <w:rPr>
          <w:rFonts w:ascii="Times New Roman" w:hAnsi="Times New Roman" w:cs="Times New Roman"/>
          <w:sz w:val="24"/>
          <w:szCs w:val="24"/>
        </w:rPr>
        <w:t xml:space="preserve">ovanog </w:t>
      </w:r>
      <w:r w:rsidRPr="000D4CBD">
        <w:rPr>
          <w:rFonts w:ascii="Times New Roman" w:hAnsi="Times New Roman" w:cs="Times New Roman"/>
          <w:sz w:val="24"/>
          <w:szCs w:val="24"/>
        </w:rPr>
        <w:t>dijabetesa u usnoj šupljini može uočiti spekta</w:t>
      </w:r>
      <w:r w:rsidR="005E5F9B" w:rsidRPr="000D4CBD">
        <w:rPr>
          <w:rFonts w:ascii="Times New Roman" w:hAnsi="Times New Roman" w:cs="Times New Roman"/>
          <w:sz w:val="24"/>
          <w:szCs w:val="24"/>
        </w:rPr>
        <w:t>r prom</w:t>
      </w:r>
      <w:r w:rsidRPr="000D4CBD">
        <w:rPr>
          <w:rFonts w:ascii="Times New Roman" w:hAnsi="Times New Roman" w:cs="Times New Roman"/>
          <w:sz w:val="24"/>
          <w:szCs w:val="24"/>
        </w:rPr>
        <w:t>ena. Smatra se da oralne manife</w:t>
      </w:r>
      <w:r w:rsidR="005E5F9B" w:rsidRPr="000D4CBD">
        <w:rPr>
          <w:rFonts w:ascii="Times New Roman" w:hAnsi="Times New Roman" w:cs="Times New Roman"/>
          <w:sz w:val="24"/>
          <w:szCs w:val="24"/>
        </w:rPr>
        <w:t>stacije dijabetesa nastaju usl</w:t>
      </w:r>
      <w:r w:rsidRPr="000D4CBD">
        <w:rPr>
          <w:rFonts w:ascii="Times New Roman" w:hAnsi="Times New Roman" w:cs="Times New Roman"/>
          <w:sz w:val="24"/>
          <w:szCs w:val="24"/>
        </w:rPr>
        <w:t xml:space="preserve">ed pada rezistencije oralnih struktura na infekciju. </w:t>
      </w:r>
    </w:p>
    <w:p w:rsidR="00236A2E" w:rsidRPr="000D4CBD" w:rsidRDefault="005E5F9B" w:rsidP="000D4CBD">
      <w:pPr>
        <w:jc w:val="both"/>
        <w:rPr>
          <w:rFonts w:ascii="Times New Roman" w:hAnsi="Times New Roman" w:cs="Times New Roman"/>
          <w:sz w:val="24"/>
          <w:szCs w:val="24"/>
        </w:rPr>
      </w:pPr>
      <w:r w:rsidRPr="000D4CBD">
        <w:rPr>
          <w:rFonts w:ascii="Times New Roman" w:hAnsi="Times New Roman" w:cs="Times New Roman"/>
          <w:sz w:val="24"/>
          <w:szCs w:val="24"/>
        </w:rPr>
        <w:t>Kod</w:t>
      </w:r>
      <w:r w:rsidR="00236A2E" w:rsidRPr="000D4CBD">
        <w:rPr>
          <w:rFonts w:ascii="Times New Roman" w:hAnsi="Times New Roman" w:cs="Times New Roman"/>
          <w:sz w:val="24"/>
          <w:szCs w:val="24"/>
        </w:rPr>
        <w:t xml:space="preserve"> </w:t>
      </w:r>
      <w:r w:rsidRPr="000D4CBD">
        <w:rPr>
          <w:rFonts w:ascii="Times New Roman" w:hAnsi="Times New Roman" w:cs="Times New Roman"/>
          <w:sz w:val="24"/>
          <w:szCs w:val="24"/>
        </w:rPr>
        <w:t>pacijenata sa dijabetesom</w:t>
      </w:r>
      <w:r w:rsidR="00236A2E" w:rsidRPr="000D4CBD">
        <w:rPr>
          <w:rFonts w:ascii="Times New Roman" w:hAnsi="Times New Roman" w:cs="Times New Roman"/>
          <w:sz w:val="24"/>
          <w:szCs w:val="24"/>
        </w:rPr>
        <w:t xml:space="preserve"> PAS pozitivni infiltrati se odlažu u površinskom sloju epitela, </w:t>
      </w:r>
      <w:r w:rsidR="00CE1D60">
        <w:rPr>
          <w:rFonts w:ascii="Times New Roman" w:hAnsi="Times New Roman" w:cs="Times New Roman"/>
          <w:sz w:val="24"/>
          <w:szCs w:val="24"/>
        </w:rPr>
        <w:t xml:space="preserve">               </w:t>
      </w:r>
      <w:r w:rsidR="00236A2E" w:rsidRPr="000D4CBD">
        <w:rPr>
          <w:rFonts w:ascii="Times New Roman" w:hAnsi="Times New Roman" w:cs="Times New Roman"/>
          <w:sz w:val="24"/>
          <w:szCs w:val="24"/>
        </w:rPr>
        <w:t>u među</w:t>
      </w:r>
      <w:r w:rsidRPr="000D4CBD">
        <w:rPr>
          <w:rFonts w:ascii="Times New Roman" w:hAnsi="Times New Roman" w:cs="Times New Roman"/>
          <w:sz w:val="24"/>
          <w:szCs w:val="24"/>
        </w:rPr>
        <w:t>ćelijskom</w:t>
      </w:r>
      <w:r w:rsidR="00236A2E" w:rsidRPr="000D4CBD">
        <w:rPr>
          <w:rFonts w:ascii="Times New Roman" w:hAnsi="Times New Roman" w:cs="Times New Roman"/>
          <w:sz w:val="24"/>
          <w:szCs w:val="24"/>
        </w:rPr>
        <w:t xml:space="preserve"> prostoru epitela te u krvnim </w:t>
      </w:r>
      <w:r w:rsidRPr="000D4CBD">
        <w:rPr>
          <w:rFonts w:ascii="Times New Roman" w:hAnsi="Times New Roman" w:cs="Times New Roman"/>
          <w:sz w:val="24"/>
          <w:szCs w:val="24"/>
        </w:rPr>
        <w:t>sudovima</w:t>
      </w:r>
      <w:r w:rsidR="00236A2E" w:rsidRPr="000D4CBD">
        <w:rPr>
          <w:rFonts w:ascii="Times New Roman" w:hAnsi="Times New Roman" w:cs="Times New Roman"/>
          <w:sz w:val="24"/>
          <w:szCs w:val="24"/>
        </w:rPr>
        <w:t xml:space="preserve"> uzrokujući </w:t>
      </w:r>
      <w:r w:rsidRPr="000D4CBD">
        <w:rPr>
          <w:rFonts w:ascii="Times New Roman" w:hAnsi="Times New Roman" w:cs="Times New Roman"/>
          <w:sz w:val="24"/>
          <w:szCs w:val="24"/>
        </w:rPr>
        <w:t>njihovo otvrdnuće, koje za pos</w:t>
      </w:r>
      <w:r w:rsidR="00236A2E" w:rsidRPr="000D4CBD">
        <w:rPr>
          <w:rFonts w:ascii="Times New Roman" w:hAnsi="Times New Roman" w:cs="Times New Roman"/>
          <w:sz w:val="24"/>
          <w:szCs w:val="24"/>
        </w:rPr>
        <w:t xml:space="preserve">edicu ima otežanu mogućnost </w:t>
      </w:r>
      <w:r w:rsidRPr="000D4CBD">
        <w:rPr>
          <w:rFonts w:ascii="Times New Roman" w:hAnsi="Times New Roman" w:cs="Times New Roman"/>
          <w:sz w:val="24"/>
          <w:szCs w:val="24"/>
        </w:rPr>
        <w:t>zarašćivanja</w:t>
      </w:r>
      <w:r w:rsidR="00236A2E" w:rsidRPr="000D4CBD">
        <w:rPr>
          <w:rFonts w:ascii="Times New Roman" w:hAnsi="Times New Roman" w:cs="Times New Roman"/>
          <w:sz w:val="24"/>
          <w:szCs w:val="24"/>
        </w:rPr>
        <w:t xml:space="preserve">, povećanu ranjivost tkiva te smanjenje otpornosti na infekcije. </w:t>
      </w:r>
    </w:p>
    <w:p w:rsidR="00236A2E" w:rsidRPr="000D4CBD" w:rsidRDefault="005E5F9B" w:rsidP="000D4CBD">
      <w:pPr>
        <w:jc w:val="both"/>
        <w:rPr>
          <w:rFonts w:ascii="Times New Roman" w:hAnsi="Times New Roman" w:cs="Times New Roman"/>
          <w:sz w:val="24"/>
          <w:szCs w:val="24"/>
        </w:rPr>
      </w:pPr>
      <w:r w:rsidRPr="000D4CBD">
        <w:rPr>
          <w:rFonts w:ascii="Times New Roman" w:hAnsi="Times New Roman" w:cs="Times New Roman"/>
          <w:sz w:val="24"/>
          <w:szCs w:val="24"/>
        </w:rPr>
        <w:t>Simptomi se mogu pod</w:t>
      </w:r>
      <w:r w:rsidR="00236A2E" w:rsidRPr="000D4CBD">
        <w:rPr>
          <w:rFonts w:ascii="Times New Roman" w:hAnsi="Times New Roman" w:cs="Times New Roman"/>
          <w:sz w:val="24"/>
          <w:szCs w:val="24"/>
        </w:rPr>
        <w:t xml:space="preserve">eliti na patognomonične i nepatognomonične. U patognomonične simptome ubrajaju se halitosis i destrukcija alveolarne kosti. U nepatognomonične simptome ubrajaju se: kserostomija, stomatopiroza, inflamirana oralna sluznica sklona </w:t>
      </w:r>
      <w:r w:rsidRPr="000D4CBD">
        <w:rPr>
          <w:rFonts w:ascii="Times New Roman" w:hAnsi="Times New Roman" w:cs="Times New Roman"/>
          <w:sz w:val="24"/>
          <w:szCs w:val="24"/>
        </w:rPr>
        <w:t>povredama</w:t>
      </w:r>
      <w:r w:rsidR="00236A2E" w:rsidRPr="000D4CBD">
        <w:rPr>
          <w:rFonts w:ascii="Times New Roman" w:hAnsi="Times New Roman" w:cs="Times New Roman"/>
          <w:sz w:val="24"/>
          <w:szCs w:val="24"/>
        </w:rPr>
        <w:t xml:space="preserve"> (dekubitusi zbog mobilnih proteza, povećana sklonost infekcijama (kandidijaza), parodontitis te povećan rizik za razvoj karijesa.</w:t>
      </w:r>
    </w:p>
    <w:p w:rsidR="00236A2E" w:rsidRPr="009A4512" w:rsidRDefault="00236A2E" w:rsidP="009A4512">
      <w:pPr>
        <w:pStyle w:val="ListParagraph"/>
        <w:numPr>
          <w:ilvl w:val="0"/>
          <w:numId w:val="13"/>
        </w:numPr>
        <w:jc w:val="both"/>
        <w:rPr>
          <w:rFonts w:ascii="Times New Roman" w:hAnsi="Times New Roman" w:cs="Times New Roman"/>
          <w:b/>
          <w:color w:val="0070C0"/>
          <w:sz w:val="24"/>
          <w:szCs w:val="24"/>
        </w:rPr>
      </w:pPr>
      <w:r w:rsidRPr="009A4512">
        <w:rPr>
          <w:rFonts w:ascii="Times New Roman" w:hAnsi="Times New Roman" w:cs="Times New Roman"/>
          <w:b/>
          <w:color w:val="0070C0"/>
          <w:sz w:val="24"/>
          <w:szCs w:val="24"/>
        </w:rPr>
        <w:t>HALITOSIS</w:t>
      </w:r>
    </w:p>
    <w:p w:rsidR="00236A2E" w:rsidRPr="000D4CBD" w:rsidRDefault="00236A2E" w:rsidP="000D4CBD">
      <w:pPr>
        <w:jc w:val="both"/>
        <w:rPr>
          <w:rFonts w:ascii="Times New Roman" w:hAnsi="Times New Roman" w:cs="Times New Roman"/>
          <w:sz w:val="24"/>
          <w:szCs w:val="24"/>
        </w:rPr>
      </w:pPr>
      <w:r w:rsidRPr="000D4CBD">
        <w:rPr>
          <w:rFonts w:ascii="Times New Roman" w:hAnsi="Times New Roman" w:cs="Times New Roman"/>
          <w:sz w:val="24"/>
          <w:szCs w:val="24"/>
        </w:rPr>
        <w:t>Halitosis ili foetor ex ore pojava je ne</w:t>
      </w:r>
      <w:r w:rsidR="005E5F9B" w:rsidRPr="000D4CBD">
        <w:rPr>
          <w:rFonts w:ascii="Times New Roman" w:hAnsi="Times New Roman" w:cs="Times New Roman"/>
          <w:sz w:val="24"/>
          <w:szCs w:val="24"/>
        </w:rPr>
        <w:t>prijatnog</w:t>
      </w:r>
      <w:r w:rsidRPr="000D4CBD">
        <w:rPr>
          <w:rFonts w:ascii="Times New Roman" w:hAnsi="Times New Roman" w:cs="Times New Roman"/>
          <w:sz w:val="24"/>
          <w:szCs w:val="24"/>
        </w:rPr>
        <w:t xml:space="preserve"> zadaha iz usne šupljine, koji </w:t>
      </w:r>
      <w:r w:rsidR="005E5F9B" w:rsidRPr="000D4CBD">
        <w:rPr>
          <w:rFonts w:ascii="Times New Roman" w:hAnsi="Times New Roman" w:cs="Times New Roman"/>
          <w:sz w:val="24"/>
          <w:szCs w:val="24"/>
        </w:rPr>
        <w:t>kod</w:t>
      </w:r>
      <w:r w:rsidRPr="000D4CBD">
        <w:rPr>
          <w:rFonts w:ascii="Times New Roman" w:hAnsi="Times New Roman" w:cs="Times New Roman"/>
          <w:sz w:val="24"/>
          <w:szCs w:val="24"/>
        </w:rPr>
        <w:t xml:space="preserve"> </w:t>
      </w:r>
      <w:r w:rsidR="005E5F9B" w:rsidRPr="000D4CBD">
        <w:rPr>
          <w:rFonts w:ascii="Times New Roman" w:hAnsi="Times New Roman" w:cs="Times New Roman"/>
          <w:sz w:val="24"/>
          <w:szCs w:val="24"/>
        </w:rPr>
        <w:t>obo</w:t>
      </w:r>
      <w:r w:rsidR="007B0B51">
        <w:rPr>
          <w:rFonts w:ascii="Times New Roman" w:hAnsi="Times New Roman" w:cs="Times New Roman"/>
          <w:sz w:val="24"/>
          <w:szCs w:val="24"/>
        </w:rPr>
        <w:t>l</w:t>
      </w:r>
      <w:r w:rsidRPr="000D4CBD">
        <w:rPr>
          <w:rFonts w:ascii="Times New Roman" w:hAnsi="Times New Roman" w:cs="Times New Roman"/>
          <w:sz w:val="24"/>
          <w:szCs w:val="24"/>
        </w:rPr>
        <w:t xml:space="preserve">elih od dijabetesa ima miris </w:t>
      </w:r>
      <w:r w:rsidR="005E5F9B" w:rsidRPr="000D4CBD">
        <w:rPr>
          <w:rFonts w:ascii="Times New Roman" w:hAnsi="Times New Roman" w:cs="Times New Roman"/>
          <w:sz w:val="24"/>
          <w:szCs w:val="24"/>
        </w:rPr>
        <w:t>na aceton</w:t>
      </w:r>
      <w:r w:rsidRPr="000D4CBD">
        <w:rPr>
          <w:rFonts w:ascii="Times New Roman" w:hAnsi="Times New Roman" w:cs="Times New Roman"/>
          <w:sz w:val="24"/>
          <w:szCs w:val="24"/>
        </w:rPr>
        <w:t>. Uzrok nastanka je poremećaj na metabo</w:t>
      </w:r>
      <w:r w:rsidR="005E5F9B" w:rsidRPr="000D4CBD">
        <w:rPr>
          <w:rFonts w:ascii="Times New Roman" w:hAnsi="Times New Roman" w:cs="Times New Roman"/>
          <w:sz w:val="24"/>
          <w:szCs w:val="24"/>
        </w:rPr>
        <w:t>ličkom</w:t>
      </w:r>
      <w:r w:rsidRPr="000D4CBD">
        <w:rPr>
          <w:rFonts w:ascii="Times New Roman" w:hAnsi="Times New Roman" w:cs="Times New Roman"/>
          <w:sz w:val="24"/>
          <w:szCs w:val="24"/>
        </w:rPr>
        <w:t xml:space="preserve"> </w:t>
      </w:r>
      <w:r w:rsidR="005E5F9B" w:rsidRPr="000D4CBD">
        <w:rPr>
          <w:rFonts w:ascii="Times New Roman" w:hAnsi="Times New Roman" w:cs="Times New Roman"/>
          <w:sz w:val="24"/>
          <w:szCs w:val="24"/>
        </w:rPr>
        <w:t>nivou kojim nastaju ketonska t</w:t>
      </w:r>
      <w:r w:rsidRPr="000D4CBD">
        <w:rPr>
          <w:rFonts w:ascii="Times New Roman" w:hAnsi="Times New Roman" w:cs="Times New Roman"/>
          <w:sz w:val="24"/>
          <w:szCs w:val="24"/>
        </w:rPr>
        <w:t>ela kao produkt oksidacije slobodnih masnih kiselina u jetri, čija razgradnja je po</w:t>
      </w:r>
      <w:r w:rsidR="005E5F9B" w:rsidRPr="000D4CBD">
        <w:rPr>
          <w:rFonts w:ascii="Times New Roman" w:hAnsi="Times New Roman" w:cs="Times New Roman"/>
          <w:sz w:val="24"/>
          <w:szCs w:val="24"/>
        </w:rPr>
        <w:t>ds</w:t>
      </w:r>
      <w:r w:rsidRPr="000D4CBD">
        <w:rPr>
          <w:rFonts w:ascii="Times New Roman" w:hAnsi="Times New Roman" w:cs="Times New Roman"/>
          <w:sz w:val="24"/>
          <w:szCs w:val="24"/>
        </w:rPr>
        <w:t xml:space="preserve">taknuta </w:t>
      </w:r>
      <w:r w:rsidR="005E5F9B" w:rsidRPr="000D4CBD">
        <w:rPr>
          <w:rFonts w:ascii="Times New Roman" w:hAnsi="Times New Roman" w:cs="Times New Roman"/>
          <w:sz w:val="24"/>
          <w:szCs w:val="24"/>
        </w:rPr>
        <w:t>manjkom ins</w:t>
      </w:r>
      <w:r w:rsidRPr="000D4CBD">
        <w:rPr>
          <w:rFonts w:ascii="Times New Roman" w:hAnsi="Times New Roman" w:cs="Times New Roman"/>
          <w:sz w:val="24"/>
          <w:szCs w:val="24"/>
        </w:rPr>
        <w:t>ulina. Foetor ex ore će nestati dovođenjem dijabetesa u kompen</w:t>
      </w:r>
      <w:r w:rsidR="005E5F9B" w:rsidRPr="000D4CBD">
        <w:rPr>
          <w:rFonts w:ascii="Times New Roman" w:hAnsi="Times New Roman" w:cs="Times New Roman"/>
          <w:sz w:val="24"/>
          <w:szCs w:val="24"/>
        </w:rPr>
        <w:t>zovano</w:t>
      </w:r>
      <w:r w:rsidRPr="000D4CBD">
        <w:rPr>
          <w:rFonts w:ascii="Times New Roman" w:hAnsi="Times New Roman" w:cs="Times New Roman"/>
          <w:sz w:val="24"/>
          <w:szCs w:val="24"/>
        </w:rPr>
        <w:t xml:space="preserve"> stanje. </w:t>
      </w:r>
    </w:p>
    <w:p w:rsidR="00236A2E" w:rsidRPr="000D4CBD" w:rsidRDefault="00236A2E" w:rsidP="000D4CBD">
      <w:pPr>
        <w:jc w:val="both"/>
        <w:rPr>
          <w:rFonts w:ascii="Times New Roman" w:hAnsi="Times New Roman" w:cs="Times New Roman"/>
          <w:b/>
          <w:sz w:val="24"/>
          <w:szCs w:val="24"/>
        </w:rPr>
      </w:pPr>
    </w:p>
    <w:p w:rsidR="00B47675" w:rsidRPr="002F4350" w:rsidRDefault="00C5513E" w:rsidP="009A4512">
      <w:pPr>
        <w:pStyle w:val="Heading4"/>
        <w:numPr>
          <w:ilvl w:val="0"/>
          <w:numId w:val="13"/>
        </w:numPr>
        <w:spacing w:line="276" w:lineRule="auto"/>
        <w:jc w:val="both"/>
        <w:rPr>
          <w:color w:val="0070C0"/>
        </w:rPr>
      </w:pPr>
      <w:r w:rsidRPr="002F4350">
        <w:rPr>
          <w:color w:val="0070C0"/>
        </w:rPr>
        <w:lastRenderedPageBreak/>
        <w:t>KSEROTOMIJA</w:t>
      </w:r>
    </w:p>
    <w:p w:rsidR="00B47675" w:rsidRPr="000D4CBD" w:rsidRDefault="00C5513E" w:rsidP="000D4CBD">
      <w:pPr>
        <w:pStyle w:val="NormalWeb"/>
        <w:spacing w:line="276" w:lineRule="auto"/>
        <w:jc w:val="both"/>
      </w:pPr>
      <w:r w:rsidRPr="000D4CBD">
        <w:t>Kserostomj</w:t>
      </w:r>
      <w:r w:rsidR="00B47675" w:rsidRPr="000D4CBD">
        <w:t>a je suvoća usta koju izaziva nedostatak pljuvačke ili smanjeni rad pljuvačnih žlezdi koje proizvode pljuvačku. Kod dijabetičara, povećanje nivoa šećera u pljuvačci dovodi do smanjenja količine pljuvačke u ustima.</w:t>
      </w:r>
    </w:p>
    <w:p w:rsidR="00241389" w:rsidRPr="000D4CBD" w:rsidRDefault="00241389" w:rsidP="000D4CBD">
      <w:pPr>
        <w:pStyle w:val="NormalWeb"/>
        <w:spacing w:line="276" w:lineRule="auto"/>
        <w:jc w:val="both"/>
      </w:pPr>
      <w:r w:rsidRPr="000D4CBD">
        <w:t xml:space="preserve">Kserostomija je klinička manifestacija disfunkcije pljuvačnih žlezda, ali sama po sebi nije bolest, nego </w:t>
      </w:r>
      <w:r w:rsidR="00C5513E" w:rsidRPr="000D4CBD">
        <w:t>si</w:t>
      </w:r>
      <w:r w:rsidRPr="000D4CBD">
        <w:t>mptom. Normalno se luči 0,4 – 0,5 mL pljuvačke u minuti; vrednosti od 0,2 – 0,4 mL upućuju na oligosijaliju, a količina manja od 0,2 mL na kserostomiju. Nastaje zbog neuropatije autonomnog nervnog sistema, usled čega su zahvaćene simpatičke i parasimpatičke niti koje inervišu pljuvačne žlezde. Neadekvatnom inervacijom dolazi do smanjenog izlučivanja pljuvačke. Osim u kvantitativnom nedostatku pljuvačke javljaju se i kvalitativne promene pljuvačke koja je gušća i mukoznija, i samim time omogućava povoljne uslove za rast i razvoj mikroorganizama odnosno razvoj infekcije.</w:t>
      </w:r>
      <w:r w:rsidRPr="000D4CBD">
        <w:rPr>
          <w:highlight w:val="yellow"/>
        </w:rPr>
        <w:t xml:space="preserve"> </w:t>
      </w:r>
    </w:p>
    <w:p w:rsidR="00B47675" w:rsidRPr="000D4CBD" w:rsidRDefault="00B47675" w:rsidP="000D4CBD">
      <w:pPr>
        <w:pStyle w:val="NormalWeb"/>
        <w:spacing w:line="276" w:lineRule="auto"/>
        <w:jc w:val="both"/>
      </w:pPr>
      <w:r w:rsidRPr="000D4CBD">
        <w:t>Suvoća usta može izazvati i nove probleme poput karijesa koji nastaje usled manjka pljuvačke, jer pljuvačka je prirodni čistač zuba. Šta više, smanjena vlažnost usta može da izazove pojavu čireva, gljivičnih infekcija ili da onemogući nošenje proteza i veštačkih vilica. Najbolji način za lečenje kserotomie je pojačan unos tečnosti. U nekim, težim slučajevima, preporučuje se i odgovarajuća terapija lekovima.</w:t>
      </w:r>
      <w:r w:rsidR="00241389" w:rsidRPr="000D4CBD">
        <w:t xml:space="preserve"> Suvoća usta koja se javlja uslid šećerne bolesti hroničnog je karaktera, i uz terapiju osnovne bolesti, potrebno je ukloniti zubni kamenac, meke naslage i mehaničke iritacije.</w:t>
      </w:r>
    </w:p>
    <w:p w:rsidR="007B0B51" w:rsidRDefault="00241389" w:rsidP="009A4512">
      <w:pPr>
        <w:pStyle w:val="NormalWeb"/>
        <w:spacing w:line="276" w:lineRule="auto"/>
        <w:jc w:val="both"/>
      </w:pPr>
      <w:r w:rsidRPr="000D4CBD">
        <w:t>Još jedna posledica kserotomj</w:t>
      </w:r>
      <w:r w:rsidR="00B47675" w:rsidRPr="000D4CBD">
        <w:t>e je i sindrom “gorućih“ usta, osećaj peckanja koji se javlja na jeziku i drugim delovima usta. To je bolno stanje koje može biti frustrirajuće za osobu sa ovim problemom. Peckanje može da bude toliko jako da je osećaj isti kao kada se uzme gutljaj veoma vruće tečnosti. Ukoliko je sindrom “gorućih” usta izazvan isključivo kserotomiom, treba se lečiti na prethodno opisan način.</w:t>
      </w:r>
    </w:p>
    <w:p w:rsidR="009A4512" w:rsidRPr="009A4512" w:rsidRDefault="009A4512" w:rsidP="009A4512">
      <w:pPr>
        <w:pStyle w:val="NormalWeb"/>
        <w:spacing w:line="276" w:lineRule="auto"/>
        <w:jc w:val="both"/>
        <w:rPr>
          <w:sz w:val="16"/>
          <w:szCs w:val="16"/>
        </w:rPr>
      </w:pPr>
    </w:p>
    <w:p w:rsidR="00B47675" w:rsidRPr="002F4350" w:rsidRDefault="00C5513E" w:rsidP="009A4512">
      <w:pPr>
        <w:pStyle w:val="Heading4"/>
        <w:numPr>
          <w:ilvl w:val="0"/>
          <w:numId w:val="13"/>
        </w:numPr>
        <w:spacing w:line="276" w:lineRule="auto"/>
        <w:jc w:val="both"/>
        <w:rPr>
          <w:color w:val="0070C0"/>
        </w:rPr>
      </w:pPr>
      <w:r w:rsidRPr="002F4350">
        <w:rPr>
          <w:color w:val="0070C0"/>
        </w:rPr>
        <w:t>BOLESTI DESNI</w:t>
      </w:r>
    </w:p>
    <w:p w:rsidR="00B47675" w:rsidRPr="000D4CBD" w:rsidRDefault="00B47675" w:rsidP="000D4CBD">
      <w:pPr>
        <w:pStyle w:val="NormalWeb"/>
        <w:spacing w:line="276" w:lineRule="auto"/>
        <w:jc w:val="both"/>
      </w:pPr>
      <w:r w:rsidRPr="000D4CBD">
        <w:t>Bolesti desni (gingivitis i periodontitis), odnosno parodontološke bolesti, su bakterijske infekcije koje se javljaju oko desni i mogu, eventualno, da prodru u tkiva i kosti, koje nose zube. Ukoliko se bolesti desni ne leče, zubi će na kraju početi da se pomeraju (pokretljivost zuba) ili će u krajnjem slučaju i ispasti.</w:t>
      </w:r>
    </w:p>
    <w:p w:rsidR="00B47675" w:rsidRPr="000D4CBD" w:rsidRDefault="00B47675" w:rsidP="000D4CBD">
      <w:pPr>
        <w:pStyle w:val="NormalWeb"/>
        <w:spacing w:line="276" w:lineRule="auto"/>
        <w:jc w:val="both"/>
      </w:pPr>
      <w:r w:rsidRPr="000D4CBD">
        <w:t>Dijabetičari su podložniji bolestima desni, jer su osetljiviji na infekcije i period lečenja je kod njih duži. Ukoliko se dijabetes ne drži pod kontrolom, bolesti desni se češće javljaju a štetne posledice teže otklanjaju.</w:t>
      </w:r>
    </w:p>
    <w:p w:rsidR="00C5513E" w:rsidRPr="000D4CBD" w:rsidRDefault="00B47675" w:rsidP="007B0B51">
      <w:pPr>
        <w:pStyle w:val="NormalWeb"/>
        <w:spacing w:line="276" w:lineRule="auto"/>
        <w:jc w:val="both"/>
      </w:pPr>
      <w:r w:rsidRPr="000D4CBD">
        <w:lastRenderedPageBreak/>
        <w:t>Istraživanja su pokazala da dijabetes i bolesti desni idu ruku pod ruku. Dijabetes povećava rizik od pojave bolesti desni, a bolesti desni, pak, sa svoje strane otežavaju kontrolu nivoa šećera u krvi kod dijabetičara.</w:t>
      </w:r>
    </w:p>
    <w:p w:rsidR="00C5513E" w:rsidRPr="009A4512" w:rsidRDefault="007B0B51" w:rsidP="009A4512">
      <w:pPr>
        <w:pStyle w:val="ListParagraph"/>
        <w:numPr>
          <w:ilvl w:val="0"/>
          <w:numId w:val="13"/>
        </w:numPr>
        <w:spacing w:before="100" w:beforeAutospacing="1" w:after="100" w:afterAutospacing="1"/>
        <w:jc w:val="both"/>
        <w:outlineLvl w:val="3"/>
        <w:rPr>
          <w:rFonts w:ascii="Times New Roman" w:eastAsia="Times New Roman" w:hAnsi="Times New Roman" w:cs="Times New Roman"/>
          <w:b/>
          <w:bCs/>
          <w:color w:val="7030A0"/>
          <w:sz w:val="24"/>
          <w:szCs w:val="24"/>
        </w:rPr>
      </w:pPr>
      <w:r w:rsidRPr="009A4512">
        <w:rPr>
          <w:rFonts w:ascii="Times New Roman" w:eastAsia="Times New Roman" w:hAnsi="Times New Roman" w:cs="Times New Roman"/>
          <w:b/>
          <w:bCs/>
          <w:color w:val="7030A0"/>
          <w:sz w:val="24"/>
          <w:szCs w:val="24"/>
        </w:rPr>
        <w:t>PARODONTOPATIJA</w:t>
      </w:r>
    </w:p>
    <w:p w:rsidR="00C5513E" w:rsidRDefault="00621403" w:rsidP="000D4CBD">
      <w:pPr>
        <w:spacing w:before="100" w:beforeAutospacing="1" w:after="100" w:afterAutospacing="1"/>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anchor distT="0" distB="0" distL="114300" distR="114300" simplePos="0" relativeHeight="251668480" behindDoc="1" locked="0" layoutInCell="1" allowOverlap="1" wp14:anchorId="51F1D44B" wp14:editId="456A2B1F">
            <wp:simplePos x="0" y="0"/>
            <wp:positionH relativeFrom="margin">
              <wp:align>right</wp:align>
            </wp:positionH>
            <wp:positionV relativeFrom="paragraph">
              <wp:posOffset>806450</wp:posOffset>
            </wp:positionV>
            <wp:extent cx="2886075" cy="1788160"/>
            <wp:effectExtent l="0" t="0" r="9525" b="2540"/>
            <wp:wrapTight wrapText="bothSides">
              <wp:wrapPolygon edited="0">
                <wp:start x="0" y="0"/>
                <wp:lineTo x="0" y="21401"/>
                <wp:lineTo x="21529" y="21401"/>
                <wp:lineTo x="21529" y="0"/>
                <wp:lineTo x="0"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886075" cy="1788160"/>
                    </a:xfrm>
                    <a:prstGeom prst="rect">
                      <a:avLst/>
                    </a:prstGeom>
                    <a:noFill/>
                    <a:ln w="9525">
                      <a:noFill/>
                      <a:miter lim="800000"/>
                      <a:headEnd/>
                      <a:tailEnd/>
                    </a:ln>
                  </pic:spPr>
                </pic:pic>
              </a:graphicData>
            </a:graphic>
          </wp:anchor>
        </w:drawing>
      </w:r>
      <w:r w:rsidR="007B0B51">
        <w:rPr>
          <w:rFonts w:ascii="Times New Roman" w:eastAsia="Times New Roman" w:hAnsi="Times New Roman" w:cs="Times New Roman"/>
          <w:bCs/>
          <w:noProof/>
          <w:sz w:val="24"/>
          <w:szCs w:val="24"/>
        </w:rPr>
        <w:drawing>
          <wp:anchor distT="0" distB="0" distL="114300" distR="114300" simplePos="0" relativeHeight="251667456" behindDoc="1" locked="0" layoutInCell="1" allowOverlap="1" wp14:anchorId="3A0DB2A0" wp14:editId="3A8A67A3">
            <wp:simplePos x="0" y="0"/>
            <wp:positionH relativeFrom="column">
              <wp:posOffset>120015</wp:posOffset>
            </wp:positionH>
            <wp:positionV relativeFrom="paragraph">
              <wp:posOffset>824865</wp:posOffset>
            </wp:positionV>
            <wp:extent cx="2592705" cy="1727835"/>
            <wp:effectExtent l="19050" t="0" r="0" b="0"/>
            <wp:wrapTight wrapText="bothSides">
              <wp:wrapPolygon edited="0">
                <wp:start x="-159" y="0"/>
                <wp:lineTo x="-159" y="21433"/>
                <wp:lineTo x="21584" y="21433"/>
                <wp:lineTo x="21584" y="0"/>
                <wp:lineTo x="-159" y="0"/>
              </wp:wrapPolygon>
            </wp:wrapTight>
            <wp:docPr id="4" name="Picture 11" descr="Parodontopatija – Kada treba potražiti pomoć? || Dr Mini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odontopatija – Kada treba potražiti pomoć? || Dr Minić"/>
                    <pic:cNvPicPr>
                      <a:picLocks noChangeAspect="1" noChangeArrowheads="1"/>
                    </pic:cNvPicPr>
                  </pic:nvPicPr>
                  <pic:blipFill>
                    <a:blip r:embed="rId12" cstate="hqprint">
                      <a:extLst>
                        <a:ext uri="{28A0092B-C50C-407E-A947-70E740481C1C}">
                          <a14:useLocalDpi xmlns:a14="http://schemas.microsoft.com/office/drawing/2010/main"/>
                        </a:ext>
                      </a:extLst>
                    </a:blip>
                    <a:srcRect/>
                    <a:stretch>
                      <a:fillRect/>
                    </a:stretch>
                  </pic:blipFill>
                  <pic:spPr bwMode="auto">
                    <a:xfrm>
                      <a:off x="0" y="0"/>
                      <a:ext cx="2592705" cy="1727835"/>
                    </a:xfrm>
                    <a:prstGeom prst="rect">
                      <a:avLst/>
                    </a:prstGeom>
                    <a:noFill/>
                    <a:ln w="9525">
                      <a:noFill/>
                      <a:miter lim="800000"/>
                      <a:headEnd/>
                      <a:tailEnd/>
                    </a:ln>
                  </pic:spPr>
                </pic:pic>
              </a:graphicData>
            </a:graphic>
          </wp:anchor>
        </w:drawing>
      </w:r>
      <w:r w:rsidR="00C5513E" w:rsidRPr="000D4CBD">
        <w:rPr>
          <w:rFonts w:ascii="Times New Roman" w:eastAsia="Times New Roman" w:hAnsi="Times New Roman" w:cs="Times New Roman"/>
          <w:bCs/>
          <w:sz w:val="24"/>
          <w:szCs w:val="24"/>
        </w:rPr>
        <w:t>Parodontopatija je hronično oboljenje parodoncijuma za čiji nastanak najznačajniju ulogu imaju mikroorganizmi dentalnog plaka. Na nastanak i razvoj oboljenja pored lokalnih faktora utiče i opšte stanje organizma.</w:t>
      </w:r>
    </w:p>
    <w:p w:rsidR="00C5513E" w:rsidRPr="000D4CBD" w:rsidRDefault="00C5513E" w:rsidP="000D4CBD">
      <w:pPr>
        <w:spacing w:before="100" w:beforeAutospacing="1" w:after="100" w:afterAutospacing="1"/>
        <w:jc w:val="both"/>
        <w:outlineLvl w:val="3"/>
        <w:rPr>
          <w:rFonts w:ascii="Times New Roman" w:eastAsia="Times New Roman" w:hAnsi="Times New Roman" w:cs="Times New Roman"/>
          <w:bCs/>
          <w:sz w:val="24"/>
          <w:szCs w:val="24"/>
        </w:rPr>
      </w:pPr>
      <w:r w:rsidRPr="000D4CBD">
        <w:rPr>
          <w:rFonts w:ascii="Times New Roman" w:eastAsia="Times New Roman" w:hAnsi="Times New Roman" w:cs="Times New Roman"/>
          <w:bCs/>
          <w:sz w:val="24"/>
          <w:szCs w:val="24"/>
        </w:rPr>
        <w:t>Faktori rizika za nastanak parodontopatije su i sistemska oboljenja, kao što su bolesti krvi, diabetes mellitus i druga. Ove bolesti mogu delovati kao favorizujući faktor, pri čemu menjaju ili slabe otpornost oralnih tkiva i par</w:t>
      </w:r>
      <w:r w:rsidR="00CE1D60">
        <w:rPr>
          <w:rFonts w:ascii="Times New Roman" w:eastAsia="Times New Roman" w:hAnsi="Times New Roman" w:cs="Times New Roman"/>
          <w:bCs/>
          <w:sz w:val="24"/>
          <w:szCs w:val="24"/>
        </w:rPr>
        <w:t>odoncijuma na lokalne iritacije</w:t>
      </w:r>
      <w:r w:rsidRPr="000D4CBD">
        <w:rPr>
          <w:rFonts w:ascii="Times New Roman" w:eastAsia="Times New Roman" w:hAnsi="Times New Roman" w:cs="Times New Roman"/>
          <w:bCs/>
          <w:sz w:val="24"/>
          <w:szCs w:val="24"/>
        </w:rPr>
        <w:t>. Patološke promene u toku parodontopatije dovode do destruktivnih promena parodoncijuma, koje vode do njegove anatomske i funkcionalne dezintegracije, a što za posledicu ima rasklaćenje i kasnije gubitak jednog ili više zuba. Parodontopatija je pre skoro dve decenije uvrštena kao šesta komplikacija di</w:t>
      </w:r>
      <w:r w:rsidR="00CE1D60">
        <w:rPr>
          <w:rFonts w:ascii="Times New Roman" w:eastAsia="Times New Roman" w:hAnsi="Times New Roman" w:cs="Times New Roman"/>
          <w:bCs/>
          <w:sz w:val="24"/>
          <w:szCs w:val="24"/>
        </w:rPr>
        <w:t>j</w:t>
      </w:r>
      <w:r w:rsidRPr="000D4CBD">
        <w:rPr>
          <w:rFonts w:ascii="Times New Roman" w:eastAsia="Times New Roman" w:hAnsi="Times New Roman" w:cs="Times New Roman"/>
          <w:bCs/>
          <w:sz w:val="24"/>
          <w:szCs w:val="24"/>
        </w:rPr>
        <w:t xml:space="preserve">abetes-a. </w:t>
      </w:r>
    </w:p>
    <w:p w:rsidR="00C5513E" w:rsidRPr="000D4CBD" w:rsidRDefault="00C5513E" w:rsidP="000D4CBD">
      <w:pPr>
        <w:jc w:val="both"/>
        <w:rPr>
          <w:rFonts w:ascii="Times New Roman" w:hAnsi="Times New Roman" w:cs="Times New Roman"/>
          <w:sz w:val="24"/>
          <w:szCs w:val="24"/>
        </w:rPr>
      </w:pPr>
      <w:r w:rsidRPr="000D4CBD">
        <w:rPr>
          <w:rFonts w:ascii="Times New Roman" w:hAnsi="Times New Roman" w:cs="Times New Roman"/>
          <w:sz w:val="24"/>
          <w:szCs w:val="24"/>
        </w:rPr>
        <w:t>Brzi razvoj parodontne bolesti objašnjava se:</w:t>
      </w:r>
    </w:p>
    <w:p w:rsidR="00C5513E" w:rsidRPr="000D4CBD" w:rsidRDefault="00C5513E" w:rsidP="000D4CBD">
      <w:pPr>
        <w:pStyle w:val="ListParagraph"/>
        <w:numPr>
          <w:ilvl w:val="0"/>
          <w:numId w:val="7"/>
        </w:numPr>
        <w:jc w:val="both"/>
        <w:rPr>
          <w:rFonts w:ascii="Times New Roman" w:hAnsi="Times New Roman" w:cs="Times New Roman"/>
          <w:sz w:val="24"/>
          <w:szCs w:val="24"/>
        </w:rPr>
      </w:pPr>
      <w:r w:rsidRPr="000D4CBD">
        <w:rPr>
          <w:rFonts w:ascii="Times New Roman" w:hAnsi="Times New Roman" w:cs="Times New Roman"/>
          <w:sz w:val="24"/>
          <w:szCs w:val="24"/>
        </w:rPr>
        <w:t>angiopatijom (zadebljala bazalna membrana, sužen lumen kapilara);</w:t>
      </w:r>
    </w:p>
    <w:p w:rsidR="00C5513E" w:rsidRPr="000D4CBD" w:rsidRDefault="00C5513E" w:rsidP="000D4CBD">
      <w:pPr>
        <w:pStyle w:val="ListParagraph"/>
        <w:numPr>
          <w:ilvl w:val="0"/>
          <w:numId w:val="7"/>
        </w:numPr>
        <w:jc w:val="both"/>
        <w:rPr>
          <w:rFonts w:ascii="Times New Roman" w:hAnsi="Times New Roman" w:cs="Times New Roman"/>
          <w:sz w:val="24"/>
          <w:szCs w:val="24"/>
        </w:rPr>
      </w:pPr>
      <w:r w:rsidRPr="000D4CBD">
        <w:rPr>
          <w:rFonts w:ascii="Times New Roman" w:hAnsi="Times New Roman" w:cs="Times New Roman"/>
          <w:sz w:val="24"/>
          <w:szCs w:val="24"/>
        </w:rPr>
        <w:t>glikosijalijom (dovodi do povećanog stvaranja dentobakterijskog plaka);</w:t>
      </w:r>
    </w:p>
    <w:p w:rsidR="00C5513E" w:rsidRPr="000D4CBD" w:rsidRDefault="00C5513E" w:rsidP="000D4CBD">
      <w:pPr>
        <w:pStyle w:val="ListParagraph"/>
        <w:numPr>
          <w:ilvl w:val="0"/>
          <w:numId w:val="7"/>
        </w:numPr>
        <w:jc w:val="both"/>
        <w:rPr>
          <w:rFonts w:ascii="Times New Roman" w:hAnsi="Times New Roman" w:cs="Times New Roman"/>
          <w:sz w:val="24"/>
          <w:szCs w:val="24"/>
        </w:rPr>
      </w:pPr>
      <w:r w:rsidRPr="000D4CBD">
        <w:rPr>
          <w:rFonts w:ascii="Times New Roman" w:hAnsi="Times New Roman" w:cs="Times New Roman"/>
          <w:sz w:val="24"/>
          <w:szCs w:val="24"/>
        </w:rPr>
        <w:t>narušenom funkcijom leukocita (narušena je prva linija obrane od bakterija);</w:t>
      </w:r>
    </w:p>
    <w:p w:rsidR="00C5513E" w:rsidRPr="000D4CBD" w:rsidRDefault="00C5513E" w:rsidP="000D4CBD">
      <w:pPr>
        <w:pStyle w:val="ListParagraph"/>
        <w:numPr>
          <w:ilvl w:val="0"/>
          <w:numId w:val="7"/>
        </w:numPr>
        <w:jc w:val="both"/>
        <w:rPr>
          <w:rFonts w:ascii="Times New Roman" w:hAnsi="Times New Roman" w:cs="Times New Roman"/>
          <w:sz w:val="24"/>
          <w:szCs w:val="24"/>
        </w:rPr>
      </w:pPr>
      <w:r w:rsidRPr="000D4CBD">
        <w:rPr>
          <w:rFonts w:ascii="Times New Roman" w:hAnsi="Times New Roman" w:cs="Times New Roman"/>
          <w:sz w:val="24"/>
          <w:szCs w:val="24"/>
        </w:rPr>
        <w:t xml:space="preserve">poremećenim metabolizmom kolagena (glavni faktor progresije parodontne bolesti). </w:t>
      </w:r>
    </w:p>
    <w:p w:rsidR="00C5513E" w:rsidRPr="000D4CBD" w:rsidRDefault="00C5513E" w:rsidP="000D4CBD">
      <w:pPr>
        <w:spacing w:before="100" w:beforeAutospacing="1" w:after="100" w:afterAutospacing="1"/>
        <w:jc w:val="both"/>
        <w:outlineLvl w:val="3"/>
        <w:rPr>
          <w:rFonts w:ascii="Times New Roman" w:eastAsia="Times New Roman" w:hAnsi="Times New Roman" w:cs="Times New Roman"/>
          <w:bCs/>
          <w:sz w:val="24"/>
          <w:szCs w:val="24"/>
        </w:rPr>
      </w:pPr>
      <w:r w:rsidRPr="000D4CBD">
        <w:rPr>
          <w:rFonts w:ascii="Times New Roman" w:eastAsia="Times New Roman" w:hAnsi="Times New Roman" w:cs="Times New Roman"/>
          <w:bCs/>
          <w:sz w:val="24"/>
          <w:szCs w:val="24"/>
        </w:rPr>
        <w:t>Di</w:t>
      </w:r>
      <w:r w:rsidR="00941E96">
        <w:rPr>
          <w:rFonts w:ascii="Times New Roman" w:eastAsia="Times New Roman" w:hAnsi="Times New Roman" w:cs="Times New Roman"/>
          <w:bCs/>
          <w:sz w:val="24"/>
          <w:szCs w:val="24"/>
        </w:rPr>
        <w:t>j</w:t>
      </w:r>
      <w:r w:rsidRPr="000D4CBD">
        <w:rPr>
          <w:rFonts w:ascii="Times New Roman" w:eastAsia="Times New Roman" w:hAnsi="Times New Roman" w:cs="Times New Roman"/>
          <w:bCs/>
          <w:sz w:val="24"/>
          <w:szCs w:val="24"/>
        </w:rPr>
        <w:t xml:space="preserve">abetes </w:t>
      </w:r>
      <w:r w:rsidR="00941E96">
        <w:rPr>
          <w:rFonts w:ascii="Times New Roman" w:eastAsia="Times New Roman" w:hAnsi="Times New Roman" w:cs="Times New Roman"/>
          <w:bCs/>
          <w:sz w:val="24"/>
          <w:szCs w:val="24"/>
        </w:rPr>
        <w:t>mel</w:t>
      </w:r>
      <w:r w:rsidRPr="000D4CBD">
        <w:rPr>
          <w:rFonts w:ascii="Times New Roman" w:eastAsia="Times New Roman" w:hAnsi="Times New Roman" w:cs="Times New Roman"/>
          <w:bCs/>
          <w:sz w:val="24"/>
          <w:szCs w:val="24"/>
        </w:rPr>
        <w:t>itus uzrokuje povećanu koncentraciju glukoze u pljuvačci i gingivalnoj tečnosti, što doprinosi većoj proliferaciji bakterija i oralnom zapaljenju. Kod pacijenata sa nekontrolisanom glikemijom zapaža se češća pojava gingivitisa i parodontopatije praćenih gubitkom alveolarne kosti. Destrukcija parodontalnog tkiva je povećana usled mikroangiopatije, poremećaja  metabolizma  kolagena,  imunološkog  odgovora makrofaga na antigene dentalnog plaka i poremećenog hemotaksičnog odgovora neutrofila. U centru patogenetskih zbivanja tokom parodontalne destrukcije kod osoba sa loše kontrolisanim di</w:t>
      </w:r>
      <w:r w:rsidR="00941E96">
        <w:rPr>
          <w:rFonts w:ascii="Times New Roman" w:eastAsia="Times New Roman" w:hAnsi="Times New Roman" w:cs="Times New Roman"/>
          <w:bCs/>
          <w:sz w:val="24"/>
          <w:szCs w:val="24"/>
        </w:rPr>
        <w:t>j</w:t>
      </w:r>
      <w:r w:rsidRPr="000D4CBD">
        <w:rPr>
          <w:rFonts w:ascii="Times New Roman" w:eastAsia="Times New Roman" w:hAnsi="Times New Roman" w:cs="Times New Roman"/>
          <w:bCs/>
          <w:sz w:val="24"/>
          <w:szCs w:val="24"/>
        </w:rPr>
        <w:t xml:space="preserve">abetes-om leži povećanje nivoa </w:t>
      </w:r>
      <w:r w:rsidRPr="000D4CBD">
        <w:rPr>
          <w:rFonts w:ascii="Times New Roman" w:eastAsia="Times New Roman" w:hAnsi="Times New Roman" w:cs="Times New Roman"/>
          <w:bCs/>
          <w:sz w:val="24"/>
          <w:szCs w:val="24"/>
        </w:rPr>
        <w:lastRenderedPageBreak/>
        <w:t>krajnjih proizvoda glikacije-AGEs (engl. Advanced glycation end-products) u plazmi i tkivima pacijenata, koji pokreću lokalni inflamatorni odgovor tkiva parodoncijuma. U tkivima usne duplje oni se putem polipeptidnih receptora vezuju na površini ciljnih ćelija, makrofaga, dovodeći do povećane produkcije proinflamatornih citokina (IL-1β, TNF-α), prostaglandina E2 i matriks metaloproteinaze, koji se smatraju ključnim faktorima destrukcije vezivnog tkiva i alveolarne kosti u toku parodontopatije .</w:t>
      </w:r>
    </w:p>
    <w:p w:rsidR="00C5513E" w:rsidRPr="000D4CBD" w:rsidRDefault="00C5513E" w:rsidP="000D4CBD">
      <w:pPr>
        <w:spacing w:before="100" w:beforeAutospacing="1" w:after="100" w:afterAutospacing="1"/>
        <w:jc w:val="both"/>
        <w:outlineLvl w:val="3"/>
        <w:rPr>
          <w:rFonts w:ascii="Times New Roman" w:eastAsia="Times New Roman" w:hAnsi="Times New Roman" w:cs="Times New Roman"/>
          <w:bCs/>
          <w:sz w:val="24"/>
          <w:szCs w:val="24"/>
        </w:rPr>
      </w:pPr>
      <w:r w:rsidRPr="000D4CBD">
        <w:rPr>
          <w:rFonts w:ascii="Times New Roman" w:eastAsia="Times New Roman" w:hAnsi="Times New Roman" w:cs="Times New Roman"/>
          <w:bCs/>
          <w:sz w:val="24"/>
          <w:szCs w:val="24"/>
        </w:rPr>
        <w:t xml:space="preserve">U gingivi i parodoncijumu dijabetičara zapažaju se intenzivne inflamatorne promene, praćene obimnim razaranjem parodontalnih tkiva, sa pojavom dubokih parodontalnih džepova. Gingiva kod obolelih je izrazito crvena i edematozna, krvari na najmanju provokaciju. Često se stvaraju parodontalni apscesi i bolest se razvija veoma brzo, tako da bolesnici za kratko vreme ostaju bez zuba. Varijacija u težini oboljenja parodoncijuma usko je povezana sa stepenom metaboličke kontrole i dužinom trajanja bolesti. </w:t>
      </w:r>
    </w:p>
    <w:p w:rsidR="00C5513E" w:rsidRPr="000D4CBD" w:rsidRDefault="00C5513E" w:rsidP="000D4CBD">
      <w:pPr>
        <w:jc w:val="both"/>
        <w:rPr>
          <w:rFonts w:ascii="Times New Roman" w:hAnsi="Times New Roman" w:cs="Times New Roman"/>
          <w:sz w:val="24"/>
          <w:szCs w:val="24"/>
        </w:rPr>
      </w:pPr>
      <w:r w:rsidRPr="000D4CBD">
        <w:rPr>
          <w:rFonts w:ascii="Times New Roman" w:hAnsi="Times New Roman" w:cs="Times New Roman"/>
          <w:b/>
          <w:sz w:val="24"/>
          <w:szCs w:val="24"/>
        </w:rPr>
        <w:t>Terapija parodontnih bolesti</w:t>
      </w:r>
      <w:r w:rsidRPr="000D4CBD">
        <w:rPr>
          <w:rFonts w:ascii="Times New Roman" w:hAnsi="Times New Roman" w:cs="Times New Roman"/>
          <w:sz w:val="24"/>
          <w:szCs w:val="24"/>
        </w:rPr>
        <w:t xml:space="preserve"> sastoji se u odstranjenju zubnog kamenca i ostalih iritacija te je vrlo važno pacijenta upozoriti na važnost oralne higijene.</w:t>
      </w:r>
    </w:p>
    <w:p w:rsidR="00C5513E" w:rsidRPr="000D4CBD" w:rsidRDefault="00C5513E" w:rsidP="000D4CBD">
      <w:pPr>
        <w:jc w:val="both"/>
        <w:rPr>
          <w:rFonts w:ascii="Times New Roman" w:hAnsi="Times New Roman" w:cs="Times New Roman"/>
          <w:sz w:val="24"/>
          <w:szCs w:val="24"/>
        </w:rPr>
      </w:pPr>
      <w:r w:rsidRPr="000D4CBD">
        <w:rPr>
          <w:rFonts w:ascii="Times New Roman" w:hAnsi="Times New Roman" w:cs="Times New Roman"/>
          <w:sz w:val="24"/>
          <w:szCs w:val="24"/>
        </w:rPr>
        <w:t>Parodontni koštani džepovi saniraju se parodontološkim hirurškim postupcima, a ako postoje parodontni apscesi, indikovana je incizija i drenaža uz primenu antibiotika.</w:t>
      </w:r>
    </w:p>
    <w:p w:rsidR="00C5513E" w:rsidRPr="000D4CBD" w:rsidRDefault="00C5513E" w:rsidP="000D4CBD">
      <w:pPr>
        <w:jc w:val="both"/>
        <w:rPr>
          <w:rFonts w:ascii="Times New Roman" w:hAnsi="Times New Roman" w:cs="Times New Roman"/>
          <w:sz w:val="24"/>
          <w:szCs w:val="24"/>
        </w:rPr>
      </w:pPr>
      <w:r w:rsidRPr="000D4CBD">
        <w:rPr>
          <w:rFonts w:ascii="Times New Roman" w:hAnsi="Times New Roman" w:cs="Times New Roman"/>
          <w:sz w:val="24"/>
          <w:szCs w:val="24"/>
        </w:rPr>
        <w:t>Nedavnim istraživanjima došlo se do saznanja da prisutnost parodontitisa ili parodontne infekcije može povećati rizik od nastanka dijabetesnih komplikacija. Na početku istraživanja teški parodontitis je bio značajno povezan sa šesterostrukim rizikom od pogoršanja glikemijske kontrole tokom dve godine. Pacijenti s uznapredovalim parodontitisom imaju veću šansu za povišene nivoe HbA1c, nego pacijenti koji imaju umereni parodontitis ili ga uopšte nemaju.</w:t>
      </w:r>
    </w:p>
    <w:p w:rsidR="00B47675" w:rsidRPr="000D4CBD" w:rsidRDefault="00B47675" w:rsidP="000D4CBD">
      <w:pPr>
        <w:pStyle w:val="NormalWeb"/>
        <w:spacing w:line="276" w:lineRule="auto"/>
        <w:jc w:val="both"/>
      </w:pPr>
      <w:r w:rsidRPr="000D4CBD">
        <w:t xml:space="preserve">Od ključne važnosti je da dijabetičari redovno proveravaju stanje svojih desni i reaguju na svaku pojavu bolesti desni. </w:t>
      </w:r>
      <w:r w:rsidR="00241389" w:rsidRPr="000D4CBD">
        <w:t>Preporuka je</w:t>
      </w:r>
      <w:r w:rsidRPr="000D4CBD">
        <w:t xml:space="preserve"> da se zubne naslage i kamenac koji utiču na zdravlje desni otklanjaju na svaka tri meseca umesto dva puta godišnje.</w:t>
      </w:r>
    </w:p>
    <w:p w:rsidR="007B0B51" w:rsidRDefault="007B0B51" w:rsidP="000D4CBD">
      <w:pPr>
        <w:jc w:val="both"/>
        <w:rPr>
          <w:rFonts w:ascii="Times New Roman" w:hAnsi="Times New Roman" w:cs="Times New Roman"/>
          <w:b/>
          <w:color w:val="7030A0"/>
          <w:sz w:val="24"/>
          <w:szCs w:val="24"/>
        </w:rPr>
      </w:pPr>
    </w:p>
    <w:p w:rsidR="00236A2E" w:rsidRPr="009A4512" w:rsidRDefault="00236A2E" w:rsidP="009A4512">
      <w:pPr>
        <w:pStyle w:val="ListParagraph"/>
        <w:numPr>
          <w:ilvl w:val="0"/>
          <w:numId w:val="13"/>
        </w:numPr>
        <w:jc w:val="both"/>
        <w:rPr>
          <w:rFonts w:ascii="Times New Roman" w:hAnsi="Times New Roman" w:cs="Times New Roman"/>
          <w:b/>
          <w:color w:val="7030A0"/>
          <w:sz w:val="24"/>
          <w:szCs w:val="24"/>
        </w:rPr>
      </w:pPr>
      <w:r w:rsidRPr="009A4512">
        <w:rPr>
          <w:rFonts w:ascii="Times New Roman" w:hAnsi="Times New Roman" w:cs="Times New Roman"/>
          <w:b/>
          <w:color w:val="7030A0"/>
          <w:sz w:val="24"/>
          <w:szCs w:val="24"/>
        </w:rPr>
        <w:t>KANDIDIJAZA</w:t>
      </w:r>
    </w:p>
    <w:p w:rsidR="00236A2E" w:rsidRPr="00941E96" w:rsidRDefault="00236A2E" w:rsidP="000D4CBD">
      <w:pPr>
        <w:jc w:val="both"/>
        <w:rPr>
          <w:rFonts w:ascii="Times New Roman" w:hAnsi="Times New Roman" w:cs="Times New Roman"/>
          <w:i/>
          <w:sz w:val="24"/>
          <w:szCs w:val="24"/>
        </w:rPr>
      </w:pPr>
      <w:r w:rsidRPr="000D4CBD">
        <w:rPr>
          <w:rFonts w:ascii="Times New Roman" w:hAnsi="Times New Roman" w:cs="Times New Roman"/>
          <w:sz w:val="24"/>
          <w:szCs w:val="24"/>
        </w:rPr>
        <w:t xml:space="preserve">Ovu najčešću mikotičku infekciju oralne sluznice izaziva </w:t>
      </w:r>
      <w:r w:rsidRPr="00941E96">
        <w:rPr>
          <w:rFonts w:ascii="Times New Roman" w:hAnsi="Times New Roman" w:cs="Times New Roman"/>
          <w:i/>
          <w:sz w:val="24"/>
          <w:szCs w:val="24"/>
        </w:rPr>
        <w:t>Candida albicans</w:t>
      </w:r>
      <w:r w:rsidRPr="000D4CBD">
        <w:rPr>
          <w:rFonts w:ascii="Times New Roman" w:hAnsi="Times New Roman" w:cs="Times New Roman"/>
          <w:sz w:val="24"/>
          <w:szCs w:val="24"/>
        </w:rPr>
        <w:t xml:space="preserve">, koja je </w:t>
      </w:r>
      <w:r w:rsidR="00241389" w:rsidRPr="000D4CBD">
        <w:rPr>
          <w:rFonts w:ascii="Times New Roman" w:hAnsi="Times New Roman" w:cs="Times New Roman"/>
          <w:sz w:val="24"/>
          <w:szCs w:val="24"/>
        </w:rPr>
        <w:t>uslovno</w:t>
      </w:r>
      <w:r w:rsidRPr="000D4CBD">
        <w:rPr>
          <w:rFonts w:ascii="Times New Roman" w:hAnsi="Times New Roman" w:cs="Times New Roman"/>
          <w:sz w:val="24"/>
          <w:szCs w:val="24"/>
        </w:rPr>
        <w:t xml:space="preserve"> patogena, ali u određenim u</w:t>
      </w:r>
      <w:r w:rsidR="00241389" w:rsidRPr="000D4CBD">
        <w:rPr>
          <w:rFonts w:ascii="Times New Roman" w:hAnsi="Times New Roman" w:cs="Times New Roman"/>
          <w:sz w:val="24"/>
          <w:szCs w:val="24"/>
        </w:rPr>
        <w:t>slovima</w:t>
      </w:r>
      <w:r w:rsidRPr="000D4CBD">
        <w:rPr>
          <w:rFonts w:ascii="Times New Roman" w:hAnsi="Times New Roman" w:cs="Times New Roman"/>
          <w:sz w:val="24"/>
          <w:szCs w:val="24"/>
        </w:rPr>
        <w:t>a može izazvati oportunističku infekciju. Di</w:t>
      </w:r>
      <w:r w:rsidR="00941E96">
        <w:rPr>
          <w:rFonts w:ascii="Times New Roman" w:hAnsi="Times New Roman" w:cs="Times New Roman"/>
          <w:sz w:val="24"/>
          <w:szCs w:val="24"/>
        </w:rPr>
        <w:t>jabetes mel</w:t>
      </w:r>
      <w:r w:rsidRPr="000D4CBD">
        <w:rPr>
          <w:rFonts w:ascii="Times New Roman" w:hAnsi="Times New Roman" w:cs="Times New Roman"/>
          <w:sz w:val="24"/>
          <w:szCs w:val="24"/>
        </w:rPr>
        <w:t>itus jedan je od sistem</w:t>
      </w:r>
      <w:r w:rsidR="00241389" w:rsidRPr="000D4CBD">
        <w:rPr>
          <w:rFonts w:ascii="Times New Roman" w:hAnsi="Times New Roman" w:cs="Times New Roman"/>
          <w:sz w:val="24"/>
          <w:szCs w:val="24"/>
        </w:rPr>
        <w:t>skih</w:t>
      </w:r>
      <w:r w:rsidRPr="000D4CBD">
        <w:rPr>
          <w:rFonts w:ascii="Times New Roman" w:hAnsi="Times New Roman" w:cs="Times New Roman"/>
          <w:sz w:val="24"/>
          <w:szCs w:val="24"/>
        </w:rPr>
        <w:t xml:space="preserve"> poremećaja kod kojeg može nastati infekcija usne šupljine </w:t>
      </w:r>
      <w:r w:rsidRPr="00941E96">
        <w:rPr>
          <w:rFonts w:ascii="Times New Roman" w:hAnsi="Times New Roman" w:cs="Times New Roman"/>
          <w:i/>
          <w:sz w:val="24"/>
          <w:szCs w:val="24"/>
        </w:rPr>
        <w:t>Candidom albicans.</w:t>
      </w:r>
    </w:p>
    <w:p w:rsidR="00236A2E" w:rsidRPr="000D4CBD" w:rsidRDefault="00241389" w:rsidP="000D4CBD">
      <w:pPr>
        <w:jc w:val="both"/>
        <w:rPr>
          <w:rFonts w:ascii="Times New Roman" w:hAnsi="Times New Roman" w:cs="Times New Roman"/>
          <w:sz w:val="24"/>
          <w:szCs w:val="24"/>
        </w:rPr>
      </w:pPr>
      <w:r w:rsidRPr="000D4CBD">
        <w:rPr>
          <w:rFonts w:ascii="Times New Roman" w:hAnsi="Times New Roman" w:cs="Times New Roman"/>
          <w:sz w:val="24"/>
          <w:szCs w:val="24"/>
        </w:rPr>
        <w:t>Kod</w:t>
      </w:r>
      <w:r w:rsidR="00236A2E" w:rsidRPr="000D4CBD">
        <w:rPr>
          <w:rFonts w:ascii="Times New Roman" w:hAnsi="Times New Roman" w:cs="Times New Roman"/>
          <w:sz w:val="24"/>
          <w:szCs w:val="24"/>
        </w:rPr>
        <w:t xml:space="preserve"> dijabe</w:t>
      </w:r>
      <w:r w:rsidRPr="000D4CBD">
        <w:rPr>
          <w:rFonts w:ascii="Times New Roman" w:hAnsi="Times New Roman" w:cs="Times New Roman"/>
          <w:sz w:val="24"/>
          <w:szCs w:val="24"/>
        </w:rPr>
        <w:t>tesnih</w:t>
      </w:r>
      <w:r w:rsidR="00236A2E" w:rsidRPr="000D4CBD">
        <w:rPr>
          <w:rFonts w:ascii="Times New Roman" w:hAnsi="Times New Roman" w:cs="Times New Roman"/>
          <w:sz w:val="24"/>
          <w:szCs w:val="24"/>
        </w:rPr>
        <w:t xml:space="preserve"> pacijenata podložnost infekcijama javlja se </w:t>
      </w:r>
      <w:r w:rsidRPr="000D4CBD">
        <w:rPr>
          <w:rFonts w:ascii="Times New Roman" w:hAnsi="Times New Roman" w:cs="Times New Roman"/>
          <w:sz w:val="24"/>
          <w:szCs w:val="24"/>
        </w:rPr>
        <w:t>zbog insuficijencije cirkulatornog sistema i oštećenja imunog sistema</w:t>
      </w:r>
      <w:r w:rsidR="00236A2E" w:rsidRPr="000D4CBD">
        <w:rPr>
          <w:rFonts w:ascii="Times New Roman" w:hAnsi="Times New Roman" w:cs="Times New Roman"/>
          <w:sz w:val="24"/>
          <w:szCs w:val="24"/>
        </w:rPr>
        <w:t>, pri čemu je smanjena funkcija leukocita i oslabljen</w:t>
      </w:r>
      <w:r w:rsidRPr="000D4CBD">
        <w:rPr>
          <w:rFonts w:ascii="Times New Roman" w:hAnsi="Times New Roman" w:cs="Times New Roman"/>
          <w:sz w:val="24"/>
          <w:szCs w:val="24"/>
        </w:rPr>
        <w:t>o d</w:t>
      </w:r>
      <w:r w:rsidR="00236A2E" w:rsidRPr="000D4CBD">
        <w:rPr>
          <w:rFonts w:ascii="Times New Roman" w:hAnsi="Times New Roman" w:cs="Times New Roman"/>
          <w:sz w:val="24"/>
          <w:szCs w:val="24"/>
        </w:rPr>
        <w:t xml:space="preserve">elovanje imunoglobulina. </w:t>
      </w:r>
    </w:p>
    <w:p w:rsidR="00236A2E" w:rsidRPr="000D4CBD" w:rsidRDefault="007B0B51" w:rsidP="000D4CBD">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6432" behindDoc="1" locked="0" layoutInCell="1" allowOverlap="1">
            <wp:simplePos x="0" y="0"/>
            <wp:positionH relativeFrom="column">
              <wp:posOffset>4610735</wp:posOffset>
            </wp:positionH>
            <wp:positionV relativeFrom="paragraph">
              <wp:posOffset>459740</wp:posOffset>
            </wp:positionV>
            <wp:extent cx="1337310" cy="1737995"/>
            <wp:effectExtent l="19050" t="0" r="0" b="0"/>
            <wp:wrapTight wrapText="bothSides">
              <wp:wrapPolygon edited="0">
                <wp:start x="-308" y="0"/>
                <wp:lineTo x="-308" y="21308"/>
                <wp:lineTo x="21538" y="21308"/>
                <wp:lineTo x="21538" y="0"/>
                <wp:lineTo x="-308" y="0"/>
              </wp:wrapPolygon>
            </wp:wrapTight>
            <wp:docPr id="8" name="Picture 8" descr="Oralna kandidijaza - MAYA DENTAL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alna kandidijaza - MAYA DENTAL OFFICE"/>
                    <pic:cNvPicPr>
                      <a:picLocks noChangeAspect="1" noChangeArrowheads="1"/>
                    </pic:cNvPicPr>
                  </pic:nvPicPr>
                  <pic:blipFill>
                    <a:blip r:embed="rId13"/>
                    <a:srcRect/>
                    <a:stretch>
                      <a:fillRect/>
                    </a:stretch>
                  </pic:blipFill>
                  <pic:spPr bwMode="auto">
                    <a:xfrm>
                      <a:off x="0" y="0"/>
                      <a:ext cx="1337310" cy="1737995"/>
                    </a:xfrm>
                    <a:prstGeom prst="rect">
                      <a:avLst/>
                    </a:prstGeom>
                    <a:noFill/>
                    <a:ln w="9525">
                      <a:noFill/>
                      <a:miter lim="800000"/>
                      <a:headEnd/>
                      <a:tailEnd/>
                    </a:ln>
                  </pic:spPr>
                </pic:pic>
              </a:graphicData>
            </a:graphic>
          </wp:anchor>
        </w:drawing>
      </w:r>
      <w:r w:rsidR="00236A2E" w:rsidRPr="000D4CBD">
        <w:rPr>
          <w:rFonts w:ascii="Times New Roman" w:hAnsi="Times New Roman" w:cs="Times New Roman"/>
          <w:sz w:val="24"/>
          <w:szCs w:val="24"/>
        </w:rPr>
        <w:t>Važnu ulogu u nastanku infekcije ima</w:t>
      </w:r>
      <w:r w:rsidR="00241389" w:rsidRPr="000D4CBD">
        <w:rPr>
          <w:rFonts w:ascii="Times New Roman" w:hAnsi="Times New Roman" w:cs="Times New Roman"/>
          <w:sz w:val="24"/>
          <w:szCs w:val="24"/>
        </w:rPr>
        <w:t>ju kserostomija i povećana gustina pljuvačke. Usl</w:t>
      </w:r>
      <w:r w:rsidR="00236A2E" w:rsidRPr="000D4CBD">
        <w:rPr>
          <w:rFonts w:ascii="Times New Roman" w:hAnsi="Times New Roman" w:cs="Times New Roman"/>
          <w:sz w:val="24"/>
          <w:szCs w:val="24"/>
        </w:rPr>
        <w:t>ed kserostomije nema dovoljno enzima</w:t>
      </w:r>
      <w:r w:rsidR="00241389" w:rsidRPr="000D4CBD">
        <w:rPr>
          <w:rFonts w:ascii="Times New Roman" w:hAnsi="Times New Roman" w:cs="Times New Roman"/>
          <w:sz w:val="24"/>
          <w:szCs w:val="24"/>
        </w:rPr>
        <w:t xml:space="preserve"> koji inaktivišu</w:t>
      </w:r>
      <w:r w:rsidR="00236A2E" w:rsidRPr="000D4CBD">
        <w:rPr>
          <w:rFonts w:ascii="Times New Roman" w:hAnsi="Times New Roman" w:cs="Times New Roman"/>
          <w:sz w:val="24"/>
          <w:szCs w:val="24"/>
        </w:rPr>
        <w:t xml:space="preserve"> povećan broj patogena, a zbog smanjene količine </w:t>
      </w:r>
      <w:r w:rsidR="00241389" w:rsidRPr="000D4CBD">
        <w:rPr>
          <w:rFonts w:ascii="Times New Roman" w:hAnsi="Times New Roman" w:cs="Times New Roman"/>
          <w:sz w:val="24"/>
          <w:szCs w:val="24"/>
        </w:rPr>
        <w:t xml:space="preserve">pljuvačke </w:t>
      </w:r>
      <w:r w:rsidR="00236A2E" w:rsidRPr="000D4CBD">
        <w:rPr>
          <w:rFonts w:ascii="Times New Roman" w:hAnsi="Times New Roman" w:cs="Times New Roman"/>
          <w:sz w:val="24"/>
          <w:szCs w:val="24"/>
        </w:rPr>
        <w:t>redu</w:t>
      </w:r>
      <w:r w:rsidR="00241389" w:rsidRPr="000D4CBD">
        <w:rPr>
          <w:rFonts w:ascii="Times New Roman" w:hAnsi="Times New Roman" w:cs="Times New Roman"/>
          <w:sz w:val="24"/>
          <w:szCs w:val="24"/>
        </w:rPr>
        <w:t>kovan</w:t>
      </w:r>
      <w:r w:rsidR="00236A2E" w:rsidRPr="000D4CBD">
        <w:rPr>
          <w:rFonts w:ascii="Times New Roman" w:hAnsi="Times New Roman" w:cs="Times New Roman"/>
          <w:sz w:val="24"/>
          <w:szCs w:val="24"/>
        </w:rPr>
        <w:t xml:space="preserve"> je mehanizam ispiranja usne šupljine. </w:t>
      </w:r>
    </w:p>
    <w:p w:rsidR="00236A2E" w:rsidRPr="000D4CBD" w:rsidRDefault="00941E96" w:rsidP="000D4CBD">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31115</wp:posOffset>
            </wp:positionH>
            <wp:positionV relativeFrom="paragraph">
              <wp:posOffset>1609090</wp:posOffset>
            </wp:positionV>
            <wp:extent cx="2338705" cy="1322705"/>
            <wp:effectExtent l="19050" t="0" r="4445" b="0"/>
            <wp:wrapTight wrapText="bothSides">
              <wp:wrapPolygon edited="0">
                <wp:start x="-176" y="0"/>
                <wp:lineTo x="-176" y="21154"/>
                <wp:lineTo x="21641" y="21154"/>
                <wp:lineTo x="21641" y="0"/>
                <wp:lineTo x="-176"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338705" cy="1322705"/>
                    </a:xfrm>
                    <a:prstGeom prst="rect">
                      <a:avLst/>
                    </a:prstGeom>
                    <a:noFill/>
                    <a:ln w="9525">
                      <a:noFill/>
                      <a:miter lim="800000"/>
                      <a:headEnd/>
                      <a:tailEnd/>
                    </a:ln>
                  </pic:spPr>
                </pic:pic>
              </a:graphicData>
            </a:graphic>
          </wp:anchor>
        </w:drawing>
      </w:r>
      <w:r w:rsidR="00236A2E" w:rsidRPr="000D4CBD">
        <w:rPr>
          <w:rFonts w:ascii="Times New Roman" w:hAnsi="Times New Roman" w:cs="Times New Roman"/>
          <w:sz w:val="24"/>
          <w:szCs w:val="24"/>
        </w:rPr>
        <w:t xml:space="preserve">Kandidijaza se </w:t>
      </w:r>
      <w:r w:rsidR="00241389" w:rsidRPr="000D4CBD">
        <w:rPr>
          <w:rFonts w:ascii="Times New Roman" w:hAnsi="Times New Roman" w:cs="Times New Roman"/>
          <w:sz w:val="24"/>
          <w:szCs w:val="24"/>
        </w:rPr>
        <w:t>kod</w:t>
      </w:r>
      <w:r w:rsidR="00236A2E" w:rsidRPr="000D4CBD">
        <w:rPr>
          <w:rFonts w:ascii="Times New Roman" w:hAnsi="Times New Roman" w:cs="Times New Roman"/>
          <w:sz w:val="24"/>
          <w:szCs w:val="24"/>
        </w:rPr>
        <w:t xml:space="preserve"> dijabe</w:t>
      </w:r>
      <w:r w:rsidR="00241389" w:rsidRPr="000D4CBD">
        <w:rPr>
          <w:rFonts w:ascii="Times New Roman" w:hAnsi="Times New Roman" w:cs="Times New Roman"/>
          <w:sz w:val="24"/>
          <w:szCs w:val="24"/>
        </w:rPr>
        <w:t>tesnih</w:t>
      </w:r>
      <w:r w:rsidR="00236A2E" w:rsidRPr="000D4CBD">
        <w:rPr>
          <w:rFonts w:ascii="Times New Roman" w:hAnsi="Times New Roman" w:cs="Times New Roman"/>
          <w:sz w:val="24"/>
          <w:szCs w:val="24"/>
        </w:rPr>
        <w:t xml:space="preserve"> pacijenata javlja u dva osnovna oblika. Prvi je </w:t>
      </w:r>
      <w:r w:rsidR="00241389" w:rsidRPr="000D4CBD">
        <w:rPr>
          <w:rFonts w:ascii="Times New Roman" w:hAnsi="Times New Roman" w:cs="Times New Roman"/>
          <w:sz w:val="24"/>
          <w:szCs w:val="24"/>
        </w:rPr>
        <w:t>oblik h</w:t>
      </w:r>
      <w:r w:rsidR="00236A2E" w:rsidRPr="000D4CBD">
        <w:rPr>
          <w:rFonts w:ascii="Times New Roman" w:hAnsi="Times New Roman" w:cs="Times New Roman"/>
          <w:sz w:val="24"/>
          <w:szCs w:val="24"/>
        </w:rPr>
        <w:t>ronična atrofična kandidijaza koju karakteri</w:t>
      </w:r>
      <w:r w:rsidR="00241389" w:rsidRPr="000D4CBD">
        <w:rPr>
          <w:rFonts w:ascii="Times New Roman" w:hAnsi="Times New Roman" w:cs="Times New Roman"/>
          <w:sz w:val="24"/>
          <w:szCs w:val="24"/>
        </w:rPr>
        <w:t>še</w:t>
      </w:r>
      <w:r w:rsidR="00236A2E" w:rsidRPr="000D4CBD">
        <w:rPr>
          <w:rFonts w:ascii="Times New Roman" w:hAnsi="Times New Roman" w:cs="Times New Roman"/>
          <w:sz w:val="24"/>
          <w:szCs w:val="24"/>
        </w:rPr>
        <w:t xml:space="preserve"> duboka upala oralne sluznice, praćena edemom i atrofijom. Ovaj oblik infekcije javlja se </w:t>
      </w:r>
      <w:r w:rsidR="00241389" w:rsidRPr="000D4CBD">
        <w:rPr>
          <w:rFonts w:ascii="Times New Roman" w:hAnsi="Times New Roman" w:cs="Times New Roman"/>
          <w:sz w:val="24"/>
          <w:szCs w:val="24"/>
        </w:rPr>
        <w:t>kod</w:t>
      </w:r>
      <w:r w:rsidR="00236A2E" w:rsidRPr="000D4CBD">
        <w:rPr>
          <w:rFonts w:ascii="Times New Roman" w:hAnsi="Times New Roman" w:cs="Times New Roman"/>
          <w:sz w:val="24"/>
          <w:szCs w:val="24"/>
        </w:rPr>
        <w:t xml:space="preserve"> nosioca mobilnih proteza, prilikom čega neadaptirane proteze s mogućom mehaničkom iritacijom oralne sluznice olakšavaju prodor </w:t>
      </w:r>
      <w:r w:rsidR="00236A2E" w:rsidRPr="00543693">
        <w:rPr>
          <w:rFonts w:ascii="Times New Roman" w:hAnsi="Times New Roman" w:cs="Times New Roman"/>
          <w:i/>
          <w:sz w:val="24"/>
          <w:szCs w:val="24"/>
        </w:rPr>
        <w:t>Candide</w:t>
      </w:r>
      <w:r w:rsidR="00236A2E" w:rsidRPr="000D4CBD">
        <w:rPr>
          <w:rFonts w:ascii="Times New Roman" w:hAnsi="Times New Roman" w:cs="Times New Roman"/>
          <w:sz w:val="24"/>
          <w:szCs w:val="24"/>
        </w:rPr>
        <w:t xml:space="preserve"> u dublje slojeve epitela. Upala nastaje na jeziku u obliku glossitis rhombica mediana atrophica i kao cheilitis angularis atrophica. </w:t>
      </w:r>
    </w:p>
    <w:p w:rsidR="00941E96" w:rsidRDefault="00236A2E" w:rsidP="000D4CBD">
      <w:pPr>
        <w:jc w:val="both"/>
        <w:rPr>
          <w:rFonts w:ascii="Times New Roman" w:hAnsi="Times New Roman" w:cs="Times New Roman"/>
          <w:sz w:val="24"/>
          <w:szCs w:val="24"/>
        </w:rPr>
      </w:pPr>
      <w:r w:rsidRPr="000D4CBD">
        <w:rPr>
          <w:rFonts w:ascii="Times New Roman" w:hAnsi="Times New Roman" w:cs="Times New Roman"/>
          <w:sz w:val="24"/>
          <w:szCs w:val="24"/>
        </w:rPr>
        <w:t xml:space="preserve">Drugi oblik kandidijaze koji se javlja </w:t>
      </w:r>
      <w:r w:rsidR="00241389" w:rsidRPr="000D4CBD">
        <w:rPr>
          <w:rFonts w:ascii="Times New Roman" w:hAnsi="Times New Roman" w:cs="Times New Roman"/>
          <w:sz w:val="24"/>
          <w:szCs w:val="24"/>
        </w:rPr>
        <w:t>kod</w:t>
      </w:r>
      <w:r w:rsidRPr="000D4CBD">
        <w:rPr>
          <w:rFonts w:ascii="Times New Roman" w:hAnsi="Times New Roman" w:cs="Times New Roman"/>
          <w:sz w:val="24"/>
          <w:szCs w:val="24"/>
        </w:rPr>
        <w:t xml:space="preserve"> dijabet</w:t>
      </w:r>
      <w:r w:rsidR="00241389" w:rsidRPr="000D4CBD">
        <w:rPr>
          <w:rFonts w:ascii="Times New Roman" w:hAnsi="Times New Roman" w:cs="Times New Roman"/>
          <w:sz w:val="24"/>
          <w:szCs w:val="24"/>
        </w:rPr>
        <w:t>esnih</w:t>
      </w:r>
      <w:r w:rsidRPr="000D4CBD">
        <w:rPr>
          <w:rFonts w:ascii="Times New Roman" w:hAnsi="Times New Roman" w:cs="Times New Roman"/>
          <w:sz w:val="24"/>
          <w:szCs w:val="24"/>
        </w:rPr>
        <w:t xml:space="preserve"> pacijenata je pseudomembranozna kandidijaza koju karakteriz</w:t>
      </w:r>
      <w:r w:rsidR="00241389" w:rsidRPr="000D4CBD">
        <w:rPr>
          <w:rFonts w:ascii="Times New Roman" w:hAnsi="Times New Roman" w:cs="Times New Roman"/>
          <w:sz w:val="24"/>
          <w:szCs w:val="24"/>
        </w:rPr>
        <w:t>išu b</w:t>
      </w:r>
      <w:r w:rsidRPr="000D4CBD">
        <w:rPr>
          <w:rFonts w:ascii="Times New Roman" w:hAnsi="Times New Roman" w:cs="Times New Roman"/>
          <w:sz w:val="24"/>
          <w:szCs w:val="24"/>
        </w:rPr>
        <w:t>eli mrljasti plakovi na upa</w:t>
      </w:r>
      <w:r w:rsidR="00941E96">
        <w:rPr>
          <w:rFonts w:ascii="Times New Roman" w:hAnsi="Times New Roman" w:cs="Times New Roman"/>
          <w:sz w:val="24"/>
          <w:szCs w:val="24"/>
        </w:rPr>
        <w:t>ljenoj sluznici.</w:t>
      </w:r>
    </w:p>
    <w:p w:rsidR="00236A2E" w:rsidRPr="000D4CBD" w:rsidRDefault="00241389" w:rsidP="000D4CBD">
      <w:pPr>
        <w:jc w:val="both"/>
        <w:rPr>
          <w:rFonts w:ascii="Times New Roman" w:hAnsi="Times New Roman" w:cs="Times New Roman"/>
          <w:sz w:val="24"/>
          <w:szCs w:val="24"/>
        </w:rPr>
      </w:pPr>
      <w:r w:rsidRPr="000D4CBD">
        <w:rPr>
          <w:rFonts w:ascii="Times New Roman" w:hAnsi="Times New Roman" w:cs="Times New Roman"/>
          <w:sz w:val="24"/>
          <w:szCs w:val="24"/>
        </w:rPr>
        <w:t>Uklanjanjem b</w:t>
      </w:r>
      <w:r w:rsidR="00236A2E" w:rsidRPr="000D4CBD">
        <w:rPr>
          <w:rFonts w:ascii="Times New Roman" w:hAnsi="Times New Roman" w:cs="Times New Roman"/>
          <w:sz w:val="24"/>
          <w:szCs w:val="24"/>
        </w:rPr>
        <w:t>elih mrljastih</w:t>
      </w:r>
      <w:r w:rsidR="00941E96">
        <w:rPr>
          <w:rFonts w:ascii="Times New Roman" w:hAnsi="Times New Roman" w:cs="Times New Roman"/>
          <w:sz w:val="24"/>
          <w:szCs w:val="24"/>
        </w:rPr>
        <w:t xml:space="preserve"> plakova odnosno pseudomembrana </w:t>
      </w:r>
      <w:r w:rsidR="00236A2E" w:rsidRPr="000D4CBD">
        <w:rPr>
          <w:rFonts w:ascii="Times New Roman" w:hAnsi="Times New Roman" w:cs="Times New Roman"/>
          <w:sz w:val="24"/>
          <w:szCs w:val="24"/>
        </w:rPr>
        <w:t xml:space="preserve">nastaje površinsko petehijalno krvarenje upaljene podloge. Infekcija je u početku prisutna na </w:t>
      </w:r>
      <w:r w:rsidRPr="000D4CBD">
        <w:rPr>
          <w:rFonts w:ascii="Times New Roman" w:hAnsi="Times New Roman" w:cs="Times New Roman"/>
          <w:sz w:val="24"/>
          <w:szCs w:val="24"/>
        </w:rPr>
        <w:t>služnici obraza, a daljim razvojem zahvata c</w:t>
      </w:r>
      <w:r w:rsidR="00236A2E" w:rsidRPr="000D4CBD">
        <w:rPr>
          <w:rFonts w:ascii="Times New Roman" w:hAnsi="Times New Roman" w:cs="Times New Roman"/>
          <w:sz w:val="24"/>
          <w:szCs w:val="24"/>
        </w:rPr>
        <w:t>elu usnu šupljinu.</w:t>
      </w:r>
    </w:p>
    <w:p w:rsidR="007B0B51" w:rsidRDefault="00236A2E" w:rsidP="000D4CBD">
      <w:pPr>
        <w:jc w:val="both"/>
        <w:rPr>
          <w:rFonts w:ascii="Times New Roman" w:hAnsi="Times New Roman" w:cs="Times New Roman"/>
          <w:sz w:val="24"/>
          <w:szCs w:val="24"/>
        </w:rPr>
      </w:pPr>
      <w:r w:rsidRPr="000D4CBD">
        <w:rPr>
          <w:rFonts w:ascii="Times New Roman" w:hAnsi="Times New Roman" w:cs="Times New Roman"/>
          <w:sz w:val="24"/>
          <w:szCs w:val="24"/>
        </w:rPr>
        <w:t xml:space="preserve">Terapija kandidijaze </w:t>
      </w:r>
      <w:r w:rsidR="005039BD" w:rsidRPr="000D4CBD">
        <w:rPr>
          <w:rFonts w:ascii="Times New Roman" w:hAnsi="Times New Roman" w:cs="Times New Roman"/>
          <w:sz w:val="24"/>
          <w:szCs w:val="24"/>
        </w:rPr>
        <w:t>sprovodi se lokalnom prim</w:t>
      </w:r>
      <w:r w:rsidRPr="000D4CBD">
        <w:rPr>
          <w:rFonts w:ascii="Times New Roman" w:hAnsi="Times New Roman" w:cs="Times New Roman"/>
          <w:sz w:val="24"/>
          <w:szCs w:val="24"/>
        </w:rPr>
        <w:t xml:space="preserve">enom antimikotika </w:t>
      </w:r>
      <w:r w:rsidR="005039BD" w:rsidRPr="000D4CBD">
        <w:rPr>
          <w:rFonts w:ascii="Times New Roman" w:hAnsi="Times New Roman" w:cs="Times New Roman"/>
          <w:sz w:val="24"/>
          <w:szCs w:val="24"/>
        </w:rPr>
        <w:t>u toku dve nedelje</w:t>
      </w:r>
      <w:r w:rsidRPr="000D4CBD">
        <w:rPr>
          <w:rFonts w:ascii="Times New Roman" w:hAnsi="Times New Roman" w:cs="Times New Roman"/>
          <w:sz w:val="24"/>
          <w:szCs w:val="24"/>
        </w:rPr>
        <w:t xml:space="preserve"> (nistatin, mikonazol, klotrimazol i amfotericin B).</w:t>
      </w:r>
      <w:r w:rsidR="005039BD" w:rsidRPr="000D4CBD">
        <w:rPr>
          <w:rFonts w:ascii="Times New Roman" w:hAnsi="Times New Roman" w:cs="Times New Roman"/>
          <w:sz w:val="24"/>
          <w:szCs w:val="24"/>
        </w:rPr>
        <w:t xml:space="preserve"> Važno je istaći</w:t>
      </w:r>
      <w:r w:rsidRPr="000D4CBD">
        <w:rPr>
          <w:rFonts w:ascii="Times New Roman" w:hAnsi="Times New Roman" w:cs="Times New Roman"/>
          <w:sz w:val="24"/>
          <w:szCs w:val="24"/>
        </w:rPr>
        <w:t xml:space="preserve"> da terapija </w:t>
      </w:r>
      <w:r w:rsidR="005039BD" w:rsidRPr="000D4CBD">
        <w:rPr>
          <w:rFonts w:ascii="Times New Roman" w:hAnsi="Times New Roman" w:cs="Times New Roman"/>
          <w:sz w:val="24"/>
          <w:szCs w:val="24"/>
        </w:rPr>
        <w:t>neće biti usp</w:t>
      </w:r>
      <w:r w:rsidRPr="000D4CBD">
        <w:rPr>
          <w:rFonts w:ascii="Times New Roman" w:hAnsi="Times New Roman" w:cs="Times New Roman"/>
          <w:sz w:val="24"/>
          <w:szCs w:val="24"/>
        </w:rPr>
        <w:t xml:space="preserve">ešna u slučaju povišene koncentracije glukoze u krvi ili </w:t>
      </w:r>
      <w:r w:rsidR="005039BD" w:rsidRPr="000D4CBD">
        <w:rPr>
          <w:rFonts w:ascii="Times New Roman" w:hAnsi="Times New Roman" w:cs="Times New Roman"/>
          <w:sz w:val="24"/>
          <w:szCs w:val="24"/>
        </w:rPr>
        <w:t>pljuvačci</w:t>
      </w:r>
      <w:r w:rsidRPr="000D4CBD">
        <w:rPr>
          <w:rFonts w:ascii="Times New Roman" w:hAnsi="Times New Roman" w:cs="Times New Roman"/>
          <w:sz w:val="24"/>
          <w:szCs w:val="24"/>
        </w:rPr>
        <w:t xml:space="preserve">. </w:t>
      </w:r>
    </w:p>
    <w:p w:rsidR="007B0B51" w:rsidRDefault="007B0B51" w:rsidP="000D4CBD">
      <w:pPr>
        <w:jc w:val="both"/>
        <w:rPr>
          <w:rFonts w:ascii="Times New Roman" w:hAnsi="Times New Roman" w:cs="Times New Roman"/>
          <w:sz w:val="24"/>
          <w:szCs w:val="24"/>
        </w:rPr>
      </w:pPr>
    </w:p>
    <w:p w:rsidR="00621403" w:rsidRDefault="00621403" w:rsidP="000D4CBD">
      <w:pPr>
        <w:jc w:val="both"/>
        <w:rPr>
          <w:rFonts w:ascii="Times New Roman" w:hAnsi="Times New Roman" w:cs="Times New Roman"/>
          <w:b/>
          <w:color w:val="0070C0"/>
          <w:sz w:val="24"/>
          <w:szCs w:val="24"/>
        </w:rPr>
      </w:pPr>
    </w:p>
    <w:p w:rsidR="00236A2E" w:rsidRPr="002F4350" w:rsidRDefault="00236A2E" w:rsidP="000D4CBD">
      <w:pPr>
        <w:jc w:val="both"/>
        <w:rPr>
          <w:rFonts w:ascii="Times New Roman" w:hAnsi="Times New Roman" w:cs="Times New Roman"/>
          <w:b/>
          <w:color w:val="0070C0"/>
          <w:sz w:val="24"/>
          <w:szCs w:val="24"/>
        </w:rPr>
      </w:pPr>
      <w:r w:rsidRPr="002F4350">
        <w:rPr>
          <w:rFonts w:ascii="Times New Roman" w:hAnsi="Times New Roman" w:cs="Times New Roman"/>
          <w:b/>
          <w:color w:val="0070C0"/>
          <w:sz w:val="24"/>
          <w:szCs w:val="24"/>
        </w:rPr>
        <w:t>POVEĆAN RIZIK NASTANKA KARIJESA</w:t>
      </w:r>
    </w:p>
    <w:p w:rsidR="00236A2E" w:rsidRPr="000D4CBD" w:rsidRDefault="005039BD" w:rsidP="000D4CBD">
      <w:pPr>
        <w:jc w:val="both"/>
        <w:rPr>
          <w:rFonts w:ascii="Times New Roman" w:hAnsi="Times New Roman" w:cs="Times New Roman"/>
          <w:sz w:val="24"/>
          <w:szCs w:val="24"/>
        </w:rPr>
      </w:pPr>
      <w:r w:rsidRPr="000D4CBD">
        <w:rPr>
          <w:rFonts w:ascii="Times New Roman" w:hAnsi="Times New Roman" w:cs="Times New Roman"/>
          <w:sz w:val="24"/>
          <w:szCs w:val="24"/>
        </w:rPr>
        <w:t>Pacijenti sa dijabetesom</w:t>
      </w:r>
      <w:r w:rsidR="00236A2E" w:rsidRPr="000D4CBD">
        <w:rPr>
          <w:rFonts w:ascii="Times New Roman" w:hAnsi="Times New Roman" w:cs="Times New Roman"/>
          <w:sz w:val="24"/>
          <w:szCs w:val="24"/>
        </w:rPr>
        <w:t xml:space="preserve"> imaju povećanu predispoziciju za nastanak karijesa zbog mukozne </w:t>
      </w:r>
      <w:r w:rsidRPr="000D4CBD">
        <w:rPr>
          <w:rFonts w:ascii="Times New Roman" w:hAnsi="Times New Roman" w:cs="Times New Roman"/>
          <w:sz w:val="24"/>
          <w:szCs w:val="24"/>
        </w:rPr>
        <w:t xml:space="preserve">pljuvačke </w:t>
      </w:r>
      <w:r w:rsidR="00236A2E" w:rsidRPr="000D4CBD">
        <w:rPr>
          <w:rFonts w:ascii="Times New Roman" w:hAnsi="Times New Roman" w:cs="Times New Roman"/>
          <w:sz w:val="24"/>
          <w:szCs w:val="24"/>
        </w:rPr>
        <w:t>i nje</w:t>
      </w:r>
      <w:r w:rsidRPr="000D4CBD">
        <w:rPr>
          <w:rFonts w:ascii="Times New Roman" w:hAnsi="Times New Roman" w:cs="Times New Roman"/>
          <w:sz w:val="24"/>
          <w:szCs w:val="24"/>
        </w:rPr>
        <w:t>nog</w:t>
      </w:r>
      <w:r w:rsidR="00236A2E" w:rsidRPr="000D4CBD">
        <w:rPr>
          <w:rFonts w:ascii="Times New Roman" w:hAnsi="Times New Roman" w:cs="Times New Roman"/>
          <w:sz w:val="24"/>
          <w:szCs w:val="24"/>
        </w:rPr>
        <w:t xml:space="preserve"> smanjenog izlučivanja, acidoze, smanjene funkcije makrofaga i ubrzanog stvaranja plaka.</w:t>
      </w:r>
    </w:p>
    <w:p w:rsidR="00236A2E" w:rsidRPr="000D4CBD" w:rsidRDefault="005039BD" w:rsidP="000D4CBD">
      <w:pPr>
        <w:jc w:val="both"/>
        <w:rPr>
          <w:rFonts w:ascii="Times New Roman" w:hAnsi="Times New Roman" w:cs="Times New Roman"/>
          <w:sz w:val="24"/>
          <w:szCs w:val="24"/>
        </w:rPr>
      </w:pPr>
      <w:r w:rsidRPr="000D4CBD">
        <w:rPr>
          <w:rFonts w:ascii="Times New Roman" w:hAnsi="Times New Roman" w:cs="Times New Roman"/>
          <w:sz w:val="24"/>
          <w:szCs w:val="24"/>
        </w:rPr>
        <w:t>Karijesne</w:t>
      </w:r>
      <w:r w:rsidR="00236A2E" w:rsidRPr="000D4CBD">
        <w:rPr>
          <w:rFonts w:ascii="Times New Roman" w:hAnsi="Times New Roman" w:cs="Times New Roman"/>
          <w:sz w:val="24"/>
          <w:szCs w:val="24"/>
        </w:rPr>
        <w:t xml:space="preserve"> lezije </w:t>
      </w:r>
      <w:r w:rsidRPr="000D4CBD">
        <w:rPr>
          <w:rFonts w:ascii="Times New Roman" w:hAnsi="Times New Roman" w:cs="Times New Roman"/>
          <w:sz w:val="24"/>
          <w:szCs w:val="24"/>
        </w:rPr>
        <w:t xml:space="preserve">je </w:t>
      </w:r>
      <w:r w:rsidR="00236A2E" w:rsidRPr="000D4CBD">
        <w:rPr>
          <w:rFonts w:ascii="Times New Roman" w:hAnsi="Times New Roman" w:cs="Times New Roman"/>
          <w:sz w:val="24"/>
          <w:szCs w:val="24"/>
        </w:rPr>
        <w:t xml:space="preserve">potrebno sanirati, </w:t>
      </w:r>
      <w:r w:rsidRPr="000D4CBD">
        <w:rPr>
          <w:rFonts w:ascii="Times New Roman" w:hAnsi="Times New Roman" w:cs="Times New Roman"/>
          <w:sz w:val="24"/>
          <w:szCs w:val="24"/>
        </w:rPr>
        <w:t>pacijentima zakazivati</w:t>
      </w:r>
      <w:r w:rsidR="00236A2E" w:rsidRPr="000D4CBD">
        <w:rPr>
          <w:rFonts w:ascii="Times New Roman" w:hAnsi="Times New Roman" w:cs="Times New Roman"/>
          <w:sz w:val="24"/>
          <w:szCs w:val="24"/>
        </w:rPr>
        <w:t xml:space="preserve"> češće kontrole te ih upozoriti na važnost oralne higijene. Sluznica dijabetičara sklona je infekciji i lako krvari, o čemu </w:t>
      </w:r>
      <w:r w:rsidRPr="000D4CBD">
        <w:rPr>
          <w:rFonts w:ascii="Times New Roman" w:hAnsi="Times New Roman" w:cs="Times New Roman"/>
          <w:sz w:val="24"/>
          <w:szCs w:val="24"/>
        </w:rPr>
        <w:t>treba</w:t>
      </w:r>
      <w:r w:rsidR="00236A2E" w:rsidRPr="000D4CBD">
        <w:rPr>
          <w:rFonts w:ascii="Times New Roman" w:hAnsi="Times New Roman" w:cs="Times New Roman"/>
          <w:sz w:val="24"/>
          <w:szCs w:val="24"/>
        </w:rPr>
        <w:t xml:space="preserve"> voditi računa pri sanaciji. Sama bolest predstavlja relativnu kontraindikaciju za ekstrakcije zuba zbog sklonosti hemoragiji </w:t>
      </w:r>
      <w:r w:rsidRPr="000D4CBD">
        <w:rPr>
          <w:rFonts w:ascii="Times New Roman" w:hAnsi="Times New Roman" w:cs="Times New Roman"/>
          <w:sz w:val="24"/>
          <w:szCs w:val="24"/>
        </w:rPr>
        <w:t xml:space="preserve">naročito </w:t>
      </w:r>
      <w:r w:rsidR="00236A2E" w:rsidRPr="000D4CBD">
        <w:rPr>
          <w:rFonts w:ascii="Times New Roman" w:hAnsi="Times New Roman" w:cs="Times New Roman"/>
          <w:sz w:val="24"/>
          <w:szCs w:val="24"/>
        </w:rPr>
        <w:t>kod nekompen</w:t>
      </w:r>
      <w:r w:rsidRPr="000D4CBD">
        <w:rPr>
          <w:rFonts w:ascii="Times New Roman" w:hAnsi="Times New Roman" w:cs="Times New Roman"/>
          <w:sz w:val="24"/>
          <w:szCs w:val="24"/>
        </w:rPr>
        <w:t>zovanog</w:t>
      </w:r>
      <w:r w:rsidR="00236A2E" w:rsidRPr="000D4CBD">
        <w:rPr>
          <w:rFonts w:ascii="Times New Roman" w:hAnsi="Times New Roman" w:cs="Times New Roman"/>
          <w:sz w:val="24"/>
          <w:szCs w:val="24"/>
        </w:rPr>
        <w:t xml:space="preserve"> dijabetesa. </w:t>
      </w:r>
    </w:p>
    <w:p w:rsidR="00B47675" w:rsidRDefault="00B47675" w:rsidP="000D4CBD">
      <w:pPr>
        <w:jc w:val="both"/>
        <w:rPr>
          <w:rFonts w:ascii="Times New Roman" w:hAnsi="Times New Roman" w:cs="Times New Roman"/>
          <w:b/>
          <w:sz w:val="24"/>
          <w:szCs w:val="24"/>
        </w:rPr>
      </w:pPr>
    </w:p>
    <w:p w:rsidR="009A4512" w:rsidRPr="000D4CBD" w:rsidRDefault="009A4512" w:rsidP="000D4CBD">
      <w:pPr>
        <w:jc w:val="both"/>
        <w:rPr>
          <w:rFonts w:ascii="Times New Roman" w:hAnsi="Times New Roman" w:cs="Times New Roman"/>
          <w:b/>
          <w:sz w:val="24"/>
          <w:szCs w:val="24"/>
        </w:rPr>
      </w:pPr>
    </w:p>
    <w:p w:rsidR="00E62AC8" w:rsidRPr="009A4512" w:rsidRDefault="00E62AC8" w:rsidP="009A4512">
      <w:pPr>
        <w:pStyle w:val="ListParagraph"/>
        <w:numPr>
          <w:ilvl w:val="0"/>
          <w:numId w:val="13"/>
        </w:numPr>
        <w:jc w:val="both"/>
        <w:rPr>
          <w:rFonts w:ascii="Times New Roman" w:hAnsi="Times New Roman" w:cs="Times New Roman"/>
          <w:b/>
          <w:color w:val="7030A0"/>
          <w:sz w:val="24"/>
          <w:szCs w:val="24"/>
        </w:rPr>
      </w:pPr>
      <w:r w:rsidRPr="009A4512">
        <w:rPr>
          <w:rFonts w:ascii="Times New Roman" w:hAnsi="Times New Roman" w:cs="Times New Roman"/>
          <w:b/>
          <w:color w:val="7030A0"/>
          <w:sz w:val="24"/>
          <w:szCs w:val="24"/>
        </w:rPr>
        <w:lastRenderedPageBreak/>
        <w:t>PROTEZNI STOMATITIS</w:t>
      </w:r>
    </w:p>
    <w:p w:rsidR="00E62AC8" w:rsidRPr="000D4CBD" w:rsidRDefault="00E62AC8" w:rsidP="000D4CBD">
      <w:pPr>
        <w:jc w:val="both"/>
        <w:rPr>
          <w:rFonts w:ascii="Times New Roman" w:hAnsi="Times New Roman" w:cs="Times New Roman"/>
          <w:sz w:val="24"/>
          <w:szCs w:val="24"/>
        </w:rPr>
      </w:pPr>
      <w:r w:rsidRPr="000D4CBD">
        <w:rPr>
          <w:rFonts w:ascii="Times New Roman" w:hAnsi="Times New Roman" w:cs="Times New Roman"/>
          <w:sz w:val="24"/>
          <w:szCs w:val="24"/>
        </w:rPr>
        <w:t>Protezni stomatitis je inflamatorni proces koji uglavnom zahvata sluzokožu nepca i alveolarnog grebena koja je u kontaktu sa mobilnom zubnom nadoknadom.</w:t>
      </w:r>
    </w:p>
    <w:p w:rsidR="00E62AC8" w:rsidRPr="000D4CBD" w:rsidRDefault="002F4350" w:rsidP="000D4CBD">
      <w:pPr>
        <w:jc w:val="both"/>
        <w:rPr>
          <w:rFonts w:ascii="Times New Roman" w:hAnsi="Times New Roman" w:cs="Times New Roman"/>
          <w:sz w:val="24"/>
          <w:szCs w:val="24"/>
        </w:rPr>
      </w:pPr>
      <w:r>
        <w:rPr>
          <w:noProof/>
        </w:rPr>
        <w:drawing>
          <wp:anchor distT="0" distB="0" distL="114300" distR="114300" simplePos="0" relativeHeight="251664384" behindDoc="1" locked="0" layoutInCell="1" allowOverlap="1">
            <wp:simplePos x="0" y="0"/>
            <wp:positionH relativeFrom="column">
              <wp:posOffset>3827145</wp:posOffset>
            </wp:positionH>
            <wp:positionV relativeFrom="paragraph">
              <wp:posOffset>59690</wp:posOffset>
            </wp:positionV>
            <wp:extent cx="2102485" cy="1637665"/>
            <wp:effectExtent l="19050" t="0" r="0" b="0"/>
            <wp:wrapTight wrapText="bothSides">
              <wp:wrapPolygon edited="0">
                <wp:start x="-196" y="0"/>
                <wp:lineTo x="-196" y="21357"/>
                <wp:lineTo x="21528" y="21357"/>
                <wp:lineTo x="21528" y="0"/>
                <wp:lineTo x="-196" y="0"/>
              </wp:wrapPolygon>
            </wp:wrapTight>
            <wp:docPr id="3" name="Picture 2" descr="Stomatitis - simptomi, vrste i način liječenja - Stomatologij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matitis - simptomi, vrste i način liječenja - Stomatologija.me"/>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02485" cy="1637665"/>
                    </a:xfrm>
                    <a:prstGeom prst="rect">
                      <a:avLst/>
                    </a:prstGeom>
                    <a:noFill/>
                    <a:ln w="9525">
                      <a:noFill/>
                      <a:miter lim="800000"/>
                      <a:headEnd/>
                      <a:tailEnd/>
                    </a:ln>
                  </pic:spPr>
                </pic:pic>
              </a:graphicData>
            </a:graphic>
          </wp:anchor>
        </w:drawing>
      </w:r>
      <w:r w:rsidR="00E62AC8" w:rsidRPr="000D4CBD">
        <w:rPr>
          <w:rFonts w:ascii="Times New Roman" w:hAnsi="Times New Roman" w:cs="Times New Roman"/>
          <w:sz w:val="24"/>
          <w:szCs w:val="24"/>
        </w:rPr>
        <w:t xml:space="preserve">Etiologija je multifaktorijalna i najčešće se dovodi u vezu sa gljivicama iz roda </w:t>
      </w:r>
      <w:r w:rsidR="00E62AC8" w:rsidRPr="00941E96">
        <w:rPr>
          <w:rFonts w:ascii="Times New Roman" w:hAnsi="Times New Roman" w:cs="Times New Roman"/>
          <w:i/>
          <w:sz w:val="24"/>
          <w:szCs w:val="24"/>
        </w:rPr>
        <w:t>Candida</w:t>
      </w:r>
      <w:r w:rsidR="00E62AC8" w:rsidRPr="000D4CBD">
        <w:rPr>
          <w:rFonts w:ascii="Times New Roman" w:hAnsi="Times New Roman" w:cs="Times New Roman"/>
          <w:sz w:val="24"/>
          <w:szCs w:val="24"/>
        </w:rPr>
        <w:t xml:space="preserve">. Jedan od opštih faktora rizika značajan za nastanak proteznog stomatitisa jeste diabetes mellitus. Istraživanja su pokazala da je kod nosilaca mobilnih zubnih nadoknada sa diabetes-om veća učestalost kolonizacije proteze </w:t>
      </w:r>
      <w:r w:rsidR="00E62AC8" w:rsidRPr="00941E96">
        <w:rPr>
          <w:rFonts w:ascii="Times New Roman" w:hAnsi="Times New Roman" w:cs="Times New Roman"/>
          <w:i/>
          <w:sz w:val="24"/>
          <w:szCs w:val="24"/>
        </w:rPr>
        <w:t>Candidom albicans</w:t>
      </w:r>
      <w:r w:rsidR="00E62AC8" w:rsidRPr="000D4CBD">
        <w:rPr>
          <w:rFonts w:ascii="Times New Roman" w:hAnsi="Times New Roman" w:cs="Times New Roman"/>
          <w:sz w:val="24"/>
          <w:szCs w:val="24"/>
        </w:rPr>
        <w:t xml:space="preserve">, a samim tim i povećan rizik za nastanak proteznog stomatitisa. Smatra se da je kod ovih pacijenata usled traumatskog dejstva proteze smanjena otpornost tkiva na infekcije zbog povećane propustljivosti epitela za rastvorljive antigene i toksine gljiva iz roda </w:t>
      </w:r>
      <w:r w:rsidR="00E62AC8" w:rsidRPr="00941E96">
        <w:rPr>
          <w:rFonts w:ascii="Times New Roman" w:hAnsi="Times New Roman" w:cs="Times New Roman"/>
          <w:i/>
          <w:sz w:val="24"/>
          <w:szCs w:val="24"/>
        </w:rPr>
        <w:t>Candida</w:t>
      </w:r>
      <w:r w:rsidR="00E62AC8" w:rsidRPr="000D4CBD">
        <w:rPr>
          <w:rFonts w:ascii="Times New Roman" w:hAnsi="Times New Roman" w:cs="Times New Roman"/>
          <w:sz w:val="24"/>
          <w:szCs w:val="24"/>
        </w:rPr>
        <w:t xml:space="preserve">. Prisustvo ovih štetnih produkata dovodi do uništavanja pljuvačnih imunoglobulina i inflamatornog odgovora tkiva. Javlja se eritem ispod proteze koji može da varira od cirkumskriptnog do difuznog. Sluzokoža je suva i samim tim podložnija za nastanak erozija, ulceracija </w:t>
      </w:r>
      <w:r w:rsidR="00C5513E" w:rsidRPr="000D4CBD">
        <w:rPr>
          <w:rFonts w:ascii="Times New Roman" w:hAnsi="Times New Roman" w:cs="Times New Roman"/>
          <w:sz w:val="24"/>
          <w:szCs w:val="24"/>
        </w:rPr>
        <w:t>i</w:t>
      </w:r>
      <w:r w:rsidR="00E62AC8" w:rsidRPr="000D4CBD">
        <w:rPr>
          <w:rFonts w:ascii="Times New Roman" w:hAnsi="Times New Roman" w:cs="Times New Roman"/>
          <w:sz w:val="24"/>
          <w:szCs w:val="24"/>
        </w:rPr>
        <w:t xml:space="preserve"> traumatskih ulkusa. Prisutni su simptomi žarenja i pečenja, a u nekim slučajevima i foetor ex ore.</w:t>
      </w:r>
    </w:p>
    <w:p w:rsidR="00C5513E" w:rsidRDefault="00C5513E" w:rsidP="000D4CBD">
      <w:pPr>
        <w:jc w:val="both"/>
        <w:rPr>
          <w:rFonts w:ascii="Times New Roman" w:hAnsi="Times New Roman" w:cs="Times New Roman"/>
          <w:b/>
          <w:sz w:val="24"/>
          <w:szCs w:val="24"/>
        </w:rPr>
      </w:pPr>
    </w:p>
    <w:p w:rsidR="009A4512" w:rsidRPr="000D4CBD" w:rsidRDefault="009A4512" w:rsidP="000D4CBD">
      <w:pPr>
        <w:jc w:val="both"/>
        <w:rPr>
          <w:rFonts w:ascii="Times New Roman" w:hAnsi="Times New Roman" w:cs="Times New Roman"/>
          <w:b/>
          <w:sz w:val="24"/>
          <w:szCs w:val="24"/>
        </w:rPr>
      </w:pPr>
    </w:p>
    <w:p w:rsidR="00E62AC8" w:rsidRPr="009A4512" w:rsidRDefault="007B0B51" w:rsidP="009A4512">
      <w:pPr>
        <w:pStyle w:val="ListParagraph"/>
        <w:numPr>
          <w:ilvl w:val="0"/>
          <w:numId w:val="13"/>
        </w:numPr>
        <w:jc w:val="both"/>
        <w:rPr>
          <w:rFonts w:ascii="Times New Roman" w:hAnsi="Times New Roman" w:cs="Times New Roman"/>
          <w:b/>
          <w:color w:val="7030A0"/>
          <w:sz w:val="24"/>
          <w:szCs w:val="24"/>
        </w:rPr>
      </w:pPr>
      <w:r>
        <w:rPr>
          <w:noProof/>
        </w:rPr>
        <w:drawing>
          <wp:anchor distT="0" distB="0" distL="114300" distR="114300" simplePos="0" relativeHeight="251665408" behindDoc="1" locked="0" layoutInCell="1" allowOverlap="1">
            <wp:simplePos x="0" y="0"/>
            <wp:positionH relativeFrom="column">
              <wp:posOffset>3806825</wp:posOffset>
            </wp:positionH>
            <wp:positionV relativeFrom="paragraph">
              <wp:posOffset>63500</wp:posOffset>
            </wp:positionV>
            <wp:extent cx="2120900" cy="1577340"/>
            <wp:effectExtent l="19050" t="0" r="0" b="0"/>
            <wp:wrapTight wrapText="bothSides">
              <wp:wrapPolygon edited="0">
                <wp:start x="-194" y="0"/>
                <wp:lineTo x="-194" y="21391"/>
                <wp:lineTo x="21535" y="21391"/>
                <wp:lineTo x="21535" y="0"/>
                <wp:lineTo x="-194" y="0"/>
              </wp:wrapPolygon>
            </wp:wrapTight>
            <wp:docPr id="5" name="Picture 5" descr="Oralni Lichen Planus: Simptomi, uzroci i tretmani - Oralni Njegu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alni Lichen Planus: Simptomi, uzroci i tretmani - Oralni Njegu 2023"/>
                    <pic:cNvPicPr>
                      <a:picLocks noChangeAspect="1" noChangeArrowheads="1"/>
                    </pic:cNvPicPr>
                  </pic:nvPicPr>
                  <pic:blipFill>
                    <a:blip r:embed="rId16" cstate="print"/>
                    <a:srcRect/>
                    <a:stretch>
                      <a:fillRect/>
                    </a:stretch>
                  </pic:blipFill>
                  <pic:spPr bwMode="auto">
                    <a:xfrm>
                      <a:off x="0" y="0"/>
                      <a:ext cx="2120900" cy="1577340"/>
                    </a:xfrm>
                    <a:prstGeom prst="rect">
                      <a:avLst/>
                    </a:prstGeom>
                    <a:noFill/>
                    <a:ln w="9525">
                      <a:noFill/>
                      <a:miter lim="800000"/>
                      <a:headEnd/>
                      <a:tailEnd/>
                    </a:ln>
                  </pic:spPr>
                </pic:pic>
              </a:graphicData>
            </a:graphic>
          </wp:anchor>
        </w:drawing>
      </w:r>
      <w:r w:rsidR="00E62AC8" w:rsidRPr="009A4512">
        <w:rPr>
          <w:rFonts w:ascii="Times New Roman" w:hAnsi="Times New Roman" w:cs="Times New Roman"/>
          <w:b/>
          <w:color w:val="7030A0"/>
          <w:sz w:val="24"/>
          <w:szCs w:val="24"/>
        </w:rPr>
        <w:t>ORALNI LIHEN  PLANUS</w:t>
      </w:r>
    </w:p>
    <w:p w:rsidR="00E62AC8" w:rsidRPr="000D4CBD" w:rsidRDefault="00E62AC8" w:rsidP="000D4CBD">
      <w:pPr>
        <w:jc w:val="both"/>
        <w:rPr>
          <w:rFonts w:ascii="Times New Roman" w:hAnsi="Times New Roman" w:cs="Times New Roman"/>
          <w:sz w:val="24"/>
          <w:szCs w:val="24"/>
        </w:rPr>
      </w:pPr>
      <w:r w:rsidRPr="000D4CBD">
        <w:rPr>
          <w:rFonts w:ascii="Times New Roman" w:hAnsi="Times New Roman" w:cs="Times New Roman"/>
          <w:sz w:val="24"/>
          <w:szCs w:val="24"/>
        </w:rPr>
        <w:t>Lichen planus je hronično mukokutano, inflamatorno oboljenje, nepoznate etiologije koje osim kože često napada i sluzokožu usne duplje. Oralni lihen karakterišu bele papule, diskretne ili u obliku različitih formacija.</w:t>
      </w:r>
    </w:p>
    <w:p w:rsidR="00E62AC8" w:rsidRPr="000D4CBD" w:rsidRDefault="00E62AC8" w:rsidP="000D4CBD">
      <w:pPr>
        <w:jc w:val="both"/>
        <w:rPr>
          <w:rFonts w:ascii="Times New Roman" w:hAnsi="Times New Roman" w:cs="Times New Roman"/>
          <w:sz w:val="24"/>
          <w:szCs w:val="24"/>
        </w:rPr>
      </w:pPr>
      <w:r w:rsidRPr="000D4CBD">
        <w:rPr>
          <w:rFonts w:ascii="Times New Roman" w:hAnsi="Times New Roman" w:cs="Times New Roman"/>
          <w:sz w:val="24"/>
          <w:szCs w:val="24"/>
        </w:rPr>
        <w:t xml:space="preserve">Oralni lihen planus (OLP) se može razviti na bilo kom delu oralne sluzokože. Najčešće se pojavljuje simetrično obostrano na sluzokoži obraza i to u predelu okluzalne linije i u retro molarnom regionu, zatim na jeziku, gingivi, dok su </w:t>
      </w:r>
      <w:r w:rsidR="00543693">
        <w:rPr>
          <w:rFonts w:ascii="Times New Roman" w:hAnsi="Times New Roman" w:cs="Times New Roman"/>
          <w:sz w:val="24"/>
          <w:szCs w:val="24"/>
        </w:rPr>
        <w:t>ostale lokalizacije znatno ređe</w:t>
      </w:r>
      <w:r w:rsidRPr="000D4CBD">
        <w:rPr>
          <w:rFonts w:ascii="Times New Roman" w:hAnsi="Times New Roman" w:cs="Times New Roman"/>
          <w:sz w:val="24"/>
          <w:szCs w:val="24"/>
        </w:rPr>
        <w:t>. Grinspan je u svom istraživanju ukazao na povezanost između OLP, diabetes-a i hipertenzije, a taj trijas simptoma je označen kao Grinspan-ov sindrom. Međutim, dosadašnja istraživanja nisu potvrdila povezanost između OLP i di</w:t>
      </w:r>
      <w:r w:rsidR="00941E96">
        <w:rPr>
          <w:rFonts w:ascii="Times New Roman" w:hAnsi="Times New Roman" w:cs="Times New Roman"/>
          <w:sz w:val="24"/>
          <w:szCs w:val="24"/>
        </w:rPr>
        <w:t>jabetes me</w:t>
      </w:r>
      <w:r w:rsidRPr="000D4CBD">
        <w:rPr>
          <w:rFonts w:ascii="Times New Roman" w:hAnsi="Times New Roman" w:cs="Times New Roman"/>
          <w:sz w:val="24"/>
          <w:szCs w:val="24"/>
        </w:rPr>
        <w:t>litus-a. Smatra se da su lihenoidne reakcije  na  oralnoj  sluzokoži  kod  pacijenata  sa neregulisanom glikemijom posledica odgovora na antidijabetesnu i antihipertenzivnu terapiju.</w:t>
      </w:r>
    </w:p>
    <w:p w:rsidR="009A4512" w:rsidRDefault="009A4512" w:rsidP="000D4CBD">
      <w:pPr>
        <w:jc w:val="both"/>
        <w:rPr>
          <w:rFonts w:ascii="Times New Roman" w:hAnsi="Times New Roman" w:cs="Times New Roman"/>
          <w:b/>
          <w:color w:val="C00000"/>
          <w:sz w:val="24"/>
          <w:szCs w:val="24"/>
        </w:rPr>
      </w:pPr>
    </w:p>
    <w:p w:rsidR="00621403" w:rsidRPr="000D4CBD" w:rsidRDefault="00621403" w:rsidP="000D4CBD">
      <w:pPr>
        <w:jc w:val="both"/>
        <w:rPr>
          <w:rFonts w:ascii="Times New Roman" w:hAnsi="Times New Roman" w:cs="Times New Roman"/>
          <w:b/>
          <w:color w:val="C00000"/>
          <w:sz w:val="24"/>
          <w:szCs w:val="24"/>
        </w:rPr>
      </w:pPr>
    </w:p>
    <w:p w:rsidR="00B3223C" w:rsidRPr="000D4CBD" w:rsidRDefault="00B3223C" w:rsidP="009A4512">
      <w:pPr>
        <w:jc w:val="center"/>
        <w:rPr>
          <w:rFonts w:ascii="Times New Roman" w:hAnsi="Times New Roman" w:cs="Times New Roman"/>
          <w:b/>
          <w:color w:val="C00000"/>
          <w:sz w:val="24"/>
          <w:szCs w:val="24"/>
        </w:rPr>
      </w:pPr>
      <w:r w:rsidRPr="000D4CBD">
        <w:rPr>
          <w:rFonts w:ascii="Times New Roman" w:hAnsi="Times New Roman" w:cs="Times New Roman"/>
          <w:b/>
          <w:color w:val="C00000"/>
          <w:sz w:val="24"/>
          <w:szCs w:val="24"/>
        </w:rPr>
        <w:lastRenderedPageBreak/>
        <w:t>MODIFIKACIJE STOMATOLOŠKE ZAŠTITE</w:t>
      </w:r>
    </w:p>
    <w:p w:rsidR="00236A2E" w:rsidRPr="000D4CBD" w:rsidRDefault="00236A2E" w:rsidP="000D4CBD">
      <w:pPr>
        <w:jc w:val="both"/>
        <w:rPr>
          <w:rFonts w:ascii="Times New Roman" w:hAnsi="Times New Roman" w:cs="Times New Roman"/>
          <w:sz w:val="24"/>
          <w:szCs w:val="24"/>
        </w:rPr>
      </w:pPr>
      <w:r w:rsidRPr="000D4CBD">
        <w:rPr>
          <w:rFonts w:ascii="Times New Roman" w:hAnsi="Times New Roman" w:cs="Times New Roman"/>
          <w:sz w:val="24"/>
          <w:szCs w:val="24"/>
        </w:rPr>
        <w:t xml:space="preserve">Svakog stomatološkog pacijenta čiji simptomi </w:t>
      </w:r>
      <w:r w:rsidR="002F5A6F" w:rsidRPr="000D4CBD">
        <w:rPr>
          <w:rFonts w:ascii="Times New Roman" w:hAnsi="Times New Roman" w:cs="Times New Roman"/>
          <w:sz w:val="24"/>
          <w:szCs w:val="24"/>
        </w:rPr>
        <w:t xml:space="preserve">ukazuju na dijabetes, a on nije </w:t>
      </w:r>
      <w:r w:rsidRPr="000D4CBD">
        <w:rPr>
          <w:rFonts w:ascii="Times New Roman" w:hAnsi="Times New Roman" w:cs="Times New Roman"/>
          <w:sz w:val="24"/>
          <w:szCs w:val="24"/>
        </w:rPr>
        <w:t>dijagnosti</w:t>
      </w:r>
      <w:r w:rsidR="00C5513E" w:rsidRPr="000D4CBD">
        <w:rPr>
          <w:rFonts w:ascii="Times New Roman" w:hAnsi="Times New Roman" w:cs="Times New Roman"/>
          <w:sz w:val="24"/>
          <w:szCs w:val="24"/>
        </w:rPr>
        <w:t>kovan</w:t>
      </w:r>
      <w:r w:rsidRPr="000D4CBD">
        <w:rPr>
          <w:rFonts w:ascii="Times New Roman" w:hAnsi="Times New Roman" w:cs="Times New Roman"/>
          <w:sz w:val="24"/>
          <w:szCs w:val="24"/>
        </w:rPr>
        <w:t>, potrebno je uputiti l</w:t>
      </w:r>
      <w:r w:rsidR="00C5513E" w:rsidRPr="000D4CBD">
        <w:rPr>
          <w:rFonts w:ascii="Times New Roman" w:hAnsi="Times New Roman" w:cs="Times New Roman"/>
          <w:sz w:val="24"/>
          <w:szCs w:val="24"/>
        </w:rPr>
        <w:t>ekaru</w:t>
      </w:r>
      <w:r w:rsidRPr="000D4CBD">
        <w:rPr>
          <w:rFonts w:ascii="Times New Roman" w:hAnsi="Times New Roman" w:cs="Times New Roman"/>
          <w:sz w:val="24"/>
          <w:szCs w:val="24"/>
        </w:rPr>
        <w:t xml:space="preserve"> kako bi se </w:t>
      </w:r>
      <w:r w:rsidR="00C5513E" w:rsidRPr="000D4CBD">
        <w:rPr>
          <w:rFonts w:ascii="Times New Roman" w:hAnsi="Times New Roman" w:cs="Times New Roman"/>
          <w:sz w:val="24"/>
          <w:szCs w:val="24"/>
        </w:rPr>
        <w:t>s</w:t>
      </w:r>
      <w:r w:rsidRPr="000D4CBD">
        <w:rPr>
          <w:rFonts w:ascii="Times New Roman" w:hAnsi="Times New Roman" w:cs="Times New Roman"/>
          <w:sz w:val="24"/>
          <w:szCs w:val="24"/>
        </w:rPr>
        <w:t>proveli laboratorijski testovi.</w:t>
      </w:r>
    </w:p>
    <w:p w:rsidR="00236A2E" w:rsidRPr="000D4CBD" w:rsidRDefault="00236A2E" w:rsidP="000D4CBD">
      <w:pPr>
        <w:jc w:val="both"/>
        <w:rPr>
          <w:rFonts w:ascii="Times New Roman" w:hAnsi="Times New Roman" w:cs="Times New Roman"/>
          <w:sz w:val="24"/>
          <w:szCs w:val="24"/>
        </w:rPr>
      </w:pPr>
      <w:r w:rsidRPr="000D4CBD">
        <w:rPr>
          <w:rFonts w:ascii="Times New Roman" w:hAnsi="Times New Roman" w:cs="Times New Roman"/>
          <w:sz w:val="24"/>
          <w:szCs w:val="24"/>
        </w:rPr>
        <w:t>Kod svih pacijenata s dijagnosti</w:t>
      </w:r>
      <w:r w:rsidR="00C5513E" w:rsidRPr="000D4CBD">
        <w:rPr>
          <w:rFonts w:ascii="Times New Roman" w:hAnsi="Times New Roman" w:cs="Times New Roman"/>
          <w:sz w:val="24"/>
          <w:szCs w:val="24"/>
        </w:rPr>
        <w:t>kovanim</w:t>
      </w:r>
      <w:r w:rsidRPr="000D4CBD">
        <w:rPr>
          <w:rFonts w:ascii="Times New Roman" w:hAnsi="Times New Roman" w:cs="Times New Roman"/>
          <w:sz w:val="24"/>
          <w:szCs w:val="24"/>
        </w:rPr>
        <w:t xml:space="preserve"> dijabetesom potrebno je uzeti</w:t>
      </w:r>
      <w:r w:rsidR="002F5A6F" w:rsidRPr="000D4CBD">
        <w:rPr>
          <w:rFonts w:ascii="Times New Roman" w:hAnsi="Times New Roman" w:cs="Times New Roman"/>
          <w:sz w:val="24"/>
          <w:szCs w:val="24"/>
        </w:rPr>
        <w:t xml:space="preserve"> </w:t>
      </w:r>
      <w:r w:rsidRPr="000D4CBD">
        <w:rPr>
          <w:rFonts w:ascii="Times New Roman" w:hAnsi="Times New Roman" w:cs="Times New Roman"/>
          <w:sz w:val="24"/>
          <w:szCs w:val="24"/>
        </w:rPr>
        <w:t>pravilnu anamnezu.</w:t>
      </w:r>
    </w:p>
    <w:p w:rsidR="002F5A6F" w:rsidRPr="000D4CBD" w:rsidRDefault="00236A2E" w:rsidP="000D4CBD">
      <w:pPr>
        <w:jc w:val="both"/>
        <w:rPr>
          <w:rFonts w:ascii="Times New Roman" w:hAnsi="Times New Roman" w:cs="Times New Roman"/>
          <w:sz w:val="24"/>
          <w:szCs w:val="24"/>
        </w:rPr>
      </w:pPr>
      <w:r w:rsidRPr="000D4CBD">
        <w:rPr>
          <w:rFonts w:ascii="Times New Roman" w:hAnsi="Times New Roman" w:cs="Times New Roman"/>
          <w:sz w:val="24"/>
          <w:szCs w:val="24"/>
        </w:rPr>
        <w:t>P</w:t>
      </w:r>
      <w:r w:rsidR="00B3223C" w:rsidRPr="000D4CBD">
        <w:rPr>
          <w:rFonts w:ascii="Times New Roman" w:hAnsi="Times New Roman" w:cs="Times New Roman"/>
          <w:sz w:val="24"/>
          <w:szCs w:val="24"/>
        </w:rPr>
        <w:t>acijente koji su na terapiji ins</w:t>
      </w:r>
      <w:r w:rsidRPr="000D4CBD">
        <w:rPr>
          <w:rFonts w:ascii="Times New Roman" w:hAnsi="Times New Roman" w:cs="Times New Roman"/>
          <w:sz w:val="24"/>
          <w:szCs w:val="24"/>
        </w:rPr>
        <w:t>ulin</w:t>
      </w:r>
      <w:r w:rsidR="00B3223C" w:rsidRPr="000D4CBD">
        <w:rPr>
          <w:rFonts w:ascii="Times New Roman" w:hAnsi="Times New Roman" w:cs="Times New Roman"/>
          <w:sz w:val="24"/>
          <w:szCs w:val="24"/>
        </w:rPr>
        <w:t>om potrebno je pitati koliko ins</w:t>
      </w:r>
      <w:r w:rsidRPr="000D4CBD">
        <w:rPr>
          <w:rFonts w:ascii="Times New Roman" w:hAnsi="Times New Roman" w:cs="Times New Roman"/>
          <w:sz w:val="24"/>
          <w:szCs w:val="24"/>
        </w:rPr>
        <w:t>ulina su</w:t>
      </w:r>
      <w:r w:rsidR="002F5A6F" w:rsidRPr="000D4CBD">
        <w:rPr>
          <w:rFonts w:ascii="Times New Roman" w:hAnsi="Times New Roman" w:cs="Times New Roman"/>
          <w:sz w:val="24"/>
          <w:szCs w:val="24"/>
        </w:rPr>
        <w:t xml:space="preserve"> </w:t>
      </w:r>
      <w:r w:rsidRPr="000D4CBD">
        <w:rPr>
          <w:rFonts w:ascii="Times New Roman" w:hAnsi="Times New Roman" w:cs="Times New Roman"/>
          <w:sz w:val="24"/>
          <w:szCs w:val="24"/>
        </w:rPr>
        <w:t>apli</w:t>
      </w:r>
      <w:r w:rsidR="00B3223C" w:rsidRPr="000D4CBD">
        <w:rPr>
          <w:rFonts w:ascii="Times New Roman" w:hAnsi="Times New Roman" w:cs="Times New Roman"/>
          <w:sz w:val="24"/>
          <w:szCs w:val="24"/>
        </w:rPr>
        <w:t>kovali</w:t>
      </w:r>
      <w:r w:rsidRPr="000D4CBD">
        <w:rPr>
          <w:rFonts w:ascii="Times New Roman" w:hAnsi="Times New Roman" w:cs="Times New Roman"/>
          <w:sz w:val="24"/>
          <w:szCs w:val="24"/>
        </w:rPr>
        <w:t xml:space="preserve"> jednom injekcijom i koliko često. Takođ</w:t>
      </w:r>
      <w:r w:rsidR="00B3223C" w:rsidRPr="000D4CBD">
        <w:rPr>
          <w:rFonts w:ascii="Times New Roman" w:hAnsi="Times New Roman" w:cs="Times New Roman"/>
          <w:sz w:val="24"/>
          <w:szCs w:val="24"/>
        </w:rPr>
        <w:t>e je potrebno saznati mere</w:t>
      </w:r>
      <w:r w:rsidR="002F5A6F" w:rsidRPr="000D4CBD">
        <w:rPr>
          <w:rFonts w:ascii="Times New Roman" w:hAnsi="Times New Roman" w:cs="Times New Roman"/>
          <w:sz w:val="24"/>
          <w:szCs w:val="24"/>
        </w:rPr>
        <w:t xml:space="preserve"> li </w:t>
      </w:r>
      <w:r w:rsidR="00B3223C" w:rsidRPr="000D4CBD">
        <w:rPr>
          <w:rFonts w:ascii="Times New Roman" w:hAnsi="Times New Roman" w:cs="Times New Roman"/>
          <w:sz w:val="24"/>
          <w:szCs w:val="24"/>
        </w:rPr>
        <w:t>nivo</w:t>
      </w:r>
      <w:r w:rsidRPr="000D4CBD">
        <w:rPr>
          <w:rFonts w:ascii="Times New Roman" w:hAnsi="Times New Roman" w:cs="Times New Roman"/>
          <w:sz w:val="24"/>
          <w:szCs w:val="24"/>
        </w:rPr>
        <w:t xml:space="preserve"> glukoze u krvi, kojom metodom, koliko često</w:t>
      </w:r>
      <w:r w:rsidR="00B3223C" w:rsidRPr="000D4CBD">
        <w:rPr>
          <w:rFonts w:ascii="Times New Roman" w:hAnsi="Times New Roman" w:cs="Times New Roman"/>
          <w:sz w:val="24"/>
          <w:szCs w:val="24"/>
        </w:rPr>
        <w:t xml:space="preserve"> i kolika je srednja vr</w:t>
      </w:r>
      <w:r w:rsidR="002F5A6F" w:rsidRPr="000D4CBD">
        <w:rPr>
          <w:rFonts w:ascii="Times New Roman" w:hAnsi="Times New Roman" w:cs="Times New Roman"/>
          <w:sz w:val="24"/>
          <w:szCs w:val="24"/>
        </w:rPr>
        <w:t xml:space="preserve">ednost </w:t>
      </w:r>
      <w:r w:rsidR="00B3223C" w:rsidRPr="000D4CBD">
        <w:rPr>
          <w:rFonts w:ascii="Times New Roman" w:hAnsi="Times New Roman" w:cs="Times New Roman"/>
          <w:sz w:val="24"/>
          <w:szCs w:val="24"/>
        </w:rPr>
        <w:t>dobijenih merenja. Učestalost ins</w:t>
      </w:r>
      <w:r w:rsidRPr="000D4CBD">
        <w:rPr>
          <w:rFonts w:ascii="Times New Roman" w:hAnsi="Times New Roman" w:cs="Times New Roman"/>
          <w:sz w:val="24"/>
          <w:szCs w:val="24"/>
        </w:rPr>
        <w:t>ulinskih reakcija,</w:t>
      </w:r>
      <w:r w:rsidR="002F5A6F" w:rsidRPr="000D4CBD">
        <w:rPr>
          <w:rFonts w:ascii="Times New Roman" w:hAnsi="Times New Roman" w:cs="Times New Roman"/>
          <w:sz w:val="24"/>
          <w:szCs w:val="24"/>
        </w:rPr>
        <w:t xml:space="preserve"> kao i to koliko često pacijent </w:t>
      </w:r>
      <w:r w:rsidR="00B3223C" w:rsidRPr="000D4CBD">
        <w:rPr>
          <w:rFonts w:ascii="Times New Roman" w:hAnsi="Times New Roman" w:cs="Times New Roman"/>
          <w:sz w:val="24"/>
          <w:szCs w:val="24"/>
        </w:rPr>
        <w:t>pos</w:t>
      </w:r>
      <w:r w:rsidRPr="000D4CBD">
        <w:rPr>
          <w:rFonts w:ascii="Times New Roman" w:hAnsi="Times New Roman" w:cs="Times New Roman"/>
          <w:sz w:val="24"/>
          <w:szCs w:val="24"/>
        </w:rPr>
        <w:t>ećuje l</w:t>
      </w:r>
      <w:r w:rsidR="00B3223C" w:rsidRPr="000D4CBD">
        <w:rPr>
          <w:rFonts w:ascii="Times New Roman" w:hAnsi="Times New Roman" w:cs="Times New Roman"/>
          <w:sz w:val="24"/>
          <w:szCs w:val="24"/>
        </w:rPr>
        <w:t>ekara te rezultati posl</w:t>
      </w:r>
      <w:r w:rsidRPr="000D4CBD">
        <w:rPr>
          <w:rFonts w:ascii="Times New Roman" w:hAnsi="Times New Roman" w:cs="Times New Roman"/>
          <w:sz w:val="24"/>
          <w:szCs w:val="24"/>
        </w:rPr>
        <w:t>ednjeg HbA1c</w:t>
      </w:r>
      <w:r w:rsidR="002F5A6F" w:rsidRPr="000D4CBD">
        <w:rPr>
          <w:rFonts w:ascii="Times New Roman" w:hAnsi="Times New Roman" w:cs="Times New Roman"/>
          <w:sz w:val="24"/>
          <w:szCs w:val="24"/>
        </w:rPr>
        <w:t xml:space="preserve"> testa od velike su važnosti za </w:t>
      </w:r>
      <w:r w:rsidR="00B3223C" w:rsidRPr="000D4CBD">
        <w:rPr>
          <w:rFonts w:ascii="Times New Roman" w:hAnsi="Times New Roman" w:cs="Times New Roman"/>
          <w:sz w:val="24"/>
          <w:szCs w:val="24"/>
        </w:rPr>
        <w:t>stomatologe</w:t>
      </w:r>
      <w:r w:rsidRPr="000D4CBD">
        <w:rPr>
          <w:rFonts w:ascii="Times New Roman" w:hAnsi="Times New Roman" w:cs="Times New Roman"/>
          <w:sz w:val="24"/>
          <w:szCs w:val="24"/>
        </w:rPr>
        <w:t>.</w:t>
      </w:r>
    </w:p>
    <w:p w:rsidR="00B3223C" w:rsidRPr="000D4CBD" w:rsidRDefault="00B3223C" w:rsidP="000D4CBD">
      <w:pPr>
        <w:jc w:val="both"/>
        <w:rPr>
          <w:rFonts w:ascii="Times New Roman" w:hAnsi="Times New Roman" w:cs="Times New Roman"/>
          <w:b/>
          <w:color w:val="C00000"/>
          <w:sz w:val="24"/>
          <w:szCs w:val="24"/>
        </w:rPr>
      </w:pPr>
    </w:p>
    <w:p w:rsidR="00236A2E" w:rsidRPr="000D4CBD" w:rsidRDefault="00F82A26" w:rsidP="009A4512">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t>PRISTUP PACIJENTU SA DIJABETESOM</w:t>
      </w:r>
    </w:p>
    <w:p w:rsidR="002F4350" w:rsidRDefault="002F4350" w:rsidP="000D4CBD">
      <w:pPr>
        <w:jc w:val="both"/>
        <w:rPr>
          <w:rFonts w:ascii="Times New Roman" w:hAnsi="Times New Roman" w:cs="Times New Roman"/>
          <w:b/>
          <w:sz w:val="24"/>
          <w:szCs w:val="24"/>
        </w:rPr>
      </w:pPr>
    </w:p>
    <w:p w:rsidR="002F5A6F" w:rsidRDefault="002F5A6F" w:rsidP="000D4CBD">
      <w:pPr>
        <w:jc w:val="both"/>
        <w:rPr>
          <w:rFonts w:ascii="Times New Roman" w:hAnsi="Times New Roman" w:cs="Times New Roman"/>
          <w:b/>
          <w:color w:val="0070C0"/>
          <w:sz w:val="24"/>
          <w:szCs w:val="24"/>
        </w:rPr>
      </w:pPr>
      <w:r w:rsidRPr="002F4350">
        <w:rPr>
          <w:rFonts w:ascii="Times New Roman" w:hAnsi="Times New Roman" w:cs="Times New Roman"/>
          <w:b/>
          <w:color w:val="0070C0"/>
          <w:sz w:val="24"/>
          <w:szCs w:val="24"/>
        </w:rPr>
        <w:t>PACIJENT S</w:t>
      </w:r>
      <w:r w:rsidR="009A4512">
        <w:rPr>
          <w:rFonts w:ascii="Times New Roman" w:hAnsi="Times New Roman" w:cs="Times New Roman"/>
          <w:b/>
          <w:color w:val="0070C0"/>
          <w:sz w:val="24"/>
          <w:szCs w:val="24"/>
        </w:rPr>
        <w:t>A</w:t>
      </w:r>
      <w:r w:rsidRPr="002F4350">
        <w:rPr>
          <w:rFonts w:ascii="Times New Roman" w:hAnsi="Times New Roman" w:cs="Times New Roman"/>
          <w:b/>
          <w:color w:val="0070C0"/>
          <w:sz w:val="24"/>
          <w:szCs w:val="24"/>
        </w:rPr>
        <w:t xml:space="preserve"> DIJAGNOST</w:t>
      </w:r>
      <w:r w:rsidR="00B3223C" w:rsidRPr="002F4350">
        <w:rPr>
          <w:rFonts w:ascii="Times New Roman" w:hAnsi="Times New Roman" w:cs="Times New Roman"/>
          <w:b/>
          <w:color w:val="0070C0"/>
          <w:sz w:val="24"/>
          <w:szCs w:val="24"/>
        </w:rPr>
        <w:t>IKOVANIM</w:t>
      </w:r>
      <w:r w:rsidRPr="002F4350">
        <w:rPr>
          <w:rFonts w:ascii="Times New Roman" w:hAnsi="Times New Roman" w:cs="Times New Roman"/>
          <w:b/>
          <w:color w:val="0070C0"/>
          <w:sz w:val="24"/>
          <w:szCs w:val="24"/>
        </w:rPr>
        <w:t xml:space="preserve"> DIJABETESOM</w:t>
      </w:r>
    </w:p>
    <w:p w:rsidR="007B0B51" w:rsidRPr="002F4350" w:rsidRDefault="007B0B51" w:rsidP="000D4CBD">
      <w:pPr>
        <w:jc w:val="both"/>
        <w:rPr>
          <w:rFonts w:ascii="Times New Roman" w:hAnsi="Times New Roman" w:cs="Times New Roman"/>
          <w:b/>
          <w:color w:val="0070C0"/>
          <w:sz w:val="24"/>
          <w:szCs w:val="24"/>
        </w:rPr>
      </w:pPr>
    </w:p>
    <w:p w:rsidR="002F5A6F" w:rsidRPr="002F4350" w:rsidRDefault="002F5A6F" w:rsidP="002F4350">
      <w:pPr>
        <w:pStyle w:val="ListParagraph"/>
        <w:numPr>
          <w:ilvl w:val="0"/>
          <w:numId w:val="12"/>
        </w:numPr>
        <w:jc w:val="both"/>
        <w:rPr>
          <w:rFonts w:ascii="Times New Roman" w:hAnsi="Times New Roman" w:cs="Times New Roman"/>
          <w:b/>
          <w:sz w:val="24"/>
          <w:szCs w:val="24"/>
        </w:rPr>
      </w:pPr>
      <w:r w:rsidRPr="002F4350">
        <w:rPr>
          <w:rFonts w:ascii="Times New Roman" w:hAnsi="Times New Roman" w:cs="Times New Roman"/>
          <w:b/>
          <w:sz w:val="24"/>
          <w:szCs w:val="24"/>
        </w:rPr>
        <w:t xml:space="preserve">Otkrivanje </w:t>
      </w:r>
      <w:r w:rsidR="00B3223C" w:rsidRPr="002F4350">
        <w:rPr>
          <w:rFonts w:ascii="Times New Roman" w:hAnsi="Times New Roman" w:cs="Times New Roman"/>
          <w:b/>
          <w:sz w:val="24"/>
          <w:szCs w:val="24"/>
        </w:rPr>
        <w:t>istorije</w:t>
      </w:r>
      <w:r w:rsidRPr="002F4350">
        <w:rPr>
          <w:rFonts w:ascii="Times New Roman" w:hAnsi="Times New Roman" w:cs="Times New Roman"/>
          <w:b/>
          <w:sz w:val="24"/>
          <w:szCs w:val="24"/>
        </w:rPr>
        <w:t xml:space="preserve"> bolesti:</w:t>
      </w:r>
    </w:p>
    <w:p w:rsidR="002F5A6F" w:rsidRPr="000D4CBD" w:rsidRDefault="002F5A6F" w:rsidP="000D4CBD">
      <w:pPr>
        <w:jc w:val="both"/>
        <w:rPr>
          <w:rFonts w:ascii="Times New Roman" w:hAnsi="Times New Roman" w:cs="Times New Roman"/>
          <w:sz w:val="24"/>
          <w:szCs w:val="24"/>
        </w:rPr>
      </w:pPr>
      <w:r w:rsidRPr="000D4CBD">
        <w:rPr>
          <w:rFonts w:ascii="Times New Roman" w:hAnsi="Times New Roman" w:cs="Times New Roman"/>
          <w:sz w:val="24"/>
          <w:szCs w:val="24"/>
        </w:rPr>
        <w:t xml:space="preserve">a) </w:t>
      </w:r>
      <w:r w:rsidR="00F82A26">
        <w:rPr>
          <w:rFonts w:ascii="Times New Roman" w:hAnsi="Times New Roman" w:cs="Times New Roman"/>
          <w:sz w:val="24"/>
          <w:szCs w:val="24"/>
        </w:rPr>
        <w:t>Da li ste</w:t>
      </w:r>
      <w:r w:rsidRPr="000D4CBD">
        <w:rPr>
          <w:rFonts w:ascii="Times New Roman" w:hAnsi="Times New Roman" w:cs="Times New Roman"/>
          <w:sz w:val="24"/>
          <w:szCs w:val="24"/>
        </w:rPr>
        <w:t xml:space="preserve"> dijabetičar?</w:t>
      </w:r>
    </w:p>
    <w:p w:rsidR="002F5A6F" w:rsidRPr="000D4CBD" w:rsidRDefault="00B3223C" w:rsidP="000D4CBD">
      <w:pPr>
        <w:jc w:val="both"/>
        <w:rPr>
          <w:rFonts w:ascii="Times New Roman" w:hAnsi="Times New Roman" w:cs="Times New Roman"/>
          <w:sz w:val="24"/>
          <w:szCs w:val="24"/>
        </w:rPr>
      </w:pPr>
      <w:r w:rsidRPr="000D4CBD">
        <w:rPr>
          <w:rFonts w:ascii="Times New Roman" w:hAnsi="Times New Roman" w:cs="Times New Roman"/>
          <w:sz w:val="24"/>
          <w:szCs w:val="24"/>
        </w:rPr>
        <w:t>b) Koje l</w:t>
      </w:r>
      <w:r w:rsidR="002F5A6F" w:rsidRPr="000D4CBD">
        <w:rPr>
          <w:rFonts w:ascii="Times New Roman" w:hAnsi="Times New Roman" w:cs="Times New Roman"/>
          <w:sz w:val="24"/>
          <w:szCs w:val="24"/>
        </w:rPr>
        <w:t>ekove uzimate?</w:t>
      </w:r>
    </w:p>
    <w:p w:rsidR="002F5A6F" w:rsidRDefault="002F5A6F" w:rsidP="000D4CBD">
      <w:pPr>
        <w:jc w:val="both"/>
        <w:rPr>
          <w:rFonts w:ascii="Times New Roman" w:hAnsi="Times New Roman" w:cs="Times New Roman"/>
          <w:sz w:val="24"/>
          <w:szCs w:val="24"/>
        </w:rPr>
      </w:pPr>
      <w:r w:rsidRPr="000D4CBD">
        <w:rPr>
          <w:rFonts w:ascii="Times New Roman" w:hAnsi="Times New Roman" w:cs="Times New Roman"/>
          <w:sz w:val="24"/>
          <w:szCs w:val="24"/>
        </w:rPr>
        <w:t xml:space="preserve">c) </w:t>
      </w:r>
      <w:r w:rsidR="00F82A26">
        <w:rPr>
          <w:rFonts w:ascii="Times New Roman" w:hAnsi="Times New Roman" w:cs="Times New Roman"/>
          <w:sz w:val="24"/>
          <w:szCs w:val="24"/>
        </w:rPr>
        <w:t>Da li ste</w:t>
      </w:r>
      <w:r w:rsidRPr="000D4CBD">
        <w:rPr>
          <w:rFonts w:ascii="Times New Roman" w:hAnsi="Times New Roman" w:cs="Times New Roman"/>
          <w:sz w:val="24"/>
          <w:szCs w:val="24"/>
        </w:rPr>
        <w:t xml:space="preserve"> pod </w:t>
      </w:r>
      <w:r w:rsidR="00B3223C" w:rsidRPr="000D4CBD">
        <w:rPr>
          <w:rFonts w:ascii="Times New Roman" w:hAnsi="Times New Roman" w:cs="Times New Roman"/>
          <w:sz w:val="24"/>
          <w:szCs w:val="24"/>
        </w:rPr>
        <w:t>lekarskim nadzorom</w:t>
      </w:r>
      <w:r w:rsidRPr="000D4CBD">
        <w:rPr>
          <w:rFonts w:ascii="Times New Roman" w:hAnsi="Times New Roman" w:cs="Times New Roman"/>
          <w:sz w:val="24"/>
          <w:szCs w:val="24"/>
        </w:rPr>
        <w:t>?</w:t>
      </w:r>
    </w:p>
    <w:p w:rsidR="007B0B51" w:rsidRPr="002F4350" w:rsidRDefault="007B0B51" w:rsidP="000D4CBD">
      <w:pPr>
        <w:jc w:val="both"/>
        <w:rPr>
          <w:rFonts w:ascii="Times New Roman" w:hAnsi="Times New Roman" w:cs="Times New Roman"/>
          <w:sz w:val="24"/>
          <w:szCs w:val="24"/>
        </w:rPr>
      </w:pPr>
    </w:p>
    <w:p w:rsidR="002F5A6F" w:rsidRPr="002F4350" w:rsidRDefault="002F5A6F" w:rsidP="002F4350">
      <w:pPr>
        <w:pStyle w:val="ListParagraph"/>
        <w:numPr>
          <w:ilvl w:val="0"/>
          <w:numId w:val="12"/>
        </w:numPr>
        <w:jc w:val="both"/>
        <w:rPr>
          <w:rFonts w:ascii="Times New Roman" w:hAnsi="Times New Roman" w:cs="Times New Roman"/>
          <w:sz w:val="24"/>
          <w:szCs w:val="24"/>
        </w:rPr>
      </w:pPr>
      <w:r w:rsidRPr="002F4350">
        <w:rPr>
          <w:rFonts w:ascii="Times New Roman" w:hAnsi="Times New Roman" w:cs="Times New Roman"/>
          <w:b/>
          <w:sz w:val="24"/>
          <w:szCs w:val="24"/>
        </w:rPr>
        <w:t>Uspostavljanje ozbiljnosti bolesti i s</w:t>
      </w:r>
      <w:r w:rsidR="00B3223C" w:rsidRPr="002F4350">
        <w:rPr>
          <w:rFonts w:ascii="Times New Roman" w:hAnsi="Times New Roman" w:cs="Times New Roman"/>
          <w:b/>
          <w:sz w:val="24"/>
          <w:szCs w:val="24"/>
        </w:rPr>
        <w:t>tepena</w:t>
      </w:r>
      <w:r w:rsidRPr="002F4350">
        <w:rPr>
          <w:rFonts w:ascii="Times New Roman" w:hAnsi="Times New Roman" w:cs="Times New Roman"/>
          <w:b/>
          <w:sz w:val="24"/>
          <w:szCs w:val="24"/>
        </w:rPr>
        <w:t xml:space="preserve"> kontrole</w:t>
      </w:r>
      <w:r w:rsidRPr="002F4350">
        <w:rPr>
          <w:rFonts w:ascii="Times New Roman" w:hAnsi="Times New Roman" w:cs="Times New Roman"/>
          <w:sz w:val="24"/>
          <w:szCs w:val="24"/>
        </w:rPr>
        <w:t>:</w:t>
      </w:r>
    </w:p>
    <w:p w:rsidR="009A4512" w:rsidRDefault="009A4512" w:rsidP="000D4CBD">
      <w:pPr>
        <w:jc w:val="both"/>
        <w:rPr>
          <w:rFonts w:ascii="Times New Roman" w:hAnsi="Times New Roman" w:cs="Times New Roman"/>
          <w:sz w:val="24"/>
          <w:szCs w:val="24"/>
        </w:rPr>
        <w:sectPr w:rsidR="009A4512" w:rsidSect="00B47675">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08" w:footer="708" w:gutter="0"/>
          <w:cols w:space="708"/>
          <w:titlePg/>
          <w:docGrid w:linePitch="360"/>
        </w:sectPr>
      </w:pPr>
    </w:p>
    <w:p w:rsidR="002F5A6F" w:rsidRPr="000D4CBD" w:rsidRDefault="002F5A6F" w:rsidP="009A4512">
      <w:pPr>
        <w:rPr>
          <w:rFonts w:ascii="Times New Roman" w:hAnsi="Times New Roman" w:cs="Times New Roman"/>
          <w:sz w:val="24"/>
          <w:szCs w:val="24"/>
        </w:rPr>
      </w:pPr>
      <w:r w:rsidRPr="000D4CBD">
        <w:rPr>
          <w:rFonts w:ascii="Times New Roman" w:hAnsi="Times New Roman" w:cs="Times New Roman"/>
          <w:sz w:val="24"/>
          <w:szCs w:val="24"/>
        </w:rPr>
        <w:lastRenderedPageBreak/>
        <w:t>a) Kada vam je dijabetes dijagnosti</w:t>
      </w:r>
      <w:r w:rsidR="00B3223C" w:rsidRPr="000D4CBD">
        <w:rPr>
          <w:rFonts w:ascii="Times New Roman" w:hAnsi="Times New Roman" w:cs="Times New Roman"/>
          <w:sz w:val="24"/>
          <w:szCs w:val="24"/>
        </w:rPr>
        <w:t>kovan</w:t>
      </w:r>
      <w:r w:rsidRPr="000D4CBD">
        <w:rPr>
          <w:rFonts w:ascii="Times New Roman" w:hAnsi="Times New Roman" w:cs="Times New Roman"/>
          <w:sz w:val="24"/>
          <w:szCs w:val="24"/>
        </w:rPr>
        <w:t>?</w:t>
      </w:r>
    </w:p>
    <w:p w:rsidR="002F5A6F" w:rsidRPr="000D4CBD" w:rsidRDefault="00B3223C" w:rsidP="009A4512">
      <w:pPr>
        <w:rPr>
          <w:rFonts w:ascii="Times New Roman" w:hAnsi="Times New Roman" w:cs="Times New Roman"/>
          <w:sz w:val="24"/>
          <w:szCs w:val="24"/>
        </w:rPr>
      </w:pPr>
      <w:r w:rsidRPr="000D4CBD">
        <w:rPr>
          <w:rFonts w:ascii="Times New Roman" w:hAnsi="Times New Roman" w:cs="Times New Roman"/>
          <w:sz w:val="24"/>
          <w:szCs w:val="24"/>
        </w:rPr>
        <w:t>b) Koliki</w:t>
      </w:r>
      <w:r w:rsidR="00F82A26">
        <w:rPr>
          <w:rFonts w:ascii="Times New Roman" w:hAnsi="Times New Roman" w:cs="Times New Roman"/>
          <w:sz w:val="24"/>
          <w:szCs w:val="24"/>
        </w:rPr>
        <w:t xml:space="preserve"> je bio </w:t>
      </w:r>
      <w:r w:rsidRPr="000D4CBD">
        <w:rPr>
          <w:rFonts w:ascii="Times New Roman" w:hAnsi="Times New Roman" w:cs="Times New Roman"/>
          <w:sz w:val="24"/>
          <w:szCs w:val="24"/>
        </w:rPr>
        <w:t>nivo glukoze u krvi tokom poslednjeg m</w:t>
      </w:r>
      <w:r w:rsidR="002F5A6F" w:rsidRPr="000D4CBD">
        <w:rPr>
          <w:rFonts w:ascii="Times New Roman" w:hAnsi="Times New Roman" w:cs="Times New Roman"/>
          <w:sz w:val="24"/>
          <w:szCs w:val="24"/>
        </w:rPr>
        <w:t>erenja?</w:t>
      </w:r>
    </w:p>
    <w:p w:rsidR="002F5A6F" w:rsidRPr="000D4CBD" w:rsidRDefault="00F82A26" w:rsidP="009A4512">
      <w:pPr>
        <w:rPr>
          <w:rFonts w:ascii="Times New Roman" w:hAnsi="Times New Roman" w:cs="Times New Roman"/>
          <w:sz w:val="24"/>
          <w:szCs w:val="24"/>
        </w:rPr>
      </w:pPr>
      <w:r>
        <w:rPr>
          <w:rFonts w:ascii="Times New Roman" w:hAnsi="Times New Roman" w:cs="Times New Roman"/>
          <w:sz w:val="24"/>
          <w:szCs w:val="24"/>
        </w:rPr>
        <w:t>c) Koliki</w:t>
      </w:r>
      <w:r w:rsidR="00B3223C" w:rsidRPr="000D4CBD">
        <w:rPr>
          <w:rFonts w:ascii="Times New Roman" w:hAnsi="Times New Roman" w:cs="Times New Roman"/>
          <w:sz w:val="24"/>
          <w:szCs w:val="24"/>
        </w:rPr>
        <w:t xml:space="preserve"> je uobičajen</w:t>
      </w:r>
      <w:r w:rsidR="002F5A6F" w:rsidRPr="000D4CBD">
        <w:rPr>
          <w:rFonts w:ascii="Times New Roman" w:hAnsi="Times New Roman" w:cs="Times New Roman"/>
          <w:sz w:val="24"/>
          <w:szCs w:val="24"/>
        </w:rPr>
        <w:t xml:space="preserve"> </w:t>
      </w:r>
      <w:r w:rsidR="00B3223C" w:rsidRPr="000D4CBD">
        <w:rPr>
          <w:rFonts w:ascii="Times New Roman" w:hAnsi="Times New Roman" w:cs="Times New Roman"/>
          <w:sz w:val="24"/>
          <w:szCs w:val="24"/>
        </w:rPr>
        <w:t>nivo</w:t>
      </w:r>
      <w:r w:rsidR="002F5A6F" w:rsidRPr="000D4CBD">
        <w:rPr>
          <w:rFonts w:ascii="Times New Roman" w:hAnsi="Times New Roman" w:cs="Times New Roman"/>
          <w:sz w:val="24"/>
          <w:szCs w:val="24"/>
        </w:rPr>
        <w:t xml:space="preserve"> glukoze?</w:t>
      </w:r>
    </w:p>
    <w:p w:rsidR="002F5A6F" w:rsidRPr="000D4CBD" w:rsidRDefault="00B3223C" w:rsidP="009A4512">
      <w:pPr>
        <w:rPr>
          <w:rFonts w:ascii="Times New Roman" w:hAnsi="Times New Roman" w:cs="Times New Roman"/>
          <w:sz w:val="24"/>
          <w:szCs w:val="24"/>
        </w:rPr>
      </w:pPr>
      <w:r w:rsidRPr="000D4CBD">
        <w:rPr>
          <w:rFonts w:ascii="Times New Roman" w:hAnsi="Times New Roman" w:cs="Times New Roman"/>
          <w:sz w:val="24"/>
          <w:szCs w:val="24"/>
        </w:rPr>
        <w:t>d) Kako l</w:t>
      </w:r>
      <w:r w:rsidR="002F5A6F" w:rsidRPr="000D4CBD">
        <w:rPr>
          <w:rFonts w:ascii="Times New Roman" w:hAnsi="Times New Roman" w:cs="Times New Roman"/>
          <w:sz w:val="24"/>
          <w:szCs w:val="24"/>
        </w:rPr>
        <w:t>ečite svoju bolest?</w:t>
      </w:r>
    </w:p>
    <w:p w:rsidR="002F5A6F" w:rsidRPr="000D4CBD" w:rsidRDefault="00B3223C" w:rsidP="009A4512">
      <w:pPr>
        <w:rPr>
          <w:rFonts w:ascii="Times New Roman" w:hAnsi="Times New Roman" w:cs="Times New Roman"/>
          <w:sz w:val="24"/>
          <w:szCs w:val="24"/>
        </w:rPr>
      </w:pPr>
      <w:r w:rsidRPr="000D4CBD">
        <w:rPr>
          <w:rFonts w:ascii="Times New Roman" w:hAnsi="Times New Roman" w:cs="Times New Roman"/>
          <w:sz w:val="24"/>
          <w:szCs w:val="24"/>
        </w:rPr>
        <w:t>e) Koliko često imate ins</w:t>
      </w:r>
      <w:r w:rsidR="002F5A6F" w:rsidRPr="000D4CBD">
        <w:rPr>
          <w:rFonts w:ascii="Times New Roman" w:hAnsi="Times New Roman" w:cs="Times New Roman"/>
          <w:sz w:val="24"/>
          <w:szCs w:val="24"/>
        </w:rPr>
        <w:t>ulinske reakcije?</w:t>
      </w:r>
    </w:p>
    <w:p w:rsidR="002F5A6F" w:rsidRPr="000D4CBD" w:rsidRDefault="00B3223C" w:rsidP="009A4512">
      <w:pPr>
        <w:rPr>
          <w:rFonts w:ascii="Times New Roman" w:hAnsi="Times New Roman" w:cs="Times New Roman"/>
          <w:sz w:val="24"/>
          <w:szCs w:val="24"/>
        </w:rPr>
      </w:pPr>
      <w:r w:rsidRPr="000D4CBD">
        <w:rPr>
          <w:rFonts w:ascii="Times New Roman" w:hAnsi="Times New Roman" w:cs="Times New Roman"/>
          <w:sz w:val="24"/>
          <w:szCs w:val="24"/>
        </w:rPr>
        <w:lastRenderedPageBreak/>
        <w:t xml:space="preserve">f) Koliko </w:t>
      </w:r>
      <w:r w:rsidR="00F82A26">
        <w:rPr>
          <w:rFonts w:ascii="Times New Roman" w:hAnsi="Times New Roman" w:cs="Times New Roman"/>
          <w:sz w:val="24"/>
          <w:szCs w:val="24"/>
        </w:rPr>
        <w:t xml:space="preserve">jedinica </w:t>
      </w:r>
      <w:r w:rsidRPr="000D4CBD">
        <w:rPr>
          <w:rFonts w:ascii="Times New Roman" w:hAnsi="Times New Roman" w:cs="Times New Roman"/>
          <w:sz w:val="24"/>
          <w:szCs w:val="24"/>
        </w:rPr>
        <w:t>ins</w:t>
      </w:r>
      <w:r w:rsidR="002F5A6F" w:rsidRPr="000D4CBD">
        <w:rPr>
          <w:rFonts w:ascii="Times New Roman" w:hAnsi="Times New Roman" w:cs="Times New Roman"/>
          <w:sz w:val="24"/>
          <w:szCs w:val="24"/>
        </w:rPr>
        <w:t xml:space="preserve">ulina uzimate </w:t>
      </w:r>
      <w:r w:rsidR="00F82A26">
        <w:rPr>
          <w:rFonts w:ascii="Times New Roman" w:hAnsi="Times New Roman" w:cs="Times New Roman"/>
          <w:sz w:val="24"/>
          <w:szCs w:val="24"/>
        </w:rPr>
        <w:t xml:space="preserve">sa </w:t>
      </w:r>
      <w:r w:rsidR="002F5A6F" w:rsidRPr="000D4CBD">
        <w:rPr>
          <w:rFonts w:ascii="Times New Roman" w:hAnsi="Times New Roman" w:cs="Times New Roman"/>
          <w:sz w:val="24"/>
          <w:szCs w:val="24"/>
        </w:rPr>
        <w:t>svakom injekcijom i koliko često?</w:t>
      </w:r>
    </w:p>
    <w:p w:rsidR="002F5A6F" w:rsidRPr="000D4CBD" w:rsidRDefault="002F5A6F" w:rsidP="009A4512">
      <w:pPr>
        <w:rPr>
          <w:rFonts w:ascii="Times New Roman" w:hAnsi="Times New Roman" w:cs="Times New Roman"/>
          <w:sz w:val="24"/>
          <w:szCs w:val="24"/>
        </w:rPr>
      </w:pPr>
      <w:r w:rsidRPr="000D4CBD">
        <w:rPr>
          <w:rFonts w:ascii="Times New Roman" w:hAnsi="Times New Roman" w:cs="Times New Roman"/>
          <w:sz w:val="24"/>
          <w:szCs w:val="24"/>
        </w:rPr>
        <w:t>g) Testirate li glukozu u urinu?</w:t>
      </w:r>
    </w:p>
    <w:p w:rsidR="002F5A6F" w:rsidRPr="000D4CBD" w:rsidRDefault="00B3223C" w:rsidP="009A4512">
      <w:pPr>
        <w:rPr>
          <w:rFonts w:ascii="Times New Roman" w:hAnsi="Times New Roman" w:cs="Times New Roman"/>
          <w:sz w:val="24"/>
          <w:szCs w:val="24"/>
        </w:rPr>
      </w:pPr>
      <w:r w:rsidRPr="000D4CBD">
        <w:rPr>
          <w:rFonts w:ascii="Times New Roman" w:hAnsi="Times New Roman" w:cs="Times New Roman"/>
          <w:sz w:val="24"/>
          <w:szCs w:val="24"/>
        </w:rPr>
        <w:t>h) Kada ste posl</w:t>
      </w:r>
      <w:r w:rsidR="002F5A6F" w:rsidRPr="000D4CBD">
        <w:rPr>
          <w:rFonts w:ascii="Times New Roman" w:hAnsi="Times New Roman" w:cs="Times New Roman"/>
          <w:sz w:val="24"/>
          <w:szCs w:val="24"/>
        </w:rPr>
        <w:t>ednji put bili kod l</w:t>
      </w:r>
      <w:r w:rsidRPr="000D4CBD">
        <w:rPr>
          <w:rFonts w:ascii="Times New Roman" w:hAnsi="Times New Roman" w:cs="Times New Roman"/>
          <w:sz w:val="24"/>
          <w:szCs w:val="24"/>
        </w:rPr>
        <w:t>ekara</w:t>
      </w:r>
      <w:r w:rsidR="002F5A6F" w:rsidRPr="000D4CBD">
        <w:rPr>
          <w:rFonts w:ascii="Times New Roman" w:hAnsi="Times New Roman" w:cs="Times New Roman"/>
          <w:sz w:val="24"/>
          <w:szCs w:val="24"/>
        </w:rPr>
        <w:t>?</w:t>
      </w:r>
    </w:p>
    <w:p w:rsidR="002F5A6F" w:rsidRPr="002F4350" w:rsidRDefault="00B3223C" w:rsidP="009A4512">
      <w:pPr>
        <w:rPr>
          <w:rFonts w:ascii="Times New Roman" w:hAnsi="Times New Roman" w:cs="Times New Roman"/>
          <w:sz w:val="24"/>
          <w:szCs w:val="24"/>
        </w:rPr>
      </w:pPr>
      <w:r w:rsidRPr="000D4CBD">
        <w:rPr>
          <w:rFonts w:ascii="Times New Roman" w:hAnsi="Times New Roman" w:cs="Times New Roman"/>
          <w:sz w:val="24"/>
          <w:szCs w:val="24"/>
        </w:rPr>
        <w:t xml:space="preserve">i) Imate li trenutno ikakve simptome dijabetesa? </w:t>
      </w:r>
    </w:p>
    <w:p w:rsidR="009A4512" w:rsidRDefault="009A4512" w:rsidP="000D4CBD">
      <w:pPr>
        <w:jc w:val="both"/>
        <w:rPr>
          <w:rFonts w:ascii="Times New Roman" w:hAnsi="Times New Roman" w:cs="Times New Roman"/>
          <w:b/>
          <w:color w:val="0070C0"/>
          <w:sz w:val="24"/>
          <w:szCs w:val="24"/>
        </w:rPr>
        <w:sectPr w:rsidR="009A4512" w:rsidSect="009A4512">
          <w:type w:val="continuous"/>
          <w:pgSz w:w="12240" w:h="15840"/>
          <w:pgMar w:top="1440" w:right="1440" w:bottom="1440" w:left="1440" w:header="708" w:footer="708" w:gutter="0"/>
          <w:cols w:num="2" w:space="708"/>
          <w:titlePg/>
          <w:docGrid w:linePitch="360"/>
        </w:sectPr>
      </w:pPr>
    </w:p>
    <w:p w:rsidR="009A4512" w:rsidRDefault="009A4512" w:rsidP="000D4CBD">
      <w:pPr>
        <w:jc w:val="both"/>
        <w:rPr>
          <w:rFonts w:ascii="Times New Roman" w:hAnsi="Times New Roman" w:cs="Times New Roman"/>
          <w:b/>
          <w:color w:val="0070C0"/>
          <w:sz w:val="24"/>
          <w:szCs w:val="24"/>
        </w:rPr>
      </w:pPr>
    </w:p>
    <w:p w:rsidR="002F5A6F" w:rsidRPr="002F4350" w:rsidRDefault="002F5A6F" w:rsidP="000D4CBD">
      <w:pPr>
        <w:jc w:val="both"/>
        <w:rPr>
          <w:rFonts w:ascii="Times New Roman" w:hAnsi="Times New Roman" w:cs="Times New Roman"/>
          <w:b/>
          <w:color w:val="0070C0"/>
          <w:sz w:val="24"/>
          <w:szCs w:val="24"/>
        </w:rPr>
      </w:pPr>
      <w:r w:rsidRPr="002F4350">
        <w:rPr>
          <w:rFonts w:ascii="Times New Roman" w:hAnsi="Times New Roman" w:cs="Times New Roman"/>
          <w:b/>
          <w:color w:val="0070C0"/>
          <w:sz w:val="24"/>
          <w:szCs w:val="24"/>
        </w:rPr>
        <w:lastRenderedPageBreak/>
        <w:t>PACIJENT S</w:t>
      </w:r>
      <w:r w:rsidR="009A4512">
        <w:rPr>
          <w:rFonts w:ascii="Times New Roman" w:hAnsi="Times New Roman" w:cs="Times New Roman"/>
          <w:b/>
          <w:color w:val="0070C0"/>
          <w:sz w:val="24"/>
          <w:szCs w:val="24"/>
        </w:rPr>
        <w:t>A</w:t>
      </w:r>
      <w:r w:rsidRPr="002F4350">
        <w:rPr>
          <w:rFonts w:ascii="Times New Roman" w:hAnsi="Times New Roman" w:cs="Times New Roman"/>
          <w:b/>
          <w:color w:val="0070C0"/>
          <w:sz w:val="24"/>
          <w:szCs w:val="24"/>
        </w:rPr>
        <w:t xml:space="preserve"> NEDIJAGNO</w:t>
      </w:r>
      <w:r w:rsidR="00B3223C" w:rsidRPr="002F4350">
        <w:rPr>
          <w:rFonts w:ascii="Times New Roman" w:hAnsi="Times New Roman" w:cs="Times New Roman"/>
          <w:b/>
          <w:color w:val="0070C0"/>
          <w:sz w:val="24"/>
          <w:szCs w:val="24"/>
        </w:rPr>
        <w:t>STIKOVANIM</w:t>
      </w:r>
      <w:r w:rsidRPr="002F4350">
        <w:rPr>
          <w:rFonts w:ascii="Times New Roman" w:hAnsi="Times New Roman" w:cs="Times New Roman"/>
          <w:b/>
          <w:color w:val="0070C0"/>
          <w:sz w:val="24"/>
          <w:szCs w:val="24"/>
        </w:rPr>
        <w:t xml:space="preserve"> DIJABETESOM</w:t>
      </w:r>
    </w:p>
    <w:p w:rsidR="002F5A6F" w:rsidRPr="000D4CBD" w:rsidRDefault="00F82A26" w:rsidP="000D4CBD">
      <w:pPr>
        <w:jc w:val="both"/>
        <w:rPr>
          <w:rFonts w:ascii="Times New Roman" w:hAnsi="Times New Roman" w:cs="Times New Roman"/>
          <w:sz w:val="24"/>
          <w:szCs w:val="24"/>
        </w:rPr>
      </w:pPr>
      <w:r>
        <w:rPr>
          <w:rFonts w:ascii="Times New Roman" w:hAnsi="Times New Roman" w:cs="Times New Roman"/>
          <w:sz w:val="24"/>
          <w:szCs w:val="24"/>
        </w:rPr>
        <w:t xml:space="preserve">      </w:t>
      </w:r>
      <w:r w:rsidR="002F5A6F" w:rsidRPr="000D4CBD">
        <w:rPr>
          <w:rFonts w:ascii="Times New Roman" w:hAnsi="Times New Roman" w:cs="Times New Roman"/>
          <w:sz w:val="24"/>
          <w:szCs w:val="24"/>
        </w:rPr>
        <w:t xml:space="preserve">- </w:t>
      </w:r>
      <w:r w:rsidR="00B3223C" w:rsidRPr="000D4CBD">
        <w:rPr>
          <w:rFonts w:ascii="Times New Roman" w:hAnsi="Times New Roman" w:cs="Times New Roman"/>
          <w:sz w:val="24"/>
          <w:szCs w:val="24"/>
        </w:rPr>
        <w:t xml:space="preserve">Istorija </w:t>
      </w:r>
      <w:r w:rsidR="002F5A6F" w:rsidRPr="000D4CBD">
        <w:rPr>
          <w:rFonts w:ascii="Times New Roman" w:hAnsi="Times New Roman" w:cs="Times New Roman"/>
          <w:sz w:val="24"/>
          <w:szCs w:val="24"/>
        </w:rPr>
        <w:t>znakova i simptoma dijabetesa ili njegove komplikacije</w:t>
      </w:r>
    </w:p>
    <w:p w:rsidR="002F5A6F" w:rsidRPr="000D4CBD" w:rsidRDefault="00F82A26" w:rsidP="000D4CBD">
      <w:pPr>
        <w:jc w:val="both"/>
        <w:rPr>
          <w:rFonts w:ascii="Times New Roman" w:hAnsi="Times New Roman" w:cs="Times New Roman"/>
          <w:sz w:val="24"/>
          <w:szCs w:val="24"/>
        </w:rPr>
      </w:pPr>
      <w:r>
        <w:rPr>
          <w:rFonts w:ascii="Times New Roman" w:hAnsi="Times New Roman" w:cs="Times New Roman"/>
          <w:sz w:val="24"/>
          <w:szCs w:val="24"/>
        </w:rPr>
        <w:t xml:space="preserve">      </w:t>
      </w:r>
      <w:r w:rsidR="002F5A6F" w:rsidRPr="000D4CBD">
        <w:rPr>
          <w:rFonts w:ascii="Times New Roman" w:hAnsi="Times New Roman" w:cs="Times New Roman"/>
          <w:sz w:val="24"/>
          <w:szCs w:val="24"/>
        </w:rPr>
        <w:t>- Visok rizik za nastanak dijabetesa</w:t>
      </w:r>
    </w:p>
    <w:p w:rsidR="002F5A6F" w:rsidRPr="000D4CBD" w:rsidRDefault="002F5A6F" w:rsidP="000D4CBD">
      <w:pPr>
        <w:jc w:val="both"/>
        <w:rPr>
          <w:rFonts w:ascii="Times New Roman" w:hAnsi="Times New Roman" w:cs="Times New Roman"/>
          <w:sz w:val="24"/>
          <w:szCs w:val="24"/>
        </w:rPr>
      </w:pPr>
      <w:r w:rsidRPr="000D4CBD">
        <w:rPr>
          <w:rFonts w:ascii="Times New Roman" w:hAnsi="Times New Roman" w:cs="Times New Roman"/>
          <w:sz w:val="24"/>
          <w:szCs w:val="24"/>
        </w:rPr>
        <w:t>a) Roditelji koji imaju dijabetes</w:t>
      </w:r>
    </w:p>
    <w:p w:rsidR="002F5A6F" w:rsidRPr="000D4CBD" w:rsidRDefault="002F5A6F" w:rsidP="000D4CBD">
      <w:pPr>
        <w:jc w:val="both"/>
        <w:rPr>
          <w:rFonts w:ascii="Times New Roman" w:hAnsi="Times New Roman" w:cs="Times New Roman"/>
          <w:sz w:val="24"/>
          <w:szCs w:val="24"/>
        </w:rPr>
      </w:pPr>
      <w:r w:rsidRPr="000D4CBD">
        <w:rPr>
          <w:rFonts w:ascii="Times New Roman" w:hAnsi="Times New Roman" w:cs="Times New Roman"/>
          <w:sz w:val="24"/>
          <w:szCs w:val="24"/>
        </w:rPr>
        <w:t>b) Rođenje jedne ili više beba velike težine</w:t>
      </w:r>
    </w:p>
    <w:p w:rsidR="002F5A6F" w:rsidRPr="000D4CBD" w:rsidRDefault="002F5A6F" w:rsidP="000D4CBD">
      <w:pPr>
        <w:jc w:val="both"/>
        <w:rPr>
          <w:rFonts w:ascii="Times New Roman" w:hAnsi="Times New Roman" w:cs="Times New Roman"/>
          <w:sz w:val="24"/>
          <w:szCs w:val="24"/>
        </w:rPr>
      </w:pPr>
      <w:r w:rsidRPr="000D4CBD">
        <w:rPr>
          <w:rFonts w:ascii="Times New Roman" w:hAnsi="Times New Roman" w:cs="Times New Roman"/>
          <w:sz w:val="24"/>
          <w:szCs w:val="24"/>
        </w:rPr>
        <w:t>c) Spontani abortusi ili mrtvorođenčad</w:t>
      </w:r>
    </w:p>
    <w:p w:rsidR="002F5A6F" w:rsidRPr="000D4CBD" w:rsidRDefault="002F5A6F" w:rsidP="000D4CBD">
      <w:pPr>
        <w:jc w:val="both"/>
        <w:rPr>
          <w:rFonts w:ascii="Times New Roman" w:hAnsi="Times New Roman" w:cs="Times New Roman"/>
          <w:sz w:val="24"/>
          <w:szCs w:val="24"/>
        </w:rPr>
      </w:pPr>
      <w:r w:rsidRPr="000D4CBD">
        <w:rPr>
          <w:rFonts w:ascii="Times New Roman" w:hAnsi="Times New Roman" w:cs="Times New Roman"/>
          <w:sz w:val="24"/>
          <w:szCs w:val="24"/>
        </w:rPr>
        <w:t xml:space="preserve">d) </w:t>
      </w:r>
      <w:r w:rsidR="00B3223C" w:rsidRPr="000D4CBD">
        <w:rPr>
          <w:rFonts w:ascii="Times New Roman" w:hAnsi="Times New Roman" w:cs="Times New Roman"/>
          <w:sz w:val="24"/>
          <w:szCs w:val="24"/>
        </w:rPr>
        <w:t>Gojaznost</w:t>
      </w:r>
    </w:p>
    <w:p w:rsidR="002F5A6F" w:rsidRPr="000D4CBD" w:rsidRDefault="002F5A6F" w:rsidP="000D4CBD">
      <w:pPr>
        <w:jc w:val="both"/>
        <w:rPr>
          <w:rFonts w:ascii="Times New Roman" w:hAnsi="Times New Roman" w:cs="Times New Roman"/>
          <w:sz w:val="24"/>
          <w:szCs w:val="24"/>
        </w:rPr>
      </w:pPr>
      <w:r w:rsidRPr="000D4CBD">
        <w:rPr>
          <w:rFonts w:ascii="Times New Roman" w:hAnsi="Times New Roman" w:cs="Times New Roman"/>
          <w:sz w:val="24"/>
          <w:szCs w:val="24"/>
        </w:rPr>
        <w:t>e) Osobe starije od 40 godina</w:t>
      </w:r>
      <w:r w:rsidR="002F4350">
        <w:rPr>
          <w:rFonts w:ascii="Times New Roman" w:hAnsi="Times New Roman" w:cs="Times New Roman"/>
          <w:sz w:val="24"/>
          <w:szCs w:val="24"/>
        </w:rPr>
        <w:t xml:space="preserve">   </w:t>
      </w:r>
      <w:r w:rsidRPr="000D4CBD">
        <w:rPr>
          <w:rFonts w:ascii="Times New Roman" w:hAnsi="Times New Roman" w:cs="Times New Roman"/>
          <w:sz w:val="24"/>
          <w:szCs w:val="24"/>
        </w:rPr>
        <w:t xml:space="preserve">- Screening test za dijabetes </w:t>
      </w:r>
    </w:p>
    <w:p w:rsidR="002F5A6F" w:rsidRPr="000D4CBD" w:rsidRDefault="002F5A6F" w:rsidP="000D4CBD">
      <w:pPr>
        <w:jc w:val="both"/>
        <w:rPr>
          <w:rFonts w:ascii="Times New Roman" w:hAnsi="Times New Roman" w:cs="Times New Roman"/>
          <w:sz w:val="24"/>
          <w:szCs w:val="24"/>
        </w:rPr>
      </w:pPr>
    </w:p>
    <w:p w:rsidR="002F5A6F" w:rsidRDefault="002F5A6F" w:rsidP="007B0B51">
      <w:pPr>
        <w:jc w:val="center"/>
        <w:rPr>
          <w:rFonts w:ascii="Times New Roman" w:hAnsi="Times New Roman" w:cs="Times New Roman"/>
          <w:b/>
          <w:color w:val="C00000"/>
          <w:sz w:val="24"/>
          <w:szCs w:val="24"/>
        </w:rPr>
      </w:pPr>
      <w:r w:rsidRPr="002F4350">
        <w:rPr>
          <w:rFonts w:ascii="Times New Roman" w:hAnsi="Times New Roman" w:cs="Times New Roman"/>
          <w:b/>
          <w:color w:val="C00000"/>
          <w:sz w:val="24"/>
          <w:szCs w:val="24"/>
        </w:rPr>
        <w:t>STOMATOLOŠKI POSTUPCI KOD</w:t>
      </w:r>
      <w:r w:rsidR="00B3223C" w:rsidRPr="002F4350">
        <w:rPr>
          <w:rFonts w:ascii="Times New Roman" w:hAnsi="Times New Roman" w:cs="Times New Roman"/>
          <w:b/>
          <w:color w:val="C00000"/>
          <w:sz w:val="24"/>
          <w:szCs w:val="24"/>
        </w:rPr>
        <w:t xml:space="preserve"> </w:t>
      </w:r>
      <w:r w:rsidRPr="002F4350">
        <w:rPr>
          <w:rFonts w:ascii="Times New Roman" w:hAnsi="Times New Roman" w:cs="Times New Roman"/>
          <w:b/>
          <w:color w:val="C00000"/>
          <w:sz w:val="24"/>
          <w:szCs w:val="24"/>
        </w:rPr>
        <w:t>PACIJENTA</w:t>
      </w:r>
      <w:r w:rsidR="00B3223C" w:rsidRPr="002F4350">
        <w:rPr>
          <w:rFonts w:ascii="Times New Roman" w:hAnsi="Times New Roman" w:cs="Times New Roman"/>
          <w:b/>
          <w:color w:val="C00000"/>
          <w:sz w:val="24"/>
          <w:szCs w:val="24"/>
        </w:rPr>
        <w:t xml:space="preserve"> SA DIJABETESOM</w:t>
      </w:r>
    </w:p>
    <w:p w:rsidR="002F4350" w:rsidRPr="002F4350" w:rsidRDefault="002F4350" w:rsidP="000D4CBD">
      <w:pPr>
        <w:jc w:val="both"/>
        <w:rPr>
          <w:rFonts w:ascii="Times New Roman" w:hAnsi="Times New Roman" w:cs="Times New Roman"/>
          <w:b/>
          <w:color w:val="C00000"/>
          <w:sz w:val="24"/>
          <w:szCs w:val="24"/>
        </w:rPr>
      </w:pPr>
    </w:p>
    <w:p w:rsidR="002F5A6F" w:rsidRPr="000D4CBD" w:rsidRDefault="00F82A26" w:rsidP="000D4CBD">
      <w:pPr>
        <w:jc w:val="both"/>
        <w:rPr>
          <w:rFonts w:ascii="Times New Roman" w:hAnsi="Times New Roman" w:cs="Times New Roman"/>
          <w:sz w:val="24"/>
          <w:szCs w:val="24"/>
        </w:rPr>
      </w:pPr>
      <w:r w:rsidRPr="00543693">
        <w:rPr>
          <w:rFonts w:ascii="Times New Roman" w:hAnsi="Times New Roman" w:cs="Times New Roman"/>
          <w:color w:val="0070C0"/>
          <w:sz w:val="24"/>
          <w:szCs w:val="24"/>
        </w:rPr>
        <w:t xml:space="preserve">        </w:t>
      </w:r>
      <w:r w:rsidR="002F5A6F" w:rsidRPr="00543693">
        <w:rPr>
          <w:rFonts w:ascii="Times New Roman" w:hAnsi="Times New Roman" w:cs="Times New Roman"/>
          <w:color w:val="0070C0"/>
          <w:sz w:val="24"/>
          <w:szCs w:val="24"/>
        </w:rPr>
        <w:t xml:space="preserve">a) </w:t>
      </w:r>
      <w:r w:rsidR="002F5A6F" w:rsidRPr="00543693">
        <w:rPr>
          <w:rFonts w:ascii="Times New Roman" w:hAnsi="Times New Roman" w:cs="Times New Roman"/>
          <w:b/>
          <w:color w:val="0070C0"/>
          <w:sz w:val="24"/>
          <w:szCs w:val="24"/>
        </w:rPr>
        <w:t>POSTUPCI</w:t>
      </w:r>
      <w:r w:rsidR="002F5A6F" w:rsidRPr="002F4350">
        <w:rPr>
          <w:rFonts w:ascii="Times New Roman" w:hAnsi="Times New Roman" w:cs="Times New Roman"/>
          <w:b/>
          <w:color w:val="0070C0"/>
          <w:sz w:val="24"/>
          <w:szCs w:val="24"/>
        </w:rPr>
        <w:t xml:space="preserve"> KOD </w:t>
      </w:r>
      <w:r w:rsidR="00B3223C" w:rsidRPr="002F4350">
        <w:rPr>
          <w:rFonts w:ascii="Times New Roman" w:hAnsi="Times New Roman" w:cs="Times New Roman"/>
          <w:b/>
          <w:color w:val="0070C0"/>
          <w:sz w:val="24"/>
          <w:szCs w:val="24"/>
        </w:rPr>
        <w:t>INSULIN NEZAVISNIH</w:t>
      </w:r>
      <w:r>
        <w:rPr>
          <w:rFonts w:ascii="Times New Roman" w:hAnsi="Times New Roman" w:cs="Times New Roman"/>
          <w:b/>
          <w:color w:val="0070C0"/>
          <w:sz w:val="24"/>
          <w:szCs w:val="24"/>
        </w:rPr>
        <w:t xml:space="preserve"> </w:t>
      </w:r>
      <w:r w:rsidRPr="002F4350">
        <w:rPr>
          <w:rFonts w:ascii="Times New Roman" w:hAnsi="Times New Roman" w:cs="Times New Roman"/>
          <w:b/>
          <w:color w:val="0070C0"/>
          <w:sz w:val="24"/>
          <w:szCs w:val="24"/>
        </w:rPr>
        <w:t>PACIJENATA</w:t>
      </w:r>
    </w:p>
    <w:p w:rsidR="002F5A6F" w:rsidRPr="000D4CBD" w:rsidRDefault="00B3223C" w:rsidP="000D4CBD">
      <w:pPr>
        <w:jc w:val="both"/>
        <w:rPr>
          <w:rFonts w:ascii="Times New Roman" w:hAnsi="Times New Roman" w:cs="Times New Roman"/>
          <w:sz w:val="24"/>
          <w:szCs w:val="24"/>
        </w:rPr>
      </w:pPr>
      <w:r w:rsidRPr="000D4CBD">
        <w:rPr>
          <w:rFonts w:ascii="Times New Roman" w:hAnsi="Times New Roman" w:cs="Times New Roman"/>
          <w:sz w:val="24"/>
          <w:szCs w:val="24"/>
        </w:rPr>
        <w:t>Ako je dijabetes dobro kontrolis</w:t>
      </w:r>
      <w:r w:rsidR="002F5A6F" w:rsidRPr="000D4CBD">
        <w:rPr>
          <w:rFonts w:ascii="Times New Roman" w:hAnsi="Times New Roman" w:cs="Times New Roman"/>
          <w:sz w:val="24"/>
          <w:szCs w:val="24"/>
        </w:rPr>
        <w:t>an, sv</w:t>
      </w:r>
      <w:r w:rsidRPr="000D4CBD">
        <w:rPr>
          <w:rFonts w:ascii="Times New Roman" w:hAnsi="Times New Roman" w:cs="Times New Roman"/>
          <w:sz w:val="24"/>
          <w:szCs w:val="24"/>
        </w:rPr>
        <w:t>i</w:t>
      </w:r>
      <w:r w:rsidR="002F5A6F" w:rsidRPr="000D4CBD">
        <w:rPr>
          <w:rFonts w:ascii="Times New Roman" w:hAnsi="Times New Roman" w:cs="Times New Roman"/>
          <w:sz w:val="24"/>
          <w:szCs w:val="24"/>
        </w:rPr>
        <w:t xml:space="preserve"> stomatološki postupci </w:t>
      </w:r>
      <w:r w:rsidRPr="000D4CBD">
        <w:rPr>
          <w:rFonts w:ascii="Times New Roman" w:hAnsi="Times New Roman" w:cs="Times New Roman"/>
          <w:sz w:val="24"/>
          <w:szCs w:val="24"/>
        </w:rPr>
        <w:t xml:space="preserve">se </w:t>
      </w:r>
      <w:r w:rsidR="002F5A6F" w:rsidRPr="000D4CBD">
        <w:rPr>
          <w:rFonts w:ascii="Times New Roman" w:hAnsi="Times New Roman" w:cs="Times New Roman"/>
          <w:sz w:val="24"/>
          <w:szCs w:val="24"/>
        </w:rPr>
        <w:t xml:space="preserve">mogu </w:t>
      </w:r>
      <w:r w:rsidRPr="000D4CBD">
        <w:rPr>
          <w:rFonts w:ascii="Times New Roman" w:hAnsi="Times New Roman" w:cs="Times New Roman"/>
          <w:sz w:val="24"/>
          <w:szCs w:val="24"/>
        </w:rPr>
        <w:t>s</w:t>
      </w:r>
      <w:r w:rsidR="002F5A6F" w:rsidRPr="000D4CBD">
        <w:rPr>
          <w:rFonts w:ascii="Times New Roman" w:hAnsi="Times New Roman" w:cs="Times New Roman"/>
          <w:sz w:val="24"/>
          <w:szCs w:val="24"/>
        </w:rPr>
        <w:t>provesti na uobičajen način.</w:t>
      </w:r>
    </w:p>
    <w:p w:rsidR="002F5A6F" w:rsidRPr="002F4350" w:rsidRDefault="00F82A26" w:rsidP="000D4CBD">
      <w:pPr>
        <w:jc w:val="both"/>
        <w:rPr>
          <w:rFonts w:ascii="Times New Roman" w:hAnsi="Times New Roman" w:cs="Times New Roman"/>
          <w:b/>
          <w:color w:val="0070C0"/>
          <w:sz w:val="24"/>
          <w:szCs w:val="24"/>
        </w:rPr>
      </w:pPr>
      <w:r w:rsidRPr="00543693">
        <w:rPr>
          <w:rFonts w:ascii="Times New Roman" w:hAnsi="Times New Roman" w:cs="Times New Roman"/>
          <w:color w:val="0070C0"/>
          <w:sz w:val="24"/>
          <w:szCs w:val="24"/>
        </w:rPr>
        <w:t xml:space="preserve">        </w:t>
      </w:r>
      <w:r w:rsidR="002F5A6F" w:rsidRPr="00543693">
        <w:rPr>
          <w:rFonts w:ascii="Times New Roman" w:hAnsi="Times New Roman" w:cs="Times New Roman"/>
          <w:color w:val="0070C0"/>
          <w:sz w:val="24"/>
          <w:szCs w:val="24"/>
        </w:rPr>
        <w:t xml:space="preserve">b) </w:t>
      </w:r>
      <w:r w:rsidR="002F5A6F" w:rsidRPr="00543693">
        <w:rPr>
          <w:rFonts w:ascii="Times New Roman" w:hAnsi="Times New Roman" w:cs="Times New Roman"/>
          <w:b/>
          <w:color w:val="0070C0"/>
          <w:sz w:val="24"/>
          <w:szCs w:val="24"/>
        </w:rPr>
        <w:t>POSTUPCI</w:t>
      </w:r>
      <w:r w:rsidR="002F5A6F" w:rsidRPr="002F4350">
        <w:rPr>
          <w:rFonts w:ascii="Times New Roman" w:hAnsi="Times New Roman" w:cs="Times New Roman"/>
          <w:b/>
          <w:color w:val="0070C0"/>
          <w:sz w:val="24"/>
          <w:szCs w:val="24"/>
        </w:rPr>
        <w:t xml:space="preserve"> KOD </w:t>
      </w:r>
      <w:r w:rsidR="00B3223C" w:rsidRPr="002F4350">
        <w:rPr>
          <w:rFonts w:ascii="Times New Roman" w:hAnsi="Times New Roman" w:cs="Times New Roman"/>
          <w:b/>
          <w:color w:val="0070C0"/>
          <w:sz w:val="24"/>
          <w:szCs w:val="24"/>
        </w:rPr>
        <w:t>INSULIN ZAVISNIH</w:t>
      </w:r>
      <w:r w:rsidR="002F5A6F" w:rsidRPr="002F4350">
        <w:rPr>
          <w:rFonts w:ascii="Times New Roman" w:hAnsi="Times New Roman" w:cs="Times New Roman"/>
          <w:b/>
          <w:color w:val="0070C0"/>
          <w:sz w:val="24"/>
          <w:szCs w:val="24"/>
        </w:rPr>
        <w:t xml:space="preserve"> </w:t>
      </w:r>
      <w:r w:rsidRPr="002F4350">
        <w:rPr>
          <w:rFonts w:ascii="Times New Roman" w:hAnsi="Times New Roman" w:cs="Times New Roman"/>
          <w:b/>
          <w:color w:val="0070C0"/>
          <w:sz w:val="24"/>
          <w:szCs w:val="24"/>
        </w:rPr>
        <w:t>PACIJENATA</w:t>
      </w:r>
    </w:p>
    <w:p w:rsidR="002F5A6F" w:rsidRPr="000D4CBD" w:rsidRDefault="002F5A6F" w:rsidP="000D4CBD">
      <w:pPr>
        <w:jc w:val="both"/>
        <w:rPr>
          <w:rFonts w:ascii="Times New Roman" w:hAnsi="Times New Roman" w:cs="Times New Roman"/>
          <w:sz w:val="24"/>
          <w:szCs w:val="24"/>
        </w:rPr>
      </w:pPr>
      <w:r w:rsidRPr="000D4CBD">
        <w:rPr>
          <w:rFonts w:ascii="Times New Roman" w:hAnsi="Times New Roman" w:cs="Times New Roman"/>
          <w:sz w:val="24"/>
          <w:szCs w:val="24"/>
        </w:rPr>
        <w:t xml:space="preserve">-  </w:t>
      </w:r>
      <w:r w:rsidR="00B3223C" w:rsidRPr="000D4CBD">
        <w:rPr>
          <w:rFonts w:ascii="Times New Roman" w:hAnsi="Times New Roman" w:cs="Times New Roman"/>
          <w:sz w:val="24"/>
          <w:szCs w:val="24"/>
        </w:rPr>
        <w:t>Ako je dijabetes dobro kontrolis</w:t>
      </w:r>
      <w:r w:rsidRPr="000D4CBD">
        <w:rPr>
          <w:rFonts w:ascii="Times New Roman" w:hAnsi="Times New Roman" w:cs="Times New Roman"/>
          <w:sz w:val="24"/>
          <w:szCs w:val="24"/>
        </w:rPr>
        <w:t>an,</w:t>
      </w:r>
      <w:r w:rsidR="00B3223C" w:rsidRPr="000D4CBD">
        <w:rPr>
          <w:rFonts w:ascii="Times New Roman" w:hAnsi="Times New Roman" w:cs="Times New Roman"/>
          <w:sz w:val="24"/>
          <w:szCs w:val="24"/>
        </w:rPr>
        <w:t xml:space="preserve"> svi</w:t>
      </w:r>
      <w:r w:rsidRPr="000D4CBD">
        <w:rPr>
          <w:rFonts w:ascii="Times New Roman" w:hAnsi="Times New Roman" w:cs="Times New Roman"/>
          <w:sz w:val="24"/>
          <w:szCs w:val="24"/>
        </w:rPr>
        <w:t xml:space="preserve"> stomatološki postupci </w:t>
      </w:r>
      <w:r w:rsidR="00B3223C" w:rsidRPr="000D4CBD">
        <w:rPr>
          <w:rFonts w:ascii="Times New Roman" w:hAnsi="Times New Roman" w:cs="Times New Roman"/>
          <w:sz w:val="24"/>
          <w:szCs w:val="24"/>
        </w:rPr>
        <w:t>se s</w:t>
      </w:r>
      <w:r w:rsidRPr="000D4CBD">
        <w:rPr>
          <w:rFonts w:ascii="Times New Roman" w:hAnsi="Times New Roman" w:cs="Times New Roman"/>
          <w:sz w:val="24"/>
          <w:szCs w:val="24"/>
        </w:rPr>
        <w:t>provode na uobičajen način;</w:t>
      </w:r>
    </w:p>
    <w:p w:rsidR="002F5A6F" w:rsidRPr="000D4CBD" w:rsidRDefault="002F5A6F" w:rsidP="000D4CBD">
      <w:pPr>
        <w:jc w:val="both"/>
        <w:rPr>
          <w:rFonts w:ascii="Times New Roman" w:hAnsi="Times New Roman" w:cs="Times New Roman"/>
          <w:sz w:val="24"/>
          <w:szCs w:val="24"/>
        </w:rPr>
      </w:pPr>
      <w:r w:rsidRPr="000D4CBD">
        <w:rPr>
          <w:rFonts w:ascii="Times New Roman" w:hAnsi="Times New Roman" w:cs="Times New Roman"/>
          <w:sz w:val="24"/>
          <w:szCs w:val="24"/>
        </w:rPr>
        <w:t>-  Treba imati na umu da pacijenti najbolje podnose jutarnje termine;</w:t>
      </w:r>
    </w:p>
    <w:p w:rsidR="002F5A6F" w:rsidRPr="000D4CBD" w:rsidRDefault="002F5A6F" w:rsidP="000D4CBD">
      <w:pPr>
        <w:jc w:val="both"/>
        <w:rPr>
          <w:rFonts w:ascii="Times New Roman" w:hAnsi="Times New Roman" w:cs="Times New Roman"/>
          <w:sz w:val="24"/>
          <w:szCs w:val="24"/>
        </w:rPr>
      </w:pPr>
      <w:r w:rsidRPr="000D4CBD">
        <w:rPr>
          <w:rFonts w:ascii="Times New Roman" w:hAnsi="Times New Roman" w:cs="Times New Roman"/>
          <w:sz w:val="24"/>
          <w:szCs w:val="24"/>
        </w:rPr>
        <w:t xml:space="preserve">-  Potrebno je napomenuti pacijentu da na dan zakazanog termina uzme </w:t>
      </w:r>
      <w:r w:rsidR="00B3223C" w:rsidRPr="000D4CBD">
        <w:rPr>
          <w:rFonts w:ascii="Times New Roman" w:hAnsi="Times New Roman" w:cs="Times New Roman"/>
          <w:sz w:val="24"/>
          <w:szCs w:val="24"/>
        </w:rPr>
        <w:t>uobičajenu dozu ins</w:t>
      </w:r>
      <w:r w:rsidRPr="000D4CBD">
        <w:rPr>
          <w:rFonts w:ascii="Times New Roman" w:hAnsi="Times New Roman" w:cs="Times New Roman"/>
          <w:sz w:val="24"/>
          <w:szCs w:val="24"/>
        </w:rPr>
        <w:t>ulina i normalno jede te to obavezno pro</w:t>
      </w:r>
      <w:r w:rsidR="00B3223C" w:rsidRPr="000D4CBD">
        <w:rPr>
          <w:rFonts w:ascii="Times New Roman" w:hAnsi="Times New Roman" w:cs="Times New Roman"/>
          <w:sz w:val="24"/>
          <w:szCs w:val="24"/>
        </w:rPr>
        <w:t>v</w:t>
      </w:r>
      <w:r w:rsidRPr="000D4CBD">
        <w:rPr>
          <w:rFonts w:ascii="Times New Roman" w:hAnsi="Times New Roman" w:cs="Times New Roman"/>
          <w:sz w:val="24"/>
          <w:szCs w:val="24"/>
        </w:rPr>
        <w:t xml:space="preserve">eriti </w:t>
      </w:r>
      <w:r w:rsidR="00B3223C" w:rsidRPr="000D4CBD">
        <w:rPr>
          <w:rFonts w:ascii="Times New Roman" w:hAnsi="Times New Roman" w:cs="Times New Roman"/>
          <w:sz w:val="24"/>
          <w:szCs w:val="24"/>
        </w:rPr>
        <w:t>prilikom njegovog</w:t>
      </w:r>
      <w:r w:rsidRPr="000D4CBD">
        <w:rPr>
          <w:rFonts w:ascii="Times New Roman" w:hAnsi="Times New Roman" w:cs="Times New Roman"/>
          <w:sz w:val="24"/>
          <w:szCs w:val="24"/>
        </w:rPr>
        <w:t xml:space="preserve"> dolaska;</w:t>
      </w:r>
    </w:p>
    <w:p w:rsidR="002F5A6F" w:rsidRPr="000D4CBD" w:rsidRDefault="002F5A6F" w:rsidP="000D4CBD">
      <w:pPr>
        <w:jc w:val="both"/>
        <w:rPr>
          <w:rFonts w:ascii="Times New Roman" w:hAnsi="Times New Roman" w:cs="Times New Roman"/>
          <w:sz w:val="24"/>
          <w:szCs w:val="24"/>
        </w:rPr>
      </w:pPr>
      <w:r w:rsidRPr="000D4CBD">
        <w:rPr>
          <w:rFonts w:ascii="Times New Roman" w:hAnsi="Times New Roman" w:cs="Times New Roman"/>
          <w:sz w:val="24"/>
          <w:szCs w:val="24"/>
        </w:rPr>
        <w:t>-  Potrebno je</w:t>
      </w:r>
      <w:r w:rsidR="00B3223C" w:rsidRPr="000D4CBD">
        <w:rPr>
          <w:rFonts w:ascii="Times New Roman" w:hAnsi="Times New Roman" w:cs="Times New Roman"/>
          <w:sz w:val="24"/>
          <w:szCs w:val="24"/>
        </w:rPr>
        <w:t xml:space="preserve"> reći pacijentu da odmah reaguje ako primeti ins</w:t>
      </w:r>
      <w:r w:rsidRPr="000D4CBD">
        <w:rPr>
          <w:rFonts w:ascii="Times New Roman" w:hAnsi="Times New Roman" w:cs="Times New Roman"/>
          <w:sz w:val="24"/>
          <w:szCs w:val="24"/>
        </w:rPr>
        <w:t xml:space="preserve">ulinsku reakciju </w:t>
      </w:r>
      <w:r w:rsidR="00B3223C" w:rsidRPr="000D4CBD">
        <w:rPr>
          <w:rFonts w:ascii="Times New Roman" w:hAnsi="Times New Roman" w:cs="Times New Roman"/>
          <w:sz w:val="24"/>
          <w:szCs w:val="24"/>
        </w:rPr>
        <w:t>tokom pregleda</w:t>
      </w:r>
      <w:r w:rsidRPr="000D4CBD">
        <w:rPr>
          <w:rFonts w:ascii="Times New Roman" w:hAnsi="Times New Roman" w:cs="Times New Roman"/>
          <w:sz w:val="24"/>
          <w:szCs w:val="24"/>
        </w:rPr>
        <w:t>;</w:t>
      </w:r>
    </w:p>
    <w:p w:rsidR="002F5A6F" w:rsidRPr="000D4CBD" w:rsidRDefault="002F5A6F" w:rsidP="000D4CBD">
      <w:pPr>
        <w:jc w:val="both"/>
        <w:rPr>
          <w:rFonts w:ascii="Times New Roman" w:hAnsi="Times New Roman" w:cs="Times New Roman"/>
          <w:sz w:val="24"/>
          <w:szCs w:val="24"/>
        </w:rPr>
      </w:pPr>
      <w:r w:rsidRPr="000D4CBD">
        <w:rPr>
          <w:rFonts w:ascii="Times New Roman" w:hAnsi="Times New Roman" w:cs="Times New Roman"/>
          <w:sz w:val="24"/>
          <w:szCs w:val="24"/>
        </w:rPr>
        <w:t>-  Izvori glu</w:t>
      </w:r>
      <w:r w:rsidR="00B3223C" w:rsidRPr="000D4CBD">
        <w:rPr>
          <w:rFonts w:ascii="Times New Roman" w:hAnsi="Times New Roman" w:cs="Times New Roman"/>
          <w:sz w:val="24"/>
          <w:szCs w:val="24"/>
        </w:rPr>
        <w:t>koze kao što su npr. sok od pomorandž</w:t>
      </w:r>
      <w:r w:rsidRPr="000D4CBD">
        <w:rPr>
          <w:rFonts w:ascii="Times New Roman" w:hAnsi="Times New Roman" w:cs="Times New Roman"/>
          <w:sz w:val="24"/>
          <w:szCs w:val="24"/>
        </w:rPr>
        <w:t>e ili gazirani napitak moraju s</w:t>
      </w:r>
      <w:r w:rsidR="00B3223C" w:rsidRPr="000D4CBD">
        <w:rPr>
          <w:rFonts w:ascii="Times New Roman" w:hAnsi="Times New Roman" w:cs="Times New Roman"/>
          <w:sz w:val="24"/>
          <w:szCs w:val="24"/>
        </w:rPr>
        <w:t xml:space="preserve">e nalaziti u ordinaciji i primeniti </w:t>
      </w:r>
      <w:r w:rsidRPr="000D4CBD">
        <w:rPr>
          <w:rFonts w:ascii="Times New Roman" w:hAnsi="Times New Roman" w:cs="Times New Roman"/>
          <w:sz w:val="24"/>
          <w:szCs w:val="24"/>
        </w:rPr>
        <w:t xml:space="preserve"> ako do</w:t>
      </w:r>
      <w:r w:rsidR="00B3223C" w:rsidRPr="000D4CBD">
        <w:rPr>
          <w:rFonts w:ascii="Times New Roman" w:hAnsi="Times New Roman" w:cs="Times New Roman"/>
          <w:sz w:val="24"/>
          <w:szCs w:val="24"/>
        </w:rPr>
        <w:t>đe do ins</w:t>
      </w:r>
      <w:r w:rsidRPr="000D4CBD">
        <w:rPr>
          <w:rFonts w:ascii="Times New Roman" w:hAnsi="Times New Roman" w:cs="Times New Roman"/>
          <w:sz w:val="24"/>
          <w:szCs w:val="24"/>
        </w:rPr>
        <w:t>ulinske reakcije.</w:t>
      </w:r>
    </w:p>
    <w:p w:rsidR="002F5A6F" w:rsidRPr="000D4CBD" w:rsidRDefault="009A4512" w:rsidP="000D4CBD">
      <w:pPr>
        <w:jc w:val="both"/>
        <w:rPr>
          <w:rFonts w:ascii="Times New Roman" w:hAnsi="Times New Roman" w:cs="Times New Roman"/>
          <w:sz w:val="24"/>
          <w:szCs w:val="24"/>
        </w:rPr>
      </w:pPr>
      <w:r w:rsidRPr="00543693">
        <w:rPr>
          <w:rFonts w:ascii="Times New Roman" w:hAnsi="Times New Roman" w:cs="Times New Roman"/>
          <w:color w:val="0070C0"/>
          <w:sz w:val="24"/>
          <w:szCs w:val="24"/>
        </w:rPr>
        <w:t xml:space="preserve">      </w:t>
      </w:r>
      <w:r w:rsidR="002F5A6F" w:rsidRPr="00543693">
        <w:rPr>
          <w:rFonts w:ascii="Times New Roman" w:hAnsi="Times New Roman" w:cs="Times New Roman"/>
          <w:color w:val="0070C0"/>
          <w:sz w:val="24"/>
          <w:szCs w:val="24"/>
        </w:rPr>
        <w:t xml:space="preserve">c) </w:t>
      </w:r>
      <w:r w:rsidR="002F5A6F" w:rsidRPr="00543693">
        <w:rPr>
          <w:rFonts w:ascii="Times New Roman" w:hAnsi="Times New Roman" w:cs="Times New Roman"/>
          <w:b/>
          <w:color w:val="0070C0"/>
          <w:sz w:val="24"/>
          <w:szCs w:val="24"/>
        </w:rPr>
        <w:t>POSTUPCI</w:t>
      </w:r>
      <w:r w:rsidR="002F5A6F" w:rsidRPr="002F4350">
        <w:rPr>
          <w:rFonts w:ascii="Times New Roman" w:hAnsi="Times New Roman" w:cs="Times New Roman"/>
          <w:b/>
          <w:color w:val="0070C0"/>
          <w:sz w:val="24"/>
          <w:szCs w:val="24"/>
        </w:rPr>
        <w:t xml:space="preserve"> AKO JE POTREBNA OPSEŽNA OPERACIJA</w:t>
      </w:r>
    </w:p>
    <w:p w:rsidR="002F5A6F" w:rsidRPr="000D4CBD" w:rsidRDefault="002F5A6F" w:rsidP="000D4CBD">
      <w:pPr>
        <w:jc w:val="both"/>
        <w:rPr>
          <w:rFonts w:ascii="Times New Roman" w:hAnsi="Times New Roman" w:cs="Times New Roman"/>
          <w:sz w:val="24"/>
          <w:szCs w:val="24"/>
        </w:rPr>
      </w:pPr>
      <w:r w:rsidRPr="000D4CBD">
        <w:rPr>
          <w:rFonts w:ascii="Times New Roman" w:hAnsi="Times New Roman" w:cs="Times New Roman"/>
          <w:sz w:val="24"/>
          <w:szCs w:val="24"/>
        </w:rPr>
        <w:t>-  Potrebno je kon</w:t>
      </w:r>
      <w:r w:rsidR="00B3223C" w:rsidRPr="000D4CBD">
        <w:rPr>
          <w:rFonts w:ascii="Times New Roman" w:hAnsi="Times New Roman" w:cs="Times New Roman"/>
          <w:sz w:val="24"/>
          <w:szCs w:val="24"/>
        </w:rPr>
        <w:t>sultovati</w:t>
      </w:r>
      <w:r w:rsidRPr="000D4CBD">
        <w:rPr>
          <w:rFonts w:ascii="Times New Roman" w:hAnsi="Times New Roman" w:cs="Times New Roman"/>
          <w:sz w:val="24"/>
          <w:szCs w:val="24"/>
        </w:rPr>
        <w:t xml:space="preserve"> se </w:t>
      </w:r>
      <w:r w:rsidR="00B3223C" w:rsidRPr="000D4CBD">
        <w:rPr>
          <w:rFonts w:ascii="Times New Roman" w:hAnsi="Times New Roman" w:cs="Times New Roman"/>
          <w:sz w:val="24"/>
          <w:szCs w:val="24"/>
        </w:rPr>
        <w:t>sa specijalistom ako je to</w:t>
      </w:r>
      <w:r w:rsidRPr="000D4CBD">
        <w:rPr>
          <w:rFonts w:ascii="Times New Roman" w:hAnsi="Times New Roman" w:cs="Times New Roman"/>
          <w:sz w:val="24"/>
          <w:szCs w:val="24"/>
        </w:rPr>
        <w:t>kom postoperativnog perioda potreban dijetalni režim;</w:t>
      </w:r>
    </w:p>
    <w:p w:rsidR="002F5A6F" w:rsidRPr="000D4CBD" w:rsidRDefault="002F5A6F" w:rsidP="000D4CBD">
      <w:pPr>
        <w:jc w:val="both"/>
        <w:rPr>
          <w:rFonts w:ascii="Times New Roman" w:hAnsi="Times New Roman" w:cs="Times New Roman"/>
          <w:sz w:val="24"/>
          <w:szCs w:val="24"/>
        </w:rPr>
      </w:pPr>
      <w:r w:rsidRPr="000D4CBD">
        <w:rPr>
          <w:rFonts w:ascii="Times New Roman" w:hAnsi="Times New Roman" w:cs="Times New Roman"/>
          <w:sz w:val="24"/>
          <w:szCs w:val="24"/>
        </w:rPr>
        <w:t>-  Antibiotska profilaksa može se ordinira</w:t>
      </w:r>
      <w:r w:rsidR="00B3223C" w:rsidRPr="000D4CBD">
        <w:rPr>
          <w:rFonts w:ascii="Times New Roman" w:hAnsi="Times New Roman" w:cs="Times New Roman"/>
          <w:sz w:val="24"/>
          <w:szCs w:val="24"/>
        </w:rPr>
        <w:t xml:space="preserve">ti pacijentima sa krhkim </w:t>
      </w:r>
      <w:r w:rsidRPr="000D4CBD">
        <w:rPr>
          <w:rFonts w:ascii="Times New Roman" w:hAnsi="Times New Roman" w:cs="Times New Roman"/>
          <w:sz w:val="24"/>
          <w:szCs w:val="24"/>
        </w:rPr>
        <w:t>oblikom dijabetesa, pacijentima koji s</w:t>
      </w:r>
      <w:r w:rsidR="00B3223C" w:rsidRPr="000D4CBD">
        <w:rPr>
          <w:rFonts w:ascii="Times New Roman" w:hAnsi="Times New Roman" w:cs="Times New Roman"/>
          <w:sz w:val="24"/>
          <w:szCs w:val="24"/>
        </w:rPr>
        <w:t>u na visokim dozama ins</w:t>
      </w:r>
      <w:r w:rsidRPr="000D4CBD">
        <w:rPr>
          <w:rFonts w:ascii="Times New Roman" w:hAnsi="Times New Roman" w:cs="Times New Roman"/>
          <w:sz w:val="24"/>
          <w:szCs w:val="24"/>
        </w:rPr>
        <w:t xml:space="preserve">ulina te </w:t>
      </w:r>
      <w:r w:rsidR="00B3223C" w:rsidRPr="000D4CBD">
        <w:rPr>
          <w:rFonts w:ascii="Times New Roman" w:hAnsi="Times New Roman" w:cs="Times New Roman"/>
          <w:sz w:val="24"/>
          <w:szCs w:val="24"/>
        </w:rPr>
        <w:t>pacijentima s h</w:t>
      </w:r>
      <w:r w:rsidRPr="000D4CBD">
        <w:rPr>
          <w:rFonts w:ascii="Times New Roman" w:hAnsi="Times New Roman" w:cs="Times New Roman"/>
          <w:sz w:val="24"/>
          <w:szCs w:val="24"/>
        </w:rPr>
        <w:t xml:space="preserve">roničnim oralnim infekcijama. </w:t>
      </w:r>
    </w:p>
    <w:p w:rsidR="002F5A6F" w:rsidRPr="002F4350" w:rsidRDefault="009A4512" w:rsidP="000D4CBD">
      <w:pPr>
        <w:jc w:val="both"/>
        <w:rPr>
          <w:rFonts w:ascii="Times New Roman" w:hAnsi="Times New Roman" w:cs="Times New Roman"/>
          <w:b/>
          <w:color w:val="0070C0"/>
          <w:sz w:val="24"/>
          <w:szCs w:val="24"/>
        </w:rPr>
      </w:pPr>
      <w:r w:rsidRPr="00543693">
        <w:rPr>
          <w:rFonts w:ascii="Times New Roman" w:hAnsi="Times New Roman" w:cs="Times New Roman"/>
          <w:color w:val="0070C0"/>
          <w:sz w:val="24"/>
          <w:szCs w:val="24"/>
        </w:rPr>
        <w:lastRenderedPageBreak/>
        <w:t xml:space="preserve">       </w:t>
      </w:r>
      <w:r w:rsidR="00B3223C" w:rsidRPr="00543693">
        <w:rPr>
          <w:rFonts w:ascii="Times New Roman" w:hAnsi="Times New Roman" w:cs="Times New Roman"/>
          <w:color w:val="0070C0"/>
          <w:sz w:val="24"/>
          <w:szCs w:val="24"/>
        </w:rPr>
        <w:t xml:space="preserve">d) </w:t>
      </w:r>
      <w:r w:rsidR="00B3223C" w:rsidRPr="00543693">
        <w:rPr>
          <w:rFonts w:ascii="Times New Roman" w:hAnsi="Times New Roman" w:cs="Times New Roman"/>
          <w:b/>
          <w:color w:val="0070C0"/>
          <w:sz w:val="24"/>
          <w:szCs w:val="24"/>
        </w:rPr>
        <w:t>POSTUPCI</w:t>
      </w:r>
      <w:r w:rsidR="00B3223C" w:rsidRPr="002F4350">
        <w:rPr>
          <w:rFonts w:ascii="Times New Roman" w:hAnsi="Times New Roman" w:cs="Times New Roman"/>
          <w:b/>
          <w:color w:val="0070C0"/>
          <w:sz w:val="24"/>
          <w:szCs w:val="24"/>
        </w:rPr>
        <w:t xml:space="preserve"> KOD NEKONTROLIS</w:t>
      </w:r>
      <w:r w:rsidR="002F5A6F" w:rsidRPr="002F4350">
        <w:rPr>
          <w:rFonts w:ascii="Times New Roman" w:hAnsi="Times New Roman" w:cs="Times New Roman"/>
          <w:b/>
          <w:color w:val="0070C0"/>
          <w:sz w:val="24"/>
          <w:szCs w:val="24"/>
        </w:rPr>
        <w:t>ANOG DIJABETESA</w:t>
      </w:r>
    </w:p>
    <w:p w:rsidR="002F5A6F" w:rsidRPr="000D4CBD" w:rsidRDefault="002F5A6F" w:rsidP="000D4CBD">
      <w:pPr>
        <w:jc w:val="both"/>
        <w:rPr>
          <w:rFonts w:ascii="Times New Roman" w:hAnsi="Times New Roman" w:cs="Times New Roman"/>
          <w:sz w:val="24"/>
          <w:szCs w:val="24"/>
        </w:rPr>
      </w:pPr>
      <w:r w:rsidRPr="000D4CBD">
        <w:rPr>
          <w:rFonts w:ascii="Times New Roman" w:hAnsi="Times New Roman" w:cs="Times New Roman"/>
          <w:sz w:val="24"/>
          <w:szCs w:val="24"/>
        </w:rPr>
        <w:t xml:space="preserve">-  Potrebno je </w:t>
      </w:r>
      <w:r w:rsidR="00B3223C" w:rsidRPr="000D4CBD">
        <w:rPr>
          <w:rFonts w:ascii="Times New Roman" w:hAnsi="Times New Roman" w:cs="Times New Roman"/>
          <w:sz w:val="24"/>
          <w:szCs w:val="24"/>
        </w:rPr>
        <w:t>s</w:t>
      </w:r>
      <w:r w:rsidRPr="000D4CBD">
        <w:rPr>
          <w:rFonts w:ascii="Times New Roman" w:hAnsi="Times New Roman" w:cs="Times New Roman"/>
          <w:sz w:val="24"/>
          <w:szCs w:val="24"/>
        </w:rPr>
        <w:t>provesti samo hitna stanja;</w:t>
      </w:r>
    </w:p>
    <w:p w:rsidR="002F5A6F" w:rsidRPr="000D4CBD" w:rsidRDefault="002F5A6F" w:rsidP="000D4CBD">
      <w:pPr>
        <w:jc w:val="both"/>
        <w:rPr>
          <w:rFonts w:ascii="Times New Roman" w:hAnsi="Times New Roman" w:cs="Times New Roman"/>
          <w:sz w:val="24"/>
          <w:szCs w:val="24"/>
        </w:rPr>
      </w:pPr>
      <w:r w:rsidRPr="000D4CBD">
        <w:rPr>
          <w:rFonts w:ascii="Times New Roman" w:hAnsi="Times New Roman" w:cs="Times New Roman"/>
          <w:sz w:val="24"/>
          <w:szCs w:val="24"/>
        </w:rPr>
        <w:t>-  Uputi</w:t>
      </w:r>
      <w:r w:rsidR="00B3223C" w:rsidRPr="000D4CBD">
        <w:rPr>
          <w:rFonts w:ascii="Times New Roman" w:hAnsi="Times New Roman" w:cs="Times New Roman"/>
          <w:sz w:val="24"/>
          <w:szCs w:val="24"/>
        </w:rPr>
        <w:t>ti pacijenta na medicinsku proc</w:t>
      </w:r>
      <w:r w:rsidRPr="000D4CBD">
        <w:rPr>
          <w:rFonts w:ascii="Times New Roman" w:hAnsi="Times New Roman" w:cs="Times New Roman"/>
          <w:sz w:val="24"/>
          <w:szCs w:val="24"/>
        </w:rPr>
        <w:t>enu;</w:t>
      </w:r>
    </w:p>
    <w:p w:rsidR="002F5A6F" w:rsidRPr="000D4CBD" w:rsidRDefault="002F5A6F" w:rsidP="000D4CBD">
      <w:pPr>
        <w:jc w:val="both"/>
        <w:rPr>
          <w:rFonts w:ascii="Times New Roman" w:hAnsi="Times New Roman" w:cs="Times New Roman"/>
          <w:sz w:val="24"/>
          <w:szCs w:val="24"/>
        </w:rPr>
      </w:pPr>
      <w:r w:rsidRPr="000D4CBD">
        <w:rPr>
          <w:rFonts w:ascii="Times New Roman" w:hAnsi="Times New Roman" w:cs="Times New Roman"/>
          <w:sz w:val="24"/>
          <w:szCs w:val="24"/>
        </w:rPr>
        <w:t>-  Ako je simptoma</w:t>
      </w:r>
      <w:r w:rsidR="00B3223C" w:rsidRPr="000D4CBD">
        <w:rPr>
          <w:rFonts w:ascii="Times New Roman" w:hAnsi="Times New Roman" w:cs="Times New Roman"/>
          <w:sz w:val="24"/>
          <w:szCs w:val="24"/>
        </w:rPr>
        <w:t>tski, treba odmah zatražiti kons</w:t>
      </w:r>
      <w:r w:rsidRPr="000D4CBD">
        <w:rPr>
          <w:rFonts w:ascii="Times New Roman" w:hAnsi="Times New Roman" w:cs="Times New Roman"/>
          <w:sz w:val="24"/>
          <w:szCs w:val="24"/>
        </w:rPr>
        <w:t>ultacije;</w:t>
      </w:r>
    </w:p>
    <w:p w:rsidR="002F5A6F" w:rsidRPr="000D4CBD" w:rsidRDefault="002F5A6F" w:rsidP="000D4CBD">
      <w:pPr>
        <w:jc w:val="both"/>
        <w:rPr>
          <w:rFonts w:ascii="Times New Roman" w:hAnsi="Times New Roman" w:cs="Times New Roman"/>
          <w:sz w:val="24"/>
          <w:szCs w:val="24"/>
        </w:rPr>
      </w:pPr>
      <w:r w:rsidRPr="000D4CBD">
        <w:rPr>
          <w:rFonts w:ascii="Times New Roman" w:hAnsi="Times New Roman" w:cs="Times New Roman"/>
          <w:sz w:val="24"/>
          <w:szCs w:val="24"/>
        </w:rPr>
        <w:t>-  Ako je asimptomatski, treba zatražiti kon</w:t>
      </w:r>
      <w:r w:rsidR="00B3223C" w:rsidRPr="000D4CBD">
        <w:rPr>
          <w:rFonts w:ascii="Times New Roman" w:hAnsi="Times New Roman" w:cs="Times New Roman"/>
          <w:sz w:val="24"/>
          <w:szCs w:val="24"/>
        </w:rPr>
        <w:t>s</w:t>
      </w:r>
      <w:r w:rsidRPr="000D4CBD">
        <w:rPr>
          <w:rFonts w:ascii="Times New Roman" w:hAnsi="Times New Roman" w:cs="Times New Roman"/>
          <w:sz w:val="24"/>
          <w:szCs w:val="24"/>
        </w:rPr>
        <w:t>ultacije rutinski.</w:t>
      </w:r>
    </w:p>
    <w:p w:rsidR="002F5A6F" w:rsidRPr="000D4CBD" w:rsidRDefault="002F5A6F" w:rsidP="000D4CBD">
      <w:pPr>
        <w:jc w:val="both"/>
        <w:rPr>
          <w:rFonts w:ascii="Times New Roman" w:hAnsi="Times New Roman" w:cs="Times New Roman"/>
          <w:sz w:val="24"/>
          <w:szCs w:val="24"/>
        </w:rPr>
      </w:pPr>
      <w:r w:rsidRPr="000D4CBD">
        <w:rPr>
          <w:rFonts w:ascii="Times New Roman" w:hAnsi="Times New Roman" w:cs="Times New Roman"/>
          <w:sz w:val="24"/>
          <w:szCs w:val="24"/>
        </w:rPr>
        <w:t>Pojedini pacijenti s dijabetesom tipa 1 koj</w:t>
      </w:r>
      <w:r w:rsidR="00B3223C" w:rsidRPr="000D4CBD">
        <w:rPr>
          <w:rFonts w:ascii="Times New Roman" w:hAnsi="Times New Roman" w:cs="Times New Roman"/>
          <w:sz w:val="24"/>
          <w:szCs w:val="24"/>
        </w:rPr>
        <w:t>i su na visokim dozama ins</w:t>
      </w:r>
      <w:r w:rsidRPr="000D4CBD">
        <w:rPr>
          <w:rFonts w:ascii="Times New Roman" w:hAnsi="Times New Roman" w:cs="Times New Roman"/>
          <w:sz w:val="24"/>
          <w:szCs w:val="24"/>
        </w:rPr>
        <w:t>ulina imaju periode ekstremne hiperglikemije i hipoglikemije (krhki dijabetes), u</w:t>
      </w:r>
      <w:r w:rsidR="00B3223C" w:rsidRPr="000D4CBD">
        <w:rPr>
          <w:rFonts w:ascii="Times New Roman" w:hAnsi="Times New Roman" w:cs="Times New Roman"/>
          <w:sz w:val="24"/>
          <w:szCs w:val="24"/>
        </w:rPr>
        <w:t>prkos</w:t>
      </w:r>
      <w:r w:rsidRPr="000D4CBD">
        <w:rPr>
          <w:rFonts w:ascii="Times New Roman" w:hAnsi="Times New Roman" w:cs="Times New Roman"/>
          <w:sz w:val="24"/>
          <w:szCs w:val="24"/>
        </w:rPr>
        <w:t xml:space="preserve"> tome št</w:t>
      </w:r>
      <w:r w:rsidR="00B3223C" w:rsidRPr="000D4CBD">
        <w:rPr>
          <w:rFonts w:ascii="Times New Roman" w:hAnsi="Times New Roman" w:cs="Times New Roman"/>
          <w:sz w:val="24"/>
          <w:szCs w:val="24"/>
        </w:rPr>
        <w:t>o su na najboljoj terapiji. Pr</w:t>
      </w:r>
      <w:r w:rsidRPr="000D4CBD">
        <w:rPr>
          <w:rFonts w:ascii="Times New Roman" w:hAnsi="Times New Roman" w:cs="Times New Roman"/>
          <w:sz w:val="24"/>
          <w:szCs w:val="24"/>
        </w:rPr>
        <w:t xml:space="preserve">e bilo kakvog stomatološkog zahvata, za te </w:t>
      </w:r>
      <w:r w:rsidR="00B3223C" w:rsidRPr="000D4CBD">
        <w:rPr>
          <w:rFonts w:ascii="Times New Roman" w:hAnsi="Times New Roman" w:cs="Times New Roman"/>
          <w:sz w:val="24"/>
          <w:szCs w:val="24"/>
        </w:rPr>
        <w:t xml:space="preserve">pacijente potrebno je konsultovati </w:t>
      </w:r>
      <w:r w:rsidRPr="000D4CBD">
        <w:rPr>
          <w:rFonts w:ascii="Times New Roman" w:hAnsi="Times New Roman" w:cs="Times New Roman"/>
          <w:sz w:val="24"/>
          <w:szCs w:val="24"/>
        </w:rPr>
        <w:t>se sa specijalistom.</w:t>
      </w:r>
    </w:p>
    <w:p w:rsidR="002F5A6F" w:rsidRPr="000D4CBD" w:rsidRDefault="002F5A6F" w:rsidP="000D4CBD">
      <w:pPr>
        <w:jc w:val="both"/>
        <w:rPr>
          <w:rFonts w:ascii="Times New Roman" w:hAnsi="Times New Roman" w:cs="Times New Roman"/>
          <w:sz w:val="24"/>
          <w:szCs w:val="24"/>
        </w:rPr>
      </w:pPr>
      <w:r w:rsidRPr="000D4CBD">
        <w:rPr>
          <w:rFonts w:ascii="Times New Roman" w:hAnsi="Times New Roman" w:cs="Times New Roman"/>
          <w:sz w:val="24"/>
          <w:szCs w:val="24"/>
        </w:rPr>
        <w:t xml:space="preserve">Svaki </w:t>
      </w:r>
      <w:r w:rsidR="00B3223C" w:rsidRPr="000D4CBD">
        <w:rPr>
          <w:rFonts w:ascii="Times New Roman" w:hAnsi="Times New Roman" w:cs="Times New Roman"/>
          <w:sz w:val="24"/>
          <w:szCs w:val="24"/>
        </w:rPr>
        <w:t>pacijent sa dijabetesom</w:t>
      </w:r>
      <w:r w:rsidRPr="000D4CBD">
        <w:rPr>
          <w:rFonts w:ascii="Times New Roman" w:hAnsi="Times New Roman" w:cs="Times New Roman"/>
          <w:sz w:val="24"/>
          <w:szCs w:val="24"/>
        </w:rPr>
        <w:t xml:space="preserve"> koji je podvrgnut opsežnoj parodontnoj ili </w:t>
      </w:r>
      <w:r w:rsidR="00B3223C" w:rsidRPr="000D4CBD">
        <w:rPr>
          <w:rFonts w:ascii="Times New Roman" w:hAnsi="Times New Roman" w:cs="Times New Roman"/>
          <w:sz w:val="24"/>
          <w:szCs w:val="24"/>
        </w:rPr>
        <w:t>oralnoh</w:t>
      </w:r>
      <w:r w:rsidRPr="000D4CBD">
        <w:rPr>
          <w:rFonts w:ascii="Times New Roman" w:hAnsi="Times New Roman" w:cs="Times New Roman"/>
          <w:sz w:val="24"/>
          <w:szCs w:val="24"/>
        </w:rPr>
        <w:t>irurškoj terapiji nakon zahvata mora se pridržavati preporuka o dijeti. Važno je da ukupni kalorij</w:t>
      </w:r>
      <w:r w:rsidR="00B3223C" w:rsidRPr="000D4CBD">
        <w:rPr>
          <w:rFonts w:ascii="Times New Roman" w:hAnsi="Times New Roman" w:cs="Times New Roman"/>
          <w:sz w:val="24"/>
          <w:szCs w:val="24"/>
        </w:rPr>
        <w:t>ski unos te unos proteina, ugljenih hidrata</w:t>
      </w:r>
      <w:r w:rsidRPr="000D4CBD">
        <w:rPr>
          <w:rFonts w:ascii="Times New Roman" w:hAnsi="Times New Roman" w:cs="Times New Roman"/>
          <w:sz w:val="24"/>
          <w:szCs w:val="24"/>
        </w:rPr>
        <w:t xml:space="preserve"> i masti bude uravnotežen, tako da bolest i </w:t>
      </w:r>
      <w:r w:rsidR="00B3223C" w:rsidRPr="000D4CBD">
        <w:rPr>
          <w:rFonts w:ascii="Times New Roman" w:hAnsi="Times New Roman" w:cs="Times New Roman"/>
          <w:sz w:val="24"/>
          <w:szCs w:val="24"/>
        </w:rPr>
        <w:t>nivo</w:t>
      </w:r>
      <w:r w:rsidRPr="000D4CBD">
        <w:rPr>
          <w:rFonts w:ascii="Times New Roman" w:hAnsi="Times New Roman" w:cs="Times New Roman"/>
          <w:sz w:val="24"/>
          <w:szCs w:val="24"/>
        </w:rPr>
        <w:t>glukoze u krvi budu pod kontrolom.</w:t>
      </w:r>
    </w:p>
    <w:p w:rsidR="002F5A6F" w:rsidRPr="000D4CBD" w:rsidRDefault="002F5A6F" w:rsidP="000D4CBD">
      <w:pPr>
        <w:jc w:val="both"/>
        <w:rPr>
          <w:rFonts w:ascii="Times New Roman" w:hAnsi="Times New Roman" w:cs="Times New Roman"/>
          <w:sz w:val="24"/>
          <w:szCs w:val="24"/>
        </w:rPr>
      </w:pPr>
      <w:r w:rsidRPr="000D4CBD">
        <w:rPr>
          <w:rFonts w:ascii="Times New Roman" w:hAnsi="Times New Roman" w:cs="Times New Roman"/>
          <w:sz w:val="24"/>
          <w:szCs w:val="24"/>
        </w:rPr>
        <w:t xml:space="preserve">Svaki pacijent koji uz dijabetes ima i akutne dentalne ili oralne infekcije predstavlja značajan problem koji postaje još teži ako je pacijent na terapiji visokim </w:t>
      </w:r>
      <w:r w:rsidR="00F105C8" w:rsidRPr="000D4CBD">
        <w:rPr>
          <w:rFonts w:ascii="Times New Roman" w:hAnsi="Times New Roman" w:cs="Times New Roman"/>
          <w:sz w:val="24"/>
          <w:szCs w:val="24"/>
        </w:rPr>
        <w:t>dozama ins</w:t>
      </w:r>
      <w:r w:rsidRPr="000D4CBD">
        <w:rPr>
          <w:rFonts w:ascii="Times New Roman" w:hAnsi="Times New Roman" w:cs="Times New Roman"/>
          <w:sz w:val="24"/>
          <w:szCs w:val="24"/>
        </w:rPr>
        <w:t xml:space="preserve">ulina i ako boluje od dijabetesa tipa 1. </w:t>
      </w:r>
      <w:r w:rsidR="00F105C8" w:rsidRPr="000D4CBD">
        <w:rPr>
          <w:rFonts w:ascii="Times New Roman" w:hAnsi="Times New Roman" w:cs="Times New Roman"/>
          <w:sz w:val="24"/>
          <w:szCs w:val="24"/>
        </w:rPr>
        <w:t>Kod pacijenata sa dijabetesom</w:t>
      </w:r>
      <w:r w:rsidRPr="000D4CBD">
        <w:rPr>
          <w:rFonts w:ascii="Times New Roman" w:hAnsi="Times New Roman" w:cs="Times New Roman"/>
          <w:sz w:val="24"/>
          <w:szCs w:val="24"/>
        </w:rPr>
        <w:t xml:space="preserve"> o</w:t>
      </w:r>
      <w:r w:rsidR="00F105C8" w:rsidRPr="000D4CBD">
        <w:rPr>
          <w:rFonts w:ascii="Times New Roman" w:hAnsi="Times New Roman" w:cs="Times New Roman"/>
          <w:sz w:val="24"/>
          <w:szCs w:val="24"/>
        </w:rPr>
        <w:t>d</w:t>
      </w:r>
      <w:r w:rsidRPr="000D4CBD">
        <w:rPr>
          <w:rFonts w:ascii="Times New Roman" w:hAnsi="Times New Roman" w:cs="Times New Roman"/>
          <w:sz w:val="24"/>
          <w:szCs w:val="24"/>
        </w:rPr>
        <w:t xml:space="preserve">brana organizma od upale nije ista kao </w:t>
      </w:r>
      <w:r w:rsidR="00F105C8" w:rsidRPr="000D4CBD">
        <w:rPr>
          <w:rFonts w:ascii="Times New Roman" w:hAnsi="Times New Roman" w:cs="Times New Roman"/>
          <w:sz w:val="24"/>
          <w:szCs w:val="24"/>
        </w:rPr>
        <w:t>kod</w:t>
      </w:r>
      <w:r w:rsidRPr="000D4CBD">
        <w:rPr>
          <w:rFonts w:ascii="Times New Roman" w:hAnsi="Times New Roman" w:cs="Times New Roman"/>
          <w:sz w:val="24"/>
          <w:szCs w:val="24"/>
        </w:rPr>
        <w:t xml:space="preserve"> zdravih osoba. Pacijenti s </w:t>
      </w:r>
      <w:r w:rsidR="00F105C8" w:rsidRPr="000D4CBD">
        <w:rPr>
          <w:rFonts w:ascii="Times New Roman" w:hAnsi="Times New Roman" w:cs="Times New Roman"/>
          <w:sz w:val="24"/>
          <w:szCs w:val="24"/>
        </w:rPr>
        <w:t>neregulisanim</w:t>
      </w:r>
      <w:r w:rsidRPr="000D4CBD">
        <w:rPr>
          <w:rFonts w:ascii="Times New Roman" w:hAnsi="Times New Roman" w:cs="Times New Roman"/>
          <w:sz w:val="24"/>
          <w:szCs w:val="24"/>
        </w:rPr>
        <w:t xml:space="preserve"> dijabetesom ponekad budu hospita</w:t>
      </w:r>
      <w:r w:rsidR="00543693">
        <w:rPr>
          <w:rFonts w:ascii="Times New Roman" w:hAnsi="Times New Roman" w:cs="Times New Roman"/>
          <w:sz w:val="24"/>
          <w:szCs w:val="24"/>
        </w:rPr>
        <w:t>lizovani</w:t>
      </w:r>
      <w:r w:rsidR="00F105C8" w:rsidRPr="000D4CBD">
        <w:rPr>
          <w:rFonts w:ascii="Times New Roman" w:hAnsi="Times New Roman" w:cs="Times New Roman"/>
          <w:sz w:val="24"/>
          <w:szCs w:val="24"/>
        </w:rPr>
        <w:t xml:space="preserve"> to</w:t>
      </w:r>
      <w:r w:rsidRPr="000D4CBD">
        <w:rPr>
          <w:rFonts w:ascii="Times New Roman" w:hAnsi="Times New Roman" w:cs="Times New Roman"/>
          <w:sz w:val="24"/>
          <w:szCs w:val="24"/>
        </w:rPr>
        <w:t>kom infekcije.</w:t>
      </w:r>
    </w:p>
    <w:p w:rsidR="007B0B51" w:rsidRDefault="007B0B51" w:rsidP="002F4350">
      <w:pPr>
        <w:rPr>
          <w:rFonts w:ascii="Times New Roman" w:hAnsi="Times New Roman" w:cs="Times New Roman"/>
          <w:b/>
          <w:color w:val="0070C0"/>
          <w:sz w:val="24"/>
          <w:szCs w:val="24"/>
        </w:rPr>
      </w:pPr>
    </w:p>
    <w:p w:rsidR="002F5A6F" w:rsidRPr="002F4350" w:rsidRDefault="002F5A6F" w:rsidP="009A4512">
      <w:pPr>
        <w:jc w:val="center"/>
        <w:rPr>
          <w:rFonts w:ascii="Times New Roman" w:hAnsi="Times New Roman" w:cs="Times New Roman"/>
          <w:b/>
          <w:color w:val="0070C0"/>
          <w:sz w:val="24"/>
          <w:szCs w:val="24"/>
        </w:rPr>
      </w:pPr>
      <w:r w:rsidRPr="002F4350">
        <w:rPr>
          <w:rFonts w:ascii="Times New Roman" w:hAnsi="Times New Roman" w:cs="Times New Roman"/>
          <w:b/>
          <w:color w:val="0070C0"/>
          <w:sz w:val="24"/>
          <w:szCs w:val="24"/>
        </w:rPr>
        <w:t xml:space="preserve">STOMATOLOŠKA </w:t>
      </w:r>
      <w:r w:rsidR="00F105C8" w:rsidRPr="002F4350">
        <w:rPr>
          <w:rFonts w:ascii="Times New Roman" w:hAnsi="Times New Roman" w:cs="Times New Roman"/>
          <w:b/>
          <w:color w:val="0070C0"/>
          <w:sz w:val="24"/>
          <w:szCs w:val="24"/>
        </w:rPr>
        <w:t xml:space="preserve">NEGA PACIJENTA SA DIJABETESOM </w:t>
      </w:r>
      <w:r w:rsidRPr="002F4350">
        <w:rPr>
          <w:rFonts w:ascii="Times New Roman" w:hAnsi="Times New Roman" w:cs="Times New Roman"/>
          <w:b/>
          <w:color w:val="0070C0"/>
          <w:sz w:val="24"/>
          <w:szCs w:val="24"/>
        </w:rPr>
        <w:t xml:space="preserve"> S</w:t>
      </w:r>
      <w:r w:rsidR="009A4512">
        <w:rPr>
          <w:rFonts w:ascii="Times New Roman" w:hAnsi="Times New Roman" w:cs="Times New Roman"/>
          <w:b/>
          <w:color w:val="0070C0"/>
          <w:sz w:val="24"/>
          <w:szCs w:val="24"/>
        </w:rPr>
        <w:t>A</w:t>
      </w:r>
      <w:r w:rsidRPr="002F4350">
        <w:rPr>
          <w:rFonts w:ascii="Times New Roman" w:hAnsi="Times New Roman" w:cs="Times New Roman"/>
          <w:b/>
          <w:color w:val="0070C0"/>
          <w:sz w:val="24"/>
          <w:szCs w:val="24"/>
        </w:rPr>
        <w:t xml:space="preserve"> </w:t>
      </w:r>
      <w:r w:rsidR="009A4512">
        <w:rPr>
          <w:rFonts w:ascii="Times New Roman" w:hAnsi="Times New Roman" w:cs="Times New Roman"/>
          <w:b/>
          <w:color w:val="0070C0"/>
          <w:sz w:val="24"/>
          <w:szCs w:val="24"/>
        </w:rPr>
        <w:t xml:space="preserve">                                   </w:t>
      </w:r>
      <w:r w:rsidRPr="002F4350">
        <w:rPr>
          <w:rFonts w:ascii="Times New Roman" w:hAnsi="Times New Roman" w:cs="Times New Roman"/>
          <w:b/>
          <w:color w:val="0070C0"/>
          <w:sz w:val="24"/>
          <w:szCs w:val="24"/>
        </w:rPr>
        <w:t>AKUTNOM ORALNOM INFEKCIJOM</w:t>
      </w:r>
    </w:p>
    <w:p w:rsidR="002F5A6F" w:rsidRPr="000D4CBD" w:rsidRDefault="002F5A6F" w:rsidP="000D4CBD">
      <w:pPr>
        <w:jc w:val="both"/>
        <w:rPr>
          <w:rFonts w:ascii="Times New Roman" w:hAnsi="Times New Roman" w:cs="Times New Roman"/>
          <w:sz w:val="24"/>
          <w:szCs w:val="24"/>
        </w:rPr>
      </w:pPr>
      <w:r w:rsidRPr="000D4CBD">
        <w:rPr>
          <w:rFonts w:ascii="Times New Roman" w:hAnsi="Times New Roman" w:cs="Times New Roman"/>
          <w:sz w:val="24"/>
          <w:szCs w:val="24"/>
        </w:rPr>
        <w:t xml:space="preserve">- </w:t>
      </w:r>
      <w:r w:rsidR="00F105C8" w:rsidRPr="000D4CBD">
        <w:rPr>
          <w:rFonts w:ascii="Times New Roman" w:hAnsi="Times New Roman" w:cs="Times New Roman"/>
          <w:sz w:val="24"/>
          <w:szCs w:val="24"/>
        </w:rPr>
        <w:t xml:space="preserve">insulin nezavisnim </w:t>
      </w:r>
      <w:r w:rsidRPr="000D4CBD">
        <w:rPr>
          <w:rFonts w:ascii="Times New Roman" w:hAnsi="Times New Roman" w:cs="Times New Roman"/>
          <w:sz w:val="24"/>
          <w:szCs w:val="24"/>
        </w:rPr>
        <w:t xml:space="preserve">pacijentima </w:t>
      </w:r>
      <w:r w:rsidR="00543693">
        <w:rPr>
          <w:rFonts w:ascii="Times New Roman" w:hAnsi="Times New Roman" w:cs="Times New Roman"/>
          <w:sz w:val="24"/>
          <w:szCs w:val="24"/>
        </w:rPr>
        <w:t>možda je potreban ins</w:t>
      </w:r>
      <w:r w:rsidRPr="000D4CBD">
        <w:rPr>
          <w:rFonts w:ascii="Times New Roman" w:hAnsi="Times New Roman" w:cs="Times New Roman"/>
          <w:sz w:val="24"/>
          <w:szCs w:val="24"/>
        </w:rPr>
        <w:t xml:space="preserve">ulin; potrebno je </w:t>
      </w:r>
      <w:r w:rsidR="00F105C8" w:rsidRPr="000D4CBD">
        <w:rPr>
          <w:rFonts w:ascii="Times New Roman" w:hAnsi="Times New Roman" w:cs="Times New Roman"/>
          <w:sz w:val="24"/>
          <w:szCs w:val="24"/>
        </w:rPr>
        <w:t xml:space="preserve">konsultovati </w:t>
      </w:r>
      <w:r w:rsidRPr="000D4CBD">
        <w:rPr>
          <w:rFonts w:ascii="Times New Roman" w:hAnsi="Times New Roman" w:cs="Times New Roman"/>
          <w:sz w:val="24"/>
          <w:szCs w:val="24"/>
        </w:rPr>
        <w:t>se sa specijalistom;</w:t>
      </w:r>
    </w:p>
    <w:p w:rsidR="002F5A6F" w:rsidRPr="000D4CBD" w:rsidRDefault="002F5A6F" w:rsidP="000D4CBD">
      <w:pPr>
        <w:jc w:val="both"/>
        <w:rPr>
          <w:rFonts w:ascii="Times New Roman" w:hAnsi="Times New Roman" w:cs="Times New Roman"/>
          <w:sz w:val="24"/>
          <w:szCs w:val="24"/>
        </w:rPr>
      </w:pPr>
      <w:r w:rsidRPr="000D4CBD">
        <w:rPr>
          <w:rFonts w:ascii="Times New Roman" w:hAnsi="Times New Roman" w:cs="Times New Roman"/>
          <w:sz w:val="24"/>
          <w:szCs w:val="24"/>
        </w:rPr>
        <w:t xml:space="preserve">- </w:t>
      </w:r>
      <w:r w:rsidR="00F105C8" w:rsidRPr="000D4CBD">
        <w:rPr>
          <w:rFonts w:ascii="Times New Roman" w:hAnsi="Times New Roman" w:cs="Times New Roman"/>
          <w:sz w:val="24"/>
          <w:szCs w:val="24"/>
        </w:rPr>
        <w:t xml:space="preserve">insulin zavisni </w:t>
      </w:r>
      <w:r w:rsidRPr="000D4CBD">
        <w:rPr>
          <w:rFonts w:ascii="Times New Roman" w:hAnsi="Times New Roman" w:cs="Times New Roman"/>
          <w:sz w:val="24"/>
          <w:szCs w:val="24"/>
        </w:rPr>
        <w:t>pacijenti obično zaht</w:t>
      </w:r>
      <w:r w:rsidR="00F105C8" w:rsidRPr="000D4CBD">
        <w:rPr>
          <w:rFonts w:ascii="Times New Roman" w:hAnsi="Times New Roman" w:cs="Times New Roman"/>
          <w:sz w:val="24"/>
          <w:szCs w:val="24"/>
        </w:rPr>
        <w:t>evaju povećanu dozu ins</w:t>
      </w:r>
      <w:r w:rsidRPr="000D4CBD">
        <w:rPr>
          <w:rFonts w:ascii="Times New Roman" w:hAnsi="Times New Roman" w:cs="Times New Roman"/>
          <w:sz w:val="24"/>
          <w:szCs w:val="24"/>
        </w:rPr>
        <w:t xml:space="preserve">ulina; </w:t>
      </w:r>
      <w:r w:rsidR="00F105C8" w:rsidRPr="000D4CBD">
        <w:rPr>
          <w:rFonts w:ascii="Times New Roman" w:hAnsi="Times New Roman" w:cs="Times New Roman"/>
          <w:sz w:val="24"/>
          <w:szCs w:val="24"/>
        </w:rPr>
        <w:t>potrebno je posav</w:t>
      </w:r>
      <w:r w:rsidRPr="000D4CBD">
        <w:rPr>
          <w:rFonts w:ascii="Times New Roman" w:hAnsi="Times New Roman" w:cs="Times New Roman"/>
          <w:sz w:val="24"/>
          <w:szCs w:val="24"/>
        </w:rPr>
        <w:t>etovati se sa specijalistom;</w:t>
      </w:r>
    </w:p>
    <w:p w:rsidR="002F5A6F" w:rsidRPr="000D4CBD" w:rsidRDefault="002F5A6F" w:rsidP="000D4CBD">
      <w:pPr>
        <w:jc w:val="both"/>
        <w:rPr>
          <w:rFonts w:ascii="Times New Roman" w:hAnsi="Times New Roman" w:cs="Times New Roman"/>
          <w:sz w:val="24"/>
          <w:szCs w:val="24"/>
        </w:rPr>
      </w:pPr>
      <w:r w:rsidRPr="000D4CBD">
        <w:rPr>
          <w:rFonts w:ascii="Times New Roman" w:hAnsi="Times New Roman" w:cs="Times New Roman"/>
          <w:sz w:val="24"/>
          <w:szCs w:val="24"/>
        </w:rPr>
        <w:t xml:space="preserve">- kod pacijenata s krhkim dijabetesom ili pacijenata koji su na viskoim </w:t>
      </w:r>
      <w:r w:rsidR="00F105C8" w:rsidRPr="000D4CBD">
        <w:rPr>
          <w:rFonts w:ascii="Times New Roman" w:hAnsi="Times New Roman" w:cs="Times New Roman"/>
          <w:sz w:val="24"/>
          <w:szCs w:val="24"/>
        </w:rPr>
        <w:t>dozama ins</w:t>
      </w:r>
      <w:r w:rsidRPr="000D4CBD">
        <w:rPr>
          <w:rFonts w:ascii="Times New Roman" w:hAnsi="Times New Roman" w:cs="Times New Roman"/>
          <w:sz w:val="24"/>
          <w:szCs w:val="24"/>
        </w:rPr>
        <w:t>uli</w:t>
      </w:r>
      <w:r w:rsidR="00F105C8" w:rsidRPr="000D4CBD">
        <w:rPr>
          <w:rFonts w:ascii="Times New Roman" w:hAnsi="Times New Roman" w:cs="Times New Roman"/>
          <w:sz w:val="24"/>
          <w:szCs w:val="24"/>
        </w:rPr>
        <w:t>na potrebno je uzeti uzorak s m</w:t>
      </w:r>
      <w:r w:rsidRPr="000D4CBD">
        <w:rPr>
          <w:rFonts w:ascii="Times New Roman" w:hAnsi="Times New Roman" w:cs="Times New Roman"/>
          <w:sz w:val="24"/>
          <w:szCs w:val="24"/>
        </w:rPr>
        <w:t>esta infekcije u svrhu antibiotskog testiranja;</w:t>
      </w:r>
    </w:p>
    <w:p w:rsidR="002F5A6F" w:rsidRDefault="00F105C8" w:rsidP="000D4CBD">
      <w:pPr>
        <w:jc w:val="both"/>
        <w:rPr>
          <w:rFonts w:ascii="Times New Roman" w:hAnsi="Times New Roman" w:cs="Times New Roman"/>
          <w:sz w:val="24"/>
          <w:szCs w:val="24"/>
        </w:rPr>
      </w:pPr>
      <w:r w:rsidRPr="000D4CBD">
        <w:rPr>
          <w:rFonts w:ascii="Times New Roman" w:hAnsi="Times New Roman" w:cs="Times New Roman"/>
          <w:sz w:val="24"/>
          <w:szCs w:val="24"/>
        </w:rPr>
        <w:t>-</w:t>
      </w:r>
      <w:r w:rsidR="00543693">
        <w:rPr>
          <w:rFonts w:ascii="Times New Roman" w:hAnsi="Times New Roman" w:cs="Times New Roman"/>
          <w:sz w:val="24"/>
          <w:szCs w:val="24"/>
        </w:rPr>
        <w:t xml:space="preserve"> </w:t>
      </w:r>
      <w:r w:rsidRPr="000D4CBD">
        <w:rPr>
          <w:rFonts w:ascii="Times New Roman" w:hAnsi="Times New Roman" w:cs="Times New Roman"/>
          <w:sz w:val="24"/>
          <w:szCs w:val="24"/>
        </w:rPr>
        <w:t>infekcija se može l</w:t>
      </w:r>
      <w:r w:rsidR="002F5A6F" w:rsidRPr="000D4CBD">
        <w:rPr>
          <w:rFonts w:ascii="Times New Roman" w:hAnsi="Times New Roman" w:cs="Times New Roman"/>
          <w:sz w:val="24"/>
          <w:szCs w:val="24"/>
        </w:rPr>
        <w:t>ečiti nekom od uobičajenih metoda: toplim intraoralnim ispiranjima, incizijom i drenažom,</w:t>
      </w:r>
      <w:r w:rsidRPr="000D4CBD">
        <w:rPr>
          <w:rFonts w:ascii="Times New Roman" w:hAnsi="Times New Roman" w:cs="Times New Roman"/>
          <w:sz w:val="24"/>
          <w:szCs w:val="24"/>
        </w:rPr>
        <w:t xml:space="preserve"> </w:t>
      </w:r>
      <w:r w:rsidR="002F5A6F" w:rsidRPr="000D4CBD">
        <w:rPr>
          <w:rFonts w:ascii="Times New Roman" w:hAnsi="Times New Roman" w:cs="Times New Roman"/>
          <w:sz w:val="24"/>
          <w:szCs w:val="24"/>
        </w:rPr>
        <w:t xml:space="preserve">pulpotomijom, pulpektomijom, ekstrakcijom te antibioticima. </w:t>
      </w:r>
    </w:p>
    <w:p w:rsidR="002F4350" w:rsidRPr="000D4CBD" w:rsidRDefault="002F4350" w:rsidP="000D4CBD">
      <w:pPr>
        <w:jc w:val="both"/>
        <w:rPr>
          <w:rFonts w:ascii="Times New Roman" w:hAnsi="Times New Roman" w:cs="Times New Roman"/>
          <w:sz w:val="24"/>
          <w:szCs w:val="24"/>
        </w:rPr>
      </w:pPr>
    </w:p>
    <w:p w:rsidR="009A4512" w:rsidRDefault="009A4512" w:rsidP="000D4CBD">
      <w:pPr>
        <w:jc w:val="both"/>
        <w:rPr>
          <w:rFonts w:ascii="Times New Roman" w:hAnsi="Times New Roman" w:cs="Times New Roman"/>
          <w:b/>
          <w:color w:val="C00000"/>
          <w:sz w:val="24"/>
          <w:szCs w:val="24"/>
        </w:rPr>
      </w:pPr>
    </w:p>
    <w:p w:rsidR="002F5A6F" w:rsidRPr="002F4350" w:rsidRDefault="00F105C8" w:rsidP="009A4512">
      <w:pPr>
        <w:jc w:val="center"/>
        <w:rPr>
          <w:rFonts w:ascii="Times New Roman" w:hAnsi="Times New Roman" w:cs="Times New Roman"/>
          <w:b/>
          <w:color w:val="C00000"/>
          <w:sz w:val="24"/>
          <w:szCs w:val="24"/>
        </w:rPr>
      </w:pPr>
      <w:r w:rsidRPr="002F4350">
        <w:rPr>
          <w:rFonts w:ascii="Times New Roman" w:hAnsi="Times New Roman" w:cs="Times New Roman"/>
          <w:b/>
          <w:color w:val="C00000"/>
          <w:sz w:val="24"/>
          <w:szCs w:val="24"/>
        </w:rPr>
        <w:lastRenderedPageBreak/>
        <w:t>PRIM</w:t>
      </w:r>
      <w:r w:rsidR="002F5A6F" w:rsidRPr="002F4350">
        <w:rPr>
          <w:rFonts w:ascii="Times New Roman" w:hAnsi="Times New Roman" w:cs="Times New Roman"/>
          <w:b/>
          <w:color w:val="C00000"/>
          <w:sz w:val="24"/>
          <w:szCs w:val="24"/>
        </w:rPr>
        <w:t>ENA LOKALNIH ANESTETIKA</w:t>
      </w:r>
    </w:p>
    <w:p w:rsidR="002F5A6F" w:rsidRPr="000D4CBD" w:rsidRDefault="00F105C8" w:rsidP="000D4CBD">
      <w:pPr>
        <w:jc w:val="both"/>
        <w:rPr>
          <w:rFonts w:ascii="Times New Roman" w:hAnsi="Times New Roman" w:cs="Times New Roman"/>
          <w:sz w:val="24"/>
          <w:szCs w:val="24"/>
        </w:rPr>
      </w:pPr>
      <w:r w:rsidRPr="000D4CBD">
        <w:rPr>
          <w:rFonts w:ascii="Times New Roman" w:hAnsi="Times New Roman" w:cs="Times New Roman"/>
          <w:sz w:val="24"/>
          <w:szCs w:val="24"/>
        </w:rPr>
        <w:t>Kod pacijenata sa dijabetesom</w:t>
      </w:r>
      <w:r w:rsidR="002F5A6F" w:rsidRPr="000D4CBD">
        <w:rPr>
          <w:rFonts w:ascii="Times New Roman" w:hAnsi="Times New Roman" w:cs="Times New Roman"/>
          <w:sz w:val="24"/>
          <w:szCs w:val="24"/>
        </w:rPr>
        <w:t xml:space="preserve"> dovodi se u pitanje treba li koristiti lokalne anestetike sa ili bez vazokonstriktora. Kao vazokonstriktor koristi se najčešće </w:t>
      </w:r>
      <w:r w:rsidRPr="000D4CBD">
        <w:rPr>
          <w:rFonts w:ascii="Times New Roman" w:hAnsi="Times New Roman" w:cs="Times New Roman"/>
          <w:sz w:val="24"/>
          <w:szCs w:val="24"/>
        </w:rPr>
        <w:t>adrenalin (epinefrin ) u razr</w:t>
      </w:r>
      <w:r w:rsidR="002F5A6F" w:rsidRPr="000D4CBD">
        <w:rPr>
          <w:rFonts w:ascii="Times New Roman" w:hAnsi="Times New Roman" w:cs="Times New Roman"/>
          <w:sz w:val="24"/>
          <w:szCs w:val="24"/>
        </w:rPr>
        <w:t xml:space="preserve">eđenju </w:t>
      </w:r>
      <w:r w:rsidRPr="000D4CBD">
        <w:rPr>
          <w:rFonts w:ascii="Times New Roman" w:hAnsi="Times New Roman" w:cs="Times New Roman"/>
          <w:sz w:val="24"/>
          <w:szCs w:val="24"/>
        </w:rPr>
        <w:t xml:space="preserve">                </w:t>
      </w:r>
      <w:r w:rsidR="002F5A6F" w:rsidRPr="000D4CBD">
        <w:rPr>
          <w:rFonts w:ascii="Times New Roman" w:hAnsi="Times New Roman" w:cs="Times New Roman"/>
          <w:sz w:val="24"/>
          <w:szCs w:val="24"/>
        </w:rPr>
        <w:t xml:space="preserve">1 : 100 000 ili 1 : 80 000. </w:t>
      </w:r>
    </w:p>
    <w:p w:rsidR="002F5A6F" w:rsidRPr="000D4CBD" w:rsidRDefault="002F5A6F" w:rsidP="000D4CBD">
      <w:pPr>
        <w:jc w:val="both"/>
        <w:rPr>
          <w:rFonts w:ascii="Times New Roman" w:hAnsi="Times New Roman" w:cs="Times New Roman"/>
          <w:sz w:val="24"/>
          <w:szCs w:val="24"/>
        </w:rPr>
      </w:pPr>
      <w:r w:rsidRPr="000D4CBD">
        <w:rPr>
          <w:rFonts w:ascii="Times New Roman" w:hAnsi="Times New Roman" w:cs="Times New Roman"/>
          <w:sz w:val="24"/>
          <w:szCs w:val="24"/>
        </w:rPr>
        <w:t xml:space="preserve">Vazokonstriktori povećavaju glukoneogenezu i razgradnju glikogena u jetri uzrokujući hiperglikemiju. Povećanje hiperglikemije kao odgovor na vazokonstriktor opaža se kod </w:t>
      </w:r>
      <w:r w:rsidR="00F105C8" w:rsidRPr="000D4CBD">
        <w:rPr>
          <w:rFonts w:ascii="Times New Roman" w:hAnsi="Times New Roman" w:cs="Times New Roman"/>
          <w:sz w:val="24"/>
          <w:szCs w:val="24"/>
        </w:rPr>
        <w:t>insulin zavisnih dijabetičara</w:t>
      </w:r>
      <w:r w:rsidRPr="000D4CBD">
        <w:rPr>
          <w:rFonts w:ascii="Times New Roman" w:hAnsi="Times New Roman" w:cs="Times New Roman"/>
          <w:sz w:val="24"/>
          <w:szCs w:val="24"/>
        </w:rPr>
        <w:t>, ali je kontrola koncentracije glukoze u krvi od posebne važnosti. Pacijenti</w:t>
      </w:r>
      <w:r w:rsidR="00F105C8" w:rsidRPr="000D4CBD">
        <w:rPr>
          <w:rFonts w:ascii="Times New Roman" w:hAnsi="Times New Roman" w:cs="Times New Roman"/>
          <w:sz w:val="24"/>
          <w:szCs w:val="24"/>
        </w:rPr>
        <w:t xml:space="preserve"> s dobro kontrolis</w:t>
      </w:r>
      <w:r w:rsidRPr="000D4CBD">
        <w:rPr>
          <w:rFonts w:ascii="Times New Roman" w:hAnsi="Times New Roman" w:cs="Times New Roman"/>
          <w:sz w:val="24"/>
          <w:szCs w:val="24"/>
        </w:rPr>
        <w:t>anom šećernom bolesti bolje podnose lokalne anestetike s vazokonstriktorom i kod njih je manja mogućnost za nastanak hiperglikemije n</w:t>
      </w:r>
      <w:r w:rsidR="00F105C8" w:rsidRPr="000D4CBD">
        <w:rPr>
          <w:rFonts w:ascii="Times New Roman" w:hAnsi="Times New Roman" w:cs="Times New Roman"/>
          <w:sz w:val="24"/>
          <w:szCs w:val="24"/>
        </w:rPr>
        <w:t>ego kod pacijenata s nekontrolis</w:t>
      </w:r>
      <w:r w:rsidRPr="000D4CBD">
        <w:rPr>
          <w:rFonts w:ascii="Times New Roman" w:hAnsi="Times New Roman" w:cs="Times New Roman"/>
          <w:sz w:val="24"/>
          <w:szCs w:val="24"/>
        </w:rPr>
        <w:t>anim dijabetesom. Istraživanja su pokazala da količina epinefrina sadržana u jednoj do tri ampule lokalnog anestetika može biti dovoljna za uzrokovanje komplikacija poput hiperglikemije i ketoacidoze u pacijenata s nekontrol</w:t>
      </w:r>
      <w:r w:rsidR="00F105C8" w:rsidRPr="000D4CBD">
        <w:rPr>
          <w:rFonts w:ascii="Times New Roman" w:hAnsi="Times New Roman" w:cs="Times New Roman"/>
          <w:sz w:val="24"/>
          <w:szCs w:val="24"/>
        </w:rPr>
        <w:t>is</w:t>
      </w:r>
      <w:r w:rsidRPr="000D4CBD">
        <w:rPr>
          <w:rFonts w:ascii="Times New Roman" w:hAnsi="Times New Roman" w:cs="Times New Roman"/>
          <w:sz w:val="24"/>
          <w:szCs w:val="24"/>
        </w:rPr>
        <w:t xml:space="preserve">anim dijabetesom, te ih </w:t>
      </w:r>
      <w:r w:rsidR="00F105C8" w:rsidRPr="000D4CBD">
        <w:rPr>
          <w:rFonts w:ascii="Times New Roman" w:hAnsi="Times New Roman" w:cs="Times New Roman"/>
          <w:sz w:val="24"/>
          <w:szCs w:val="24"/>
        </w:rPr>
        <w:t>zato</w:t>
      </w:r>
      <w:r w:rsidRPr="000D4CBD">
        <w:rPr>
          <w:rFonts w:ascii="Times New Roman" w:hAnsi="Times New Roman" w:cs="Times New Roman"/>
          <w:sz w:val="24"/>
          <w:szCs w:val="24"/>
        </w:rPr>
        <w:t xml:space="preserve"> </w:t>
      </w:r>
      <w:r w:rsidR="00F105C8" w:rsidRPr="000D4CBD">
        <w:rPr>
          <w:rFonts w:ascii="Times New Roman" w:hAnsi="Times New Roman" w:cs="Times New Roman"/>
          <w:sz w:val="24"/>
          <w:szCs w:val="24"/>
        </w:rPr>
        <w:t>treba izb</w:t>
      </w:r>
      <w:r w:rsidRPr="000D4CBD">
        <w:rPr>
          <w:rFonts w:ascii="Times New Roman" w:hAnsi="Times New Roman" w:cs="Times New Roman"/>
          <w:sz w:val="24"/>
          <w:szCs w:val="24"/>
        </w:rPr>
        <w:t xml:space="preserve">egavati dok </w:t>
      </w:r>
      <w:r w:rsidR="00F105C8" w:rsidRPr="000D4CBD">
        <w:rPr>
          <w:rFonts w:ascii="Times New Roman" w:hAnsi="Times New Roman" w:cs="Times New Roman"/>
          <w:sz w:val="24"/>
          <w:szCs w:val="24"/>
        </w:rPr>
        <w:t xml:space="preserve">nivo </w:t>
      </w:r>
      <w:r w:rsidRPr="000D4CBD">
        <w:rPr>
          <w:rFonts w:ascii="Times New Roman" w:hAnsi="Times New Roman" w:cs="Times New Roman"/>
          <w:sz w:val="24"/>
          <w:szCs w:val="24"/>
        </w:rPr>
        <w:t>glu</w:t>
      </w:r>
      <w:r w:rsidR="00F105C8" w:rsidRPr="000D4CBD">
        <w:rPr>
          <w:rFonts w:ascii="Times New Roman" w:hAnsi="Times New Roman" w:cs="Times New Roman"/>
          <w:sz w:val="24"/>
          <w:szCs w:val="24"/>
        </w:rPr>
        <w:t>koze u krvi ne bude kontrolisan</w:t>
      </w:r>
      <w:r w:rsidRPr="000D4CBD">
        <w:rPr>
          <w:rFonts w:ascii="Times New Roman" w:hAnsi="Times New Roman" w:cs="Times New Roman"/>
          <w:sz w:val="24"/>
          <w:szCs w:val="24"/>
        </w:rPr>
        <w:t>.</w:t>
      </w:r>
    </w:p>
    <w:p w:rsidR="00B47675" w:rsidRPr="000D4CBD" w:rsidRDefault="00F105C8" w:rsidP="000D4CBD">
      <w:pPr>
        <w:jc w:val="both"/>
        <w:rPr>
          <w:rFonts w:ascii="Times New Roman" w:hAnsi="Times New Roman" w:cs="Times New Roman"/>
          <w:sz w:val="24"/>
          <w:szCs w:val="24"/>
        </w:rPr>
      </w:pPr>
      <w:r w:rsidRPr="000D4CBD">
        <w:rPr>
          <w:rFonts w:ascii="Times New Roman" w:hAnsi="Times New Roman" w:cs="Times New Roman"/>
          <w:sz w:val="24"/>
          <w:szCs w:val="24"/>
        </w:rPr>
        <w:t>Kod pacijenata s kontrolis</w:t>
      </w:r>
      <w:r w:rsidR="002F5A6F" w:rsidRPr="000D4CBD">
        <w:rPr>
          <w:rFonts w:ascii="Times New Roman" w:hAnsi="Times New Roman" w:cs="Times New Roman"/>
          <w:sz w:val="24"/>
          <w:szCs w:val="24"/>
        </w:rPr>
        <w:t>anim dijabetesom nema opasnosti o</w:t>
      </w:r>
      <w:r w:rsidRPr="000D4CBD">
        <w:rPr>
          <w:rFonts w:ascii="Times New Roman" w:hAnsi="Times New Roman" w:cs="Times New Roman"/>
          <w:sz w:val="24"/>
          <w:szCs w:val="24"/>
        </w:rPr>
        <w:t>d pri</w:t>
      </w:r>
      <w:r w:rsidR="002F5A6F" w:rsidRPr="000D4CBD">
        <w:rPr>
          <w:rFonts w:ascii="Times New Roman" w:hAnsi="Times New Roman" w:cs="Times New Roman"/>
          <w:sz w:val="24"/>
          <w:szCs w:val="24"/>
        </w:rPr>
        <w:t>jene lokalnih anestetika s vazokonstriktorom.</w:t>
      </w:r>
    </w:p>
    <w:p w:rsidR="00F105C8" w:rsidRPr="000D4CBD" w:rsidRDefault="00F105C8" w:rsidP="000D4CBD">
      <w:pPr>
        <w:jc w:val="both"/>
        <w:rPr>
          <w:rFonts w:ascii="Times New Roman" w:hAnsi="Times New Roman" w:cs="Times New Roman"/>
          <w:sz w:val="24"/>
          <w:szCs w:val="24"/>
        </w:rPr>
      </w:pPr>
    </w:p>
    <w:p w:rsidR="004D78B5" w:rsidRPr="002F4350" w:rsidRDefault="00F105C8" w:rsidP="009A4512">
      <w:pPr>
        <w:spacing w:before="100" w:beforeAutospacing="1" w:after="100" w:afterAutospacing="1"/>
        <w:jc w:val="center"/>
        <w:outlineLvl w:val="3"/>
        <w:rPr>
          <w:rFonts w:ascii="Times New Roman" w:eastAsia="Times New Roman" w:hAnsi="Times New Roman" w:cs="Times New Roman"/>
          <w:b/>
          <w:bCs/>
          <w:color w:val="C00000"/>
          <w:sz w:val="24"/>
          <w:szCs w:val="24"/>
        </w:rPr>
      </w:pPr>
      <w:r w:rsidRPr="002F4350">
        <w:rPr>
          <w:rFonts w:ascii="Times New Roman" w:eastAsia="Times New Roman" w:hAnsi="Times New Roman" w:cs="Times New Roman"/>
          <w:b/>
          <w:bCs/>
          <w:color w:val="C00000"/>
          <w:sz w:val="24"/>
          <w:szCs w:val="24"/>
        </w:rPr>
        <w:t>HIGIJENA I TRETMAN ZUBA</w:t>
      </w:r>
    </w:p>
    <w:p w:rsidR="004D78B5" w:rsidRPr="000D4CBD" w:rsidRDefault="004D78B5" w:rsidP="000D4CBD">
      <w:pPr>
        <w:spacing w:before="100" w:beforeAutospacing="1" w:after="100" w:afterAutospacing="1"/>
        <w:jc w:val="both"/>
        <w:rPr>
          <w:rFonts w:ascii="Times New Roman" w:eastAsia="Times New Roman" w:hAnsi="Times New Roman" w:cs="Times New Roman"/>
          <w:sz w:val="24"/>
          <w:szCs w:val="24"/>
        </w:rPr>
      </w:pPr>
      <w:r w:rsidRPr="000D4CBD">
        <w:rPr>
          <w:rFonts w:ascii="Times New Roman" w:eastAsia="Times New Roman" w:hAnsi="Times New Roman" w:cs="Times New Roman"/>
          <w:sz w:val="24"/>
          <w:szCs w:val="24"/>
        </w:rPr>
        <w:t>Obzirom da dijabetes čini zube i desni podložnijim izvesnim oboljenjima, neophodno je posvetiti posebnu pažnju pravilnoj higijeni zuba. Ukoliko se posveti pažnja oralnom zdravlju može se izbeći čitav niz komplikacija koje izaziva dijabetes. Kada je oralno zdravlje u pitanju dijabetičarima se preporučuje sledeće:</w:t>
      </w:r>
    </w:p>
    <w:p w:rsidR="00B47675" w:rsidRPr="000D4CBD" w:rsidRDefault="004D78B5" w:rsidP="000D4CBD">
      <w:pPr>
        <w:spacing w:before="100" w:beforeAutospacing="1" w:after="100" w:afterAutospacing="1"/>
        <w:jc w:val="both"/>
        <w:rPr>
          <w:rFonts w:ascii="Times New Roman" w:eastAsia="Times New Roman" w:hAnsi="Times New Roman" w:cs="Times New Roman"/>
          <w:sz w:val="24"/>
          <w:szCs w:val="24"/>
        </w:rPr>
      </w:pPr>
      <w:r w:rsidRPr="000D4CBD">
        <w:rPr>
          <w:rFonts w:ascii="Times New Roman" w:eastAsia="Times New Roman" w:hAnsi="Times New Roman" w:cs="Times New Roman"/>
          <w:sz w:val="24"/>
          <w:szCs w:val="24"/>
        </w:rPr>
        <w:t>Pranje zuba najmanje dva puta dnevno, ali najbolje je posle svakog obroka. Korišćenje zubnog konca uz pranje zuba doprinosi da se otklone zubne naslage i komadići hrane koji ostanu između zuba i na desnima. Zbog smanjene količine pljuvačke u ustima koja doprinosi prirodnom čišćenju zuba, za dijabetičare je deta</w:t>
      </w:r>
      <w:r w:rsidR="00B47675" w:rsidRPr="000D4CBD">
        <w:rPr>
          <w:rFonts w:ascii="Times New Roman" w:eastAsia="Times New Roman" w:hAnsi="Times New Roman" w:cs="Times New Roman"/>
          <w:sz w:val="24"/>
          <w:szCs w:val="24"/>
        </w:rPr>
        <w:t>ljna higijena zuba veoma bitna.</w:t>
      </w:r>
    </w:p>
    <w:p w:rsidR="00B47675" w:rsidRPr="000D4CBD" w:rsidRDefault="004D78B5" w:rsidP="000D4CBD">
      <w:pPr>
        <w:spacing w:before="100" w:beforeAutospacing="1" w:after="100" w:afterAutospacing="1"/>
        <w:jc w:val="both"/>
        <w:rPr>
          <w:rFonts w:ascii="Times New Roman" w:eastAsia="Times New Roman" w:hAnsi="Times New Roman" w:cs="Times New Roman"/>
          <w:sz w:val="24"/>
          <w:szCs w:val="24"/>
        </w:rPr>
      </w:pPr>
      <w:r w:rsidRPr="000D4CBD">
        <w:rPr>
          <w:rFonts w:ascii="Times New Roman" w:eastAsia="Times New Roman" w:hAnsi="Times New Roman" w:cs="Times New Roman"/>
          <w:sz w:val="24"/>
          <w:szCs w:val="24"/>
        </w:rPr>
        <w:t xml:space="preserve">Bolesti desni mogu da uznapreduju, a da osoba pri tom ne oseća nikakav bol niti da joj krvare desni. Odlasci stomatologu se </w:t>
      </w:r>
      <w:r w:rsidR="00F105C8" w:rsidRPr="000D4CBD">
        <w:rPr>
          <w:rFonts w:ascii="Times New Roman" w:eastAsia="Times New Roman" w:hAnsi="Times New Roman" w:cs="Times New Roman"/>
          <w:sz w:val="24"/>
          <w:szCs w:val="24"/>
        </w:rPr>
        <w:t xml:space="preserve">zato </w:t>
      </w:r>
      <w:r w:rsidRPr="000D4CBD">
        <w:rPr>
          <w:rFonts w:ascii="Times New Roman" w:eastAsia="Times New Roman" w:hAnsi="Times New Roman" w:cs="Times New Roman"/>
          <w:sz w:val="24"/>
          <w:szCs w:val="24"/>
        </w:rPr>
        <w:t>preporučuju na svaka tri meseca, kako bi se na vreme otkrili prvi znaci gingivitis</w:t>
      </w:r>
      <w:r w:rsidR="00B47675" w:rsidRPr="000D4CBD">
        <w:rPr>
          <w:rFonts w:ascii="Times New Roman" w:eastAsia="Times New Roman" w:hAnsi="Times New Roman" w:cs="Times New Roman"/>
          <w:sz w:val="24"/>
          <w:szCs w:val="24"/>
        </w:rPr>
        <w:t>a, periodontitisa ili karijesa.</w:t>
      </w:r>
    </w:p>
    <w:p w:rsidR="00B47675" w:rsidRPr="000D4CBD" w:rsidRDefault="004D78B5" w:rsidP="000D4CBD">
      <w:pPr>
        <w:spacing w:before="100" w:beforeAutospacing="1" w:after="100" w:afterAutospacing="1"/>
        <w:jc w:val="both"/>
        <w:rPr>
          <w:rFonts w:ascii="Times New Roman" w:eastAsia="Times New Roman" w:hAnsi="Times New Roman" w:cs="Times New Roman"/>
          <w:sz w:val="24"/>
          <w:szCs w:val="24"/>
        </w:rPr>
      </w:pPr>
      <w:r w:rsidRPr="000D4CBD">
        <w:rPr>
          <w:rFonts w:ascii="Times New Roman" w:eastAsia="Times New Roman" w:hAnsi="Times New Roman" w:cs="Times New Roman"/>
          <w:sz w:val="24"/>
          <w:szCs w:val="24"/>
        </w:rPr>
        <w:t xml:space="preserve">Ukoliko pri pranju zuba desni neprirodno krvare, neophodno je odmah konsultovati </w:t>
      </w:r>
      <w:r w:rsidR="00F105C8" w:rsidRPr="000D4CBD">
        <w:rPr>
          <w:rFonts w:ascii="Times New Roman" w:eastAsia="Times New Roman" w:hAnsi="Times New Roman" w:cs="Times New Roman"/>
          <w:sz w:val="24"/>
          <w:szCs w:val="24"/>
        </w:rPr>
        <w:t>stomatologa</w:t>
      </w:r>
      <w:r w:rsidRPr="000D4CBD">
        <w:rPr>
          <w:rFonts w:ascii="Times New Roman" w:eastAsia="Times New Roman" w:hAnsi="Times New Roman" w:cs="Times New Roman"/>
          <w:sz w:val="24"/>
          <w:szCs w:val="24"/>
        </w:rPr>
        <w:t xml:space="preserve">. Šta više, </w:t>
      </w:r>
      <w:r w:rsidR="00F105C8" w:rsidRPr="000D4CBD">
        <w:rPr>
          <w:rFonts w:ascii="Times New Roman" w:eastAsia="Times New Roman" w:hAnsi="Times New Roman" w:cs="Times New Roman"/>
          <w:sz w:val="24"/>
          <w:szCs w:val="24"/>
        </w:rPr>
        <w:t>stomatolog</w:t>
      </w:r>
      <w:r w:rsidRPr="000D4CBD">
        <w:rPr>
          <w:rFonts w:ascii="Times New Roman" w:eastAsia="Times New Roman" w:hAnsi="Times New Roman" w:cs="Times New Roman"/>
          <w:sz w:val="24"/>
          <w:szCs w:val="24"/>
        </w:rPr>
        <w:t xml:space="preserve"> mora biti obavešten o bilo kakvoj promeni u ustima, poput lošeg ukusa, nedostatka pljuvačke ili p</w:t>
      </w:r>
      <w:r w:rsidR="00B47675" w:rsidRPr="000D4CBD">
        <w:rPr>
          <w:rFonts w:ascii="Times New Roman" w:eastAsia="Times New Roman" w:hAnsi="Times New Roman" w:cs="Times New Roman"/>
          <w:sz w:val="24"/>
          <w:szCs w:val="24"/>
        </w:rPr>
        <w:t>ojave belih površina na jeziku.</w:t>
      </w:r>
    </w:p>
    <w:p w:rsidR="00B47675" w:rsidRPr="000D4CBD" w:rsidRDefault="004D78B5" w:rsidP="000D4CBD">
      <w:pPr>
        <w:spacing w:before="100" w:beforeAutospacing="1" w:after="100" w:afterAutospacing="1"/>
        <w:jc w:val="both"/>
        <w:rPr>
          <w:rFonts w:ascii="Times New Roman" w:eastAsia="Times New Roman" w:hAnsi="Times New Roman" w:cs="Times New Roman"/>
          <w:sz w:val="24"/>
          <w:szCs w:val="24"/>
        </w:rPr>
      </w:pPr>
      <w:r w:rsidRPr="000D4CBD">
        <w:rPr>
          <w:rFonts w:ascii="Times New Roman" w:eastAsia="Times New Roman" w:hAnsi="Times New Roman" w:cs="Times New Roman"/>
          <w:sz w:val="24"/>
          <w:szCs w:val="24"/>
        </w:rPr>
        <w:lastRenderedPageBreak/>
        <w:t xml:space="preserve">Dijabetičari o svojoj bolesti i njenom napredovanju moraju da obaveste svog </w:t>
      </w:r>
      <w:r w:rsidR="00F105C8" w:rsidRPr="000D4CBD">
        <w:rPr>
          <w:rFonts w:ascii="Times New Roman" w:eastAsia="Times New Roman" w:hAnsi="Times New Roman" w:cs="Times New Roman"/>
          <w:sz w:val="24"/>
          <w:szCs w:val="24"/>
        </w:rPr>
        <w:t>stomatologa</w:t>
      </w:r>
      <w:r w:rsidRPr="000D4CBD">
        <w:rPr>
          <w:rFonts w:ascii="Times New Roman" w:eastAsia="Times New Roman" w:hAnsi="Times New Roman" w:cs="Times New Roman"/>
          <w:sz w:val="24"/>
          <w:szCs w:val="24"/>
        </w:rPr>
        <w:t xml:space="preserve"> prilikom redovnih kontrola. Istovremeno dijabetičari bi trebalo i da svog lekara obave</w:t>
      </w:r>
      <w:r w:rsidR="00B47675" w:rsidRPr="000D4CBD">
        <w:rPr>
          <w:rFonts w:ascii="Times New Roman" w:eastAsia="Times New Roman" w:hAnsi="Times New Roman" w:cs="Times New Roman"/>
          <w:sz w:val="24"/>
          <w:szCs w:val="24"/>
        </w:rPr>
        <w:t>štavaju o pojavi bolesti desni.</w:t>
      </w:r>
    </w:p>
    <w:p w:rsidR="004D78B5" w:rsidRPr="000D4CBD" w:rsidRDefault="004D78B5" w:rsidP="000D4CBD">
      <w:pPr>
        <w:spacing w:before="100" w:beforeAutospacing="1" w:after="100" w:afterAutospacing="1"/>
        <w:jc w:val="both"/>
        <w:rPr>
          <w:rFonts w:ascii="Times New Roman" w:eastAsia="Times New Roman" w:hAnsi="Times New Roman" w:cs="Times New Roman"/>
          <w:sz w:val="24"/>
          <w:szCs w:val="24"/>
        </w:rPr>
      </w:pPr>
      <w:r w:rsidRPr="000D4CBD">
        <w:rPr>
          <w:rFonts w:ascii="Times New Roman" w:eastAsia="Times New Roman" w:hAnsi="Times New Roman" w:cs="Times New Roman"/>
          <w:sz w:val="24"/>
          <w:szCs w:val="24"/>
        </w:rPr>
        <w:t>Uz nekoliko izuzetaka, dijabetičari mogu da se na isti način kao i zdrave osobe podvrgnu zubarskim intevencijama. Stomatolozi obično dijabetičarima</w:t>
      </w:r>
      <w:r w:rsidR="00897479">
        <w:rPr>
          <w:rFonts w:ascii="Times New Roman" w:eastAsia="Times New Roman" w:hAnsi="Times New Roman" w:cs="Times New Roman"/>
          <w:sz w:val="24"/>
          <w:szCs w:val="24"/>
        </w:rPr>
        <w:t xml:space="preserve"> preporučuju da se intervencije</w:t>
      </w:r>
      <w:r w:rsidRPr="000D4CBD">
        <w:rPr>
          <w:rFonts w:ascii="Times New Roman" w:eastAsia="Times New Roman" w:hAnsi="Times New Roman" w:cs="Times New Roman"/>
          <w:sz w:val="24"/>
          <w:szCs w:val="24"/>
        </w:rPr>
        <w:t xml:space="preserve"> na zubima obave ujutru. Obroci i insulin se prilikom odlaska zubaru uzimaju na isti način kao i obično.</w:t>
      </w:r>
    </w:p>
    <w:p w:rsidR="004D78B5" w:rsidRPr="000D4CBD" w:rsidRDefault="004D78B5" w:rsidP="000D4CBD">
      <w:pPr>
        <w:numPr>
          <w:ilvl w:val="0"/>
          <w:numId w:val="10"/>
        </w:numPr>
        <w:spacing w:before="100" w:beforeAutospacing="1" w:after="100" w:afterAutospacing="1"/>
        <w:jc w:val="both"/>
        <w:rPr>
          <w:rFonts w:ascii="Times New Roman" w:eastAsia="Times New Roman" w:hAnsi="Times New Roman" w:cs="Times New Roman"/>
          <w:sz w:val="24"/>
          <w:szCs w:val="24"/>
        </w:rPr>
      </w:pPr>
      <w:r w:rsidRPr="000D4CBD">
        <w:rPr>
          <w:rFonts w:ascii="Times New Roman" w:eastAsia="Times New Roman" w:hAnsi="Times New Roman" w:cs="Times New Roman"/>
          <w:sz w:val="24"/>
          <w:szCs w:val="24"/>
        </w:rPr>
        <w:t>U slučaju vađenja zuba ili hirurške intervencije, dijabetičari mogu da očekuju duži period oporavka uz redovne kontrole kod zubara i hirurga. Bilo koja hirurška intervencija moguća je samo ako je nivo šećera u krvi pod kontrolom. U suprotnom, intervencija se mora odložiti, osim ukoliko nije reč o infekciji ili gnojnim čirevima koji se moraju tretirati bez odlaganja.</w:t>
      </w:r>
    </w:p>
    <w:p w:rsidR="004D78B5" w:rsidRPr="000D4CBD" w:rsidRDefault="004D78B5" w:rsidP="000D4CBD">
      <w:pPr>
        <w:numPr>
          <w:ilvl w:val="0"/>
          <w:numId w:val="10"/>
        </w:numPr>
        <w:spacing w:before="100" w:beforeAutospacing="1" w:after="100" w:afterAutospacing="1"/>
        <w:jc w:val="both"/>
        <w:rPr>
          <w:rFonts w:ascii="Times New Roman" w:eastAsia="Times New Roman" w:hAnsi="Times New Roman" w:cs="Times New Roman"/>
          <w:sz w:val="24"/>
          <w:szCs w:val="24"/>
        </w:rPr>
      </w:pPr>
      <w:r w:rsidRPr="000D4CBD">
        <w:rPr>
          <w:rFonts w:ascii="Times New Roman" w:eastAsia="Times New Roman" w:hAnsi="Times New Roman" w:cs="Times New Roman"/>
          <w:sz w:val="24"/>
          <w:szCs w:val="24"/>
        </w:rPr>
        <w:t>Za dijabetičare je od posebne važnosti da vode računa o ishrani i održavaju težinu vežbanjem. Uz to, održavanje zdravlja usta i zuba, uz pomoć zubara, pomoći će dijabetičarima da sačuvaju zdravlje što duže.</w:t>
      </w:r>
    </w:p>
    <w:p w:rsidR="004D78B5" w:rsidRPr="000D4CBD" w:rsidRDefault="004D78B5" w:rsidP="000D4CBD">
      <w:pPr>
        <w:numPr>
          <w:ilvl w:val="0"/>
          <w:numId w:val="10"/>
        </w:numPr>
        <w:spacing w:before="100" w:beforeAutospacing="1" w:after="100" w:afterAutospacing="1"/>
        <w:jc w:val="both"/>
        <w:rPr>
          <w:rFonts w:ascii="Times New Roman" w:eastAsia="Times New Roman" w:hAnsi="Times New Roman" w:cs="Times New Roman"/>
          <w:sz w:val="24"/>
          <w:szCs w:val="24"/>
        </w:rPr>
      </w:pPr>
      <w:r w:rsidRPr="000D4CBD">
        <w:rPr>
          <w:rFonts w:ascii="Times New Roman" w:eastAsia="Times New Roman" w:hAnsi="Times New Roman" w:cs="Times New Roman"/>
          <w:sz w:val="24"/>
          <w:szCs w:val="24"/>
        </w:rPr>
        <w:t>Svaki zalogaj stimuliše pljuvačne žlezde da proizvode pljuvačku. Uloga pljuvačke, između ostalog je da delimično očisti usta nakon obroka. Žvakanje žvake zato može da stimuliše pljuvačne žlezde da stalno luče pljuvačku. Na taj način će se delimično sprati ostaci hrane i zubne naslage koje se stvaraju nakon uzimanja hrane.</w:t>
      </w:r>
    </w:p>
    <w:p w:rsidR="004D78B5" w:rsidRPr="000D4CBD" w:rsidRDefault="004D78B5" w:rsidP="000D4CBD">
      <w:pPr>
        <w:numPr>
          <w:ilvl w:val="0"/>
          <w:numId w:val="10"/>
        </w:numPr>
        <w:spacing w:before="100" w:beforeAutospacing="1" w:after="100" w:afterAutospacing="1"/>
        <w:jc w:val="both"/>
        <w:rPr>
          <w:rFonts w:ascii="Times New Roman" w:eastAsia="Times New Roman" w:hAnsi="Times New Roman" w:cs="Times New Roman"/>
          <w:sz w:val="24"/>
          <w:szCs w:val="24"/>
        </w:rPr>
      </w:pPr>
      <w:r w:rsidRPr="000D4CBD">
        <w:rPr>
          <w:rFonts w:ascii="Times New Roman" w:eastAsia="Times New Roman" w:hAnsi="Times New Roman" w:cs="Times New Roman"/>
          <w:sz w:val="24"/>
          <w:szCs w:val="24"/>
        </w:rPr>
        <w:t>Određene zubne naslage, međutim, mogu biti uporne i lepe se za zube. Sama pljuvačka ne može da ih otkloni te je neophodno i detaljno pranje zuba četkicom i zubnim koncem, kako bi se sprečilo kvarenje zuba, bolesti desni i pojava kamenca.</w:t>
      </w:r>
    </w:p>
    <w:p w:rsidR="004D78B5" w:rsidRPr="000D4CBD" w:rsidRDefault="004D78B5" w:rsidP="000D4CBD">
      <w:pPr>
        <w:numPr>
          <w:ilvl w:val="0"/>
          <w:numId w:val="10"/>
        </w:numPr>
        <w:spacing w:before="100" w:beforeAutospacing="1" w:after="100" w:afterAutospacing="1"/>
        <w:jc w:val="both"/>
        <w:rPr>
          <w:rFonts w:ascii="Times New Roman" w:eastAsia="Times New Roman" w:hAnsi="Times New Roman" w:cs="Times New Roman"/>
          <w:sz w:val="24"/>
          <w:szCs w:val="24"/>
        </w:rPr>
      </w:pPr>
      <w:r w:rsidRPr="000D4CBD">
        <w:rPr>
          <w:rFonts w:ascii="Times New Roman" w:eastAsia="Times New Roman" w:hAnsi="Times New Roman" w:cs="Times New Roman"/>
          <w:sz w:val="24"/>
          <w:szCs w:val="24"/>
        </w:rPr>
        <w:t>Proteze i ortodontska pomagala (koja nisu trajno pričvršćena za zube) se moraju izvaditi iz usta pre svakog obroka. Uloga ovih pomagala je da zube čuvaju u pravilnom nizu, i nisu namenjena da se sa njima jede. Moraju se nositi uvek, osim prilikom obroka ili za vreme bavljenja sportom.</w:t>
      </w:r>
    </w:p>
    <w:p w:rsidR="004D78B5" w:rsidRPr="000D4CBD" w:rsidRDefault="004D78B5" w:rsidP="000D4CBD">
      <w:pPr>
        <w:numPr>
          <w:ilvl w:val="0"/>
          <w:numId w:val="10"/>
        </w:numPr>
        <w:spacing w:before="100" w:beforeAutospacing="1" w:after="100" w:afterAutospacing="1"/>
        <w:jc w:val="both"/>
        <w:rPr>
          <w:rFonts w:ascii="Times New Roman" w:eastAsia="Times New Roman" w:hAnsi="Times New Roman" w:cs="Times New Roman"/>
          <w:sz w:val="24"/>
          <w:szCs w:val="24"/>
        </w:rPr>
      </w:pPr>
      <w:r w:rsidRPr="000D4CBD">
        <w:rPr>
          <w:rFonts w:ascii="Times New Roman" w:eastAsia="Times New Roman" w:hAnsi="Times New Roman" w:cs="Times New Roman"/>
          <w:sz w:val="24"/>
          <w:szCs w:val="24"/>
        </w:rPr>
        <w:t>Ne sme se zaboraviti da proteze i druga ortodontska pomagala takođe zadržavaju naslage i komadiće hrane nakon obroka. Zato je bitno da se, pre nego se proteza vrati u usta, zubi posle uzimanja hrane detaljno očiste četkicom i zubnim koncem.</w:t>
      </w:r>
    </w:p>
    <w:p w:rsidR="004D78B5" w:rsidRDefault="004D78B5" w:rsidP="000D4CBD">
      <w:pPr>
        <w:numPr>
          <w:ilvl w:val="0"/>
          <w:numId w:val="10"/>
        </w:numPr>
        <w:spacing w:before="100" w:beforeAutospacing="1" w:after="100" w:afterAutospacing="1"/>
        <w:jc w:val="both"/>
        <w:rPr>
          <w:rFonts w:ascii="Times New Roman" w:eastAsia="Times New Roman" w:hAnsi="Times New Roman" w:cs="Times New Roman"/>
          <w:sz w:val="24"/>
          <w:szCs w:val="24"/>
        </w:rPr>
      </w:pPr>
      <w:r w:rsidRPr="000D4CBD">
        <w:rPr>
          <w:rFonts w:ascii="Times New Roman" w:eastAsia="Times New Roman" w:hAnsi="Times New Roman" w:cs="Times New Roman"/>
          <w:sz w:val="24"/>
          <w:szCs w:val="24"/>
        </w:rPr>
        <w:t>Ovaj savet važi i za ostala zubna pomagala koja nisu trajno fiksirana poput štitnika za usta (moraju se nositi prilikom bavljenja sportom) i štitnika za zube. Naravno postoje i posebni štitnici za zube sa kojima se mora jesti ali njihovu pravilnu upotrebu će objasniti zubar koji ih je prepisao.</w:t>
      </w:r>
    </w:p>
    <w:p w:rsidR="009A4512" w:rsidRDefault="009A4512" w:rsidP="009A4512">
      <w:pPr>
        <w:spacing w:before="100" w:beforeAutospacing="1" w:after="100" w:afterAutospacing="1"/>
        <w:jc w:val="both"/>
        <w:rPr>
          <w:rFonts w:ascii="Times New Roman" w:eastAsia="Times New Roman" w:hAnsi="Times New Roman" w:cs="Times New Roman"/>
          <w:sz w:val="24"/>
          <w:szCs w:val="24"/>
        </w:rPr>
      </w:pPr>
    </w:p>
    <w:p w:rsidR="009A4512" w:rsidRPr="000D4CBD" w:rsidRDefault="009A4512" w:rsidP="009A4512">
      <w:pPr>
        <w:spacing w:before="100" w:beforeAutospacing="1" w:after="100" w:afterAutospacing="1"/>
        <w:jc w:val="both"/>
        <w:rPr>
          <w:rFonts w:ascii="Times New Roman" w:eastAsia="Times New Roman" w:hAnsi="Times New Roman" w:cs="Times New Roman"/>
          <w:sz w:val="24"/>
          <w:szCs w:val="24"/>
        </w:rPr>
      </w:pPr>
    </w:p>
    <w:p w:rsidR="004D78B5" w:rsidRPr="000D4CBD" w:rsidRDefault="004D78B5" w:rsidP="000D4CBD">
      <w:pPr>
        <w:jc w:val="both"/>
        <w:rPr>
          <w:rFonts w:ascii="Times New Roman" w:hAnsi="Times New Roman" w:cs="Times New Roman"/>
          <w:b/>
          <w:sz w:val="24"/>
          <w:szCs w:val="24"/>
        </w:rPr>
      </w:pPr>
    </w:p>
    <w:p w:rsidR="002F5A6F" w:rsidRPr="002F4350" w:rsidRDefault="002F5A6F" w:rsidP="009A4512">
      <w:pPr>
        <w:jc w:val="center"/>
        <w:rPr>
          <w:rFonts w:ascii="Times New Roman" w:hAnsi="Times New Roman" w:cs="Times New Roman"/>
          <w:color w:val="C00000"/>
          <w:sz w:val="24"/>
          <w:szCs w:val="24"/>
        </w:rPr>
      </w:pPr>
      <w:r w:rsidRPr="002F4350">
        <w:rPr>
          <w:rFonts w:ascii="Times New Roman" w:hAnsi="Times New Roman" w:cs="Times New Roman"/>
          <w:b/>
          <w:color w:val="C00000"/>
          <w:sz w:val="24"/>
          <w:szCs w:val="24"/>
        </w:rPr>
        <w:lastRenderedPageBreak/>
        <w:t>ZAKLJUČAK</w:t>
      </w:r>
    </w:p>
    <w:p w:rsidR="002F5A6F" w:rsidRPr="000D4CBD" w:rsidRDefault="002F5A6F" w:rsidP="000D4CBD">
      <w:pPr>
        <w:jc w:val="both"/>
        <w:rPr>
          <w:rFonts w:ascii="Times New Roman" w:hAnsi="Times New Roman" w:cs="Times New Roman"/>
          <w:sz w:val="24"/>
          <w:szCs w:val="24"/>
        </w:rPr>
      </w:pPr>
      <w:r w:rsidRPr="000D4CBD">
        <w:rPr>
          <w:rFonts w:ascii="Times New Roman" w:hAnsi="Times New Roman" w:cs="Times New Roman"/>
          <w:sz w:val="24"/>
          <w:szCs w:val="24"/>
        </w:rPr>
        <w:t xml:space="preserve">S obzirom na to da je diabetes mellitus jedna </w:t>
      </w:r>
      <w:r w:rsidR="007B0B51">
        <w:rPr>
          <w:rFonts w:ascii="Times New Roman" w:hAnsi="Times New Roman" w:cs="Times New Roman"/>
          <w:sz w:val="24"/>
          <w:szCs w:val="24"/>
        </w:rPr>
        <w:t>od najčešćih bolesti žl</w:t>
      </w:r>
      <w:r w:rsidRPr="000D4CBD">
        <w:rPr>
          <w:rFonts w:ascii="Times New Roman" w:hAnsi="Times New Roman" w:cs="Times New Roman"/>
          <w:sz w:val="24"/>
          <w:szCs w:val="24"/>
        </w:rPr>
        <w:t>ezda s unut</w:t>
      </w:r>
      <w:r w:rsidR="007B0B51">
        <w:rPr>
          <w:rFonts w:ascii="Times New Roman" w:hAnsi="Times New Roman" w:cs="Times New Roman"/>
          <w:sz w:val="24"/>
          <w:szCs w:val="24"/>
        </w:rPr>
        <w:t>rašnjim</w:t>
      </w:r>
      <w:r w:rsidRPr="000D4CBD">
        <w:rPr>
          <w:rFonts w:ascii="Times New Roman" w:hAnsi="Times New Roman" w:cs="Times New Roman"/>
          <w:sz w:val="24"/>
          <w:szCs w:val="24"/>
        </w:rPr>
        <w:t xml:space="preserve"> izlučivanjem, za očekivati je da će se u stomatološkoj ambulanti pronaći velik</w:t>
      </w:r>
      <w:r w:rsidR="007B0B51">
        <w:rPr>
          <w:rFonts w:ascii="Times New Roman" w:hAnsi="Times New Roman" w:cs="Times New Roman"/>
          <w:sz w:val="24"/>
          <w:szCs w:val="24"/>
        </w:rPr>
        <w:t>i</w:t>
      </w:r>
      <w:r w:rsidRPr="000D4CBD">
        <w:rPr>
          <w:rFonts w:ascii="Times New Roman" w:hAnsi="Times New Roman" w:cs="Times New Roman"/>
          <w:sz w:val="24"/>
          <w:szCs w:val="24"/>
        </w:rPr>
        <w:t xml:space="preserve"> broj </w:t>
      </w:r>
      <w:r w:rsidR="00F105C8" w:rsidRPr="000D4CBD">
        <w:rPr>
          <w:rFonts w:ascii="Times New Roman" w:hAnsi="Times New Roman" w:cs="Times New Roman"/>
          <w:sz w:val="24"/>
          <w:szCs w:val="24"/>
        </w:rPr>
        <w:t>pacijenata sa dijabetesom</w:t>
      </w:r>
      <w:r w:rsidRPr="000D4CBD">
        <w:rPr>
          <w:rFonts w:ascii="Times New Roman" w:hAnsi="Times New Roman" w:cs="Times New Roman"/>
          <w:sz w:val="24"/>
          <w:szCs w:val="24"/>
        </w:rPr>
        <w:t xml:space="preserve">. Iz toga proizlazi da svaki </w:t>
      </w:r>
      <w:r w:rsidR="00F105C8" w:rsidRPr="000D4CBD">
        <w:rPr>
          <w:rFonts w:ascii="Times New Roman" w:hAnsi="Times New Roman" w:cs="Times New Roman"/>
          <w:sz w:val="24"/>
          <w:szCs w:val="24"/>
        </w:rPr>
        <w:t>stomatolog</w:t>
      </w:r>
      <w:r w:rsidRPr="000D4CBD">
        <w:rPr>
          <w:rFonts w:ascii="Times New Roman" w:hAnsi="Times New Roman" w:cs="Times New Roman"/>
          <w:sz w:val="24"/>
          <w:szCs w:val="24"/>
        </w:rPr>
        <w:t xml:space="preserve"> mora znati kako postupati s takvim bolesnicima.</w:t>
      </w:r>
    </w:p>
    <w:p w:rsidR="002F5A6F" w:rsidRPr="000D4CBD" w:rsidRDefault="002F5A6F" w:rsidP="000D4CBD">
      <w:pPr>
        <w:jc w:val="both"/>
        <w:rPr>
          <w:rFonts w:ascii="Times New Roman" w:hAnsi="Times New Roman" w:cs="Times New Roman"/>
          <w:sz w:val="24"/>
          <w:szCs w:val="24"/>
        </w:rPr>
      </w:pPr>
      <w:r w:rsidRPr="000D4CBD">
        <w:rPr>
          <w:rFonts w:ascii="Times New Roman" w:hAnsi="Times New Roman" w:cs="Times New Roman"/>
          <w:sz w:val="24"/>
          <w:szCs w:val="24"/>
        </w:rPr>
        <w:t xml:space="preserve">Vrlo je važno uzeti pravilnu anamnezu uz pomoću koje se doznaje da pojedini pacijenti boluju od dijabetesa, iako to možda nisu napomenuli </w:t>
      </w:r>
      <w:r w:rsidR="00F105C8" w:rsidRPr="000D4CBD">
        <w:rPr>
          <w:rFonts w:ascii="Times New Roman" w:hAnsi="Times New Roman" w:cs="Times New Roman"/>
          <w:sz w:val="24"/>
          <w:szCs w:val="24"/>
        </w:rPr>
        <w:t>stomatologu</w:t>
      </w:r>
      <w:r w:rsidRPr="000D4CBD">
        <w:rPr>
          <w:rFonts w:ascii="Times New Roman" w:hAnsi="Times New Roman" w:cs="Times New Roman"/>
          <w:sz w:val="24"/>
          <w:szCs w:val="24"/>
        </w:rPr>
        <w:t>.</w:t>
      </w:r>
    </w:p>
    <w:p w:rsidR="002F5A6F" w:rsidRPr="000D4CBD" w:rsidRDefault="002F5A6F" w:rsidP="000D4CBD">
      <w:pPr>
        <w:jc w:val="both"/>
        <w:rPr>
          <w:rFonts w:ascii="Times New Roman" w:hAnsi="Times New Roman" w:cs="Times New Roman"/>
          <w:sz w:val="24"/>
          <w:szCs w:val="24"/>
        </w:rPr>
      </w:pPr>
      <w:r w:rsidRPr="000D4CBD">
        <w:rPr>
          <w:rFonts w:ascii="Times New Roman" w:hAnsi="Times New Roman" w:cs="Times New Roman"/>
          <w:sz w:val="24"/>
          <w:szCs w:val="24"/>
        </w:rPr>
        <w:t xml:space="preserve">Prilikom pregleda </w:t>
      </w:r>
      <w:r w:rsidR="00F105C8" w:rsidRPr="000D4CBD">
        <w:rPr>
          <w:rFonts w:ascii="Times New Roman" w:hAnsi="Times New Roman" w:cs="Times New Roman"/>
          <w:sz w:val="24"/>
          <w:szCs w:val="24"/>
        </w:rPr>
        <w:t>pacijenta sa dijabetesom</w:t>
      </w:r>
      <w:r w:rsidRPr="000D4CBD">
        <w:rPr>
          <w:rFonts w:ascii="Times New Roman" w:hAnsi="Times New Roman" w:cs="Times New Roman"/>
          <w:sz w:val="24"/>
          <w:szCs w:val="24"/>
        </w:rPr>
        <w:t xml:space="preserve"> od posebne je važnosti uočiti radi li se o komp</w:t>
      </w:r>
      <w:r w:rsidR="00F105C8" w:rsidRPr="000D4CBD">
        <w:rPr>
          <w:rFonts w:ascii="Times New Roman" w:hAnsi="Times New Roman" w:cs="Times New Roman"/>
          <w:sz w:val="24"/>
          <w:szCs w:val="24"/>
        </w:rPr>
        <w:t>enzovanom</w:t>
      </w:r>
      <w:r w:rsidRPr="000D4CBD">
        <w:rPr>
          <w:rFonts w:ascii="Times New Roman" w:hAnsi="Times New Roman" w:cs="Times New Roman"/>
          <w:sz w:val="24"/>
          <w:szCs w:val="24"/>
        </w:rPr>
        <w:t xml:space="preserve"> ili nekompe</w:t>
      </w:r>
      <w:r w:rsidR="00F105C8" w:rsidRPr="000D4CBD">
        <w:rPr>
          <w:rFonts w:ascii="Times New Roman" w:hAnsi="Times New Roman" w:cs="Times New Roman"/>
          <w:sz w:val="24"/>
          <w:szCs w:val="24"/>
        </w:rPr>
        <w:t>nzovanom</w:t>
      </w:r>
      <w:r w:rsidRPr="000D4CBD">
        <w:rPr>
          <w:rFonts w:ascii="Times New Roman" w:hAnsi="Times New Roman" w:cs="Times New Roman"/>
          <w:sz w:val="24"/>
          <w:szCs w:val="24"/>
        </w:rPr>
        <w:t xml:space="preserve"> obliku dijabetesa. Bolesnika s </w:t>
      </w:r>
      <w:r w:rsidR="00F105C8" w:rsidRPr="000D4CBD">
        <w:rPr>
          <w:rFonts w:ascii="Times New Roman" w:hAnsi="Times New Roman" w:cs="Times New Roman"/>
          <w:sz w:val="24"/>
          <w:szCs w:val="24"/>
        </w:rPr>
        <w:t>nekompenzovanim</w:t>
      </w:r>
      <w:r w:rsidRPr="000D4CBD">
        <w:rPr>
          <w:rFonts w:ascii="Times New Roman" w:hAnsi="Times New Roman" w:cs="Times New Roman"/>
          <w:sz w:val="24"/>
          <w:szCs w:val="24"/>
        </w:rPr>
        <w:t xml:space="preserve"> oblikom dijabetesa potrebno je uputiti specijalisti endokrinologu, a stomatološke zahvate ograničiti isključivo na hitne slučajeve.</w:t>
      </w:r>
    </w:p>
    <w:p w:rsidR="002F5A6F" w:rsidRPr="000D4CBD" w:rsidRDefault="002F5A6F" w:rsidP="000D4CBD">
      <w:pPr>
        <w:jc w:val="both"/>
        <w:rPr>
          <w:rFonts w:ascii="Times New Roman" w:hAnsi="Times New Roman" w:cs="Times New Roman"/>
          <w:sz w:val="24"/>
          <w:szCs w:val="24"/>
        </w:rPr>
      </w:pPr>
      <w:r w:rsidRPr="000D4CBD">
        <w:rPr>
          <w:rFonts w:ascii="Times New Roman" w:hAnsi="Times New Roman" w:cs="Times New Roman"/>
          <w:sz w:val="24"/>
          <w:szCs w:val="24"/>
        </w:rPr>
        <w:t>Pacijenti s kompen</w:t>
      </w:r>
      <w:r w:rsidR="00F105C8" w:rsidRPr="000D4CBD">
        <w:rPr>
          <w:rFonts w:ascii="Times New Roman" w:hAnsi="Times New Roman" w:cs="Times New Roman"/>
          <w:sz w:val="24"/>
          <w:szCs w:val="24"/>
        </w:rPr>
        <w:t>zovanim</w:t>
      </w:r>
      <w:r w:rsidRPr="000D4CBD">
        <w:rPr>
          <w:rFonts w:ascii="Times New Roman" w:hAnsi="Times New Roman" w:cs="Times New Roman"/>
          <w:sz w:val="24"/>
          <w:szCs w:val="24"/>
        </w:rPr>
        <w:t xml:space="preserve"> oblikom dijabetesa ne predstavljaju </w:t>
      </w:r>
      <w:r w:rsidR="00F105C8" w:rsidRPr="000D4CBD">
        <w:rPr>
          <w:rFonts w:ascii="Times New Roman" w:hAnsi="Times New Roman" w:cs="Times New Roman"/>
          <w:sz w:val="24"/>
          <w:szCs w:val="24"/>
        </w:rPr>
        <w:t>prepreku</w:t>
      </w:r>
      <w:r w:rsidRPr="000D4CBD">
        <w:rPr>
          <w:rFonts w:ascii="Times New Roman" w:hAnsi="Times New Roman" w:cs="Times New Roman"/>
          <w:sz w:val="24"/>
          <w:szCs w:val="24"/>
        </w:rPr>
        <w:t xml:space="preserve"> za stomatološke zahvate, ali je naravno potrebno imati na umu pacijentovo stanje.</w:t>
      </w:r>
    </w:p>
    <w:p w:rsidR="002F5A6F" w:rsidRDefault="009A4512" w:rsidP="000D4CBD">
      <w:pPr>
        <w:jc w:val="both"/>
        <w:rPr>
          <w:rFonts w:ascii="Times New Roman" w:hAnsi="Times New Roman" w:cs="Times New Roman"/>
          <w:sz w:val="24"/>
          <w:szCs w:val="24"/>
        </w:rPr>
      </w:pPr>
      <w:r>
        <w:rPr>
          <w:rFonts w:ascii="Times New Roman" w:hAnsi="Times New Roman" w:cs="Times New Roman"/>
          <w:sz w:val="24"/>
          <w:szCs w:val="24"/>
        </w:rPr>
        <w:t>Jasno je da se, kada se pos</w:t>
      </w:r>
      <w:r w:rsidR="002F5A6F" w:rsidRPr="000D4CBD">
        <w:rPr>
          <w:rFonts w:ascii="Times New Roman" w:hAnsi="Times New Roman" w:cs="Times New Roman"/>
          <w:sz w:val="24"/>
          <w:szCs w:val="24"/>
        </w:rPr>
        <w:t xml:space="preserve">eduje znanje o dijabetesu s aspekta stomatologije, ne mora strahovati od rada s </w:t>
      </w:r>
      <w:r w:rsidR="00F105C8" w:rsidRPr="000D4CBD">
        <w:rPr>
          <w:rFonts w:ascii="Times New Roman" w:hAnsi="Times New Roman" w:cs="Times New Roman"/>
          <w:sz w:val="24"/>
          <w:szCs w:val="24"/>
        </w:rPr>
        <w:t>pacijentom obolelim od dijabetesa</w:t>
      </w:r>
      <w:r w:rsidR="002F5A6F" w:rsidRPr="000D4CBD">
        <w:rPr>
          <w:rFonts w:ascii="Times New Roman" w:hAnsi="Times New Roman" w:cs="Times New Roman"/>
          <w:sz w:val="24"/>
          <w:szCs w:val="24"/>
        </w:rPr>
        <w:t xml:space="preserve">. Vrlo je važno prepoznati kada </w:t>
      </w:r>
      <w:r w:rsidR="00F105C8" w:rsidRPr="000D4CBD">
        <w:rPr>
          <w:rFonts w:ascii="Times New Roman" w:hAnsi="Times New Roman" w:cs="Times New Roman"/>
          <w:sz w:val="24"/>
          <w:szCs w:val="24"/>
        </w:rPr>
        <w:t>se može i sm</w:t>
      </w:r>
      <w:r w:rsidR="002F5A6F" w:rsidRPr="000D4CBD">
        <w:rPr>
          <w:rFonts w:ascii="Times New Roman" w:hAnsi="Times New Roman" w:cs="Times New Roman"/>
          <w:sz w:val="24"/>
          <w:szCs w:val="24"/>
        </w:rPr>
        <w:t xml:space="preserve">e </w:t>
      </w:r>
      <w:r w:rsidR="00F105C8" w:rsidRPr="000D4CBD">
        <w:rPr>
          <w:rFonts w:ascii="Times New Roman" w:hAnsi="Times New Roman" w:cs="Times New Roman"/>
          <w:sz w:val="24"/>
          <w:szCs w:val="24"/>
        </w:rPr>
        <w:t>s</w:t>
      </w:r>
      <w:r w:rsidR="002F5A6F" w:rsidRPr="000D4CBD">
        <w:rPr>
          <w:rFonts w:ascii="Times New Roman" w:hAnsi="Times New Roman" w:cs="Times New Roman"/>
          <w:sz w:val="24"/>
          <w:szCs w:val="24"/>
        </w:rPr>
        <w:t xml:space="preserve">provesti stomatološki zahvat te na taj način smanjiti mogućnost komplikacija. Ako se komplikacije i dogode, upućenost u problematiku dijabetesa </w:t>
      </w:r>
      <w:r w:rsidR="00F105C8" w:rsidRPr="000D4CBD">
        <w:rPr>
          <w:rFonts w:ascii="Times New Roman" w:hAnsi="Times New Roman" w:cs="Times New Roman"/>
          <w:sz w:val="24"/>
          <w:szCs w:val="24"/>
        </w:rPr>
        <w:t>omogući</w:t>
      </w:r>
      <w:r w:rsidR="002F5A6F" w:rsidRPr="000D4CBD">
        <w:rPr>
          <w:rFonts w:ascii="Times New Roman" w:hAnsi="Times New Roman" w:cs="Times New Roman"/>
          <w:sz w:val="24"/>
          <w:szCs w:val="24"/>
        </w:rPr>
        <w:t>će ispravnu i pravovremenu intervenciju.</w:t>
      </w:r>
    </w:p>
    <w:p w:rsidR="007B0B51" w:rsidRDefault="007B0B51" w:rsidP="000D4CBD">
      <w:pPr>
        <w:jc w:val="both"/>
        <w:rPr>
          <w:rFonts w:ascii="Times New Roman" w:hAnsi="Times New Roman" w:cs="Times New Roman"/>
          <w:sz w:val="24"/>
          <w:szCs w:val="24"/>
        </w:rPr>
      </w:pPr>
    </w:p>
    <w:p w:rsidR="002F4350" w:rsidRDefault="007B0B51" w:rsidP="007B0B51">
      <w:pPr>
        <w:jc w:val="center"/>
        <w:rPr>
          <w:rFonts w:ascii="Times New Roman" w:hAnsi="Times New Roman" w:cs="Times New Roman"/>
          <w:sz w:val="24"/>
          <w:szCs w:val="24"/>
        </w:rPr>
      </w:pPr>
      <w:r>
        <w:rPr>
          <w:noProof/>
        </w:rPr>
        <w:drawing>
          <wp:inline distT="0" distB="0" distL="0" distR="0">
            <wp:extent cx="5943600" cy="2489014"/>
            <wp:effectExtent l="19050" t="0" r="0" b="0"/>
            <wp:docPr id="19" name="Picture 19" descr="Diabetes &amp; Dentistry: Nicole Mermet, DMD: D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betes &amp; Dentistry: Nicole Mermet, DMD: Dentist"/>
                    <pic:cNvPicPr>
                      <a:picLocks noChangeAspect="1" noChangeArrowheads="1"/>
                    </pic:cNvPicPr>
                  </pic:nvPicPr>
                  <pic:blipFill>
                    <a:blip r:embed="rId23"/>
                    <a:srcRect/>
                    <a:stretch>
                      <a:fillRect/>
                    </a:stretch>
                  </pic:blipFill>
                  <pic:spPr bwMode="auto">
                    <a:xfrm>
                      <a:off x="0" y="0"/>
                      <a:ext cx="5943600" cy="2489014"/>
                    </a:xfrm>
                    <a:prstGeom prst="rect">
                      <a:avLst/>
                    </a:prstGeom>
                    <a:noFill/>
                    <a:ln w="9525">
                      <a:noFill/>
                      <a:miter lim="800000"/>
                      <a:headEnd/>
                      <a:tailEnd/>
                    </a:ln>
                  </pic:spPr>
                </pic:pic>
              </a:graphicData>
            </a:graphic>
          </wp:inline>
        </w:drawing>
      </w:r>
    </w:p>
    <w:p w:rsidR="002F4350" w:rsidRDefault="002F4350" w:rsidP="000D4CBD">
      <w:pPr>
        <w:jc w:val="both"/>
        <w:rPr>
          <w:rFonts w:ascii="Times New Roman" w:hAnsi="Times New Roman" w:cs="Times New Roman"/>
          <w:sz w:val="24"/>
          <w:szCs w:val="24"/>
        </w:rPr>
      </w:pPr>
    </w:p>
    <w:p w:rsidR="002F4350" w:rsidRDefault="002F4350" w:rsidP="000D4CBD">
      <w:pPr>
        <w:jc w:val="both"/>
        <w:rPr>
          <w:rFonts w:ascii="Times New Roman" w:hAnsi="Times New Roman" w:cs="Times New Roman"/>
          <w:sz w:val="24"/>
          <w:szCs w:val="24"/>
        </w:rPr>
      </w:pPr>
    </w:p>
    <w:sectPr w:rsidR="002F4350" w:rsidSect="009A4512">
      <w:type w:val="continuous"/>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27FD" w:rsidRDefault="008327FD" w:rsidP="009A4512">
      <w:pPr>
        <w:spacing w:after="0" w:line="240" w:lineRule="auto"/>
      </w:pPr>
      <w:r>
        <w:separator/>
      </w:r>
    </w:p>
  </w:endnote>
  <w:endnote w:type="continuationSeparator" w:id="0">
    <w:p w:rsidR="008327FD" w:rsidRDefault="008327FD" w:rsidP="009A4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6E8" w:rsidRDefault="001666E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512" w:rsidRDefault="009A4512" w:rsidP="009A4512">
    <w:pPr>
      <w:tabs>
        <w:tab w:val="center" w:pos="4680"/>
        <w:tab w:val="right" w:pos="9360"/>
      </w:tabs>
      <w:spacing w:after="0" w:line="240" w:lineRule="auto"/>
      <w:rPr>
        <w:rFonts w:ascii="Times New Roman" w:eastAsiaTheme="minorEastAsia" w:hAnsi="Times New Roman" w:cs="Times New Roman"/>
        <w:color w:val="C00000"/>
        <w:sz w:val="20"/>
        <w:szCs w:val="20"/>
        <w:lang w:val="sr-Latn-CS"/>
      </w:rPr>
    </w:pPr>
  </w:p>
  <w:p w:rsidR="009A4512" w:rsidRPr="009A4512" w:rsidRDefault="009A4512" w:rsidP="009A4512">
    <w:pPr>
      <w:tabs>
        <w:tab w:val="center" w:pos="4680"/>
        <w:tab w:val="right" w:pos="9360"/>
      </w:tabs>
      <w:spacing w:after="0" w:line="240" w:lineRule="auto"/>
      <w:rPr>
        <w:rFonts w:ascii="Times New Roman" w:eastAsiaTheme="minorEastAsia" w:hAnsi="Times New Roman" w:cs="Times New Roman"/>
        <w:color w:val="C00000"/>
        <w:sz w:val="20"/>
        <w:szCs w:val="20"/>
        <w:lang w:val="sr-Latn-CS"/>
      </w:rPr>
    </w:pPr>
    <w:r w:rsidRPr="009A4512">
      <w:rPr>
        <w:rFonts w:ascii="Times New Roman" w:eastAsiaTheme="minorEastAsia" w:hAnsi="Times New Roman" w:cs="Times New Roman"/>
        <w:color w:val="C00000"/>
        <w:sz w:val="20"/>
        <w:szCs w:val="20"/>
        <w:lang w:val="sr-Latn-CS"/>
      </w:rPr>
      <w:t>Copyright © medicinskaedukacija-timkme.com                                                      Materijal za rešavanje online testa</w:t>
    </w:r>
  </w:p>
  <w:p w:rsidR="009A4512" w:rsidRPr="009A4512" w:rsidRDefault="009A4512" w:rsidP="009A4512">
    <w:pPr>
      <w:tabs>
        <w:tab w:val="center" w:pos="4680"/>
        <w:tab w:val="right" w:pos="9360"/>
      </w:tabs>
      <w:spacing w:after="0" w:line="240" w:lineRule="auto"/>
      <w:rPr>
        <w:rFonts w:ascii="Times New Roman" w:eastAsiaTheme="minorEastAsia" w:hAnsi="Times New Roman" w:cs="Times New Roman"/>
        <w:color w:val="C00000"/>
        <w:sz w:val="20"/>
        <w:szCs w:val="20"/>
      </w:rPr>
    </w:pPr>
    <w:r w:rsidRPr="009A4512">
      <w:rPr>
        <w:rFonts w:ascii="Times New Roman" w:eastAsiaTheme="minorEastAsia" w:hAnsi="Times New Roman" w:cs="Times New Roman"/>
        <w:color w:val="C00000"/>
        <w:sz w:val="20"/>
        <w:szCs w:val="20"/>
        <w:lang w:val="sr-Latn-CS"/>
      </w:rPr>
      <w:t xml:space="preserve">All right reserved                                                                                                      </w:t>
    </w:r>
    <w:r w:rsidRPr="009A4512">
      <w:rPr>
        <w:rFonts w:ascii="Times New Roman" w:eastAsiaTheme="minorEastAsia" w:hAnsi="Times New Roman" w:cs="Times New Roman"/>
        <w:color w:val="C00000"/>
        <w:sz w:val="20"/>
        <w:szCs w:val="20"/>
      </w:rPr>
      <w:t>V-1851</w:t>
    </w:r>
    <w:bookmarkStart w:id="0" w:name="_GoBack"/>
    <w:bookmarkEnd w:id="0"/>
    <w:r w:rsidRPr="009A4512">
      <w:rPr>
        <w:rFonts w:ascii="Times New Roman" w:eastAsiaTheme="minorEastAsia" w:hAnsi="Times New Roman" w:cs="Times New Roman"/>
        <w:color w:val="C00000"/>
        <w:sz w:val="20"/>
        <w:szCs w:val="20"/>
      </w:rPr>
      <w:t>/23-II</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6E8" w:rsidRDefault="001666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27FD" w:rsidRDefault="008327FD" w:rsidP="009A4512">
      <w:pPr>
        <w:spacing w:after="0" w:line="240" w:lineRule="auto"/>
      </w:pPr>
      <w:r>
        <w:separator/>
      </w:r>
    </w:p>
  </w:footnote>
  <w:footnote w:type="continuationSeparator" w:id="0">
    <w:p w:rsidR="008327FD" w:rsidRDefault="008327FD" w:rsidP="009A45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6E8" w:rsidRDefault="001666E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512" w:rsidRPr="000C2D33" w:rsidRDefault="008327FD" w:rsidP="009A4512">
    <w:pPr>
      <w:pStyle w:val="NoSpacing"/>
      <w:rPr>
        <w:rFonts w:ascii="Times New Roman" w:eastAsia="Times New Roman" w:hAnsi="Times New Roman"/>
        <w:b/>
        <w:bCs/>
        <w:color w:val="C00000"/>
        <w:kern w:val="36"/>
        <w:sz w:val="48"/>
        <w:szCs w:val="48"/>
      </w:rPr>
    </w:pPr>
    <w:sdt>
      <w:sdtPr>
        <w:rPr>
          <w:rFonts w:ascii="Times New Roman" w:hAnsi="Times New Roman" w:cs="Times New Roman"/>
          <w:b/>
          <w:color w:val="C00000"/>
          <w:sz w:val="20"/>
          <w:szCs w:val="20"/>
        </w:rPr>
        <w:id w:val="-2059541737"/>
        <w:docPartObj>
          <w:docPartGallery w:val="Watermarks"/>
          <w:docPartUnique/>
        </w:docPartObj>
      </w:sdtPr>
      <w:sdtEndPr/>
      <w:sdtContent>
        <w:r>
          <w:rPr>
            <w:rFonts w:ascii="Times New Roman" w:hAnsi="Times New Roman" w:cs="Times New Roman"/>
            <w:b/>
            <w:noProof/>
            <w:color w:val="C00000"/>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034814" o:spid="_x0000_s2049" type="#_x0000_t136" style="position:absolute;margin-left:0;margin-top:0;width:633pt;height:128.25pt;rotation:315;z-index:-251658752;mso-position-horizontal:center;mso-position-horizontal-relative:margin;mso-position-vertical:center;mso-position-vertical-relative:margin" o:allowincell="f" fillcolor="silver" stroked="f">
              <v:fill opacity=".5"/>
              <v:textpath style="font-family:&quot;Calibri&quot;;font-size:105pt" string="UZRS TIM KME"/>
              <w10:wrap anchorx="margin" anchory="margin"/>
            </v:shape>
          </w:pict>
        </w:r>
      </w:sdtContent>
    </w:sdt>
    <w:r w:rsidR="009A4512">
      <w:rPr>
        <w:rFonts w:ascii="Times New Roman" w:hAnsi="Times New Roman" w:cs="Times New Roman"/>
        <w:b/>
        <w:color w:val="C00000"/>
        <w:sz w:val="20"/>
        <w:szCs w:val="20"/>
      </w:rPr>
      <w:t>U</w:t>
    </w:r>
    <w:r w:rsidR="009A4512" w:rsidRPr="000C2D33">
      <w:rPr>
        <w:rFonts w:ascii="Times New Roman" w:hAnsi="Times New Roman" w:cs="Times New Roman"/>
        <w:b/>
        <w:color w:val="C00000"/>
        <w:sz w:val="20"/>
        <w:szCs w:val="20"/>
      </w:rPr>
      <w:t xml:space="preserve">ZRS TIM KME     </w:t>
    </w:r>
    <w:sdt>
      <w:sdtPr>
        <w:rPr>
          <w:rFonts w:ascii="Times New Roman" w:eastAsia="Times New Roman" w:hAnsi="Times New Roman" w:cs="Times New Roman"/>
          <w:b/>
          <w:bCs/>
          <w:color w:val="C00000"/>
          <w:kern w:val="36"/>
          <w:sz w:val="20"/>
          <w:szCs w:val="20"/>
        </w:rPr>
        <w:alias w:val="Title"/>
        <w:id w:val="2110539245"/>
        <w:placeholder>
          <w:docPart w:val="B53AE409413F4418B91A3131BDB73785"/>
        </w:placeholder>
        <w:dataBinding w:prefixMappings="xmlns:ns0='http://schemas.openxmlformats.org/package/2006/metadata/core-properties' xmlns:ns1='http://purl.org/dc/elements/1.1/'" w:xpath="/ns0:coreProperties[1]/ns1:title[1]" w:storeItemID="{6C3C8BC8-F283-45AE-878A-BAB7291924A1}"/>
        <w:text/>
      </w:sdtPr>
      <w:sdtEndPr/>
      <w:sdtContent>
        <w:r w:rsidR="001666E8">
          <w:rPr>
            <w:rFonts w:ascii="Times New Roman" w:eastAsia="Times New Roman" w:hAnsi="Times New Roman" w:cs="Times New Roman"/>
            <w:b/>
            <w:bCs/>
            <w:color w:val="C00000"/>
            <w:kern w:val="36"/>
            <w:sz w:val="20"/>
            <w:szCs w:val="20"/>
          </w:rPr>
          <w:t>ORALNI ASPEKTI DIJABETES MELITUSA</w:t>
        </w:r>
      </w:sdtContent>
    </w:sdt>
  </w:p>
  <w:p w:rsidR="009A4512" w:rsidRDefault="009A451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6E8" w:rsidRDefault="001666E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9609B"/>
    <w:multiLevelType w:val="hybridMultilevel"/>
    <w:tmpl w:val="0B54F216"/>
    <w:lvl w:ilvl="0" w:tplc="4E5802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9D6B8A"/>
    <w:multiLevelType w:val="hybridMultilevel"/>
    <w:tmpl w:val="D4763E08"/>
    <w:lvl w:ilvl="0" w:tplc="4E5802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3765C8"/>
    <w:multiLevelType w:val="hybridMultilevel"/>
    <w:tmpl w:val="DA8853F4"/>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767D11"/>
    <w:multiLevelType w:val="hybridMultilevel"/>
    <w:tmpl w:val="86D40EFE"/>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6B5F6F"/>
    <w:multiLevelType w:val="hybridMultilevel"/>
    <w:tmpl w:val="A2D8A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982B1E"/>
    <w:multiLevelType w:val="hybridMultilevel"/>
    <w:tmpl w:val="A6F8200A"/>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7B3130"/>
    <w:multiLevelType w:val="hybridMultilevel"/>
    <w:tmpl w:val="7960F5F0"/>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8E0E6E"/>
    <w:multiLevelType w:val="hybridMultilevel"/>
    <w:tmpl w:val="BAEC7146"/>
    <w:lvl w:ilvl="0" w:tplc="3DE4C2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0B1A7D"/>
    <w:multiLevelType w:val="hybridMultilevel"/>
    <w:tmpl w:val="697A0F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420953"/>
    <w:multiLevelType w:val="hybridMultilevel"/>
    <w:tmpl w:val="ACBE7A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61266C"/>
    <w:multiLevelType w:val="multilevel"/>
    <w:tmpl w:val="6E04E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894092"/>
    <w:multiLevelType w:val="hybridMultilevel"/>
    <w:tmpl w:val="A302374E"/>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F12851"/>
    <w:multiLevelType w:val="hybridMultilevel"/>
    <w:tmpl w:val="D3448AA6"/>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2"/>
  </w:num>
  <w:num w:numId="4">
    <w:abstractNumId w:val="11"/>
  </w:num>
  <w:num w:numId="5">
    <w:abstractNumId w:val="9"/>
  </w:num>
  <w:num w:numId="6">
    <w:abstractNumId w:val="2"/>
  </w:num>
  <w:num w:numId="7">
    <w:abstractNumId w:val="5"/>
  </w:num>
  <w:num w:numId="8">
    <w:abstractNumId w:val="0"/>
  </w:num>
  <w:num w:numId="9">
    <w:abstractNumId w:val="1"/>
  </w:num>
  <w:num w:numId="10">
    <w:abstractNumId w:val="10"/>
  </w:num>
  <w:num w:numId="11">
    <w:abstractNumId w:val="3"/>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documentProtection w:edit="forms" w:enforcement="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F89"/>
    <w:rsid w:val="00006E4A"/>
    <w:rsid w:val="000D4CBD"/>
    <w:rsid w:val="000F31B1"/>
    <w:rsid w:val="001666E8"/>
    <w:rsid w:val="001A1BEF"/>
    <w:rsid w:val="00227397"/>
    <w:rsid w:val="00236A2E"/>
    <w:rsid w:val="00241389"/>
    <w:rsid w:val="002645EB"/>
    <w:rsid w:val="00265ED4"/>
    <w:rsid w:val="00286B78"/>
    <w:rsid w:val="002B19C5"/>
    <w:rsid w:val="002C1E13"/>
    <w:rsid w:val="002F2F3F"/>
    <w:rsid w:val="002F4350"/>
    <w:rsid w:val="002F5A6F"/>
    <w:rsid w:val="003A26B5"/>
    <w:rsid w:val="003F5452"/>
    <w:rsid w:val="00465AEA"/>
    <w:rsid w:val="004D78B5"/>
    <w:rsid w:val="005003EB"/>
    <w:rsid w:val="00502875"/>
    <w:rsid w:val="005039BD"/>
    <w:rsid w:val="00543693"/>
    <w:rsid w:val="00556071"/>
    <w:rsid w:val="005E5F9B"/>
    <w:rsid w:val="00601914"/>
    <w:rsid w:val="00621403"/>
    <w:rsid w:val="00626409"/>
    <w:rsid w:val="006C0283"/>
    <w:rsid w:val="006E2BB5"/>
    <w:rsid w:val="007B0B51"/>
    <w:rsid w:val="007D3220"/>
    <w:rsid w:val="008327FD"/>
    <w:rsid w:val="00855AC6"/>
    <w:rsid w:val="00895122"/>
    <w:rsid w:val="00897479"/>
    <w:rsid w:val="008F1A9F"/>
    <w:rsid w:val="00941E96"/>
    <w:rsid w:val="00946C42"/>
    <w:rsid w:val="009512A4"/>
    <w:rsid w:val="009542C8"/>
    <w:rsid w:val="009A4512"/>
    <w:rsid w:val="009A4B37"/>
    <w:rsid w:val="009E151F"/>
    <w:rsid w:val="00A2257F"/>
    <w:rsid w:val="00A23F7A"/>
    <w:rsid w:val="00A81F89"/>
    <w:rsid w:val="00A9174A"/>
    <w:rsid w:val="00B246AB"/>
    <w:rsid w:val="00B250BC"/>
    <w:rsid w:val="00B3223C"/>
    <w:rsid w:val="00B47675"/>
    <w:rsid w:val="00B56CB2"/>
    <w:rsid w:val="00BD78D5"/>
    <w:rsid w:val="00C5513E"/>
    <w:rsid w:val="00C74D0B"/>
    <w:rsid w:val="00CE1D60"/>
    <w:rsid w:val="00CE5A01"/>
    <w:rsid w:val="00DC415F"/>
    <w:rsid w:val="00DC67F5"/>
    <w:rsid w:val="00E62AC8"/>
    <w:rsid w:val="00EA3B02"/>
    <w:rsid w:val="00F00384"/>
    <w:rsid w:val="00F105C8"/>
    <w:rsid w:val="00F82A26"/>
    <w:rsid w:val="00FC198E"/>
    <w:rsid w:val="00FE3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65FABCF"/>
  <w15:docId w15:val="{EBF5BF1A-65C6-4AFD-BA23-0C2295B80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AC6"/>
  </w:style>
  <w:style w:type="paragraph" w:styleId="Heading4">
    <w:name w:val="heading 4"/>
    <w:basedOn w:val="Normal"/>
    <w:link w:val="Heading4Char"/>
    <w:uiPriority w:val="9"/>
    <w:qFormat/>
    <w:rsid w:val="004D78B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1F89"/>
    <w:pPr>
      <w:ind w:left="720"/>
      <w:contextualSpacing/>
    </w:pPr>
  </w:style>
  <w:style w:type="character" w:styleId="Strong">
    <w:name w:val="Strong"/>
    <w:basedOn w:val="DefaultParagraphFont"/>
    <w:uiPriority w:val="22"/>
    <w:qFormat/>
    <w:rsid w:val="00B250BC"/>
    <w:rPr>
      <w:b/>
      <w:bCs/>
    </w:rPr>
  </w:style>
  <w:style w:type="character" w:customStyle="1" w:styleId="Heading4Char">
    <w:name w:val="Heading 4 Char"/>
    <w:basedOn w:val="DefaultParagraphFont"/>
    <w:link w:val="Heading4"/>
    <w:uiPriority w:val="9"/>
    <w:rsid w:val="004D78B5"/>
    <w:rPr>
      <w:rFonts w:ascii="Times New Roman" w:eastAsia="Times New Roman" w:hAnsi="Times New Roman" w:cs="Times New Roman"/>
      <w:b/>
      <w:bCs/>
      <w:sz w:val="24"/>
      <w:szCs w:val="24"/>
    </w:rPr>
  </w:style>
  <w:style w:type="paragraph" w:styleId="NormalWeb">
    <w:name w:val="Normal (Web)"/>
    <w:basedOn w:val="Normal"/>
    <w:uiPriority w:val="99"/>
    <w:unhideWhenUsed/>
    <w:rsid w:val="004D78B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B47675"/>
    <w:pPr>
      <w:spacing w:after="0" w:line="240" w:lineRule="auto"/>
    </w:pPr>
    <w:rPr>
      <w:rFonts w:eastAsiaTheme="minorEastAsia"/>
    </w:rPr>
  </w:style>
  <w:style w:type="character" w:customStyle="1" w:styleId="NoSpacingChar">
    <w:name w:val="No Spacing Char"/>
    <w:basedOn w:val="DefaultParagraphFont"/>
    <w:link w:val="NoSpacing"/>
    <w:uiPriority w:val="1"/>
    <w:rsid w:val="00B47675"/>
    <w:rPr>
      <w:rFonts w:eastAsiaTheme="minorEastAsia"/>
    </w:rPr>
  </w:style>
  <w:style w:type="character" w:customStyle="1" w:styleId="disply-inl-block">
    <w:name w:val="disply-inl-block"/>
    <w:basedOn w:val="DefaultParagraphFont"/>
    <w:rsid w:val="00A23F7A"/>
  </w:style>
  <w:style w:type="paragraph" w:styleId="BalloonText">
    <w:name w:val="Balloon Text"/>
    <w:basedOn w:val="Normal"/>
    <w:link w:val="BalloonTextChar"/>
    <w:uiPriority w:val="99"/>
    <w:semiHidden/>
    <w:unhideWhenUsed/>
    <w:rsid w:val="00FC1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98E"/>
    <w:rPr>
      <w:rFonts w:ascii="Tahoma" w:hAnsi="Tahoma" w:cs="Tahoma"/>
      <w:sz w:val="16"/>
      <w:szCs w:val="16"/>
    </w:rPr>
  </w:style>
  <w:style w:type="paragraph" w:styleId="Header">
    <w:name w:val="header"/>
    <w:basedOn w:val="Normal"/>
    <w:link w:val="HeaderChar"/>
    <w:uiPriority w:val="99"/>
    <w:unhideWhenUsed/>
    <w:rsid w:val="009A45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4512"/>
  </w:style>
  <w:style w:type="paragraph" w:styleId="Footer">
    <w:name w:val="footer"/>
    <w:basedOn w:val="Normal"/>
    <w:link w:val="FooterChar"/>
    <w:uiPriority w:val="99"/>
    <w:unhideWhenUsed/>
    <w:rsid w:val="009A45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45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7964">
      <w:bodyDiv w:val="1"/>
      <w:marLeft w:val="0"/>
      <w:marRight w:val="0"/>
      <w:marTop w:val="0"/>
      <w:marBottom w:val="0"/>
      <w:divBdr>
        <w:top w:val="none" w:sz="0" w:space="0" w:color="auto"/>
        <w:left w:val="none" w:sz="0" w:space="0" w:color="auto"/>
        <w:bottom w:val="none" w:sz="0" w:space="0" w:color="auto"/>
        <w:right w:val="none" w:sz="0" w:space="0" w:color="auto"/>
      </w:divBdr>
    </w:div>
    <w:div w:id="243224898">
      <w:bodyDiv w:val="1"/>
      <w:marLeft w:val="0"/>
      <w:marRight w:val="0"/>
      <w:marTop w:val="0"/>
      <w:marBottom w:val="0"/>
      <w:divBdr>
        <w:top w:val="none" w:sz="0" w:space="0" w:color="auto"/>
        <w:left w:val="none" w:sz="0" w:space="0" w:color="auto"/>
        <w:bottom w:val="none" w:sz="0" w:space="0" w:color="auto"/>
        <w:right w:val="none" w:sz="0" w:space="0" w:color="auto"/>
      </w:divBdr>
      <w:divsChild>
        <w:div w:id="83116958">
          <w:marLeft w:val="0"/>
          <w:marRight w:val="0"/>
          <w:marTop w:val="0"/>
          <w:marBottom w:val="0"/>
          <w:divBdr>
            <w:top w:val="none" w:sz="0" w:space="0" w:color="auto"/>
            <w:left w:val="none" w:sz="0" w:space="0" w:color="auto"/>
            <w:bottom w:val="none" w:sz="0" w:space="0" w:color="auto"/>
            <w:right w:val="none" w:sz="0" w:space="0" w:color="auto"/>
          </w:divBdr>
        </w:div>
        <w:div w:id="345449896">
          <w:marLeft w:val="0"/>
          <w:marRight w:val="0"/>
          <w:marTop w:val="0"/>
          <w:marBottom w:val="0"/>
          <w:divBdr>
            <w:top w:val="none" w:sz="0" w:space="0" w:color="auto"/>
            <w:left w:val="none" w:sz="0" w:space="0" w:color="auto"/>
            <w:bottom w:val="none" w:sz="0" w:space="0" w:color="auto"/>
            <w:right w:val="none" w:sz="0" w:space="0" w:color="auto"/>
          </w:divBdr>
        </w:div>
        <w:div w:id="375082021">
          <w:marLeft w:val="0"/>
          <w:marRight w:val="0"/>
          <w:marTop w:val="0"/>
          <w:marBottom w:val="0"/>
          <w:divBdr>
            <w:top w:val="none" w:sz="0" w:space="0" w:color="auto"/>
            <w:left w:val="none" w:sz="0" w:space="0" w:color="auto"/>
            <w:bottom w:val="none" w:sz="0" w:space="0" w:color="auto"/>
            <w:right w:val="none" w:sz="0" w:space="0" w:color="auto"/>
          </w:divBdr>
        </w:div>
        <w:div w:id="920412197">
          <w:marLeft w:val="0"/>
          <w:marRight w:val="0"/>
          <w:marTop w:val="0"/>
          <w:marBottom w:val="0"/>
          <w:divBdr>
            <w:top w:val="none" w:sz="0" w:space="0" w:color="auto"/>
            <w:left w:val="none" w:sz="0" w:space="0" w:color="auto"/>
            <w:bottom w:val="none" w:sz="0" w:space="0" w:color="auto"/>
            <w:right w:val="none" w:sz="0" w:space="0" w:color="auto"/>
          </w:divBdr>
        </w:div>
        <w:div w:id="988099447">
          <w:marLeft w:val="0"/>
          <w:marRight w:val="0"/>
          <w:marTop w:val="0"/>
          <w:marBottom w:val="0"/>
          <w:divBdr>
            <w:top w:val="none" w:sz="0" w:space="0" w:color="auto"/>
            <w:left w:val="none" w:sz="0" w:space="0" w:color="auto"/>
            <w:bottom w:val="none" w:sz="0" w:space="0" w:color="auto"/>
            <w:right w:val="none" w:sz="0" w:space="0" w:color="auto"/>
          </w:divBdr>
        </w:div>
        <w:div w:id="1161429705">
          <w:marLeft w:val="0"/>
          <w:marRight w:val="0"/>
          <w:marTop w:val="0"/>
          <w:marBottom w:val="0"/>
          <w:divBdr>
            <w:top w:val="none" w:sz="0" w:space="0" w:color="auto"/>
            <w:left w:val="none" w:sz="0" w:space="0" w:color="auto"/>
            <w:bottom w:val="none" w:sz="0" w:space="0" w:color="auto"/>
            <w:right w:val="none" w:sz="0" w:space="0" w:color="auto"/>
          </w:divBdr>
        </w:div>
        <w:div w:id="1442728859">
          <w:marLeft w:val="0"/>
          <w:marRight w:val="0"/>
          <w:marTop w:val="0"/>
          <w:marBottom w:val="0"/>
          <w:divBdr>
            <w:top w:val="none" w:sz="0" w:space="0" w:color="auto"/>
            <w:left w:val="none" w:sz="0" w:space="0" w:color="auto"/>
            <w:bottom w:val="none" w:sz="0" w:space="0" w:color="auto"/>
            <w:right w:val="none" w:sz="0" w:space="0" w:color="auto"/>
          </w:divBdr>
        </w:div>
        <w:div w:id="1945190576">
          <w:marLeft w:val="0"/>
          <w:marRight w:val="0"/>
          <w:marTop w:val="0"/>
          <w:marBottom w:val="0"/>
          <w:divBdr>
            <w:top w:val="none" w:sz="0" w:space="0" w:color="auto"/>
            <w:left w:val="none" w:sz="0" w:space="0" w:color="auto"/>
            <w:bottom w:val="none" w:sz="0" w:space="0" w:color="auto"/>
            <w:right w:val="none" w:sz="0" w:space="0" w:color="auto"/>
          </w:divBdr>
        </w:div>
      </w:divsChild>
    </w:div>
    <w:div w:id="347216359">
      <w:bodyDiv w:val="1"/>
      <w:marLeft w:val="0"/>
      <w:marRight w:val="0"/>
      <w:marTop w:val="0"/>
      <w:marBottom w:val="0"/>
      <w:divBdr>
        <w:top w:val="none" w:sz="0" w:space="0" w:color="auto"/>
        <w:left w:val="none" w:sz="0" w:space="0" w:color="auto"/>
        <w:bottom w:val="none" w:sz="0" w:space="0" w:color="auto"/>
        <w:right w:val="none" w:sz="0" w:space="0" w:color="auto"/>
      </w:divBdr>
    </w:div>
    <w:div w:id="349838023">
      <w:bodyDiv w:val="1"/>
      <w:marLeft w:val="0"/>
      <w:marRight w:val="0"/>
      <w:marTop w:val="0"/>
      <w:marBottom w:val="0"/>
      <w:divBdr>
        <w:top w:val="none" w:sz="0" w:space="0" w:color="auto"/>
        <w:left w:val="none" w:sz="0" w:space="0" w:color="auto"/>
        <w:bottom w:val="none" w:sz="0" w:space="0" w:color="auto"/>
        <w:right w:val="none" w:sz="0" w:space="0" w:color="auto"/>
      </w:divBdr>
      <w:divsChild>
        <w:div w:id="1528256274">
          <w:marLeft w:val="0"/>
          <w:marRight w:val="0"/>
          <w:marTop w:val="0"/>
          <w:marBottom w:val="0"/>
          <w:divBdr>
            <w:top w:val="none" w:sz="0" w:space="0" w:color="auto"/>
            <w:left w:val="none" w:sz="0" w:space="0" w:color="auto"/>
            <w:bottom w:val="none" w:sz="0" w:space="0" w:color="auto"/>
            <w:right w:val="none" w:sz="0" w:space="0" w:color="auto"/>
          </w:divBdr>
        </w:div>
        <w:div w:id="1542134656">
          <w:marLeft w:val="0"/>
          <w:marRight w:val="0"/>
          <w:marTop w:val="0"/>
          <w:marBottom w:val="0"/>
          <w:divBdr>
            <w:top w:val="none" w:sz="0" w:space="0" w:color="auto"/>
            <w:left w:val="none" w:sz="0" w:space="0" w:color="auto"/>
            <w:bottom w:val="none" w:sz="0" w:space="0" w:color="auto"/>
            <w:right w:val="none" w:sz="0" w:space="0" w:color="auto"/>
          </w:divBdr>
        </w:div>
        <w:div w:id="1955626152">
          <w:marLeft w:val="0"/>
          <w:marRight w:val="0"/>
          <w:marTop w:val="0"/>
          <w:marBottom w:val="0"/>
          <w:divBdr>
            <w:top w:val="none" w:sz="0" w:space="0" w:color="auto"/>
            <w:left w:val="none" w:sz="0" w:space="0" w:color="auto"/>
            <w:bottom w:val="none" w:sz="0" w:space="0" w:color="auto"/>
            <w:right w:val="none" w:sz="0" w:space="0" w:color="auto"/>
          </w:divBdr>
        </w:div>
      </w:divsChild>
    </w:div>
    <w:div w:id="603418566">
      <w:bodyDiv w:val="1"/>
      <w:marLeft w:val="0"/>
      <w:marRight w:val="0"/>
      <w:marTop w:val="0"/>
      <w:marBottom w:val="0"/>
      <w:divBdr>
        <w:top w:val="none" w:sz="0" w:space="0" w:color="auto"/>
        <w:left w:val="none" w:sz="0" w:space="0" w:color="auto"/>
        <w:bottom w:val="none" w:sz="0" w:space="0" w:color="auto"/>
        <w:right w:val="none" w:sz="0" w:space="0" w:color="auto"/>
      </w:divBdr>
      <w:divsChild>
        <w:div w:id="488788605">
          <w:marLeft w:val="0"/>
          <w:marRight w:val="0"/>
          <w:marTop w:val="0"/>
          <w:marBottom w:val="0"/>
          <w:divBdr>
            <w:top w:val="none" w:sz="0" w:space="0" w:color="auto"/>
            <w:left w:val="none" w:sz="0" w:space="0" w:color="auto"/>
            <w:bottom w:val="none" w:sz="0" w:space="0" w:color="auto"/>
            <w:right w:val="none" w:sz="0" w:space="0" w:color="auto"/>
          </w:divBdr>
        </w:div>
        <w:div w:id="663898671">
          <w:marLeft w:val="0"/>
          <w:marRight w:val="0"/>
          <w:marTop w:val="0"/>
          <w:marBottom w:val="0"/>
          <w:divBdr>
            <w:top w:val="none" w:sz="0" w:space="0" w:color="auto"/>
            <w:left w:val="none" w:sz="0" w:space="0" w:color="auto"/>
            <w:bottom w:val="none" w:sz="0" w:space="0" w:color="auto"/>
            <w:right w:val="none" w:sz="0" w:space="0" w:color="auto"/>
          </w:divBdr>
        </w:div>
        <w:div w:id="1506047709">
          <w:marLeft w:val="0"/>
          <w:marRight w:val="0"/>
          <w:marTop w:val="0"/>
          <w:marBottom w:val="0"/>
          <w:divBdr>
            <w:top w:val="none" w:sz="0" w:space="0" w:color="auto"/>
            <w:left w:val="none" w:sz="0" w:space="0" w:color="auto"/>
            <w:bottom w:val="none" w:sz="0" w:space="0" w:color="auto"/>
            <w:right w:val="none" w:sz="0" w:space="0" w:color="auto"/>
          </w:divBdr>
        </w:div>
      </w:divsChild>
    </w:div>
    <w:div w:id="613445125">
      <w:bodyDiv w:val="1"/>
      <w:marLeft w:val="0"/>
      <w:marRight w:val="0"/>
      <w:marTop w:val="0"/>
      <w:marBottom w:val="0"/>
      <w:divBdr>
        <w:top w:val="none" w:sz="0" w:space="0" w:color="auto"/>
        <w:left w:val="none" w:sz="0" w:space="0" w:color="auto"/>
        <w:bottom w:val="none" w:sz="0" w:space="0" w:color="auto"/>
        <w:right w:val="none" w:sz="0" w:space="0" w:color="auto"/>
      </w:divBdr>
      <w:divsChild>
        <w:div w:id="243611180">
          <w:marLeft w:val="0"/>
          <w:marRight w:val="0"/>
          <w:marTop w:val="0"/>
          <w:marBottom w:val="0"/>
          <w:divBdr>
            <w:top w:val="none" w:sz="0" w:space="0" w:color="auto"/>
            <w:left w:val="none" w:sz="0" w:space="0" w:color="auto"/>
            <w:bottom w:val="none" w:sz="0" w:space="0" w:color="auto"/>
            <w:right w:val="none" w:sz="0" w:space="0" w:color="auto"/>
          </w:divBdr>
        </w:div>
        <w:div w:id="731736896">
          <w:marLeft w:val="0"/>
          <w:marRight w:val="0"/>
          <w:marTop w:val="0"/>
          <w:marBottom w:val="0"/>
          <w:divBdr>
            <w:top w:val="none" w:sz="0" w:space="0" w:color="auto"/>
            <w:left w:val="none" w:sz="0" w:space="0" w:color="auto"/>
            <w:bottom w:val="none" w:sz="0" w:space="0" w:color="auto"/>
            <w:right w:val="none" w:sz="0" w:space="0" w:color="auto"/>
          </w:divBdr>
        </w:div>
        <w:div w:id="1268997674">
          <w:marLeft w:val="0"/>
          <w:marRight w:val="0"/>
          <w:marTop w:val="0"/>
          <w:marBottom w:val="0"/>
          <w:divBdr>
            <w:top w:val="none" w:sz="0" w:space="0" w:color="auto"/>
            <w:left w:val="none" w:sz="0" w:space="0" w:color="auto"/>
            <w:bottom w:val="none" w:sz="0" w:space="0" w:color="auto"/>
            <w:right w:val="none" w:sz="0" w:space="0" w:color="auto"/>
          </w:divBdr>
        </w:div>
        <w:div w:id="1509909129">
          <w:marLeft w:val="0"/>
          <w:marRight w:val="0"/>
          <w:marTop w:val="0"/>
          <w:marBottom w:val="0"/>
          <w:divBdr>
            <w:top w:val="none" w:sz="0" w:space="0" w:color="auto"/>
            <w:left w:val="none" w:sz="0" w:space="0" w:color="auto"/>
            <w:bottom w:val="none" w:sz="0" w:space="0" w:color="auto"/>
            <w:right w:val="none" w:sz="0" w:space="0" w:color="auto"/>
          </w:divBdr>
        </w:div>
        <w:div w:id="1597908594">
          <w:marLeft w:val="0"/>
          <w:marRight w:val="0"/>
          <w:marTop w:val="0"/>
          <w:marBottom w:val="0"/>
          <w:divBdr>
            <w:top w:val="none" w:sz="0" w:space="0" w:color="auto"/>
            <w:left w:val="none" w:sz="0" w:space="0" w:color="auto"/>
            <w:bottom w:val="none" w:sz="0" w:space="0" w:color="auto"/>
            <w:right w:val="none" w:sz="0" w:space="0" w:color="auto"/>
          </w:divBdr>
        </w:div>
        <w:div w:id="1790783723">
          <w:marLeft w:val="0"/>
          <w:marRight w:val="0"/>
          <w:marTop w:val="0"/>
          <w:marBottom w:val="0"/>
          <w:divBdr>
            <w:top w:val="none" w:sz="0" w:space="0" w:color="auto"/>
            <w:left w:val="none" w:sz="0" w:space="0" w:color="auto"/>
            <w:bottom w:val="none" w:sz="0" w:space="0" w:color="auto"/>
            <w:right w:val="none" w:sz="0" w:space="0" w:color="auto"/>
          </w:divBdr>
        </w:div>
        <w:div w:id="2127652126">
          <w:marLeft w:val="0"/>
          <w:marRight w:val="0"/>
          <w:marTop w:val="0"/>
          <w:marBottom w:val="0"/>
          <w:divBdr>
            <w:top w:val="none" w:sz="0" w:space="0" w:color="auto"/>
            <w:left w:val="none" w:sz="0" w:space="0" w:color="auto"/>
            <w:bottom w:val="none" w:sz="0" w:space="0" w:color="auto"/>
            <w:right w:val="none" w:sz="0" w:space="0" w:color="auto"/>
          </w:divBdr>
        </w:div>
      </w:divsChild>
    </w:div>
    <w:div w:id="882837050">
      <w:bodyDiv w:val="1"/>
      <w:marLeft w:val="0"/>
      <w:marRight w:val="0"/>
      <w:marTop w:val="0"/>
      <w:marBottom w:val="0"/>
      <w:divBdr>
        <w:top w:val="none" w:sz="0" w:space="0" w:color="auto"/>
        <w:left w:val="none" w:sz="0" w:space="0" w:color="auto"/>
        <w:bottom w:val="none" w:sz="0" w:space="0" w:color="auto"/>
        <w:right w:val="none" w:sz="0" w:space="0" w:color="auto"/>
      </w:divBdr>
      <w:divsChild>
        <w:div w:id="658844446">
          <w:marLeft w:val="0"/>
          <w:marRight w:val="0"/>
          <w:marTop w:val="0"/>
          <w:marBottom w:val="0"/>
          <w:divBdr>
            <w:top w:val="none" w:sz="0" w:space="0" w:color="auto"/>
            <w:left w:val="none" w:sz="0" w:space="0" w:color="auto"/>
            <w:bottom w:val="none" w:sz="0" w:space="0" w:color="auto"/>
            <w:right w:val="none" w:sz="0" w:space="0" w:color="auto"/>
          </w:divBdr>
        </w:div>
        <w:div w:id="689911358">
          <w:marLeft w:val="0"/>
          <w:marRight w:val="0"/>
          <w:marTop w:val="0"/>
          <w:marBottom w:val="0"/>
          <w:divBdr>
            <w:top w:val="none" w:sz="0" w:space="0" w:color="auto"/>
            <w:left w:val="none" w:sz="0" w:space="0" w:color="auto"/>
            <w:bottom w:val="none" w:sz="0" w:space="0" w:color="auto"/>
            <w:right w:val="none" w:sz="0" w:space="0" w:color="auto"/>
          </w:divBdr>
        </w:div>
        <w:div w:id="1291089028">
          <w:marLeft w:val="0"/>
          <w:marRight w:val="0"/>
          <w:marTop w:val="0"/>
          <w:marBottom w:val="0"/>
          <w:divBdr>
            <w:top w:val="none" w:sz="0" w:space="0" w:color="auto"/>
            <w:left w:val="none" w:sz="0" w:space="0" w:color="auto"/>
            <w:bottom w:val="none" w:sz="0" w:space="0" w:color="auto"/>
            <w:right w:val="none" w:sz="0" w:space="0" w:color="auto"/>
          </w:divBdr>
        </w:div>
        <w:div w:id="1975090297">
          <w:marLeft w:val="0"/>
          <w:marRight w:val="0"/>
          <w:marTop w:val="0"/>
          <w:marBottom w:val="0"/>
          <w:divBdr>
            <w:top w:val="none" w:sz="0" w:space="0" w:color="auto"/>
            <w:left w:val="none" w:sz="0" w:space="0" w:color="auto"/>
            <w:bottom w:val="none" w:sz="0" w:space="0" w:color="auto"/>
            <w:right w:val="none" w:sz="0" w:space="0" w:color="auto"/>
          </w:divBdr>
        </w:div>
      </w:divsChild>
    </w:div>
    <w:div w:id="925577214">
      <w:bodyDiv w:val="1"/>
      <w:marLeft w:val="0"/>
      <w:marRight w:val="0"/>
      <w:marTop w:val="0"/>
      <w:marBottom w:val="0"/>
      <w:divBdr>
        <w:top w:val="none" w:sz="0" w:space="0" w:color="auto"/>
        <w:left w:val="none" w:sz="0" w:space="0" w:color="auto"/>
        <w:bottom w:val="none" w:sz="0" w:space="0" w:color="auto"/>
        <w:right w:val="none" w:sz="0" w:space="0" w:color="auto"/>
      </w:divBdr>
    </w:div>
    <w:div w:id="1123499498">
      <w:bodyDiv w:val="1"/>
      <w:marLeft w:val="0"/>
      <w:marRight w:val="0"/>
      <w:marTop w:val="0"/>
      <w:marBottom w:val="0"/>
      <w:divBdr>
        <w:top w:val="none" w:sz="0" w:space="0" w:color="auto"/>
        <w:left w:val="none" w:sz="0" w:space="0" w:color="auto"/>
        <w:bottom w:val="none" w:sz="0" w:space="0" w:color="auto"/>
        <w:right w:val="none" w:sz="0" w:space="0" w:color="auto"/>
      </w:divBdr>
      <w:divsChild>
        <w:div w:id="1395398861">
          <w:marLeft w:val="0"/>
          <w:marRight w:val="0"/>
          <w:marTop w:val="0"/>
          <w:marBottom w:val="0"/>
          <w:divBdr>
            <w:top w:val="none" w:sz="0" w:space="0" w:color="auto"/>
            <w:left w:val="none" w:sz="0" w:space="0" w:color="auto"/>
            <w:bottom w:val="none" w:sz="0" w:space="0" w:color="auto"/>
            <w:right w:val="none" w:sz="0" w:space="0" w:color="auto"/>
          </w:divBdr>
        </w:div>
        <w:div w:id="1826311242">
          <w:marLeft w:val="0"/>
          <w:marRight w:val="0"/>
          <w:marTop w:val="0"/>
          <w:marBottom w:val="0"/>
          <w:divBdr>
            <w:top w:val="none" w:sz="0" w:space="0" w:color="auto"/>
            <w:left w:val="none" w:sz="0" w:space="0" w:color="auto"/>
            <w:bottom w:val="none" w:sz="0" w:space="0" w:color="auto"/>
            <w:right w:val="none" w:sz="0" w:space="0" w:color="auto"/>
          </w:divBdr>
        </w:div>
        <w:div w:id="1844780026">
          <w:marLeft w:val="0"/>
          <w:marRight w:val="0"/>
          <w:marTop w:val="0"/>
          <w:marBottom w:val="0"/>
          <w:divBdr>
            <w:top w:val="none" w:sz="0" w:space="0" w:color="auto"/>
            <w:left w:val="none" w:sz="0" w:space="0" w:color="auto"/>
            <w:bottom w:val="none" w:sz="0" w:space="0" w:color="auto"/>
            <w:right w:val="none" w:sz="0" w:space="0" w:color="auto"/>
          </w:divBdr>
        </w:div>
      </w:divsChild>
    </w:div>
    <w:div w:id="1392193784">
      <w:bodyDiv w:val="1"/>
      <w:marLeft w:val="0"/>
      <w:marRight w:val="0"/>
      <w:marTop w:val="0"/>
      <w:marBottom w:val="0"/>
      <w:divBdr>
        <w:top w:val="none" w:sz="0" w:space="0" w:color="auto"/>
        <w:left w:val="none" w:sz="0" w:space="0" w:color="auto"/>
        <w:bottom w:val="none" w:sz="0" w:space="0" w:color="auto"/>
        <w:right w:val="none" w:sz="0" w:space="0" w:color="auto"/>
      </w:divBdr>
      <w:divsChild>
        <w:div w:id="602154845">
          <w:marLeft w:val="0"/>
          <w:marRight w:val="0"/>
          <w:marTop w:val="0"/>
          <w:marBottom w:val="0"/>
          <w:divBdr>
            <w:top w:val="none" w:sz="0" w:space="0" w:color="auto"/>
            <w:left w:val="none" w:sz="0" w:space="0" w:color="auto"/>
            <w:bottom w:val="none" w:sz="0" w:space="0" w:color="auto"/>
            <w:right w:val="none" w:sz="0" w:space="0" w:color="auto"/>
          </w:divBdr>
        </w:div>
        <w:div w:id="791561859">
          <w:marLeft w:val="0"/>
          <w:marRight w:val="0"/>
          <w:marTop w:val="0"/>
          <w:marBottom w:val="0"/>
          <w:divBdr>
            <w:top w:val="none" w:sz="0" w:space="0" w:color="auto"/>
            <w:left w:val="none" w:sz="0" w:space="0" w:color="auto"/>
            <w:bottom w:val="none" w:sz="0" w:space="0" w:color="auto"/>
            <w:right w:val="none" w:sz="0" w:space="0" w:color="auto"/>
          </w:divBdr>
        </w:div>
        <w:div w:id="934289499">
          <w:marLeft w:val="0"/>
          <w:marRight w:val="0"/>
          <w:marTop w:val="0"/>
          <w:marBottom w:val="0"/>
          <w:divBdr>
            <w:top w:val="none" w:sz="0" w:space="0" w:color="auto"/>
            <w:left w:val="none" w:sz="0" w:space="0" w:color="auto"/>
            <w:bottom w:val="none" w:sz="0" w:space="0" w:color="auto"/>
            <w:right w:val="none" w:sz="0" w:space="0" w:color="auto"/>
          </w:divBdr>
        </w:div>
        <w:div w:id="1026056456">
          <w:marLeft w:val="0"/>
          <w:marRight w:val="0"/>
          <w:marTop w:val="0"/>
          <w:marBottom w:val="0"/>
          <w:divBdr>
            <w:top w:val="none" w:sz="0" w:space="0" w:color="auto"/>
            <w:left w:val="none" w:sz="0" w:space="0" w:color="auto"/>
            <w:bottom w:val="none" w:sz="0" w:space="0" w:color="auto"/>
            <w:right w:val="none" w:sz="0" w:space="0" w:color="auto"/>
          </w:divBdr>
        </w:div>
      </w:divsChild>
    </w:div>
    <w:div w:id="1476992796">
      <w:bodyDiv w:val="1"/>
      <w:marLeft w:val="0"/>
      <w:marRight w:val="0"/>
      <w:marTop w:val="0"/>
      <w:marBottom w:val="0"/>
      <w:divBdr>
        <w:top w:val="none" w:sz="0" w:space="0" w:color="auto"/>
        <w:left w:val="none" w:sz="0" w:space="0" w:color="auto"/>
        <w:bottom w:val="none" w:sz="0" w:space="0" w:color="auto"/>
        <w:right w:val="none" w:sz="0" w:space="0" w:color="auto"/>
      </w:divBdr>
      <w:divsChild>
        <w:div w:id="570773479">
          <w:marLeft w:val="0"/>
          <w:marRight w:val="0"/>
          <w:marTop w:val="0"/>
          <w:marBottom w:val="0"/>
          <w:divBdr>
            <w:top w:val="none" w:sz="0" w:space="0" w:color="auto"/>
            <w:left w:val="none" w:sz="0" w:space="0" w:color="auto"/>
            <w:bottom w:val="none" w:sz="0" w:space="0" w:color="auto"/>
            <w:right w:val="none" w:sz="0" w:space="0" w:color="auto"/>
          </w:divBdr>
        </w:div>
        <w:div w:id="2068797378">
          <w:marLeft w:val="0"/>
          <w:marRight w:val="0"/>
          <w:marTop w:val="0"/>
          <w:marBottom w:val="0"/>
          <w:divBdr>
            <w:top w:val="none" w:sz="0" w:space="0" w:color="auto"/>
            <w:left w:val="none" w:sz="0" w:space="0" w:color="auto"/>
            <w:bottom w:val="none" w:sz="0" w:space="0" w:color="auto"/>
            <w:right w:val="none" w:sz="0" w:space="0" w:color="auto"/>
          </w:divBdr>
        </w:div>
      </w:divsChild>
    </w:div>
    <w:div w:id="1915158880">
      <w:bodyDiv w:val="1"/>
      <w:marLeft w:val="0"/>
      <w:marRight w:val="0"/>
      <w:marTop w:val="0"/>
      <w:marBottom w:val="0"/>
      <w:divBdr>
        <w:top w:val="none" w:sz="0" w:space="0" w:color="auto"/>
        <w:left w:val="none" w:sz="0" w:space="0" w:color="auto"/>
        <w:bottom w:val="none" w:sz="0" w:space="0" w:color="auto"/>
        <w:right w:val="none" w:sz="0" w:space="0" w:color="auto"/>
      </w:divBdr>
      <w:divsChild>
        <w:div w:id="343485022">
          <w:marLeft w:val="0"/>
          <w:marRight w:val="0"/>
          <w:marTop w:val="0"/>
          <w:marBottom w:val="0"/>
          <w:divBdr>
            <w:top w:val="none" w:sz="0" w:space="0" w:color="auto"/>
            <w:left w:val="none" w:sz="0" w:space="0" w:color="auto"/>
            <w:bottom w:val="none" w:sz="0" w:space="0" w:color="auto"/>
            <w:right w:val="none" w:sz="0" w:space="0" w:color="auto"/>
          </w:divBdr>
        </w:div>
        <w:div w:id="1428621819">
          <w:marLeft w:val="0"/>
          <w:marRight w:val="0"/>
          <w:marTop w:val="0"/>
          <w:marBottom w:val="0"/>
          <w:divBdr>
            <w:top w:val="none" w:sz="0" w:space="0" w:color="auto"/>
            <w:left w:val="none" w:sz="0" w:space="0" w:color="auto"/>
            <w:bottom w:val="none" w:sz="0" w:space="0" w:color="auto"/>
            <w:right w:val="none" w:sz="0" w:space="0" w:color="auto"/>
          </w:divBdr>
        </w:div>
        <w:div w:id="1525171550">
          <w:marLeft w:val="0"/>
          <w:marRight w:val="0"/>
          <w:marTop w:val="0"/>
          <w:marBottom w:val="0"/>
          <w:divBdr>
            <w:top w:val="none" w:sz="0" w:space="0" w:color="auto"/>
            <w:left w:val="none" w:sz="0" w:space="0" w:color="auto"/>
            <w:bottom w:val="none" w:sz="0" w:space="0" w:color="auto"/>
            <w:right w:val="none" w:sz="0" w:space="0" w:color="auto"/>
          </w:divBdr>
        </w:div>
        <w:div w:id="1724478258">
          <w:marLeft w:val="0"/>
          <w:marRight w:val="0"/>
          <w:marTop w:val="0"/>
          <w:marBottom w:val="0"/>
          <w:divBdr>
            <w:top w:val="none" w:sz="0" w:space="0" w:color="auto"/>
            <w:left w:val="none" w:sz="0" w:space="0" w:color="auto"/>
            <w:bottom w:val="none" w:sz="0" w:space="0" w:color="auto"/>
            <w:right w:val="none" w:sz="0" w:space="0" w:color="auto"/>
          </w:divBdr>
        </w:div>
        <w:div w:id="1861310579">
          <w:marLeft w:val="0"/>
          <w:marRight w:val="0"/>
          <w:marTop w:val="0"/>
          <w:marBottom w:val="0"/>
          <w:divBdr>
            <w:top w:val="none" w:sz="0" w:space="0" w:color="auto"/>
            <w:left w:val="none" w:sz="0" w:space="0" w:color="auto"/>
            <w:bottom w:val="none" w:sz="0" w:space="0" w:color="auto"/>
            <w:right w:val="none" w:sz="0" w:space="0" w:color="auto"/>
          </w:divBdr>
        </w:div>
      </w:divsChild>
    </w:div>
    <w:div w:id="2092700777">
      <w:bodyDiv w:val="1"/>
      <w:marLeft w:val="0"/>
      <w:marRight w:val="0"/>
      <w:marTop w:val="0"/>
      <w:marBottom w:val="0"/>
      <w:divBdr>
        <w:top w:val="none" w:sz="0" w:space="0" w:color="auto"/>
        <w:left w:val="none" w:sz="0" w:space="0" w:color="auto"/>
        <w:bottom w:val="none" w:sz="0" w:space="0" w:color="auto"/>
        <w:right w:val="none" w:sz="0" w:space="0" w:color="auto"/>
      </w:divBdr>
    </w:div>
    <w:div w:id="211439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53AE409413F4418B91A3131BDB73785"/>
        <w:category>
          <w:name w:val="General"/>
          <w:gallery w:val="placeholder"/>
        </w:category>
        <w:types>
          <w:type w:val="bbPlcHdr"/>
        </w:types>
        <w:behaviors>
          <w:behavior w:val="content"/>
        </w:behaviors>
        <w:guid w:val="{06746A9C-A2BB-4627-BE72-A69D584D03A9}"/>
      </w:docPartPr>
      <w:docPartBody>
        <w:p w:rsidR="00C73EB7" w:rsidRDefault="00B84A87" w:rsidP="00B84A87">
          <w:pPr>
            <w:pStyle w:val="B53AE409413F4418B91A3131BDB73785"/>
          </w:pPr>
          <w:r>
            <w:rPr>
              <w:rFonts w:asciiTheme="majorHAnsi" w:eastAsiaTheme="majorEastAsia" w:hAnsiTheme="majorHAnsi" w:cstheme="majorBidi"/>
              <w:color w:val="FFFFFF" w:themeColor="background1"/>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A87"/>
    <w:rsid w:val="001A4F26"/>
    <w:rsid w:val="00B31C2F"/>
    <w:rsid w:val="00B67110"/>
    <w:rsid w:val="00B84A87"/>
    <w:rsid w:val="00BA1206"/>
    <w:rsid w:val="00C73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3AE409413F4418B91A3131BDB73785">
    <w:name w:val="B53AE409413F4418B91A3131BDB73785"/>
    <w:rsid w:val="00B84A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4D5EF-63D6-4F57-AFBE-CB731F792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21</Pages>
  <Words>6454</Words>
  <Characters>36789</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ORALNI ASPEKTI DIJABETES MELITUSA</vt:lpstr>
    </vt:vector>
  </TitlesOfParts>
  <Company>Deftones</Company>
  <LinksUpToDate>false</LinksUpToDate>
  <CharactersWithSpaces>43157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ORALNI ASPEKTI DIJABETES MELITUSA</dc:title>
  <dc:subject/>
  <dc:creator>xxx</dc:creator>
  <cp:keywords/>
  <dc:description/>
  <cp:lastModifiedBy>Admin</cp:lastModifiedBy>
  <cp:revision>5</cp:revision>
  <cp:lastPrinted>2023-08-16T13:06:00Z</cp:lastPrinted>
  <dcterms:created xsi:type="dcterms:W3CDTF">2023-08-15T12:42:00Z</dcterms:created>
  <dcterms:modified xsi:type="dcterms:W3CDTF">2024-01-02T18:28:00Z</dcterms:modified>
</cp:coreProperties>
</file>